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A5A" w:rsidRDefault="00E83A5A" w:rsidP="003677F0">
      <w:pPr>
        <w:spacing w:line="240" w:lineRule="auto"/>
        <w:jc w:val="center"/>
        <w:rPr>
          <w:rFonts w:ascii="Arial" w:hAnsi="Arial" w:cs="Arial"/>
          <w:b/>
        </w:rPr>
      </w:pPr>
      <w:r w:rsidRPr="005B3B8D">
        <w:rPr>
          <w:noProof/>
          <w:lang w:val="sr-Latn-ME" w:eastAsia="sr-Latn-ME"/>
        </w:rPr>
        <w:drawing>
          <wp:inline distT="0" distB="0" distL="0" distR="0">
            <wp:extent cx="2400300" cy="1781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781175"/>
                    </a:xfrm>
                    <a:prstGeom prst="rect">
                      <a:avLst/>
                    </a:prstGeom>
                    <a:noFill/>
                    <a:ln>
                      <a:noFill/>
                    </a:ln>
                  </pic:spPr>
                </pic:pic>
              </a:graphicData>
            </a:graphic>
          </wp:inline>
        </w:drawing>
      </w:r>
    </w:p>
    <w:p w:rsidR="00E83A5A" w:rsidRDefault="00E83A5A" w:rsidP="003677F0">
      <w:pPr>
        <w:spacing w:line="240" w:lineRule="auto"/>
        <w:jc w:val="center"/>
        <w:rPr>
          <w:rFonts w:ascii="Arial" w:hAnsi="Arial" w:cs="Arial"/>
          <w:b/>
        </w:rPr>
      </w:pPr>
    </w:p>
    <w:p w:rsidR="00AD6C02" w:rsidRPr="00D45170" w:rsidRDefault="00AD6C02" w:rsidP="003677F0">
      <w:pPr>
        <w:spacing w:line="240" w:lineRule="auto"/>
        <w:jc w:val="center"/>
        <w:rPr>
          <w:rFonts w:ascii="Arial" w:hAnsi="Arial" w:cs="Arial"/>
          <w:b/>
        </w:rPr>
      </w:pPr>
      <w:r w:rsidRPr="00D45170">
        <w:rPr>
          <w:rFonts w:ascii="Arial" w:hAnsi="Arial" w:cs="Arial"/>
          <w:b/>
        </w:rPr>
        <w:t>I Z V J E Š T A J</w:t>
      </w:r>
    </w:p>
    <w:p w:rsidR="00D00E9A" w:rsidRDefault="003677F0" w:rsidP="003677F0">
      <w:pPr>
        <w:spacing w:line="240" w:lineRule="auto"/>
        <w:jc w:val="center"/>
        <w:rPr>
          <w:rFonts w:ascii="Arial" w:hAnsi="Arial" w:cs="Arial"/>
          <w:b/>
          <w:lang w:val="sr-Latn-ME"/>
        </w:rPr>
      </w:pPr>
      <w:r>
        <w:rPr>
          <w:rFonts w:ascii="Arial" w:hAnsi="Arial" w:cs="Arial"/>
          <w:b/>
        </w:rPr>
        <w:t>SA</w:t>
      </w:r>
      <w:r w:rsidR="00AD6C02" w:rsidRPr="00D45170">
        <w:rPr>
          <w:rFonts w:ascii="Arial" w:hAnsi="Arial" w:cs="Arial"/>
          <w:b/>
        </w:rPr>
        <w:t xml:space="preserve"> JAVN</w:t>
      </w:r>
      <w:r>
        <w:rPr>
          <w:rFonts w:ascii="Arial" w:hAnsi="Arial" w:cs="Arial"/>
          <w:b/>
        </w:rPr>
        <w:t>E</w:t>
      </w:r>
      <w:r w:rsidR="00AD6C02" w:rsidRPr="00D45170">
        <w:rPr>
          <w:rFonts w:ascii="Arial" w:hAnsi="Arial" w:cs="Arial"/>
          <w:b/>
        </w:rPr>
        <w:t xml:space="preserve"> RASPRAV</w:t>
      </w:r>
      <w:r>
        <w:rPr>
          <w:rFonts w:ascii="Arial" w:hAnsi="Arial" w:cs="Arial"/>
          <w:b/>
        </w:rPr>
        <w:t>E</w:t>
      </w:r>
      <w:r w:rsidR="00AD6C02" w:rsidRPr="00D45170">
        <w:rPr>
          <w:rFonts w:ascii="Arial" w:hAnsi="Arial" w:cs="Arial"/>
          <w:b/>
        </w:rPr>
        <w:t xml:space="preserve"> O NACR</w:t>
      </w:r>
      <w:r w:rsidR="00D00E9A">
        <w:rPr>
          <w:rFonts w:ascii="Arial" w:hAnsi="Arial" w:cs="Arial"/>
          <w:b/>
        </w:rPr>
        <w:t>TU ZAKONA O I</w:t>
      </w:r>
      <w:r w:rsidR="00D00E9A">
        <w:rPr>
          <w:rFonts w:ascii="Arial" w:hAnsi="Arial" w:cs="Arial"/>
          <w:b/>
          <w:lang w:val="sr-Latn-ME"/>
        </w:rPr>
        <w:t xml:space="preserve">ZMJENAMA I DOPUNAMA </w:t>
      </w:r>
    </w:p>
    <w:p w:rsidR="00AD6C02" w:rsidRPr="00D00E9A" w:rsidRDefault="00D00E9A" w:rsidP="003677F0">
      <w:pPr>
        <w:spacing w:line="240" w:lineRule="auto"/>
        <w:jc w:val="center"/>
        <w:rPr>
          <w:rFonts w:ascii="Arial" w:hAnsi="Arial" w:cs="Arial"/>
          <w:b/>
          <w:lang w:val="sr-Latn-ME"/>
        </w:rPr>
      </w:pPr>
      <w:r>
        <w:rPr>
          <w:rFonts w:ascii="Arial" w:hAnsi="Arial" w:cs="Arial"/>
          <w:b/>
          <w:lang w:val="sr-Latn-ME"/>
        </w:rPr>
        <w:t>ZAKONA O KONCESIJAMA</w:t>
      </w:r>
    </w:p>
    <w:p w:rsidR="00AD6C02" w:rsidRPr="00D45170" w:rsidRDefault="00AD6C02" w:rsidP="003677F0">
      <w:pPr>
        <w:spacing w:line="240" w:lineRule="auto"/>
        <w:rPr>
          <w:rFonts w:ascii="Arial" w:hAnsi="Arial" w:cs="Arial"/>
        </w:rPr>
      </w:pPr>
    </w:p>
    <w:p w:rsidR="00AD6C02" w:rsidRPr="00D45170" w:rsidRDefault="00AD6C02" w:rsidP="003677F0">
      <w:pPr>
        <w:spacing w:line="240" w:lineRule="auto"/>
        <w:rPr>
          <w:rFonts w:ascii="Arial" w:hAnsi="Arial" w:cs="Arial"/>
          <w:lang w:val="sr-Latn-ME"/>
        </w:rPr>
      </w:pPr>
      <w:r w:rsidRPr="00D45170">
        <w:rPr>
          <w:rFonts w:ascii="Arial" w:hAnsi="Arial" w:cs="Arial"/>
          <w:lang w:val="sr-Latn-ME"/>
        </w:rPr>
        <w:t xml:space="preserve">Ministarstvo ekonomije je organizovalo javnu raspravu o Nacrtu zakona </w:t>
      </w:r>
      <w:r w:rsidR="00D45170">
        <w:rPr>
          <w:rFonts w:ascii="Arial" w:hAnsi="Arial" w:cs="Arial"/>
          <w:lang w:val="sr-Latn-ME"/>
        </w:rPr>
        <w:t>o izmjenama i dopunama Zakona o kocesijama</w:t>
      </w:r>
      <w:r w:rsidRPr="00D45170">
        <w:rPr>
          <w:rFonts w:ascii="Arial" w:hAnsi="Arial" w:cs="Arial"/>
          <w:lang w:val="sr-Latn-ME"/>
        </w:rPr>
        <w:t xml:space="preserve"> i pozvalo zainteresovanu javnost da učestvuje u davanju predloga, sugestija i komentara na predloženi tekst. Tekst Nacrta je </w:t>
      </w:r>
      <w:r w:rsidR="003C628B">
        <w:rPr>
          <w:rFonts w:ascii="Arial" w:hAnsi="Arial" w:cs="Arial"/>
          <w:lang w:val="sr-Latn-ME"/>
        </w:rPr>
        <w:t>10</w:t>
      </w:r>
      <w:r w:rsidRPr="00D45170">
        <w:rPr>
          <w:rFonts w:ascii="Arial" w:hAnsi="Arial" w:cs="Arial"/>
          <w:lang w:val="sr-Latn-ME"/>
        </w:rPr>
        <w:t xml:space="preserve">. </w:t>
      </w:r>
      <w:r w:rsidR="003C628B">
        <w:rPr>
          <w:rFonts w:ascii="Arial" w:hAnsi="Arial" w:cs="Arial"/>
          <w:lang w:val="sr-Latn-ME"/>
        </w:rPr>
        <w:t>maja 2018</w:t>
      </w:r>
      <w:r w:rsidRPr="00D45170">
        <w:rPr>
          <w:rFonts w:ascii="Arial" w:hAnsi="Arial" w:cs="Arial"/>
          <w:lang w:val="sr-Latn-ME"/>
        </w:rPr>
        <w:t xml:space="preserve">. godine postavljen na sajt Ministarstva ekonomije. Javna rasprava je </w:t>
      </w:r>
      <w:r w:rsidR="003C628B">
        <w:rPr>
          <w:rFonts w:ascii="Arial" w:hAnsi="Arial" w:cs="Arial"/>
          <w:lang w:val="sr-Latn-ME"/>
        </w:rPr>
        <w:t xml:space="preserve">trajala </w:t>
      </w:r>
      <w:r w:rsidR="00F7498F">
        <w:rPr>
          <w:rFonts w:ascii="Arial" w:hAnsi="Arial" w:cs="Arial"/>
          <w:lang w:val="sr-Latn-ME"/>
        </w:rPr>
        <w:t>do 19.</w:t>
      </w:r>
      <w:r w:rsidR="00EB4148">
        <w:rPr>
          <w:rFonts w:ascii="Arial" w:hAnsi="Arial" w:cs="Arial"/>
          <w:lang w:val="sr-Latn-ME"/>
        </w:rPr>
        <w:t xml:space="preserve"> </w:t>
      </w:r>
      <w:r w:rsidR="00F7498F">
        <w:rPr>
          <w:rFonts w:ascii="Arial" w:hAnsi="Arial" w:cs="Arial"/>
          <w:lang w:val="sr-Latn-ME"/>
        </w:rPr>
        <w:t>juna 2018. godine</w:t>
      </w:r>
      <w:r w:rsidRPr="00D45170">
        <w:rPr>
          <w:rFonts w:ascii="Arial" w:hAnsi="Arial" w:cs="Arial"/>
          <w:lang w:val="sr-Latn-ME"/>
        </w:rPr>
        <w:t>, ali su i koment</w:t>
      </w:r>
      <w:r w:rsidR="00D00E9A">
        <w:rPr>
          <w:rFonts w:ascii="Arial" w:hAnsi="Arial" w:cs="Arial"/>
          <w:lang w:val="sr-Latn-ME"/>
        </w:rPr>
        <w:t xml:space="preserve">ari dobijeni nakon zaključenja </w:t>
      </w:r>
      <w:r w:rsidRPr="00D45170">
        <w:rPr>
          <w:rFonts w:ascii="Arial" w:hAnsi="Arial" w:cs="Arial"/>
          <w:lang w:val="sr-Latn-ME"/>
        </w:rPr>
        <w:t>tokom rada na Izvještaju, razmatrani i uključeni u Izvještaj.</w:t>
      </w:r>
    </w:p>
    <w:p w:rsidR="00AD6C02" w:rsidRPr="00D45170" w:rsidRDefault="00AD6C02" w:rsidP="003677F0">
      <w:pPr>
        <w:spacing w:line="240" w:lineRule="auto"/>
        <w:rPr>
          <w:rFonts w:ascii="Arial" w:hAnsi="Arial" w:cs="Arial"/>
          <w:lang w:val="sr-Latn-ME"/>
        </w:rPr>
      </w:pPr>
      <w:r w:rsidRPr="00D45170">
        <w:rPr>
          <w:rFonts w:ascii="Arial" w:hAnsi="Arial" w:cs="Arial"/>
          <w:lang w:val="sr-Latn-ME"/>
        </w:rPr>
        <w:t>Tokom javne rasprave</w:t>
      </w:r>
      <w:r w:rsidR="003C628B">
        <w:rPr>
          <w:rFonts w:ascii="Arial" w:hAnsi="Arial" w:cs="Arial"/>
          <w:lang w:val="sr-Latn-ME"/>
        </w:rPr>
        <w:t>, 11. juna 2018</w:t>
      </w:r>
      <w:r w:rsidRPr="00D45170">
        <w:rPr>
          <w:rFonts w:ascii="Arial" w:hAnsi="Arial" w:cs="Arial"/>
          <w:lang w:val="sr-Latn-ME"/>
        </w:rPr>
        <w:t>. godine održan je i Okrugli sto u Privrednoj komori Crne Go</w:t>
      </w:r>
      <w:r w:rsidR="003C628B">
        <w:rPr>
          <w:rFonts w:ascii="Arial" w:hAnsi="Arial" w:cs="Arial"/>
          <w:lang w:val="sr-Latn-ME"/>
        </w:rPr>
        <w:t xml:space="preserve">re, na kojem su saopštene </w:t>
      </w:r>
      <w:r w:rsidRPr="00D45170">
        <w:rPr>
          <w:rFonts w:ascii="Arial" w:hAnsi="Arial" w:cs="Arial"/>
          <w:lang w:val="sr-Latn-ME"/>
        </w:rPr>
        <w:t>korisne primjedbe i sugestije koje su poslužile za korekciju i unaprjeđenje teksta Nacrta zakona.</w:t>
      </w:r>
    </w:p>
    <w:p w:rsidR="00CE6712" w:rsidRPr="00D45170" w:rsidRDefault="00AD6C02" w:rsidP="003677F0">
      <w:pPr>
        <w:spacing w:line="240" w:lineRule="auto"/>
        <w:rPr>
          <w:rFonts w:ascii="Arial" w:hAnsi="Arial" w:cs="Arial"/>
          <w:lang w:val="sr-Latn-ME"/>
        </w:rPr>
      </w:pPr>
      <w:r w:rsidRPr="00D45170">
        <w:rPr>
          <w:rFonts w:ascii="Arial" w:hAnsi="Arial" w:cs="Arial"/>
          <w:lang w:val="sr-Latn-ME"/>
        </w:rPr>
        <w:t>Slijedi pregled društava, organizacija i institucija sa komentarima i sugestijama na Nacrt zakon</w:t>
      </w:r>
      <w:r w:rsidR="00F7498F">
        <w:rPr>
          <w:rFonts w:ascii="Arial" w:hAnsi="Arial" w:cs="Arial"/>
          <w:lang w:val="sr-Latn-ME"/>
        </w:rPr>
        <w:t>a</w:t>
      </w:r>
      <w:r w:rsidRPr="00D45170">
        <w:rPr>
          <w:rFonts w:ascii="Arial" w:hAnsi="Arial" w:cs="Arial"/>
          <w:lang w:val="sr-Latn-ME"/>
        </w:rPr>
        <w:t xml:space="preserve"> </w:t>
      </w:r>
      <w:r w:rsidR="003C628B">
        <w:rPr>
          <w:rFonts w:ascii="Arial" w:hAnsi="Arial" w:cs="Arial"/>
          <w:lang w:val="sr-Latn-ME"/>
        </w:rPr>
        <w:t>i</w:t>
      </w:r>
      <w:r w:rsidRPr="00D45170">
        <w:rPr>
          <w:rFonts w:ascii="Arial" w:hAnsi="Arial" w:cs="Arial"/>
          <w:lang w:val="sr-Latn-ME"/>
        </w:rPr>
        <w:t xml:space="preserve"> komentar predlagača Nacr</w:t>
      </w:r>
      <w:r w:rsidR="00F7498F">
        <w:rPr>
          <w:rFonts w:ascii="Arial" w:hAnsi="Arial" w:cs="Arial"/>
          <w:lang w:val="sr-Latn-ME"/>
        </w:rPr>
        <w:t>ta</w:t>
      </w:r>
      <w:r w:rsidRPr="00D45170">
        <w:rPr>
          <w:rFonts w:ascii="Arial" w:hAnsi="Arial" w:cs="Arial"/>
          <w:lang w:val="sr-Latn-ME"/>
        </w:rPr>
        <w:t xml:space="preserve">. </w:t>
      </w:r>
    </w:p>
    <w:p w:rsidR="00AD6C02" w:rsidRDefault="00AD6C02" w:rsidP="003677F0">
      <w:pPr>
        <w:spacing w:line="240" w:lineRule="auto"/>
        <w:rPr>
          <w:lang w:val="sr-Latn-ME"/>
        </w:rPr>
      </w:pPr>
    </w:p>
    <w:tbl>
      <w:tblPr>
        <w:tblStyle w:val="TableGrid"/>
        <w:tblW w:w="5000" w:type="pct"/>
        <w:tblLook w:val="04A0" w:firstRow="1" w:lastRow="0" w:firstColumn="1" w:lastColumn="0" w:noHBand="0" w:noVBand="1"/>
      </w:tblPr>
      <w:tblGrid>
        <w:gridCol w:w="5093"/>
        <w:gridCol w:w="5093"/>
      </w:tblGrid>
      <w:tr w:rsidR="008A33B4" w:rsidRPr="003677F0" w:rsidTr="003677F0">
        <w:tc>
          <w:tcPr>
            <w:tcW w:w="2500" w:type="pct"/>
            <w:shd w:val="clear" w:color="auto" w:fill="BFBFBF" w:themeFill="background1" w:themeFillShade="BF"/>
          </w:tcPr>
          <w:p w:rsidR="008A33B4" w:rsidRPr="003677F0" w:rsidRDefault="008A33B4" w:rsidP="003677F0">
            <w:pPr>
              <w:rPr>
                <w:rFonts w:ascii="Arial" w:hAnsi="Arial" w:cs="Arial"/>
                <w:b/>
                <w:sz w:val="18"/>
                <w:szCs w:val="18"/>
                <w:lang w:val="sr-Latn-ME"/>
              </w:rPr>
            </w:pPr>
            <w:r w:rsidRPr="003677F0">
              <w:rPr>
                <w:rFonts w:ascii="Arial" w:hAnsi="Arial" w:cs="Arial"/>
                <w:b/>
                <w:sz w:val="18"/>
                <w:szCs w:val="18"/>
                <w:lang w:val="sr-Latn-ME"/>
              </w:rPr>
              <w:t>MANS</w:t>
            </w:r>
          </w:p>
        </w:tc>
        <w:tc>
          <w:tcPr>
            <w:tcW w:w="2500" w:type="pct"/>
            <w:shd w:val="clear" w:color="auto" w:fill="BFBFBF" w:themeFill="background1" w:themeFillShade="BF"/>
          </w:tcPr>
          <w:p w:rsidR="008A33B4" w:rsidRPr="003677F0" w:rsidRDefault="005D66AE" w:rsidP="003677F0">
            <w:pPr>
              <w:rPr>
                <w:rFonts w:ascii="Arial" w:hAnsi="Arial" w:cs="Arial"/>
                <w:b/>
                <w:sz w:val="18"/>
                <w:szCs w:val="18"/>
                <w:lang w:val="sr-Latn-ME"/>
              </w:rPr>
            </w:pPr>
            <w:r w:rsidRPr="003677F0">
              <w:rPr>
                <w:rFonts w:ascii="Arial" w:hAnsi="Arial" w:cs="Arial"/>
                <w:b/>
                <w:sz w:val="18"/>
                <w:szCs w:val="18"/>
                <w:lang w:val="sr-Latn-ME"/>
              </w:rPr>
              <w:t>KOMENTAR</w:t>
            </w:r>
          </w:p>
        </w:tc>
      </w:tr>
      <w:tr w:rsidR="007410D6" w:rsidRPr="003677F0" w:rsidTr="003677F0">
        <w:tc>
          <w:tcPr>
            <w:tcW w:w="2500" w:type="pct"/>
          </w:tcPr>
          <w:p w:rsidR="007410D6" w:rsidRPr="003677F0" w:rsidRDefault="007410D6" w:rsidP="003677F0">
            <w:pPr>
              <w:rPr>
                <w:rFonts w:ascii="Arial" w:hAnsi="Arial" w:cs="Arial"/>
                <w:sz w:val="18"/>
                <w:szCs w:val="18"/>
                <w:lang w:val="sr-Latn-ME"/>
              </w:rPr>
            </w:pPr>
          </w:p>
          <w:p w:rsidR="007410D6" w:rsidRPr="003677F0" w:rsidRDefault="007410D6" w:rsidP="003677F0">
            <w:pPr>
              <w:pStyle w:val="ListParagraph"/>
              <w:numPr>
                <w:ilvl w:val="0"/>
                <w:numId w:val="1"/>
              </w:numPr>
              <w:rPr>
                <w:rFonts w:ascii="Arial" w:hAnsi="Arial" w:cs="Arial"/>
                <w:sz w:val="18"/>
                <w:szCs w:val="18"/>
                <w:lang w:val="sr-Latn-ME"/>
              </w:rPr>
            </w:pPr>
            <w:r w:rsidRPr="003677F0">
              <w:rPr>
                <w:rFonts w:ascii="Arial" w:hAnsi="Arial" w:cs="Arial"/>
                <w:sz w:val="18"/>
                <w:szCs w:val="18"/>
                <w:lang w:val="sr-Latn-ME"/>
              </w:rPr>
              <w:t>U članu Zakona o koncesijama koji se odnosi na ,,cilj zakona" treba jasno definisati da se koncesije daju radi ostvarivanja javnog interesa.</w:t>
            </w:r>
          </w:p>
          <w:p w:rsidR="007410D6" w:rsidRPr="003677F0" w:rsidRDefault="007410D6" w:rsidP="003677F0">
            <w:pPr>
              <w:rPr>
                <w:rFonts w:ascii="Arial" w:hAnsi="Arial" w:cs="Arial"/>
                <w:sz w:val="18"/>
                <w:szCs w:val="18"/>
                <w:lang w:val="sr-Latn-ME"/>
              </w:rPr>
            </w:pPr>
          </w:p>
          <w:p w:rsidR="007410D6" w:rsidRPr="003677F0" w:rsidRDefault="007410D6" w:rsidP="003677F0">
            <w:pPr>
              <w:rPr>
                <w:rFonts w:ascii="Arial" w:hAnsi="Arial" w:cs="Arial"/>
                <w:sz w:val="18"/>
                <w:szCs w:val="18"/>
                <w:lang w:val="sr-Latn-ME"/>
              </w:rPr>
            </w:pPr>
            <w:r w:rsidRPr="003677F0">
              <w:rPr>
                <w:rFonts w:ascii="Arial" w:hAnsi="Arial" w:cs="Arial"/>
                <w:sz w:val="18"/>
                <w:szCs w:val="18"/>
                <w:lang w:val="sr-Latn-ME"/>
              </w:rPr>
              <w:t>Članom 2 (Cilj zakona)  stavom 2 tačkom 1 je propisano da se koncesije daju radi obezbjedenja ,,ostvarivanja odgovarajućeg javnog interesa, već</w:t>
            </w:r>
            <w:r w:rsidR="00A93473" w:rsidRPr="003677F0">
              <w:rPr>
                <w:rFonts w:ascii="Arial" w:hAnsi="Arial" w:cs="Arial"/>
                <w:sz w:val="18"/>
                <w:szCs w:val="18"/>
                <w:lang w:val="sr-Latn-ME"/>
              </w:rPr>
              <w:t>e  zaposlenosti, uvodj</w:t>
            </w:r>
            <w:r w:rsidRPr="003677F0">
              <w:rPr>
                <w:rFonts w:ascii="Arial" w:hAnsi="Arial" w:cs="Arial"/>
                <w:sz w:val="18"/>
                <w:szCs w:val="18"/>
                <w:lang w:val="sr-Latn-ME"/>
              </w:rPr>
              <w:t>enja novih tehnologija i obezbjedenja ubrzanog privrednog razvoja i obezbjedenja prihoda za koncedenta."</w:t>
            </w:r>
          </w:p>
          <w:p w:rsidR="007410D6" w:rsidRPr="003677F0" w:rsidRDefault="007410D6" w:rsidP="003677F0">
            <w:pPr>
              <w:rPr>
                <w:rFonts w:ascii="Arial" w:hAnsi="Arial" w:cs="Arial"/>
                <w:sz w:val="18"/>
                <w:szCs w:val="18"/>
                <w:lang w:val="sr-Latn-ME"/>
              </w:rPr>
            </w:pPr>
          </w:p>
          <w:p w:rsidR="007410D6" w:rsidRPr="003677F0" w:rsidRDefault="007410D6" w:rsidP="003677F0">
            <w:pPr>
              <w:rPr>
                <w:rFonts w:ascii="Arial" w:hAnsi="Arial" w:cs="Arial"/>
                <w:sz w:val="18"/>
                <w:szCs w:val="18"/>
                <w:lang w:val="sr-Latn-ME"/>
              </w:rPr>
            </w:pPr>
            <w:r w:rsidRPr="003677F0">
              <w:rPr>
                <w:rFonts w:ascii="Arial" w:hAnsi="Arial" w:cs="Arial"/>
                <w:sz w:val="18"/>
                <w:szCs w:val="18"/>
                <w:lang w:val="sr-Latn-ME"/>
              </w:rPr>
              <w:t>lz prednje</w:t>
            </w:r>
            <w:r w:rsidR="00A93473" w:rsidRPr="003677F0">
              <w:rPr>
                <w:rFonts w:ascii="Arial" w:hAnsi="Arial" w:cs="Arial"/>
                <w:sz w:val="18"/>
                <w:szCs w:val="18"/>
                <w:lang w:val="sr-Latn-ME"/>
              </w:rPr>
              <w:t xml:space="preserve"> tač</w:t>
            </w:r>
            <w:r w:rsidRPr="003677F0">
              <w:rPr>
                <w:rFonts w:ascii="Arial" w:hAnsi="Arial" w:cs="Arial"/>
                <w:sz w:val="18"/>
                <w:szCs w:val="18"/>
                <w:lang w:val="sr-Latn-ME"/>
              </w:rPr>
              <w:t>ke potrebno je brisati riječ</w:t>
            </w:r>
            <w:r w:rsidR="00A93473" w:rsidRPr="003677F0">
              <w:rPr>
                <w:rFonts w:ascii="Arial" w:hAnsi="Arial" w:cs="Arial"/>
                <w:sz w:val="18"/>
                <w:szCs w:val="18"/>
                <w:lang w:val="sr-Latn-ME"/>
              </w:rPr>
              <w:t xml:space="preserve"> ,,odgovarajuć</w:t>
            </w:r>
            <w:r w:rsidRPr="003677F0">
              <w:rPr>
                <w:rFonts w:ascii="Arial" w:hAnsi="Arial" w:cs="Arial"/>
                <w:sz w:val="18"/>
                <w:szCs w:val="18"/>
                <w:lang w:val="sr-Latn-ME"/>
              </w:rPr>
              <w:t>eg", jer Zakon o koncesijama mora nedvosmisleno definisati da se koncesije daju radi ostvarivanja javnog interesa, a ne ostavljati prostor u praksi da se javni interes može paušalno i proizvoljno tumačiti.</w:t>
            </w:r>
          </w:p>
        </w:tc>
        <w:tc>
          <w:tcPr>
            <w:tcW w:w="2500" w:type="pct"/>
          </w:tcPr>
          <w:p w:rsidR="007410D6" w:rsidRPr="003677F0" w:rsidRDefault="007410D6" w:rsidP="003677F0">
            <w:pPr>
              <w:rPr>
                <w:rFonts w:ascii="Arial" w:hAnsi="Arial" w:cs="Arial"/>
                <w:sz w:val="18"/>
                <w:szCs w:val="18"/>
                <w:lang w:val="sr-Latn-ME"/>
              </w:rPr>
            </w:pPr>
          </w:p>
          <w:p w:rsidR="007410D6" w:rsidRPr="003677F0" w:rsidRDefault="00FB311C" w:rsidP="003677F0">
            <w:pPr>
              <w:rPr>
                <w:rFonts w:ascii="Arial" w:hAnsi="Arial" w:cs="Arial"/>
                <w:sz w:val="18"/>
                <w:szCs w:val="18"/>
                <w:lang w:val="sr-Latn-ME"/>
              </w:rPr>
            </w:pPr>
            <w:r w:rsidRPr="003677F0">
              <w:rPr>
                <w:rFonts w:ascii="Arial" w:hAnsi="Arial" w:cs="Arial"/>
                <w:sz w:val="18"/>
                <w:szCs w:val="18"/>
                <w:lang w:val="sr-Latn-ME"/>
              </w:rPr>
              <w:t>Prihvata se.</w:t>
            </w:r>
          </w:p>
        </w:tc>
      </w:tr>
      <w:tr w:rsidR="007410D6" w:rsidRPr="003677F0" w:rsidTr="003677F0">
        <w:tc>
          <w:tcPr>
            <w:tcW w:w="2500" w:type="pct"/>
          </w:tcPr>
          <w:p w:rsidR="00CB35A1" w:rsidRPr="003677F0" w:rsidRDefault="00CB35A1" w:rsidP="003677F0">
            <w:pPr>
              <w:rPr>
                <w:rFonts w:ascii="Arial" w:hAnsi="Arial" w:cs="Arial"/>
                <w:sz w:val="18"/>
                <w:szCs w:val="18"/>
                <w:lang w:val="sr-Latn-ME"/>
              </w:rPr>
            </w:pPr>
            <w:r w:rsidRPr="003677F0">
              <w:rPr>
                <w:rFonts w:ascii="Arial" w:hAnsi="Arial" w:cs="Arial"/>
                <w:sz w:val="18"/>
                <w:szCs w:val="18"/>
                <w:lang w:val="sr-Latn-ME"/>
              </w:rPr>
              <w:t>2.</w:t>
            </w:r>
            <w:r w:rsidRPr="003677F0">
              <w:rPr>
                <w:rFonts w:ascii="Arial" w:hAnsi="Arial" w:cs="Arial"/>
                <w:sz w:val="18"/>
                <w:szCs w:val="18"/>
                <w:lang w:val="sr-Latn-ME"/>
              </w:rPr>
              <w:tab/>
              <w:t>Nejasno je za</w:t>
            </w:r>
            <w:r w:rsidR="00D00E9A" w:rsidRPr="003677F0">
              <w:rPr>
                <w:rFonts w:ascii="Arial" w:hAnsi="Arial" w:cs="Arial"/>
                <w:sz w:val="18"/>
                <w:szCs w:val="18"/>
                <w:lang w:val="sr-Latn-ME"/>
              </w:rPr>
              <w:t>š</w:t>
            </w:r>
            <w:r w:rsidRPr="003677F0">
              <w:rPr>
                <w:rFonts w:ascii="Arial" w:hAnsi="Arial" w:cs="Arial"/>
                <w:sz w:val="18"/>
                <w:szCs w:val="18"/>
                <w:lang w:val="sr-Latn-ME"/>
              </w:rPr>
              <w:t>to se iz predmeta koncesije izuzimaju oblasti - korišćenje radio-frekvencija i priredjivanje lutrijskih igara na sreću i posebnih igara na sreću u kazinama, a Predlagač nijednom riječju nije to obrazložio, niti je prikazao kakvog će to imati efekta na javne finansije.</w:t>
            </w:r>
          </w:p>
          <w:p w:rsidR="00CB35A1" w:rsidRPr="003677F0" w:rsidRDefault="00CB35A1" w:rsidP="003677F0">
            <w:pPr>
              <w:rPr>
                <w:rFonts w:ascii="Arial" w:hAnsi="Arial" w:cs="Arial"/>
                <w:sz w:val="18"/>
                <w:szCs w:val="18"/>
                <w:lang w:val="sr-Latn-ME"/>
              </w:rPr>
            </w:pPr>
          </w:p>
          <w:p w:rsidR="00CB35A1" w:rsidRPr="003677F0" w:rsidRDefault="00CB35A1" w:rsidP="003677F0">
            <w:pPr>
              <w:rPr>
                <w:rFonts w:ascii="Arial" w:hAnsi="Arial" w:cs="Arial"/>
                <w:sz w:val="18"/>
                <w:szCs w:val="18"/>
                <w:lang w:val="sr-Latn-ME"/>
              </w:rPr>
            </w:pPr>
            <w:r w:rsidRPr="003677F0">
              <w:rPr>
                <w:rFonts w:ascii="Arial" w:hAnsi="Arial" w:cs="Arial"/>
                <w:sz w:val="18"/>
                <w:szCs w:val="18"/>
                <w:lang w:val="sr-Latn-ME"/>
              </w:rPr>
              <w:t>Predlagač izmjena  Zakona o koncesijama u Predmetu koncesije (</w:t>
            </w:r>
            <w:r w:rsidR="001F5C16" w:rsidRPr="003677F0">
              <w:rPr>
                <w:rFonts w:ascii="Arial" w:hAnsi="Arial" w:cs="Arial"/>
                <w:sz w:val="18"/>
                <w:szCs w:val="18"/>
                <w:lang w:val="sr-Latn-ME"/>
              </w:rPr>
              <w:t>član</w:t>
            </w:r>
            <w:r w:rsidRPr="003677F0">
              <w:rPr>
                <w:rFonts w:ascii="Arial" w:hAnsi="Arial" w:cs="Arial"/>
                <w:sz w:val="18"/>
                <w:szCs w:val="18"/>
                <w:lang w:val="sr-Latn-ME"/>
              </w:rPr>
              <w:t xml:space="preserve"> 6) sužava listu oblasti koje mogu biti predmet koncesije. S tim u vezi nejasno je zašto se isključuju oblasti - korišćenje radio-frekvencija i priredjivanje lutrijskih igara na sreću i posebnih igara na sreću u kazinima, dok Predlagač nijednom riječju to nije obrazložio, niti je prikazao kakvog će to imati efekta na javne finansije.</w:t>
            </w:r>
          </w:p>
          <w:p w:rsidR="00CB35A1" w:rsidRPr="003677F0" w:rsidRDefault="00CB35A1" w:rsidP="003677F0">
            <w:pPr>
              <w:rPr>
                <w:rFonts w:ascii="Arial" w:hAnsi="Arial" w:cs="Arial"/>
                <w:sz w:val="18"/>
                <w:szCs w:val="18"/>
                <w:lang w:val="sr-Latn-ME"/>
              </w:rPr>
            </w:pPr>
          </w:p>
          <w:p w:rsidR="007410D6" w:rsidRPr="003677F0" w:rsidRDefault="00CB35A1" w:rsidP="003677F0">
            <w:pPr>
              <w:rPr>
                <w:rFonts w:ascii="Arial" w:hAnsi="Arial" w:cs="Arial"/>
                <w:sz w:val="18"/>
                <w:szCs w:val="18"/>
                <w:lang w:val="sr-Latn-ME"/>
              </w:rPr>
            </w:pPr>
            <w:r w:rsidRPr="003677F0">
              <w:rPr>
                <w:rFonts w:ascii="Arial" w:hAnsi="Arial" w:cs="Arial"/>
                <w:sz w:val="18"/>
                <w:szCs w:val="18"/>
                <w:lang w:val="sr-Latn-ME"/>
              </w:rPr>
              <w:t xml:space="preserve">Stoga je potrebno da Predlagač izmjena Zakona o koncesijama jasno navede razloge zbog kojih navedene oblasti isključuje iz primjene Zakona o koncesijama, kojim će </w:t>
            </w:r>
            <w:r w:rsidRPr="003677F0">
              <w:rPr>
                <w:rFonts w:ascii="Arial" w:hAnsi="Arial" w:cs="Arial"/>
                <w:sz w:val="18"/>
                <w:szCs w:val="18"/>
                <w:lang w:val="sr-Latn-ME"/>
              </w:rPr>
              <w:lastRenderedPageBreak/>
              <w:t xml:space="preserve">drugim zakonima one biti regulisane i da Ii će to imati pozitivan </w:t>
            </w:r>
            <w:r w:rsidR="00900D24" w:rsidRPr="003677F0">
              <w:rPr>
                <w:rFonts w:ascii="Arial" w:hAnsi="Arial" w:cs="Arial"/>
                <w:sz w:val="18"/>
                <w:szCs w:val="18"/>
                <w:lang w:val="sr-Latn-ME"/>
              </w:rPr>
              <w:t>ili</w:t>
            </w:r>
            <w:r w:rsidRPr="003677F0">
              <w:rPr>
                <w:rFonts w:ascii="Arial" w:hAnsi="Arial" w:cs="Arial"/>
                <w:sz w:val="18"/>
                <w:szCs w:val="18"/>
                <w:lang w:val="sr-Latn-ME"/>
              </w:rPr>
              <w:t xml:space="preserve"> negat</w:t>
            </w:r>
            <w:r w:rsidR="00897239" w:rsidRPr="003677F0">
              <w:rPr>
                <w:rFonts w:ascii="Arial" w:hAnsi="Arial" w:cs="Arial"/>
                <w:sz w:val="18"/>
                <w:szCs w:val="18"/>
                <w:lang w:val="sr-Latn-ME"/>
              </w:rPr>
              <w:t>ivan efekat na javne finansije.</w:t>
            </w:r>
          </w:p>
        </w:tc>
        <w:tc>
          <w:tcPr>
            <w:tcW w:w="2500" w:type="pct"/>
          </w:tcPr>
          <w:p w:rsidR="00897239" w:rsidRPr="003677F0" w:rsidRDefault="00C110DE" w:rsidP="003677F0">
            <w:pPr>
              <w:rPr>
                <w:rFonts w:ascii="Arial" w:hAnsi="Arial" w:cs="Arial"/>
                <w:sz w:val="18"/>
                <w:szCs w:val="18"/>
                <w:lang w:val="sr-Latn-ME"/>
              </w:rPr>
            </w:pPr>
            <w:r w:rsidRPr="003677F0">
              <w:rPr>
                <w:rFonts w:ascii="Arial" w:hAnsi="Arial" w:cs="Arial"/>
                <w:sz w:val="18"/>
                <w:szCs w:val="18"/>
                <w:lang w:val="sr-Latn-ME"/>
              </w:rPr>
              <w:lastRenderedPageBreak/>
              <w:t>Radio f</w:t>
            </w:r>
            <w:r w:rsidR="00897239" w:rsidRPr="003677F0">
              <w:rPr>
                <w:rFonts w:ascii="Arial" w:hAnsi="Arial" w:cs="Arial"/>
                <w:sz w:val="18"/>
                <w:szCs w:val="18"/>
                <w:lang w:val="sr-Latn-ME"/>
              </w:rPr>
              <w:t>rekvencije ne treba da budu predmet Zakona o koncesijama, jer je ta oblast potpuno uređena Zakonom o elektronskim komunikacijama i nije koncesija, u klasičnom smislu te riječi i značenja samog instituta koncesija.</w:t>
            </w:r>
          </w:p>
          <w:p w:rsidR="00897239" w:rsidRPr="003677F0" w:rsidRDefault="00897239" w:rsidP="003677F0">
            <w:pPr>
              <w:rPr>
                <w:rFonts w:ascii="Arial" w:hAnsi="Arial" w:cs="Arial"/>
                <w:sz w:val="18"/>
                <w:szCs w:val="18"/>
                <w:lang w:val="sr-Latn-ME"/>
              </w:rPr>
            </w:pPr>
          </w:p>
          <w:p w:rsidR="00897239" w:rsidRPr="003677F0" w:rsidRDefault="00897239" w:rsidP="003677F0">
            <w:pPr>
              <w:rPr>
                <w:rFonts w:ascii="Arial" w:hAnsi="Arial" w:cs="Arial"/>
                <w:sz w:val="18"/>
                <w:szCs w:val="18"/>
                <w:lang w:val="sr-Latn-ME"/>
              </w:rPr>
            </w:pPr>
            <w:r w:rsidRPr="003677F0">
              <w:rPr>
                <w:rFonts w:ascii="Arial" w:hAnsi="Arial" w:cs="Arial"/>
                <w:sz w:val="18"/>
                <w:szCs w:val="18"/>
                <w:lang w:val="sr-Latn-ME"/>
              </w:rPr>
              <w:t xml:space="preserve">Radio frekvencijski spektar je, po zakonskoj definiciji, ograničeni resurs. </w:t>
            </w:r>
          </w:p>
          <w:p w:rsidR="00897239" w:rsidRPr="003677F0" w:rsidRDefault="00897239" w:rsidP="003677F0">
            <w:pPr>
              <w:rPr>
                <w:rFonts w:ascii="Arial" w:hAnsi="Arial" w:cs="Arial"/>
                <w:sz w:val="18"/>
                <w:szCs w:val="18"/>
                <w:lang w:val="sr-Latn-ME"/>
              </w:rPr>
            </w:pPr>
          </w:p>
          <w:p w:rsidR="00897239" w:rsidRPr="003677F0" w:rsidRDefault="00897239" w:rsidP="003677F0">
            <w:pPr>
              <w:rPr>
                <w:rFonts w:ascii="Arial" w:hAnsi="Arial" w:cs="Arial"/>
                <w:sz w:val="18"/>
                <w:szCs w:val="18"/>
                <w:lang w:val="sr-Latn-ME"/>
              </w:rPr>
            </w:pPr>
            <w:r w:rsidRPr="003677F0">
              <w:rPr>
                <w:rFonts w:ascii="Arial" w:hAnsi="Arial" w:cs="Arial"/>
                <w:sz w:val="18"/>
                <w:szCs w:val="18"/>
                <w:lang w:val="sr-Latn-ME"/>
              </w:rPr>
              <w:t>Članom 11 Zakona o elektronskim komunikacijama su propisane nadležnosti Agencije za elektronske komunikacije i poštansku djelatnost da:</w:t>
            </w:r>
          </w:p>
          <w:p w:rsidR="00897239" w:rsidRPr="003677F0" w:rsidRDefault="00897239" w:rsidP="003677F0">
            <w:pPr>
              <w:rPr>
                <w:rFonts w:ascii="Arial" w:hAnsi="Arial" w:cs="Arial"/>
                <w:sz w:val="18"/>
                <w:szCs w:val="18"/>
                <w:lang w:val="sr-Latn-ME"/>
              </w:rPr>
            </w:pPr>
          </w:p>
          <w:p w:rsidR="00897239" w:rsidRPr="003677F0" w:rsidRDefault="00897239" w:rsidP="003677F0">
            <w:pPr>
              <w:rPr>
                <w:rFonts w:ascii="Arial" w:hAnsi="Arial" w:cs="Arial"/>
                <w:sz w:val="18"/>
                <w:szCs w:val="18"/>
                <w:lang w:val="sr-Latn-ME"/>
              </w:rPr>
            </w:pPr>
            <w:r w:rsidRPr="003677F0">
              <w:rPr>
                <w:rFonts w:ascii="Arial" w:hAnsi="Arial" w:cs="Arial"/>
                <w:sz w:val="18"/>
                <w:szCs w:val="18"/>
                <w:lang w:val="sr-Latn-ME"/>
              </w:rPr>
              <w:t>•</w:t>
            </w:r>
            <w:r w:rsidR="00A93473" w:rsidRPr="003677F0">
              <w:rPr>
                <w:rFonts w:ascii="Arial" w:hAnsi="Arial" w:cs="Arial"/>
                <w:sz w:val="18"/>
                <w:szCs w:val="18"/>
                <w:lang w:val="sr-Latn-ME"/>
              </w:rPr>
              <w:t xml:space="preserve"> </w:t>
            </w:r>
            <w:r w:rsidRPr="003677F0">
              <w:rPr>
                <w:rFonts w:ascii="Arial" w:hAnsi="Arial" w:cs="Arial"/>
                <w:sz w:val="18"/>
                <w:szCs w:val="18"/>
                <w:lang w:val="sr-Latn-ME"/>
              </w:rPr>
              <w:t>priprema predlog plana namjene RF spektra i kontroliše njegovu primjenu</w:t>
            </w:r>
          </w:p>
          <w:p w:rsidR="00897239" w:rsidRPr="003677F0" w:rsidRDefault="00897239" w:rsidP="003677F0">
            <w:pPr>
              <w:rPr>
                <w:rFonts w:ascii="Arial" w:hAnsi="Arial" w:cs="Arial"/>
                <w:sz w:val="18"/>
                <w:szCs w:val="18"/>
                <w:lang w:val="sr-Latn-ME"/>
              </w:rPr>
            </w:pPr>
            <w:r w:rsidRPr="003677F0">
              <w:rPr>
                <w:rFonts w:ascii="Arial" w:hAnsi="Arial" w:cs="Arial"/>
                <w:sz w:val="18"/>
                <w:szCs w:val="18"/>
                <w:lang w:val="sr-Latn-ME"/>
              </w:rPr>
              <w:t>• donosi planove raspodjele RF i kontroliše njihovu primjenu</w:t>
            </w:r>
          </w:p>
          <w:p w:rsidR="00897239" w:rsidRPr="003677F0" w:rsidRDefault="00897239" w:rsidP="003677F0">
            <w:pPr>
              <w:rPr>
                <w:rFonts w:ascii="Arial" w:hAnsi="Arial" w:cs="Arial"/>
                <w:sz w:val="18"/>
                <w:szCs w:val="18"/>
                <w:lang w:val="sr-Latn-ME"/>
              </w:rPr>
            </w:pPr>
            <w:r w:rsidRPr="003677F0">
              <w:rPr>
                <w:rFonts w:ascii="Arial" w:hAnsi="Arial" w:cs="Arial"/>
                <w:sz w:val="18"/>
                <w:szCs w:val="18"/>
                <w:lang w:val="sr-Latn-ME"/>
              </w:rPr>
              <w:t>•</w:t>
            </w:r>
            <w:r w:rsidR="00A93473" w:rsidRPr="003677F0">
              <w:rPr>
                <w:rFonts w:ascii="Arial" w:hAnsi="Arial" w:cs="Arial"/>
                <w:sz w:val="18"/>
                <w:szCs w:val="18"/>
                <w:lang w:val="sr-Latn-ME"/>
              </w:rPr>
              <w:t xml:space="preserve">  </w:t>
            </w:r>
            <w:r w:rsidRPr="003677F0">
              <w:rPr>
                <w:rFonts w:ascii="Arial" w:hAnsi="Arial" w:cs="Arial"/>
                <w:sz w:val="18"/>
                <w:szCs w:val="18"/>
                <w:lang w:val="sr-Latn-ME"/>
              </w:rPr>
              <w:t>vrši kontrolu i monitoring RF spektra</w:t>
            </w:r>
          </w:p>
          <w:p w:rsidR="00897239" w:rsidRPr="003677F0" w:rsidRDefault="00897239" w:rsidP="003677F0">
            <w:pPr>
              <w:rPr>
                <w:rFonts w:ascii="Arial" w:hAnsi="Arial" w:cs="Arial"/>
                <w:sz w:val="18"/>
                <w:szCs w:val="18"/>
                <w:lang w:val="sr-Latn-ME"/>
              </w:rPr>
            </w:pPr>
            <w:r w:rsidRPr="003677F0">
              <w:rPr>
                <w:rFonts w:ascii="Arial" w:hAnsi="Arial" w:cs="Arial"/>
                <w:sz w:val="18"/>
                <w:szCs w:val="18"/>
                <w:lang w:val="sr-Latn-ME"/>
              </w:rPr>
              <w:t>•  vrši koordinaciju korišćenja RF</w:t>
            </w:r>
          </w:p>
          <w:p w:rsidR="00897239" w:rsidRPr="003677F0" w:rsidRDefault="00897239" w:rsidP="003677F0">
            <w:pPr>
              <w:rPr>
                <w:rFonts w:ascii="Arial" w:hAnsi="Arial" w:cs="Arial"/>
                <w:sz w:val="18"/>
                <w:szCs w:val="18"/>
                <w:lang w:val="sr-Latn-ME"/>
              </w:rPr>
            </w:pPr>
            <w:r w:rsidRPr="003677F0">
              <w:rPr>
                <w:rFonts w:ascii="Arial" w:hAnsi="Arial" w:cs="Arial"/>
                <w:sz w:val="18"/>
                <w:szCs w:val="18"/>
                <w:lang w:val="sr-Latn-ME"/>
              </w:rPr>
              <w:lastRenderedPageBreak/>
              <w:t>• sprovodi postupke dodjele ograničenih resursa na nediskriminatornim osnovama</w:t>
            </w:r>
          </w:p>
          <w:p w:rsidR="00897239" w:rsidRPr="003677F0" w:rsidRDefault="00897239" w:rsidP="003677F0">
            <w:pPr>
              <w:rPr>
                <w:rFonts w:ascii="Arial" w:hAnsi="Arial" w:cs="Arial"/>
                <w:sz w:val="18"/>
                <w:szCs w:val="18"/>
                <w:lang w:val="sr-Latn-ME"/>
              </w:rPr>
            </w:pPr>
            <w:r w:rsidRPr="003677F0">
              <w:rPr>
                <w:rFonts w:ascii="Arial" w:hAnsi="Arial" w:cs="Arial"/>
                <w:sz w:val="18"/>
                <w:szCs w:val="18"/>
                <w:lang w:val="sr-Latn-ME"/>
              </w:rPr>
              <w:t>•</w:t>
            </w:r>
            <w:r w:rsidR="00A93473" w:rsidRPr="003677F0">
              <w:rPr>
                <w:rFonts w:ascii="Arial" w:hAnsi="Arial" w:cs="Arial"/>
                <w:sz w:val="18"/>
                <w:szCs w:val="18"/>
                <w:lang w:val="sr-Latn-ME"/>
              </w:rPr>
              <w:t xml:space="preserve"> </w:t>
            </w:r>
            <w:r w:rsidRPr="003677F0">
              <w:rPr>
                <w:rFonts w:ascii="Arial" w:hAnsi="Arial" w:cs="Arial"/>
                <w:sz w:val="18"/>
                <w:szCs w:val="18"/>
                <w:lang w:val="sr-Latn-ME"/>
              </w:rPr>
              <w:t>izdaje odobrenja za korišćenje ograničenih resursa</w:t>
            </w:r>
          </w:p>
          <w:p w:rsidR="00897239" w:rsidRPr="003677F0" w:rsidRDefault="00897239" w:rsidP="003677F0">
            <w:pPr>
              <w:rPr>
                <w:rFonts w:ascii="Arial" w:hAnsi="Arial" w:cs="Arial"/>
                <w:sz w:val="18"/>
                <w:szCs w:val="18"/>
                <w:lang w:val="sr-Latn-ME"/>
              </w:rPr>
            </w:pPr>
            <w:r w:rsidRPr="003677F0">
              <w:rPr>
                <w:rFonts w:ascii="Arial" w:hAnsi="Arial" w:cs="Arial"/>
                <w:sz w:val="18"/>
                <w:szCs w:val="18"/>
                <w:lang w:val="sr-Latn-ME"/>
              </w:rPr>
              <w:t>•donosi plan adresiranja i plan numeracije i kontroliše njihovu primjenu</w:t>
            </w:r>
          </w:p>
          <w:p w:rsidR="00897239" w:rsidRPr="003677F0" w:rsidRDefault="00897239" w:rsidP="003677F0">
            <w:pPr>
              <w:rPr>
                <w:rFonts w:ascii="Arial" w:hAnsi="Arial" w:cs="Arial"/>
                <w:sz w:val="18"/>
                <w:szCs w:val="18"/>
                <w:lang w:val="sr-Latn-ME"/>
              </w:rPr>
            </w:pPr>
            <w:r w:rsidRPr="003677F0">
              <w:rPr>
                <w:rFonts w:ascii="Arial" w:hAnsi="Arial" w:cs="Arial"/>
                <w:sz w:val="18"/>
                <w:szCs w:val="18"/>
                <w:lang w:val="sr-Latn-ME"/>
              </w:rPr>
              <w:t>•  utvrđuje visinu naknada koju fizička i pravna lica uplaćuju na način utvrđen ovim zakonom pa i za korišćenje ograničenih resursa (RF/numeracija).</w:t>
            </w:r>
          </w:p>
          <w:p w:rsidR="00897239" w:rsidRPr="003677F0" w:rsidRDefault="00897239" w:rsidP="003677F0">
            <w:pPr>
              <w:rPr>
                <w:rFonts w:ascii="Arial" w:hAnsi="Arial" w:cs="Arial"/>
                <w:sz w:val="18"/>
                <w:szCs w:val="18"/>
                <w:lang w:val="sr-Latn-ME"/>
              </w:rPr>
            </w:pPr>
          </w:p>
          <w:p w:rsidR="00897239" w:rsidRPr="003677F0" w:rsidRDefault="00897239" w:rsidP="003677F0">
            <w:pPr>
              <w:rPr>
                <w:rFonts w:ascii="Arial" w:hAnsi="Arial" w:cs="Arial"/>
                <w:sz w:val="18"/>
                <w:szCs w:val="18"/>
                <w:lang w:val="sr-Latn-ME"/>
              </w:rPr>
            </w:pPr>
            <w:r w:rsidRPr="003677F0">
              <w:rPr>
                <w:rFonts w:ascii="Arial" w:hAnsi="Arial" w:cs="Arial"/>
                <w:sz w:val="18"/>
                <w:szCs w:val="18"/>
                <w:lang w:val="sr-Latn-ME"/>
              </w:rPr>
              <w:t>Članom 96 ZEK-a je propisano da upravljanje RF spektrom, kao ograničenim resursom, obuhvata planiranje, dodjelu, koordinaciju, monitoring i kontrolu korišćenja RF spektra, te da RF spektrom upravlja Agencija, u skladu sa međunarodnim sporazumima i ovim zakonom.</w:t>
            </w:r>
          </w:p>
          <w:p w:rsidR="00897239" w:rsidRPr="003677F0" w:rsidRDefault="00897239" w:rsidP="003677F0">
            <w:pPr>
              <w:rPr>
                <w:rFonts w:ascii="Arial" w:hAnsi="Arial" w:cs="Arial"/>
                <w:sz w:val="18"/>
                <w:szCs w:val="18"/>
                <w:lang w:val="sr-Latn-ME"/>
              </w:rPr>
            </w:pPr>
          </w:p>
          <w:p w:rsidR="00897239" w:rsidRPr="003677F0" w:rsidRDefault="00897239" w:rsidP="003677F0">
            <w:pPr>
              <w:rPr>
                <w:rFonts w:ascii="Arial" w:hAnsi="Arial" w:cs="Arial"/>
                <w:sz w:val="18"/>
                <w:szCs w:val="18"/>
                <w:lang w:val="sr-Latn-ME"/>
              </w:rPr>
            </w:pPr>
            <w:r w:rsidRPr="003677F0">
              <w:rPr>
                <w:rFonts w:ascii="Arial" w:hAnsi="Arial" w:cs="Arial"/>
                <w:sz w:val="18"/>
                <w:szCs w:val="18"/>
                <w:lang w:val="sr-Latn-ME"/>
              </w:rPr>
              <w:t xml:space="preserve">Članovima 99-112 je detaljno propisana procedura dodjele odobrenja za korišćenje RF, a članovima 113-119 uslovi za korišćenje RF, važenje odobrenja za korišćenje RF, produženje, prenos odnosno ustupanje prava korišćenja RF, a članovima 120-121 oduzimanje i prestanak važenja odobrenja za korišćenje RF. Članom 124-125 su propisane naknade koje korisnici RF plaćaju Agenciji i budžetu Crne Gore. </w:t>
            </w:r>
          </w:p>
          <w:p w:rsidR="00897239" w:rsidRPr="003677F0" w:rsidRDefault="00897239" w:rsidP="003677F0">
            <w:pPr>
              <w:rPr>
                <w:rFonts w:ascii="Arial" w:hAnsi="Arial" w:cs="Arial"/>
                <w:sz w:val="18"/>
                <w:szCs w:val="18"/>
                <w:lang w:val="sr-Latn-ME"/>
              </w:rPr>
            </w:pPr>
          </w:p>
          <w:p w:rsidR="00897239" w:rsidRPr="003677F0" w:rsidRDefault="00897239" w:rsidP="003677F0">
            <w:pPr>
              <w:rPr>
                <w:rFonts w:ascii="Arial" w:hAnsi="Arial" w:cs="Arial"/>
                <w:sz w:val="18"/>
                <w:szCs w:val="18"/>
                <w:lang w:val="sr-Latn-ME"/>
              </w:rPr>
            </w:pPr>
            <w:r w:rsidRPr="003677F0">
              <w:rPr>
                <w:rFonts w:ascii="Arial" w:hAnsi="Arial" w:cs="Arial"/>
                <w:sz w:val="18"/>
                <w:szCs w:val="18"/>
                <w:lang w:val="sr-Latn-ME"/>
              </w:rPr>
              <w:t>Imajući u vidu to da je ZEK usklađen sa EU regulatornim okvirom iz oblasti elektronskih komunikacija, kao i da se procedure dodjele odobrenja za korišćenje RF na zahtjev, ili dodjele odobrenja za korišćenje RF u postupku javnog nadmetanja uspješno sprovode u skladu sa ovim zakonom i najboljom evropskom praksom, radio-frekvencije ne treba da budu predmet Zakona o koncesijama.</w:t>
            </w:r>
          </w:p>
          <w:p w:rsidR="00897239" w:rsidRPr="003677F0" w:rsidRDefault="00897239" w:rsidP="003677F0">
            <w:pPr>
              <w:rPr>
                <w:rFonts w:ascii="Arial" w:hAnsi="Arial" w:cs="Arial"/>
                <w:sz w:val="18"/>
                <w:szCs w:val="18"/>
                <w:lang w:val="sr-Latn-ME"/>
              </w:rPr>
            </w:pPr>
          </w:p>
          <w:p w:rsidR="007410D6" w:rsidRPr="003677F0" w:rsidRDefault="00897239" w:rsidP="003677F0">
            <w:pPr>
              <w:rPr>
                <w:rFonts w:ascii="Arial" w:hAnsi="Arial" w:cs="Arial"/>
                <w:sz w:val="18"/>
                <w:szCs w:val="18"/>
                <w:lang w:val="sr-Latn-ME"/>
              </w:rPr>
            </w:pPr>
            <w:r w:rsidRPr="003677F0">
              <w:rPr>
                <w:rFonts w:ascii="Arial" w:hAnsi="Arial" w:cs="Arial"/>
                <w:b/>
                <w:sz w:val="18"/>
                <w:szCs w:val="18"/>
                <w:lang w:val="sr-Latn-ME"/>
              </w:rPr>
              <w:t>Igre na sre</w:t>
            </w:r>
            <w:r w:rsidR="00C110DE" w:rsidRPr="003677F0">
              <w:rPr>
                <w:rFonts w:ascii="Arial" w:hAnsi="Arial" w:cs="Arial"/>
                <w:b/>
                <w:sz w:val="18"/>
                <w:szCs w:val="18"/>
                <w:lang w:val="sr-Latn-ME"/>
              </w:rPr>
              <w:t>ć</w:t>
            </w:r>
            <w:r w:rsidRPr="003677F0">
              <w:rPr>
                <w:rFonts w:ascii="Arial" w:hAnsi="Arial" w:cs="Arial"/>
                <w:b/>
                <w:sz w:val="18"/>
                <w:szCs w:val="18"/>
                <w:lang w:val="sr-Latn-ME"/>
              </w:rPr>
              <w:t>u</w:t>
            </w:r>
            <w:r w:rsidRPr="003677F0">
              <w:rPr>
                <w:rFonts w:ascii="Arial" w:hAnsi="Arial" w:cs="Arial"/>
                <w:sz w:val="18"/>
                <w:szCs w:val="18"/>
                <w:lang w:val="sr-Latn-ME"/>
              </w:rPr>
              <w:t xml:space="preserve"> su specificna oblast, te su iz tog razloga i uredjene posebnih zakonom. Naime, Zakonom o igrama na sre</w:t>
            </w:r>
            <w:r w:rsidR="00C110DE" w:rsidRPr="003677F0">
              <w:rPr>
                <w:rFonts w:ascii="Arial" w:hAnsi="Arial" w:cs="Arial"/>
                <w:sz w:val="18"/>
                <w:szCs w:val="18"/>
                <w:lang w:val="sr-Latn-ME"/>
              </w:rPr>
              <w:t>ć</w:t>
            </w:r>
            <w:r w:rsidRPr="003677F0">
              <w:rPr>
                <w:rFonts w:ascii="Arial" w:hAnsi="Arial" w:cs="Arial"/>
                <w:sz w:val="18"/>
                <w:szCs w:val="18"/>
                <w:lang w:val="sr-Latn-ME"/>
              </w:rPr>
              <w:t>u je precizno uredjeno pravo priredjivanja igara na sreću i postupak dodjele tog prava, samim tim i priredjivanje lutrijskih igara na sreću i posebnih igara na sreću u kazinama, te kako ne bi do</w:t>
            </w:r>
            <w:r w:rsidR="00C110DE" w:rsidRPr="003677F0">
              <w:rPr>
                <w:rFonts w:ascii="Arial" w:hAnsi="Arial" w:cs="Arial"/>
                <w:sz w:val="18"/>
                <w:szCs w:val="18"/>
                <w:lang w:val="sr-Latn-ME"/>
              </w:rPr>
              <w:t>š</w:t>
            </w:r>
            <w:r w:rsidRPr="003677F0">
              <w:rPr>
                <w:rFonts w:ascii="Arial" w:hAnsi="Arial" w:cs="Arial"/>
                <w:sz w:val="18"/>
                <w:szCs w:val="18"/>
                <w:lang w:val="sr-Latn-ME"/>
              </w:rPr>
              <w:t>lo do preklapanja postupaka predlo</w:t>
            </w:r>
            <w:r w:rsidR="00C110DE" w:rsidRPr="003677F0">
              <w:rPr>
                <w:rFonts w:ascii="Arial" w:hAnsi="Arial" w:cs="Arial"/>
                <w:sz w:val="18"/>
                <w:szCs w:val="18"/>
                <w:lang w:val="sr-Latn-ME"/>
              </w:rPr>
              <w:t>ž</w:t>
            </w:r>
            <w:r w:rsidRPr="003677F0">
              <w:rPr>
                <w:rFonts w:ascii="Arial" w:hAnsi="Arial" w:cs="Arial"/>
                <w:sz w:val="18"/>
                <w:szCs w:val="18"/>
                <w:lang w:val="sr-Latn-ME"/>
              </w:rPr>
              <w:t>eno je brisanje ove oblasti iz Zakona o koncesijama. Imajući u vidu navedeno, izuzimanje igara na sreću iz Zakona o koncesijama ne</w:t>
            </w:r>
            <w:r w:rsidR="00C110DE" w:rsidRPr="003677F0">
              <w:rPr>
                <w:rFonts w:ascii="Arial" w:hAnsi="Arial" w:cs="Arial"/>
                <w:sz w:val="18"/>
                <w:szCs w:val="18"/>
                <w:lang w:val="sr-Latn-ME"/>
              </w:rPr>
              <w:t>ć</w:t>
            </w:r>
            <w:r w:rsidRPr="003677F0">
              <w:rPr>
                <w:rFonts w:ascii="Arial" w:hAnsi="Arial" w:cs="Arial"/>
                <w:sz w:val="18"/>
                <w:szCs w:val="18"/>
                <w:lang w:val="sr-Latn-ME"/>
              </w:rPr>
              <w:t>e proizvesti finansijske efekte na javne finansije.</w:t>
            </w:r>
          </w:p>
        </w:tc>
      </w:tr>
      <w:tr w:rsidR="007410D6" w:rsidRPr="003677F0" w:rsidTr="003677F0">
        <w:tc>
          <w:tcPr>
            <w:tcW w:w="2500" w:type="pct"/>
          </w:tcPr>
          <w:p w:rsidR="00B41CB0" w:rsidRPr="003677F0" w:rsidRDefault="00B41CB0" w:rsidP="003677F0">
            <w:pPr>
              <w:rPr>
                <w:rFonts w:ascii="Arial" w:hAnsi="Arial" w:cs="Arial"/>
                <w:sz w:val="18"/>
                <w:szCs w:val="18"/>
                <w:lang w:val="sr-Latn-ME"/>
              </w:rPr>
            </w:pPr>
            <w:r w:rsidRPr="003677F0">
              <w:rPr>
                <w:rFonts w:ascii="Arial" w:hAnsi="Arial" w:cs="Arial"/>
                <w:sz w:val="18"/>
                <w:szCs w:val="18"/>
                <w:lang w:val="sr-Latn-ME"/>
              </w:rPr>
              <w:lastRenderedPageBreak/>
              <w:t>3.</w:t>
            </w:r>
            <w:r w:rsidRPr="003677F0">
              <w:rPr>
                <w:rFonts w:ascii="Arial" w:hAnsi="Arial" w:cs="Arial"/>
                <w:sz w:val="18"/>
                <w:szCs w:val="18"/>
                <w:lang w:val="sr-Latn-ME"/>
              </w:rPr>
              <w:tab/>
              <w:t xml:space="preserve">Nedopustivo je da </w:t>
            </w:r>
            <w:r w:rsidR="001F5C16" w:rsidRPr="003677F0">
              <w:rPr>
                <w:rFonts w:ascii="Arial" w:hAnsi="Arial" w:cs="Arial"/>
                <w:sz w:val="18"/>
                <w:szCs w:val="18"/>
                <w:lang w:val="sr-Latn-ME"/>
              </w:rPr>
              <w:t>se pod javnom raspravom za godiš</w:t>
            </w:r>
            <w:r w:rsidRPr="003677F0">
              <w:rPr>
                <w:rFonts w:ascii="Arial" w:hAnsi="Arial" w:cs="Arial"/>
                <w:sz w:val="18"/>
                <w:szCs w:val="18"/>
                <w:lang w:val="sr-Latn-ME"/>
              </w:rPr>
              <w:t>nje planove davanja koncesija po pojedinim oblastima podrazumijevaju i</w:t>
            </w:r>
            <w:r w:rsidR="001F5C16" w:rsidRPr="003677F0">
              <w:rPr>
                <w:rFonts w:ascii="Arial" w:hAnsi="Arial" w:cs="Arial"/>
                <w:sz w:val="18"/>
                <w:szCs w:val="18"/>
                <w:lang w:val="sr-Latn-ME"/>
              </w:rPr>
              <w:t xml:space="preserve"> </w:t>
            </w:r>
            <w:r w:rsidRPr="003677F0">
              <w:rPr>
                <w:rFonts w:ascii="Arial" w:hAnsi="Arial" w:cs="Arial"/>
                <w:sz w:val="18"/>
                <w:szCs w:val="18"/>
                <w:lang w:val="sr-Latn-ME"/>
              </w:rPr>
              <w:t>javne rasprave sprovedene po strategijama razvoja odredene oblasti.</w:t>
            </w:r>
          </w:p>
          <w:p w:rsidR="00B41CB0" w:rsidRPr="003677F0" w:rsidRDefault="00B41CB0" w:rsidP="003677F0">
            <w:pPr>
              <w:rPr>
                <w:rFonts w:ascii="Arial" w:hAnsi="Arial" w:cs="Arial"/>
                <w:sz w:val="18"/>
                <w:szCs w:val="18"/>
                <w:lang w:val="sr-Latn-ME"/>
              </w:rPr>
            </w:pPr>
          </w:p>
          <w:p w:rsidR="00B41CB0" w:rsidRPr="003677F0" w:rsidRDefault="001F5C16" w:rsidP="003677F0">
            <w:pPr>
              <w:rPr>
                <w:rFonts w:ascii="Arial" w:hAnsi="Arial" w:cs="Arial"/>
                <w:sz w:val="18"/>
                <w:szCs w:val="18"/>
                <w:lang w:val="sr-Latn-ME"/>
              </w:rPr>
            </w:pPr>
            <w:r w:rsidRPr="003677F0">
              <w:rPr>
                <w:rFonts w:ascii="Arial" w:hAnsi="Arial" w:cs="Arial"/>
                <w:sz w:val="18"/>
                <w:szCs w:val="18"/>
                <w:lang w:val="sr-Latn-ME"/>
              </w:rPr>
              <w:t>Članom 7 (Obavještavanje o predmetima i područ</w:t>
            </w:r>
            <w:r w:rsidR="00B41CB0" w:rsidRPr="003677F0">
              <w:rPr>
                <w:rFonts w:ascii="Arial" w:hAnsi="Arial" w:cs="Arial"/>
                <w:sz w:val="18"/>
                <w:szCs w:val="18"/>
                <w:lang w:val="sr-Latn-ME"/>
              </w:rPr>
              <w:t>jima koncesija) stavom 1</w:t>
            </w:r>
            <w:r w:rsidRPr="003677F0">
              <w:rPr>
                <w:rFonts w:ascii="Arial" w:hAnsi="Arial" w:cs="Arial"/>
                <w:sz w:val="18"/>
                <w:szCs w:val="18"/>
                <w:lang w:val="sr-Latn-ME"/>
              </w:rPr>
              <w:t xml:space="preserve"> </w:t>
            </w:r>
            <w:r w:rsidR="00B41CB0" w:rsidRPr="003677F0">
              <w:rPr>
                <w:rFonts w:ascii="Arial" w:hAnsi="Arial" w:cs="Arial"/>
                <w:sz w:val="18"/>
                <w:szCs w:val="18"/>
                <w:lang w:val="sr-Latn-ME"/>
              </w:rPr>
              <w:t>je propisano: ,,Koncesije se daju na osnovu godi</w:t>
            </w:r>
            <w:r w:rsidRPr="003677F0">
              <w:rPr>
                <w:rFonts w:ascii="Arial" w:hAnsi="Arial" w:cs="Arial"/>
                <w:sz w:val="18"/>
                <w:szCs w:val="18"/>
                <w:lang w:val="sr-Latn-ME"/>
              </w:rPr>
              <w:t>š</w:t>
            </w:r>
            <w:r w:rsidR="00B41CB0" w:rsidRPr="003677F0">
              <w:rPr>
                <w:rFonts w:ascii="Arial" w:hAnsi="Arial" w:cs="Arial"/>
                <w:sz w:val="18"/>
                <w:szCs w:val="18"/>
                <w:lang w:val="sr-Latn-ME"/>
              </w:rPr>
              <w:t>njeg plana koji donosi Vlada,</w:t>
            </w:r>
            <w:r w:rsidRPr="003677F0">
              <w:rPr>
                <w:rFonts w:ascii="Arial" w:hAnsi="Arial" w:cs="Arial"/>
                <w:sz w:val="18"/>
                <w:szCs w:val="18"/>
                <w:lang w:val="sr-Latn-ME"/>
              </w:rPr>
              <w:t xml:space="preserve"> odnosno opš</w:t>
            </w:r>
            <w:r w:rsidR="00B41CB0" w:rsidRPr="003677F0">
              <w:rPr>
                <w:rFonts w:ascii="Arial" w:hAnsi="Arial" w:cs="Arial"/>
                <w:sz w:val="18"/>
                <w:szCs w:val="18"/>
                <w:lang w:val="sr-Latn-ME"/>
              </w:rPr>
              <w:t>tine i objavljuje se na internet stranici Vlade, odnosno op</w:t>
            </w:r>
            <w:r w:rsidRPr="003677F0">
              <w:rPr>
                <w:rFonts w:ascii="Arial" w:hAnsi="Arial" w:cs="Arial"/>
                <w:sz w:val="18"/>
                <w:szCs w:val="18"/>
                <w:lang w:val="sr-Latn-ME"/>
              </w:rPr>
              <w:t>š</w:t>
            </w:r>
            <w:r w:rsidR="00B41CB0" w:rsidRPr="003677F0">
              <w:rPr>
                <w:rFonts w:ascii="Arial" w:hAnsi="Arial" w:cs="Arial"/>
                <w:sz w:val="18"/>
                <w:szCs w:val="18"/>
                <w:lang w:val="sr-Latn-ME"/>
              </w:rPr>
              <w:t xml:space="preserve">tine", stavom 2: ,,Plan iz stava 1ovog </w:t>
            </w:r>
            <w:r w:rsidRPr="003677F0">
              <w:rPr>
                <w:rFonts w:ascii="Arial" w:hAnsi="Arial" w:cs="Arial"/>
                <w:sz w:val="18"/>
                <w:szCs w:val="18"/>
                <w:lang w:val="sr-Latn-ME"/>
              </w:rPr>
              <w:t>č</w:t>
            </w:r>
            <w:r w:rsidR="00B41CB0" w:rsidRPr="003677F0">
              <w:rPr>
                <w:rFonts w:ascii="Arial" w:hAnsi="Arial" w:cs="Arial"/>
                <w:sz w:val="18"/>
                <w:szCs w:val="18"/>
                <w:lang w:val="sr-Latn-ME"/>
              </w:rPr>
              <w:t xml:space="preserve">lana donosi se po pojedinim oblastima, nakon javne </w:t>
            </w:r>
            <w:r w:rsidRPr="003677F0">
              <w:rPr>
                <w:rFonts w:ascii="Arial" w:hAnsi="Arial" w:cs="Arial"/>
                <w:sz w:val="18"/>
                <w:szCs w:val="18"/>
                <w:lang w:val="sr-Latn-ME"/>
              </w:rPr>
              <w:t>rasprave koju sprovodi  nadležni organ za  odgovarajuć</w:t>
            </w:r>
            <w:r w:rsidR="00B41CB0" w:rsidRPr="003677F0">
              <w:rPr>
                <w:rFonts w:ascii="Arial" w:hAnsi="Arial" w:cs="Arial"/>
                <w:sz w:val="18"/>
                <w:szCs w:val="18"/>
                <w:lang w:val="sr-Latn-ME"/>
              </w:rPr>
              <w:t>u ob</w:t>
            </w:r>
            <w:r w:rsidRPr="003677F0">
              <w:rPr>
                <w:rFonts w:ascii="Arial" w:hAnsi="Arial" w:cs="Arial"/>
                <w:sz w:val="18"/>
                <w:szCs w:val="18"/>
                <w:lang w:val="sr-Latn-ME"/>
              </w:rPr>
              <w:t>last, najkasnije do isteka tekuć</w:t>
            </w:r>
            <w:r w:rsidR="00B41CB0" w:rsidRPr="003677F0">
              <w:rPr>
                <w:rFonts w:ascii="Arial" w:hAnsi="Arial" w:cs="Arial"/>
                <w:sz w:val="18"/>
                <w:szCs w:val="18"/>
                <w:lang w:val="sr-Latn-ME"/>
              </w:rPr>
              <w:t>e, za  narednu godinu", a stavom 3</w:t>
            </w:r>
          </w:p>
          <w:p w:rsidR="00B41CB0" w:rsidRPr="003677F0" w:rsidRDefault="00B41CB0" w:rsidP="003677F0">
            <w:pPr>
              <w:rPr>
                <w:rFonts w:ascii="Arial" w:hAnsi="Arial" w:cs="Arial"/>
                <w:sz w:val="18"/>
                <w:szCs w:val="18"/>
                <w:lang w:val="sr-Latn-ME"/>
              </w:rPr>
            </w:pPr>
            <w:r w:rsidRPr="003677F0">
              <w:rPr>
                <w:rFonts w:ascii="Arial" w:hAnsi="Arial" w:cs="Arial"/>
                <w:sz w:val="18"/>
                <w:szCs w:val="18"/>
                <w:lang w:val="sr-Latn-ME"/>
              </w:rPr>
              <w:t xml:space="preserve">,,Javnom raspravom iz stava 2 ovog </w:t>
            </w:r>
            <w:r w:rsidR="001F5C16" w:rsidRPr="003677F0">
              <w:rPr>
                <w:rFonts w:ascii="Arial" w:hAnsi="Arial" w:cs="Arial"/>
                <w:sz w:val="18"/>
                <w:szCs w:val="18"/>
                <w:lang w:val="sr-Latn-ME"/>
              </w:rPr>
              <w:t>član</w:t>
            </w:r>
            <w:r w:rsidRPr="003677F0">
              <w:rPr>
                <w:rFonts w:ascii="Arial" w:hAnsi="Arial" w:cs="Arial"/>
                <w:sz w:val="18"/>
                <w:szCs w:val="18"/>
                <w:lang w:val="sr-Latn-ME"/>
              </w:rPr>
              <w:t>a smatra se i javna rasprava sprovedena u postupku usvajanja strategije razvoja odredene oblasti."</w:t>
            </w:r>
          </w:p>
          <w:p w:rsidR="00B41CB0" w:rsidRPr="003677F0" w:rsidRDefault="00B41CB0" w:rsidP="003677F0">
            <w:pPr>
              <w:rPr>
                <w:rFonts w:ascii="Arial" w:hAnsi="Arial" w:cs="Arial"/>
                <w:sz w:val="18"/>
                <w:szCs w:val="18"/>
                <w:lang w:val="sr-Latn-ME"/>
              </w:rPr>
            </w:pPr>
            <w:r w:rsidRPr="003677F0">
              <w:rPr>
                <w:rFonts w:ascii="Arial" w:hAnsi="Arial" w:cs="Arial"/>
                <w:sz w:val="18"/>
                <w:szCs w:val="18"/>
                <w:lang w:val="sr-Latn-ME"/>
              </w:rPr>
              <w:t xml:space="preserve"> </w:t>
            </w:r>
          </w:p>
          <w:p w:rsidR="00B41CB0" w:rsidRPr="003677F0" w:rsidRDefault="00B41CB0" w:rsidP="003677F0">
            <w:pPr>
              <w:rPr>
                <w:rFonts w:ascii="Arial" w:hAnsi="Arial" w:cs="Arial"/>
                <w:sz w:val="18"/>
                <w:szCs w:val="18"/>
                <w:lang w:val="sr-Latn-ME"/>
              </w:rPr>
            </w:pPr>
            <w:r w:rsidRPr="003677F0">
              <w:rPr>
                <w:rFonts w:ascii="Arial" w:hAnsi="Arial" w:cs="Arial"/>
                <w:sz w:val="18"/>
                <w:szCs w:val="18"/>
                <w:lang w:val="sr-Latn-ME"/>
              </w:rPr>
              <w:t xml:space="preserve">Stav 3 je potrebno u potpunosti brisati, jer je nedopustivo da </w:t>
            </w:r>
            <w:r w:rsidR="001F5C16" w:rsidRPr="003677F0">
              <w:rPr>
                <w:rFonts w:ascii="Arial" w:hAnsi="Arial" w:cs="Arial"/>
                <w:sz w:val="18"/>
                <w:szCs w:val="18"/>
                <w:lang w:val="sr-Latn-ME"/>
              </w:rPr>
              <w:t>se pod javnom raspravom za godiš</w:t>
            </w:r>
            <w:r w:rsidRPr="003677F0">
              <w:rPr>
                <w:rFonts w:ascii="Arial" w:hAnsi="Arial" w:cs="Arial"/>
                <w:sz w:val="18"/>
                <w:szCs w:val="18"/>
                <w:lang w:val="sr-Latn-ME"/>
              </w:rPr>
              <w:t>nje planove davanja koncesija po pojedinim oblastima podrazumijevaju i javne rasprave sprovedene po strategijama razvoja odred</w:t>
            </w:r>
            <w:r w:rsidR="001F5C16" w:rsidRPr="003677F0">
              <w:rPr>
                <w:rFonts w:ascii="Arial" w:hAnsi="Arial" w:cs="Arial"/>
                <w:sz w:val="18"/>
                <w:szCs w:val="18"/>
                <w:lang w:val="sr-Latn-ME"/>
              </w:rPr>
              <w:t>j</w:t>
            </w:r>
            <w:r w:rsidRPr="003677F0">
              <w:rPr>
                <w:rFonts w:ascii="Arial" w:hAnsi="Arial" w:cs="Arial"/>
                <w:sz w:val="18"/>
                <w:szCs w:val="18"/>
                <w:lang w:val="sr-Latn-ME"/>
              </w:rPr>
              <w:t>ene oblasti.</w:t>
            </w:r>
          </w:p>
          <w:p w:rsidR="00B41CB0" w:rsidRPr="003677F0" w:rsidRDefault="00B41CB0" w:rsidP="003677F0">
            <w:pPr>
              <w:rPr>
                <w:rFonts w:ascii="Arial" w:hAnsi="Arial" w:cs="Arial"/>
                <w:sz w:val="18"/>
                <w:szCs w:val="18"/>
                <w:lang w:val="sr-Latn-ME"/>
              </w:rPr>
            </w:pPr>
          </w:p>
          <w:p w:rsidR="007410D6" w:rsidRPr="003677F0" w:rsidRDefault="00B41CB0" w:rsidP="003677F0">
            <w:pPr>
              <w:rPr>
                <w:rFonts w:ascii="Arial" w:hAnsi="Arial" w:cs="Arial"/>
                <w:sz w:val="18"/>
                <w:szCs w:val="18"/>
                <w:lang w:val="sr-Latn-ME"/>
              </w:rPr>
            </w:pPr>
            <w:r w:rsidRPr="003677F0">
              <w:rPr>
                <w:rFonts w:ascii="Arial" w:hAnsi="Arial" w:cs="Arial"/>
                <w:sz w:val="18"/>
                <w:szCs w:val="18"/>
                <w:lang w:val="sr-Latn-ME"/>
              </w:rPr>
              <w:t>Prednje ne samo iz razloga sto se na taj na</w:t>
            </w:r>
            <w:r w:rsidR="001F5C16" w:rsidRPr="003677F0">
              <w:rPr>
                <w:rFonts w:ascii="Arial" w:hAnsi="Arial" w:cs="Arial"/>
                <w:sz w:val="18"/>
                <w:szCs w:val="18"/>
                <w:lang w:val="sr-Latn-ME"/>
              </w:rPr>
              <w:t>č</w:t>
            </w:r>
            <w:r w:rsidRPr="003677F0">
              <w:rPr>
                <w:rFonts w:ascii="Arial" w:hAnsi="Arial" w:cs="Arial"/>
                <w:sz w:val="18"/>
                <w:szCs w:val="18"/>
                <w:lang w:val="sr-Latn-ME"/>
              </w:rPr>
              <w:t>in zainteresovani subjekti mogu isklju</w:t>
            </w:r>
            <w:r w:rsidR="001F5C16" w:rsidRPr="003677F0">
              <w:rPr>
                <w:rFonts w:ascii="Arial" w:hAnsi="Arial" w:cs="Arial"/>
                <w:sz w:val="18"/>
                <w:szCs w:val="18"/>
                <w:lang w:val="sr-Latn-ME"/>
              </w:rPr>
              <w:t>č</w:t>
            </w:r>
            <w:r w:rsidRPr="003677F0">
              <w:rPr>
                <w:rFonts w:ascii="Arial" w:hAnsi="Arial" w:cs="Arial"/>
                <w:sz w:val="18"/>
                <w:szCs w:val="18"/>
                <w:lang w:val="sr-Latn-ME"/>
              </w:rPr>
              <w:t xml:space="preserve">iti iz </w:t>
            </w:r>
            <w:r w:rsidR="001F5C16" w:rsidRPr="003677F0">
              <w:rPr>
                <w:rFonts w:ascii="Arial" w:hAnsi="Arial" w:cs="Arial"/>
                <w:sz w:val="18"/>
                <w:szCs w:val="18"/>
                <w:lang w:val="sr-Latn-ME"/>
              </w:rPr>
              <w:t>postupka javne rasprave za godiš</w:t>
            </w:r>
            <w:r w:rsidRPr="003677F0">
              <w:rPr>
                <w:rFonts w:ascii="Arial" w:hAnsi="Arial" w:cs="Arial"/>
                <w:sz w:val="18"/>
                <w:szCs w:val="18"/>
                <w:lang w:val="sr-Latn-ME"/>
              </w:rPr>
              <w:t xml:space="preserve">nji plan davanja koncesija, jer nijesu upoznati sa </w:t>
            </w:r>
            <w:r w:rsidR="001F5C16" w:rsidRPr="003677F0">
              <w:rPr>
                <w:rFonts w:ascii="Arial" w:hAnsi="Arial" w:cs="Arial"/>
                <w:sz w:val="18"/>
                <w:szCs w:val="18"/>
                <w:lang w:val="sr-Latn-ME"/>
              </w:rPr>
              <w:t>č</w:t>
            </w:r>
            <w:r w:rsidRPr="003677F0">
              <w:rPr>
                <w:rFonts w:ascii="Arial" w:hAnsi="Arial" w:cs="Arial"/>
                <w:sz w:val="18"/>
                <w:szCs w:val="18"/>
                <w:lang w:val="sr-Latn-ME"/>
              </w:rPr>
              <w:t>injenicom da ce javna rasprava za odred</w:t>
            </w:r>
            <w:r w:rsidR="001F5C16" w:rsidRPr="003677F0">
              <w:rPr>
                <w:rFonts w:ascii="Arial" w:hAnsi="Arial" w:cs="Arial"/>
                <w:sz w:val="18"/>
                <w:szCs w:val="18"/>
                <w:lang w:val="sr-Latn-ME"/>
              </w:rPr>
              <w:t>j</w:t>
            </w:r>
            <w:r w:rsidRPr="003677F0">
              <w:rPr>
                <w:rFonts w:ascii="Arial" w:hAnsi="Arial" w:cs="Arial"/>
                <w:sz w:val="18"/>
                <w:szCs w:val="18"/>
                <w:lang w:val="sr-Latn-ME"/>
              </w:rPr>
              <w:t>enu strate</w:t>
            </w:r>
            <w:r w:rsidR="001F5C16" w:rsidRPr="003677F0">
              <w:rPr>
                <w:rFonts w:ascii="Arial" w:hAnsi="Arial" w:cs="Arial"/>
                <w:sz w:val="18"/>
                <w:szCs w:val="18"/>
                <w:lang w:val="sr-Latn-ME"/>
              </w:rPr>
              <w:t>giju razvoja to obuhvatiti, već naroč</w:t>
            </w:r>
            <w:r w:rsidRPr="003677F0">
              <w:rPr>
                <w:rFonts w:ascii="Arial" w:hAnsi="Arial" w:cs="Arial"/>
                <w:sz w:val="18"/>
                <w:szCs w:val="18"/>
                <w:lang w:val="sr-Latn-ME"/>
              </w:rPr>
              <w:t xml:space="preserve">ito </w:t>
            </w:r>
            <w:r w:rsidR="001F5C16" w:rsidRPr="003677F0">
              <w:rPr>
                <w:rFonts w:ascii="Arial" w:hAnsi="Arial" w:cs="Arial"/>
                <w:sz w:val="18"/>
                <w:szCs w:val="18"/>
                <w:lang w:val="sr-Latn-ME"/>
              </w:rPr>
              <w:t>š</w:t>
            </w:r>
            <w:r w:rsidRPr="003677F0">
              <w:rPr>
                <w:rFonts w:ascii="Arial" w:hAnsi="Arial" w:cs="Arial"/>
                <w:sz w:val="18"/>
                <w:szCs w:val="18"/>
                <w:lang w:val="sr-Latn-ME"/>
              </w:rPr>
              <w:t>to godi</w:t>
            </w:r>
            <w:r w:rsidR="001F5C16" w:rsidRPr="003677F0">
              <w:rPr>
                <w:rFonts w:ascii="Arial" w:hAnsi="Arial" w:cs="Arial"/>
                <w:sz w:val="18"/>
                <w:szCs w:val="18"/>
                <w:lang w:val="sr-Latn-ME"/>
              </w:rPr>
              <w:t>š</w:t>
            </w:r>
            <w:r w:rsidRPr="003677F0">
              <w:rPr>
                <w:rFonts w:ascii="Arial" w:hAnsi="Arial" w:cs="Arial"/>
                <w:sz w:val="18"/>
                <w:szCs w:val="18"/>
                <w:lang w:val="sr-Latn-ME"/>
              </w:rPr>
              <w:t>nji pla</w:t>
            </w:r>
            <w:r w:rsidR="001F5C16" w:rsidRPr="003677F0">
              <w:rPr>
                <w:rFonts w:ascii="Arial" w:hAnsi="Arial" w:cs="Arial"/>
                <w:sz w:val="18"/>
                <w:szCs w:val="18"/>
                <w:lang w:val="sr-Latn-ME"/>
              </w:rPr>
              <w:t>n davanja koncesija mora sadržat</w:t>
            </w:r>
            <w:r w:rsidRPr="003677F0">
              <w:rPr>
                <w:rFonts w:ascii="Arial" w:hAnsi="Arial" w:cs="Arial"/>
                <w:sz w:val="18"/>
                <w:szCs w:val="18"/>
                <w:lang w:val="sr-Latn-ME"/>
              </w:rPr>
              <w:t>i  analize  opravdanosti davanja odred</w:t>
            </w:r>
            <w:r w:rsidR="001F5C16" w:rsidRPr="003677F0">
              <w:rPr>
                <w:rFonts w:ascii="Arial" w:hAnsi="Arial" w:cs="Arial"/>
                <w:sz w:val="18"/>
                <w:szCs w:val="18"/>
                <w:lang w:val="sr-Latn-ME"/>
              </w:rPr>
              <w:t>j</w:t>
            </w:r>
            <w:r w:rsidRPr="003677F0">
              <w:rPr>
                <w:rFonts w:ascii="Arial" w:hAnsi="Arial" w:cs="Arial"/>
                <w:sz w:val="18"/>
                <w:szCs w:val="18"/>
                <w:lang w:val="sr-Latn-ME"/>
              </w:rPr>
              <w:t xml:space="preserve">ene koncesije sa pokazateljima ostvarivanja javnog interesa, </w:t>
            </w:r>
            <w:r w:rsidR="001F5C16" w:rsidRPr="003677F0">
              <w:rPr>
                <w:rFonts w:ascii="Arial" w:hAnsi="Arial" w:cs="Arial"/>
                <w:sz w:val="18"/>
                <w:szCs w:val="18"/>
                <w:lang w:val="sr-Latn-ME"/>
              </w:rPr>
              <w:t>š</w:t>
            </w:r>
            <w:r w:rsidRPr="003677F0">
              <w:rPr>
                <w:rFonts w:ascii="Arial" w:hAnsi="Arial" w:cs="Arial"/>
                <w:sz w:val="18"/>
                <w:szCs w:val="18"/>
                <w:lang w:val="sr-Latn-ME"/>
              </w:rPr>
              <w:t>to ne mora posebno detaljno biti prikazano u dokumentima, kakve su strategije razvoja odred</w:t>
            </w:r>
            <w:r w:rsidR="001F5C16" w:rsidRPr="003677F0">
              <w:rPr>
                <w:rFonts w:ascii="Arial" w:hAnsi="Arial" w:cs="Arial"/>
                <w:sz w:val="18"/>
                <w:szCs w:val="18"/>
                <w:lang w:val="sr-Latn-ME"/>
              </w:rPr>
              <w:t>j</w:t>
            </w:r>
            <w:r w:rsidRPr="003677F0">
              <w:rPr>
                <w:rFonts w:ascii="Arial" w:hAnsi="Arial" w:cs="Arial"/>
                <w:sz w:val="18"/>
                <w:szCs w:val="18"/>
                <w:lang w:val="sr-Latn-ME"/>
              </w:rPr>
              <w:t>enih oblasti.</w:t>
            </w:r>
          </w:p>
        </w:tc>
        <w:tc>
          <w:tcPr>
            <w:tcW w:w="2500" w:type="pct"/>
          </w:tcPr>
          <w:p w:rsidR="00FB311C" w:rsidRPr="003677F0" w:rsidRDefault="00FB311C" w:rsidP="003677F0">
            <w:pPr>
              <w:rPr>
                <w:rFonts w:ascii="Arial" w:hAnsi="Arial" w:cs="Arial"/>
                <w:sz w:val="18"/>
                <w:szCs w:val="18"/>
                <w:lang w:val="sr-Latn-ME"/>
              </w:rPr>
            </w:pPr>
            <w:r w:rsidRPr="003677F0">
              <w:rPr>
                <w:rFonts w:ascii="Arial" w:hAnsi="Arial" w:cs="Arial"/>
                <w:sz w:val="18"/>
                <w:szCs w:val="18"/>
                <w:lang w:val="sr-Latn-ME"/>
              </w:rPr>
              <w:t>Ne prihvata se.</w:t>
            </w:r>
          </w:p>
          <w:p w:rsidR="00FB311C" w:rsidRPr="003677F0" w:rsidRDefault="00FB311C" w:rsidP="003677F0">
            <w:pPr>
              <w:rPr>
                <w:rFonts w:ascii="Arial" w:hAnsi="Arial" w:cs="Arial"/>
                <w:sz w:val="18"/>
                <w:szCs w:val="18"/>
                <w:lang w:val="sr-Latn-ME"/>
              </w:rPr>
            </w:pPr>
          </w:p>
          <w:p w:rsidR="009D78C1" w:rsidRPr="003677F0" w:rsidRDefault="00FB311C" w:rsidP="003677F0">
            <w:pPr>
              <w:rPr>
                <w:rFonts w:ascii="Arial" w:hAnsi="Arial" w:cs="Arial"/>
                <w:sz w:val="18"/>
                <w:szCs w:val="18"/>
                <w:lang w:val="sr-Latn-ME"/>
              </w:rPr>
            </w:pPr>
            <w:r w:rsidRPr="003677F0">
              <w:rPr>
                <w:rFonts w:ascii="Arial" w:hAnsi="Arial" w:cs="Arial"/>
                <w:sz w:val="18"/>
                <w:szCs w:val="18"/>
                <w:lang w:val="sr-Latn-ME"/>
              </w:rPr>
              <w:t>K</w:t>
            </w:r>
            <w:r w:rsidR="009D78C1" w:rsidRPr="003677F0">
              <w:rPr>
                <w:rFonts w:ascii="Arial" w:hAnsi="Arial" w:cs="Arial"/>
                <w:sz w:val="18"/>
                <w:szCs w:val="18"/>
                <w:lang w:val="sr-Latn-ME"/>
              </w:rPr>
              <w:t>roz sprovodjenje javne rasprave vezane za strateške dokumente obavještava javnost koja može aktivno da učestvuje, a Zakon o koncesijama propisuje da je koncesioni akt takođe predmet javne rasprave.</w:t>
            </w:r>
          </w:p>
          <w:p w:rsidR="007410D6" w:rsidRPr="003677F0" w:rsidRDefault="007410D6" w:rsidP="003677F0">
            <w:pPr>
              <w:rPr>
                <w:rFonts w:ascii="Arial" w:hAnsi="Arial" w:cs="Arial"/>
                <w:sz w:val="18"/>
                <w:szCs w:val="18"/>
                <w:lang w:val="sr-Latn-ME"/>
              </w:rPr>
            </w:pPr>
          </w:p>
        </w:tc>
      </w:tr>
      <w:tr w:rsidR="007410D6" w:rsidRPr="003677F0" w:rsidTr="003677F0">
        <w:tc>
          <w:tcPr>
            <w:tcW w:w="2500" w:type="pct"/>
          </w:tcPr>
          <w:p w:rsidR="001F5C16" w:rsidRPr="003677F0" w:rsidRDefault="001F5C16" w:rsidP="003677F0">
            <w:pPr>
              <w:rPr>
                <w:rFonts w:ascii="Arial" w:hAnsi="Arial" w:cs="Arial"/>
                <w:sz w:val="18"/>
                <w:szCs w:val="18"/>
                <w:lang w:val="sr-Latn-ME"/>
              </w:rPr>
            </w:pPr>
            <w:r w:rsidRPr="003677F0">
              <w:rPr>
                <w:rFonts w:ascii="Arial" w:hAnsi="Arial" w:cs="Arial"/>
                <w:sz w:val="18"/>
                <w:szCs w:val="18"/>
                <w:lang w:val="sr-Latn-ME"/>
              </w:rPr>
              <w:t>4.</w:t>
            </w:r>
            <w:r w:rsidRPr="003677F0">
              <w:rPr>
                <w:rFonts w:ascii="Arial" w:hAnsi="Arial" w:cs="Arial"/>
                <w:sz w:val="18"/>
                <w:szCs w:val="18"/>
                <w:lang w:val="sr-Latn-ME"/>
              </w:rPr>
              <w:tab/>
              <w:t xml:space="preserve">Plan davanja koncesija mora sadržati detaljnu analizu opravdanosti davanja koncesije, koja će jasno pokazati koristi državnog budžeta </w:t>
            </w:r>
            <w:r w:rsidR="00900D24" w:rsidRPr="003677F0">
              <w:rPr>
                <w:rFonts w:ascii="Arial" w:hAnsi="Arial" w:cs="Arial"/>
                <w:sz w:val="18"/>
                <w:szCs w:val="18"/>
                <w:lang w:val="sr-Latn-ME"/>
              </w:rPr>
              <w:t>ili</w:t>
            </w:r>
            <w:r w:rsidRPr="003677F0">
              <w:rPr>
                <w:rFonts w:ascii="Arial" w:hAnsi="Arial" w:cs="Arial"/>
                <w:sz w:val="18"/>
                <w:szCs w:val="18"/>
                <w:lang w:val="sr-Latn-ME"/>
              </w:rPr>
              <w:t xml:space="preserve"> budžeta lokalnih zajednica, kao i gradjana, od davanja koncesije, a koja će biti uradjena od referentnog i nezavisnog stručnog tijela.</w:t>
            </w:r>
          </w:p>
          <w:p w:rsidR="001F5C16" w:rsidRPr="003677F0" w:rsidRDefault="001F5C16" w:rsidP="003677F0">
            <w:pPr>
              <w:rPr>
                <w:rFonts w:ascii="Arial" w:hAnsi="Arial" w:cs="Arial"/>
                <w:sz w:val="18"/>
                <w:szCs w:val="18"/>
                <w:lang w:val="sr-Latn-ME"/>
              </w:rPr>
            </w:pPr>
            <w:r w:rsidRPr="003677F0">
              <w:rPr>
                <w:rFonts w:ascii="Arial" w:hAnsi="Arial" w:cs="Arial"/>
                <w:sz w:val="18"/>
                <w:szCs w:val="18"/>
                <w:lang w:val="sr-Latn-ME"/>
              </w:rPr>
              <w:t>Predlagač izmjena Zakona o koncesijama predlaže u članu 7 (Obavjestavanje o predmetima i područjima koncesija) izmjenu stava 4 na način da glasi: ,,Planom davanja koncesija utvrdjuju se područja - lokaliteti, odnosno oblasti u kojima će se davati koncesije, predmeti koncesija, analiza opravdanosti sa pokazateljima ostvarivanja javnog interesa davanjem koncesije i druga pitanja od značaja za donošenje plana."</w:t>
            </w:r>
          </w:p>
          <w:p w:rsidR="001F5C16" w:rsidRPr="003677F0" w:rsidRDefault="001F5C16" w:rsidP="003677F0">
            <w:pPr>
              <w:rPr>
                <w:rFonts w:ascii="Arial" w:hAnsi="Arial" w:cs="Arial"/>
                <w:sz w:val="18"/>
                <w:szCs w:val="18"/>
                <w:lang w:val="sr-Latn-ME"/>
              </w:rPr>
            </w:pPr>
          </w:p>
          <w:p w:rsidR="001F5C16" w:rsidRPr="003677F0" w:rsidRDefault="001F5C16" w:rsidP="003677F0">
            <w:pPr>
              <w:rPr>
                <w:rFonts w:ascii="Arial" w:hAnsi="Arial" w:cs="Arial"/>
                <w:sz w:val="18"/>
                <w:szCs w:val="18"/>
                <w:lang w:val="sr-Latn-ME"/>
              </w:rPr>
            </w:pPr>
            <w:r w:rsidRPr="003677F0">
              <w:rPr>
                <w:rFonts w:ascii="Arial" w:hAnsi="Arial" w:cs="Arial"/>
                <w:sz w:val="18"/>
                <w:szCs w:val="18"/>
                <w:lang w:val="sr-Latn-ME"/>
              </w:rPr>
              <w:t>Prednji stav potrebno je jasnije definisati na način da bude propisano da sastavni dio godišnjeg plana davanja koncesija za odredjenu oblast moraju da budu detaljne analize opravdanosti za svaku lokaciju koja je navedena u planu, a koje su uradjene od strane referentnog i nezavisnog stručnog tijela.</w:t>
            </w:r>
          </w:p>
          <w:p w:rsidR="001F5C16" w:rsidRPr="003677F0" w:rsidRDefault="001F5C16" w:rsidP="003677F0">
            <w:pPr>
              <w:rPr>
                <w:rFonts w:ascii="Arial" w:hAnsi="Arial" w:cs="Arial"/>
                <w:sz w:val="18"/>
                <w:szCs w:val="18"/>
                <w:lang w:val="sr-Latn-ME"/>
              </w:rPr>
            </w:pPr>
          </w:p>
          <w:p w:rsidR="007410D6" w:rsidRPr="003677F0" w:rsidRDefault="001F5C16" w:rsidP="003677F0">
            <w:pPr>
              <w:rPr>
                <w:rFonts w:ascii="Arial" w:hAnsi="Arial" w:cs="Arial"/>
                <w:sz w:val="18"/>
                <w:szCs w:val="18"/>
                <w:lang w:val="sr-Latn-ME"/>
              </w:rPr>
            </w:pPr>
            <w:r w:rsidRPr="003677F0">
              <w:rPr>
                <w:rFonts w:ascii="Arial" w:hAnsi="Arial" w:cs="Arial"/>
                <w:sz w:val="18"/>
                <w:szCs w:val="18"/>
                <w:lang w:val="sr-Latn-ME"/>
              </w:rPr>
              <w:t>Takodje je prednje potrebno dopuniti i posebnim stavom, kojim ce biti predvidjeno da se  referentno  stručno tijelo bira u transparentnom i zakonitom postupku, koje provode  nadležni organi zaduženi za pojed</w:t>
            </w:r>
            <w:r w:rsidR="00477650" w:rsidRPr="003677F0">
              <w:rPr>
                <w:rFonts w:ascii="Arial" w:hAnsi="Arial" w:cs="Arial"/>
                <w:sz w:val="18"/>
                <w:szCs w:val="18"/>
                <w:lang w:val="sr-Latn-ME"/>
              </w:rPr>
              <w:t>ine oblasti dodjele koncesija .</w:t>
            </w:r>
          </w:p>
        </w:tc>
        <w:tc>
          <w:tcPr>
            <w:tcW w:w="2500" w:type="pct"/>
          </w:tcPr>
          <w:p w:rsidR="00FB311C" w:rsidRPr="003677F0" w:rsidRDefault="00FB311C" w:rsidP="003677F0">
            <w:pPr>
              <w:rPr>
                <w:rFonts w:ascii="Arial" w:hAnsi="Arial" w:cs="Arial"/>
                <w:sz w:val="18"/>
                <w:szCs w:val="18"/>
                <w:lang w:val="sr-Latn-ME"/>
              </w:rPr>
            </w:pPr>
            <w:r w:rsidRPr="003677F0">
              <w:rPr>
                <w:rFonts w:ascii="Arial" w:hAnsi="Arial" w:cs="Arial"/>
                <w:sz w:val="18"/>
                <w:szCs w:val="18"/>
                <w:lang w:val="sr-Latn-ME"/>
              </w:rPr>
              <w:t>Ne prihvata se.</w:t>
            </w:r>
          </w:p>
          <w:p w:rsidR="007410D6" w:rsidRPr="003677F0" w:rsidRDefault="00FB311C" w:rsidP="003677F0">
            <w:pPr>
              <w:rPr>
                <w:rFonts w:ascii="Arial" w:hAnsi="Arial" w:cs="Arial"/>
                <w:sz w:val="18"/>
                <w:szCs w:val="18"/>
                <w:lang w:val="sr-Latn-ME"/>
              </w:rPr>
            </w:pPr>
            <w:r w:rsidRPr="003677F0">
              <w:rPr>
                <w:rFonts w:ascii="Arial" w:hAnsi="Arial" w:cs="Arial"/>
                <w:sz w:val="18"/>
                <w:szCs w:val="18"/>
                <w:lang w:val="sr-Latn-ME"/>
              </w:rPr>
              <w:t>S</w:t>
            </w:r>
            <w:r w:rsidR="009D78C1" w:rsidRPr="003677F0">
              <w:rPr>
                <w:rFonts w:ascii="Arial" w:hAnsi="Arial" w:cs="Arial"/>
                <w:sz w:val="18"/>
                <w:szCs w:val="18"/>
                <w:lang w:val="sr-Latn-ME"/>
              </w:rPr>
              <w:t>matramo da je norma dovoljno jasna, a nadležna ministarastva izrađuju analizu u skladu sa kriterijum</w:t>
            </w:r>
            <w:r w:rsidR="00C110DE" w:rsidRPr="003677F0">
              <w:rPr>
                <w:rFonts w:ascii="Arial" w:hAnsi="Arial" w:cs="Arial"/>
                <w:sz w:val="18"/>
                <w:szCs w:val="18"/>
                <w:lang w:val="sr-Latn-ME"/>
              </w:rPr>
              <w:t>im</w:t>
            </w:r>
            <w:r w:rsidR="009D78C1" w:rsidRPr="003677F0">
              <w:rPr>
                <w:rFonts w:ascii="Arial" w:hAnsi="Arial" w:cs="Arial"/>
                <w:sz w:val="18"/>
                <w:szCs w:val="18"/>
                <w:lang w:val="sr-Latn-ME"/>
              </w:rPr>
              <w:t>a</w:t>
            </w:r>
            <w:r w:rsidR="00C110DE" w:rsidRPr="003677F0">
              <w:rPr>
                <w:rFonts w:ascii="Arial" w:hAnsi="Arial" w:cs="Arial"/>
                <w:sz w:val="18"/>
                <w:szCs w:val="18"/>
                <w:lang w:val="sr-Latn-ME"/>
              </w:rPr>
              <w:t>, a</w:t>
            </w:r>
            <w:r w:rsidR="009D78C1" w:rsidRPr="003677F0">
              <w:rPr>
                <w:rFonts w:ascii="Arial" w:hAnsi="Arial" w:cs="Arial"/>
                <w:sz w:val="18"/>
                <w:szCs w:val="18"/>
                <w:lang w:val="sr-Latn-ME"/>
              </w:rPr>
              <w:t xml:space="preserve"> koj</w:t>
            </w:r>
            <w:r w:rsidR="00C110DE" w:rsidRPr="003677F0">
              <w:rPr>
                <w:rFonts w:ascii="Arial" w:hAnsi="Arial" w:cs="Arial"/>
                <w:sz w:val="18"/>
                <w:szCs w:val="18"/>
                <w:lang w:val="sr-Latn-ME"/>
              </w:rPr>
              <w:t>i su podložni</w:t>
            </w:r>
            <w:r w:rsidR="009D78C1" w:rsidRPr="003677F0">
              <w:rPr>
                <w:rFonts w:ascii="Arial" w:hAnsi="Arial" w:cs="Arial"/>
                <w:sz w:val="18"/>
                <w:szCs w:val="18"/>
                <w:lang w:val="sr-Latn-ME"/>
              </w:rPr>
              <w:t xml:space="preserve"> ocjeni stručne javnosti.   </w:t>
            </w:r>
          </w:p>
        </w:tc>
      </w:tr>
      <w:tr w:rsidR="007410D6" w:rsidRPr="003677F0" w:rsidTr="003677F0">
        <w:tc>
          <w:tcPr>
            <w:tcW w:w="2500" w:type="pct"/>
          </w:tcPr>
          <w:p w:rsidR="001F5C16" w:rsidRPr="003677F0" w:rsidRDefault="001F5C16" w:rsidP="003677F0">
            <w:pPr>
              <w:rPr>
                <w:rFonts w:ascii="Arial" w:hAnsi="Arial" w:cs="Arial"/>
                <w:sz w:val="18"/>
                <w:szCs w:val="18"/>
                <w:lang w:val="sr-Latn-ME"/>
              </w:rPr>
            </w:pPr>
            <w:r w:rsidRPr="003677F0">
              <w:rPr>
                <w:rFonts w:ascii="Arial" w:hAnsi="Arial" w:cs="Arial"/>
                <w:sz w:val="18"/>
                <w:szCs w:val="18"/>
                <w:lang w:val="sr-Latn-ME"/>
              </w:rPr>
              <w:t>5. Rokove trajanja koncesije treba značajno skratiti,jer je nedopustivo da se koncesija može dati na čak 90 godina.</w:t>
            </w:r>
          </w:p>
          <w:p w:rsidR="001F5C16" w:rsidRPr="003677F0" w:rsidRDefault="001F5C16" w:rsidP="003677F0">
            <w:pPr>
              <w:rPr>
                <w:rFonts w:ascii="Arial" w:hAnsi="Arial" w:cs="Arial"/>
                <w:sz w:val="18"/>
                <w:szCs w:val="18"/>
                <w:lang w:val="sr-Latn-ME"/>
              </w:rPr>
            </w:pPr>
            <w:r w:rsidRPr="003677F0">
              <w:rPr>
                <w:rFonts w:ascii="Arial" w:hAnsi="Arial" w:cs="Arial"/>
                <w:sz w:val="18"/>
                <w:szCs w:val="18"/>
                <w:lang w:val="sr-Latn-ME"/>
              </w:rPr>
              <w:t xml:space="preserve">Članom 8 (Rak trajanja koncesije) propisano je da se koncesija može dati na rok do 30 godina i rok do 60 godina, u zavisnosti od toga da Ii odluku donosi Vlada Crne Gore </w:t>
            </w:r>
            <w:r w:rsidR="00900D24" w:rsidRPr="003677F0">
              <w:rPr>
                <w:rFonts w:ascii="Arial" w:hAnsi="Arial" w:cs="Arial"/>
                <w:sz w:val="18"/>
                <w:szCs w:val="18"/>
                <w:lang w:val="sr-Latn-ME"/>
              </w:rPr>
              <w:t>ili</w:t>
            </w:r>
            <w:r w:rsidRPr="003677F0">
              <w:rPr>
                <w:rFonts w:ascii="Arial" w:hAnsi="Arial" w:cs="Arial"/>
                <w:sz w:val="18"/>
                <w:szCs w:val="18"/>
                <w:lang w:val="sr-Latn-ME"/>
              </w:rPr>
              <w:t xml:space="preserve"> Skupština Crne Gore, te da se mogu produžiti za još polovinu prvobitno ugovorenog roka, što znači do čak 90 godina.</w:t>
            </w:r>
          </w:p>
          <w:p w:rsidR="007410D6" w:rsidRPr="003677F0" w:rsidRDefault="001F5C16" w:rsidP="003677F0">
            <w:pPr>
              <w:rPr>
                <w:rFonts w:ascii="Arial" w:hAnsi="Arial" w:cs="Arial"/>
                <w:sz w:val="18"/>
                <w:szCs w:val="18"/>
                <w:lang w:val="sr-Latn-ME"/>
              </w:rPr>
            </w:pPr>
            <w:r w:rsidRPr="003677F0">
              <w:rPr>
                <w:rFonts w:ascii="Arial" w:hAnsi="Arial" w:cs="Arial"/>
                <w:sz w:val="18"/>
                <w:szCs w:val="18"/>
                <w:lang w:val="sr-Latn-ME"/>
              </w:rPr>
              <w:t>Prednje rokove je potrebno značajno skratiti, jer je nedopustivo da ugovor o koncesiji može trajati čak  90 godina, odnosno u periodu u kojem može na tržištu dolaziti do značajnih promjena u pogledu cijena, primjene novih tehnologija, ili generalno promjene objektivnih okolnosti koje mogu biti od značaja za koncesione</w:t>
            </w:r>
            <w:r w:rsidR="00477650" w:rsidRPr="003677F0">
              <w:rPr>
                <w:rFonts w:ascii="Arial" w:hAnsi="Arial" w:cs="Arial"/>
                <w:sz w:val="18"/>
                <w:szCs w:val="18"/>
                <w:lang w:val="sr-Latn-ME"/>
              </w:rPr>
              <w:t xml:space="preserve"> ugovore.</w:t>
            </w:r>
          </w:p>
        </w:tc>
        <w:tc>
          <w:tcPr>
            <w:tcW w:w="2500" w:type="pct"/>
          </w:tcPr>
          <w:p w:rsidR="00FB311C" w:rsidRPr="003677F0" w:rsidRDefault="009D78C1" w:rsidP="003677F0">
            <w:pPr>
              <w:rPr>
                <w:rFonts w:ascii="Arial" w:hAnsi="Arial" w:cs="Arial"/>
                <w:sz w:val="18"/>
                <w:szCs w:val="18"/>
                <w:lang w:val="sr-Latn-ME"/>
              </w:rPr>
            </w:pPr>
            <w:r w:rsidRPr="003677F0">
              <w:rPr>
                <w:rFonts w:ascii="Arial" w:hAnsi="Arial" w:cs="Arial"/>
                <w:sz w:val="18"/>
                <w:szCs w:val="18"/>
                <w:lang w:val="sr-Latn-ME"/>
              </w:rPr>
              <w:t>Ne prihvata se</w:t>
            </w:r>
            <w:r w:rsidR="00E72C65" w:rsidRPr="003677F0">
              <w:rPr>
                <w:rFonts w:ascii="Arial" w:hAnsi="Arial" w:cs="Arial"/>
                <w:sz w:val="18"/>
                <w:szCs w:val="18"/>
                <w:lang w:val="sr-Latn-ME"/>
              </w:rPr>
              <w:t xml:space="preserve">. </w:t>
            </w:r>
          </w:p>
          <w:p w:rsidR="00FB311C" w:rsidRPr="003677F0" w:rsidRDefault="00FB311C" w:rsidP="003677F0">
            <w:pPr>
              <w:rPr>
                <w:rFonts w:ascii="Arial" w:hAnsi="Arial" w:cs="Arial"/>
                <w:sz w:val="18"/>
                <w:szCs w:val="18"/>
                <w:lang w:val="sr-Latn-ME"/>
              </w:rPr>
            </w:pPr>
          </w:p>
          <w:p w:rsidR="00E72C65" w:rsidRPr="003677F0" w:rsidRDefault="003C07D9" w:rsidP="003677F0">
            <w:pPr>
              <w:rPr>
                <w:rFonts w:ascii="Arial" w:hAnsi="Arial" w:cs="Arial"/>
                <w:sz w:val="18"/>
                <w:szCs w:val="18"/>
                <w:lang w:val="sr-Latn-ME"/>
              </w:rPr>
            </w:pPr>
            <w:r w:rsidRPr="003677F0">
              <w:rPr>
                <w:rFonts w:ascii="Arial" w:hAnsi="Arial" w:cs="Arial"/>
                <w:sz w:val="18"/>
                <w:szCs w:val="18"/>
                <w:lang w:val="sr-Latn-ME"/>
              </w:rPr>
              <w:t xml:space="preserve">Zakonom su određeni maksimalni rokovi trajanja koncesije, tako da koncedent u zavisnosti </w:t>
            </w:r>
            <w:r w:rsidR="00E72C65" w:rsidRPr="003677F0">
              <w:rPr>
                <w:rFonts w:ascii="Arial" w:hAnsi="Arial" w:cs="Arial"/>
                <w:sz w:val="18"/>
                <w:szCs w:val="18"/>
                <w:lang w:val="sr-Latn-ME"/>
              </w:rPr>
              <w:t>od javnog interesa, predmeta koncesije, vremena potrebnog za povrat investicije i ostvarivanja primjerene dobiti p</w:t>
            </w:r>
            <w:r w:rsidRPr="003677F0">
              <w:rPr>
                <w:rFonts w:ascii="Arial" w:hAnsi="Arial" w:cs="Arial"/>
                <w:sz w:val="18"/>
                <w:szCs w:val="18"/>
                <w:lang w:val="sr-Latn-ME"/>
              </w:rPr>
              <w:t>o osnovu koncesione djelatnosti, određuje period trajanja koncesije.</w:t>
            </w:r>
          </w:p>
          <w:p w:rsidR="007410D6" w:rsidRPr="003677F0" w:rsidRDefault="003C07D9" w:rsidP="003677F0">
            <w:pPr>
              <w:rPr>
                <w:rFonts w:ascii="Arial" w:hAnsi="Arial" w:cs="Arial"/>
                <w:sz w:val="18"/>
                <w:szCs w:val="18"/>
                <w:lang w:val="sr-Latn-CS"/>
              </w:rPr>
            </w:pPr>
            <w:r w:rsidRPr="003677F0">
              <w:rPr>
                <w:rFonts w:ascii="Arial" w:hAnsi="Arial" w:cs="Arial"/>
                <w:sz w:val="18"/>
                <w:szCs w:val="18"/>
                <w:lang w:val="sr-Latn-ME"/>
              </w:rPr>
              <w:t xml:space="preserve">Osim toga, u  </w:t>
            </w:r>
            <w:r w:rsidR="009D78C1" w:rsidRPr="003677F0">
              <w:rPr>
                <w:rFonts w:ascii="Arial" w:hAnsi="Arial" w:cs="Arial"/>
                <w:sz w:val="18"/>
                <w:szCs w:val="18"/>
                <w:lang w:val="sr-Latn-ME"/>
              </w:rPr>
              <w:t xml:space="preserve">ugovorima </w:t>
            </w:r>
            <w:r w:rsidR="00E72C65" w:rsidRPr="003677F0">
              <w:rPr>
                <w:rFonts w:ascii="Arial" w:hAnsi="Arial" w:cs="Arial"/>
                <w:sz w:val="18"/>
                <w:szCs w:val="18"/>
                <w:lang w:val="sr-Latn-ME"/>
              </w:rPr>
              <w:t xml:space="preserve">se </w:t>
            </w:r>
            <w:r w:rsidRPr="003677F0">
              <w:rPr>
                <w:rFonts w:ascii="Arial" w:hAnsi="Arial" w:cs="Arial"/>
                <w:sz w:val="18"/>
                <w:szCs w:val="18"/>
                <w:lang w:val="sr-Latn-ME"/>
              </w:rPr>
              <w:t>može predvidjeti usklađivanje sa objektivnim okolnostima na tržištu.</w:t>
            </w:r>
          </w:p>
          <w:p w:rsidR="00E72C65" w:rsidRPr="003677F0" w:rsidRDefault="00E72C65" w:rsidP="003677F0">
            <w:pPr>
              <w:rPr>
                <w:rFonts w:ascii="Arial" w:hAnsi="Arial" w:cs="Arial"/>
                <w:sz w:val="18"/>
                <w:szCs w:val="18"/>
                <w:lang w:val="sr-Latn-ME"/>
              </w:rPr>
            </w:pPr>
          </w:p>
        </w:tc>
      </w:tr>
      <w:tr w:rsidR="007410D6" w:rsidRPr="003677F0" w:rsidTr="003677F0">
        <w:tc>
          <w:tcPr>
            <w:tcW w:w="2500" w:type="pct"/>
          </w:tcPr>
          <w:p w:rsidR="001F5C16" w:rsidRPr="003677F0" w:rsidRDefault="001F5C16" w:rsidP="003677F0">
            <w:pPr>
              <w:rPr>
                <w:rFonts w:ascii="Arial" w:hAnsi="Arial" w:cs="Arial"/>
                <w:sz w:val="18"/>
                <w:szCs w:val="18"/>
                <w:lang w:val="sr-Latn-ME"/>
              </w:rPr>
            </w:pPr>
            <w:r w:rsidRPr="003677F0">
              <w:rPr>
                <w:rFonts w:ascii="Arial" w:hAnsi="Arial" w:cs="Arial"/>
                <w:sz w:val="18"/>
                <w:szCs w:val="18"/>
                <w:lang w:val="sr-Latn-ME"/>
              </w:rPr>
              <w:t>6.</w:t>
            </w:r>
            <w:r w:rsidRPr="003677F0">
              <w:rPr>
                <w:rFonts w:ascii="Arial" w:hAnsi="Arial" w:cs="Arial"/>
                <w:sz w:val="18"/>
                <w:szCs w:val="18"/>
                <w:lang w:val="sr-Latn-ME"/>
              </w:rPr>
              <w:tab/>
              <w:t>Zakonom o koncesijama treba propisati da, u slučaju produženja roka trajanja koncesije, nadležni organ je obavezan da kompletnu dokumentaciju koju dostavi koncesionar objavi na sajtu, a u cilju potpune transparentnosti organizovati javnu raspravu.</w:t>
            </w:r>
          </w:p>
          <w:p w:rsidR="001F5C16" w:rsidRPr="003677F0" w:rsidRDefault="001F5C16" w:rsidP="003677F0">
            <w:pPr>
              <w:rPr>
                <w:rFonts w:ascii="Arial" w:hAnsi="Arial" w:cs="Arial"/>
                <w:sz w:val="18"/>
                <w:szCs w:val="18"/>
                <w:lang w:val="sr-Latn-ME"/>
              </w:rPr>
            </w:pPr>
            <w:r w:rsidRPr="003677F0">
              <w:rPr>
                <w:rFonts w:ascii="Arial" w:hAnsi="Arial" w:cs="Arial"/>
                <w:sz w:val="18"/>
                <w:szCs w:val="18"/>
                <w:lang w:val="sr-Latn-ME"/>
              </w:rPr>
              <w:t>Zakonom o koncesijama je potrebno propisati obavezu da nadležni organ, u slučaju kada koncesionar podnese zahtjev za produženje roka trajanja koncesije, odluku  donosi nakon provedene javne rasprave, na kojoj će zainteresovani subjekti moći da dostave komentare, sugestije i primjedbe.</w:t>
            </w:r>
          </w:p>
          <w:p w:rsidR="001F5C16" w:rsidRPr="003677F0" w:rsidRDefault="001F5C16" w:rsidP="003677F0">
            <w:pPr>
              <w:rPr>
                <w:rFonts w:ascii="Arial" w:hAnsi="Arial" w:cs="Arial"/>
                <w:sz w:val="18"/>
                <w:szCs w:val="18"/>
                <w:lang w:val="sr-Latn-ME"/>
              </w:rPr>
            </w:pPr>
            <w:r w:rsidRPr="003677F0">
              <w:rPr>
                <w:rFonts w:ascii="Arial" w:hAnsi="Arial" w:cs="Arial"/>
                <w:sz w:val="18"/>
                <w:szCs w:val="18"/>
                <w:lang w:val="sr-Latn-ME"/>
              </w:rPr>
              <w:t>Nadležni organ će prethodno u transparentnom i zakonitom postupku izabrati referentno i nezavisno stru</w:t>
            </w:r>
            <w:r w:rsidR="00463C37" w:rsidRPr="003677F0">
              <w:rPr>
                <w:rFonts w:ascii="Arial" w:hAnsi="Arial" w:cs="Arial"/>
                <w:sz w:val="18"/>
                <w:szCs w:val="18"/>
                <w:lang w:val="sr-Latn-ME"/>
              </w:rPr>
              <w:t>čn</w:t>
            </w:r>
            <w:r w:rsidRPr="003677F0">
              <w:rPr>
                <w:rFonts w:ascii="Arial" w:hAnsi="Arial" w:cs="Arial"/>
                <w:sz w:val="18"/>
                <w:szCs w:val="18"/>
                <w:lang w:val="sr-Latn-ME"/>
              </w:rPr>
              <w:t xml:space="preserve">o tijelo, koje </w:t>
            </w:r>
            <w:r w:rsidR="00463C37" w:rsidRPr="003677F0">
              <w:rPr>
                <w:rFonts w:ascii="Arial" w:hAnsi="Arial" w:cs="Arial"/>
                <w:sz w:val="18"/>
                <w:szCs w:val="18"/>
                <w:lang w:val="sr-Latn-ME"/>
              </w:rPr>
              <w:t>ć</w:t>
            </w:r>
            <w:r w:rsidRPr="003677F0">
              <w:rPr>
                <w:rFonts w:ascii="Arial" w:hAnsi="Arial" w:cs="Arial"/>
                <w:sz w:val="18"/>
                <w:szCs w:val="18"/>
                <w:lang w:val="sr-Latn-ME"/>
              </w:rPr>
              <w:t xml:space="preserve">e procijeniti stepen ispunjenosti obaveza koncesionara iz ugovora </w:t>
            </w:r>
            <w:r w:rsidR="00463C37" w:rsidRPr="003677F0">
              <w:rPr>
                <w:rFonts w:ascii="Arial" w:hAnsi="Arial" w:cs="Arial"/>
                <w:sz w:val="18"/>
                <w:szCs w:val="18"/>
                <w:lang w:val="sr-Latn-ME"/>
              </w:rPr>
              <w:t>o</w:t>
            </w:r>
            <w:r w:rsidRPr="003677F0">
              <w:rPr>
                <w:rFonts w:ascii="Arial" w:hAnsi="Arial" w:cs="Arial"/>
                <w:sz w:val="18"/>
                <w:szCs w:val="18"/>
                <w:lang w:val="sr-Latn-ME"/>
              </w:rPr>
              <w:t xml:space="preserve"> koncesiji, stepen povra</w:t>
            </w:r>
            <w:r w:rsidR="00463C37" w:rsidRPr="003677F0">
              <w:rPr>
                <w:rFonts w:ascii="Arial" w:hAnsi="Arial" w:cs="Arial"/>
                <w:sz w:val="18"/>
                <w:szCs w:val="18"/>
                <w:lang w:val="sr-Latn-ME"/>
              </w:rPr>
              <w:t>ć</w:t>
            </w:r>
            <w:r w:rsidRPr="003677F0">
              <w:rPr>
                <w:rFonts w:ascii="Arial" w:hAnsi="Arial" w:cs="Arial"/>
                <w:sz w:val="18"/>
                <w:szCs w:val="18"/>
                <w:lang w:val="sr-Latn-ME"/>
              </w:rPr>
              <w:t>aja investicije i ostale relevantne pokazatelje.</w:t>
            </w:r>
          </w:p>
          <w:p w:rsidR="007410D6" w:rsidRPr="003677F0" w:rsidRDefault="001F5C16" w:rsidP="003677F0">
            <w:pPr>
              <w:rPr>
                <w:rFonts w:ascii="Arial" w:hAnsi="Arial" w:cs="Arial"/>
                <w:sz w:val="18"/>
                <w:szCs w:val="18"/>
                <w:lang w:val="sr-Latn-ME"/>
              </w:rPr>
            </w:pPr>
            <w:r w:rsidRPr="003677F0">
              <w:rPr>
                <w:rFonts w:ascii="Arial" w:hAnsi="Arial" w:cs="Arial"/>
                <w:sz w:val="18"/>
                <w:szCs w:val="18"/>
                <w:lang w:val="sr-Latn-ME"/>
              </w:rPr>
              <w:t>Takod</w:t>
            </w:r>
            <w:r w:rsidR="00B75307" w:rsidRPr="003677F0">
              <w:rPr>
                <w:rFonts w:ascii="Arial" w:hAnsi="Arial" w:cs="Arial"/>
                <w:sz w:val="18"/>
                <w:szCs w:val="18"/>
                <w:lang w:val="sr-Latn-ME"/>
              </w:rPr>
              <w:t>j</w:t>
            </w:r>
            <w:r w:rsidR="0070285B" w:rsidRPr="003677F0">
              <w:rPr>
                <w:rFonts w:ascii="Arial" w:hAnsi="Arial" w:cs="Arial"/>
                <w:sz w:val="18"/>
                <w:szCs w:val="18"/>
                <w:lang w:val="sr-Latn-ME"/>
              </w:rPr>
              <w:t xml:space="preserve">e u </w:t>
            </w:r>
            <w:r w:rsidRPr="003677F0">
              <w:rPr>
                <w:rFonts w:ascii="Arial" w:hAnsi="Arial" w:cs="Arial"/>
                <w:sz w:val="18"/>
                <w:szCs w:val="18"/>
                <w:lang w:val="sr-Latn-ME"/>
              </w:rPr>
              <w:t>cilju postizanja potpune transp</w:t>
            </w:r>
            <w:r w:rsidR="00463C37" w:rsidRPr="003677F0">
              <w:rPr>
                <w:rFonts w:ascii="Arial" w:hAnsi="Arial" w:cs="Arial"/>
                <w:sz w:val="18"/>
                <w:szCs w:val="18"/>
                <w:lang w:val="sr-Latn-ME"/>
              </w:rPr>
              <w:t>a</w:t>
            </w:r>
            <w:r w:rsidR="00B75307" w:rsidRPr="003677F0">
              <w:rPr>
                <w:rFonts w:ascii="Arial" w:hAnsi="Arial" w:cs="Arial"/>
                <w:sz w:val="18"/>
                <w:szCs w:val="18"/>
                <w:lang w:val="sr-Latn-ME"/>
              </w:rPr>
              <w:t>rentnosti, nadležni</w:t>
            </w:r>
            <w:r w:rsidRPr="003677F0">
              <w:rPr>
                <w:rFonts w:ascii="Arial" w:hAnsi="Arial" w:cs="Arial"/>
                <w:sz w:val="18"/>
                <w:szCs w:val="18"/>
                <w:lang w:val="sr-Latn-ME"/>
              </w:rPr>
              <w:t xml:space="preserve"> orga</w:t>
            </w:r>
            <w:r w:rsidR="00B75307" w:rsidRPr="003677F0">
              <w:rPr>
                <w:rFonts w:ascii="Arial" w:hAnsi="Arial" w:cs="Arial"/>
                <w:sz w:val="18"/>
                <w:szCs w:val="18"/>
                <w:lang w:val="sr-Latn-ME"/>
              </w:rPr>
              <w:t>n je dužan</w:t>
            </w:r>
            <w:r w:rsidRPr="003677F0">
              <w:rPr>
                <w:rFonts w:ascii="Arial" w:hAnsi="Arial" w:cs="Arial"/>
                <w:sz w:val="18"/>
                <w:szCs w:val="18"/>
                <w:lang w:val="sr-Latn-ME"/>
              </w:rPr>
              <w:t xml:space="preserve"> da javno objavi svu dokumentaciju na svojoj internet stranici i omogu</w:t>
            </w:r>
            <w:r w:rsidR="00B75307" w:rsidRPr="003677F0">
              <w:rPr>
                <w:rFonts w:ascii="Arial" w:hAnsi="Arial" w:cs="Arial"/>
                <w:sz w:val="18"/>
                <w:szCs w:val="18"/>
                <w:lang w:val="sr-Latn-ME"/>
              </w:rPr>
              <w:t>ć</w:t>
            </w:r>
            <w:r w:rsidRPr="003677F0">
              <w:rPr>
                <w:rFonts w:ascii="Arial" w:hAnsi="Arial" w:cs="Arial"/>
                <w:sz w:val="18"/>
                <w:szCs w:val="18"/>
                <w:lang w:val="sr-Latn-ME"/>
              </w:rPr>
              <w:t>i da se zainteresovana javnost izjasni i uputi svoje komentare, sugestije i predloge, te tako uti</w:t>
            </w:r>
            <w:r w:rsidR="00B75307" w:rsidRPr="003677F0">
              <w:rPr>
                <w:rFonts w:ascii="Arial" w:hAnsi="Arial" w:cs="Arial"/>
                <w:sz w:val="18"/>
                <w:szCs w:val="18"/>
                <w:lang w:val="sr-Latn-ME"/>
              </w:rPr>
              <w:t>č</w:t>
            </w:r>
            <w:r w:rsidRPr="003677F0">
              <w:rPr>
                <w:rFonts w:ascii="Arial" w:hAnsi="Arial" w:cs="Arial"/>
                <w:sz w:val="18"/>
                <w:szCs w:val="18"/>
                <w:lang w:val="sr-Latn-ME"/>
              </w:rPr>
              <w:t>e da odluka o produ</w:t>
            </w:r>
            <w:r w:rsidR="00B75307" w:rsidRPr="003677F0">
              <w:rPr>
                <w:rFonts w:ascii="Arial" w:hAnsi="Arial" w:cs="Arial"/>
                <w:sz w:val="18"/>
                <w:szCs w:val="18"/>
                <w:lang w:val="sr-Latn-ME"/>
              </w:rPr>
              <w:t>žen</w:t>
            </w:r>
            <w:r w:rsidRPr="003677F0">
              <w:rPr>
                <w:rFonts w:ascii="Arial" w:hAnsi="Arial" w:cs="Arial"/>
                <w:sz w:val="18"/>
                <w:szCs w:val="18"/>
                <w:lang w:val="sr-Latn-ME"/>
              </w:rPr>
              <w:t>om trajanju roka koncesije bude u najboljem javnom interesu.</w:t>
            </w:r>
          </w:p>
        </w:tc>
        <w:tc>
          <w:tcPr>
            <w:tcW w:w="2500" w:type="pct"/>
          </w:tcPr>
          <w:p w:rsidR="00FB311C" w:rsidRPr="003677F0" w:rsidRDefault="003554EA" w:rsidP="003677F0">
            <w:pPr>
              <w:rPr>
                <w:rFonts w:ascii="Arial" w:hAnsi="Arial" w:cs="Arial"/>
                <w:sz w:val="18"/>
                <w:szCs w:val="18"/>
                <w:lang w:val="sr-Latn-ME"/>
              </w:rPr>
            </w:pPr>
            <w:r w:rsidRPr="003677F0">
              <w:rPr>
                <w:rFonts w:ascii="Arial" w:hAnsi="Arial" w:cs="Arial"/>
                <w:sz w:val="18"/>
                <w:szCs w:val="18"/>
                <w:lang w:val="sr-Latn-ME"/>
              </w:rPr>
              <w:t xml:space="preserve">Ne prihvata se. </w:t>
            </w:r>
          </w:p>
          <w:p w:rsidR="00FB311C" w:rsidRPr="003677F0" w:rsidRDefault="00FB311C" w:rsidP="003677F0">
            <w:pPr>
              <w:rPr>
                <w:rFonts w:ascii="Arial" w:hAnsi="Arial" w:cs="Arial"/>
                <w:sz w:val="18"/>
                <w:szCs w:val="18"/>
                <w:lang w:val="sr-Latn-ME"/>
              </w:rPr>
            </w:pPr>
          </w:p>
          <w:p w:rsidR="007410D6" w:rsidRPr="003677F0" w:rsidRDefault="003554EA" w:rsidP="003677F0">
            <w:pPr>
              <w:rPr>
                <w:rFonts w:ascii="Arial" w:hAnsi="Arial" w:cs="Arial"/>
                <w:sz w:val="18"/>
                <w:szCs w:val="18"/>
                <w:lang w:val="sr-Latn-ME"/>
              </w:rPr>
            </w:pPr>
            <w:r w:rsidRPr="003677F0">
              <w:rPr>
                <w:rFonts w:ascii="Arial" w:hAnsi="Arial" w:cs="Arial"/>
                <w:sz w:val="18"/>
                <w:szCs w:val="18"/>
                <w:lang w:val="sr-Latn-ME"/>
              </w:rPr>
              <w:t>Ovim predlogom je unapr</w:t>
            </w:r>
            <w:r w:rsidR="009D78C1" w:rsidRPr="003677F0">
              <w:rPr>
                <w:rFonts w:ascii="Arial" w:hAnsi="Arial" w:cs="Arial"/>
                <w:sz w:val="18"/>
                <w:szCs w:val="18"/>
                <w:lang w:val="sr-Latn-ME"/>
              </w:rPr>
              <w:t xml:space="preserve">eđen postojeći koncept </w:t>
            </w:r>
            <w:r w:rsidRPr="003677F0">
              <w:rPr>
                <w:rFonts w:ascii="Arial" w:hAnsi="Arial" w:cs="Arial"/>
                <w:sz w:val="18"/>
                <w:szCs w:val="18"/>
                <w:lang w:val="sr-Latn-ME"/>
              </w:rPr>
              <w:t xml:space="preserve">produženja roka trajanja koncesije, </w:t>
            </w:r>
            <w:r w:rsidR="009D78C1" w:rsidRPr="003677F0">
              <w:rPr>
                <w:rFonts w:ascii="Arial" w:hAnsi="Arial" w:cs="Arial"/>
                <w:sz w:val="18"/>
                <w:szCs w:val="18"/>
                <w:lang w:val="sr-Latn-ME"/>
              </w:rPr>
              <w:t xml:space="preserve">kroz </w:t>
            </w:r>
            <w:r w:rsidRPr="003677F0">
              <w:rPr>
                <w:rFonts w:ascii="Arial" w:hAnsi="Arial" w:cs="Arial"/>
                <w:sz w:val="18"/>
                <w:szCs w:val="18"/>
                <w:lang w:val="sr-Latn-ME"/>
              </w:rPr>
              <w:t>propisivanje</w:t>
            </w:r>
            <w:r w:rsidR="009D78C1" w:rsidRPr="003677F0">
              <w:rPr>
                <w:rFonts w:ascii="Arial" w:hAnsi="Arial" w:cs="Arial"/>
                <w:sz w:val="18"/>
                <w:szCs w:val="18"/>
                <w:lang w:val="sr-Latn-ME"/>
              </w:rPr>
              <w:t xml:space="preserve"> roka za podnoš</w:t>
            </w:r>
            <w:r w:rsidRPr="003677F0">
              <w:rPr>
                <w:rFonts w:ascii="Arial" w:hAnsi="Arial" w:cs="Arial"/>
                <w:sz w:val="18"/>
                <w:szCs w:val="18"/>
                <w:lang w:val="sr-Latn-ME"/>
              </w:rPr>
              <w:t>enje zahtjeva i kriterijuma</w:t>
            </w:r>
            <w:r w:rsidR="009D78C1" w:rsidRPr="003677F0">
              <w:rPr>
                <w:rFonts w:ascii="Arial" w:hAnsi="Arial" w:cs="Arial"/>
                <w:sz w:val="18"/>
                <w:szCs w:val="18"/>
                <w:lang w:val="sr-Latn-ME"/>
              </w:rPr>
              <w:t xml:space="preserve"> koji će se cijeniti prilikom ocjene </w:t>
            </w:r>
            <w:r w:rsidRPr="003677F0">
              <w:rPr>
                <w:rFonts w:ascii="Arial" w:hAnsi="Arial" w:cs="Arial"/>
                <w:sz w:val="18"/>
                <w:szCs w:val="18"/>
                <w:lang w:val="sr-Latn-ME"/>
              </w:rPr>
              <w:t>zahtjeva. D</w:t>
            </w:r>
            <w:r w:rsidR="009D78C1" w:rsidRPr="003677F0">
              <w:rPr>
                <w:rFonts w:ascii="Arial" w:hAnsi="Arial" w:cs="Arial"/>
                <w:sz w:val="18"/>
                <w:szCs w:val="18"/>
                <w:lang w:val="sr-Latn-ME"/>
              </w:rPr>
              <w:t xml:space="preserve">odatna dokumentacija </w:t>
            </w:r>
            <w:r w:rsidRPr="003677F0">
              <w:rPr>
                <w:rFonts w:ascii="Arial" w:hAnsi="Arial" w:cs="Arial"/>
                <w:sz w:val="18"/>
                <w:szCs w:val="18"/>
                <w:lang w:val="sr-Latn-ME"/>
              </w:rPr>
              <w:t>P</w:t>
            </w:r>
            <w:r w:rsidR="00E95DF3" w:rsidRPr="003677F0">
              <w:rPr>
                <w:rFonts w:ascii="Arial" w:hAnsi="Arial" w:cs="Arial"/>
                <w:sz w:val="18"/>
                <w:szCs w:val="18"/>
                <w:lang w:val="sr-Latn-ME"/>
              </w:rPr>
              <w:t xml:space="preserve">redlogom zakona </w:t>
            </w:r>
            <w:r w:rsidRPr="003677F0">
              <w:rPr>
                <w:rFonts w:ascii="Arial" w:hAnsi="Arial" w:cs="Arial"/>
                <w:sz w:val="18"/>
                <w:szCs w:val="18"/>
                <w:lang w:val="sr-Latn-ME"/>
              </w:rPr>
              <w:t xml:space="preserve">je </w:t>
            </w:r>
            <w:r w:rsidR="0070285B" w:rsidRPr="003677F0">
              <w:rPr>
                <w:rFonts w:ascii="Arial" w:hAnsi="Arial" w:cs="Arial"/>
                <w:sz w:val="18"/>
                <w:szCs w:val="18"/>
                <w:lang w:val="sr-Latn-ME"/>
              </w:rPr>
              <w:t xml:space="preserve">propisana u smislu dokaza o </w:t>
            </w:r>
            <w:r w:rsidR="009D78C1" w:rsidRPr="003677F0">
              <w:rPr>
                <w:rFonts w:ascii="Arial" w:hAnsi="Arial" w:cs="Arial"/>
                <w:sz w:val="18"/>
                <w:szCs w:val="18"/>
                <w:lang w:val="sr-Latn-ME"/>
              </w:rPr>
              <w:t>podobnosti učešća na javnom nadmetanju</w:t>
            </w:r>
            <w:r w:rsidR="0070285B" w:rsidRPr="003677F0">
              <w:rPr>
                <w:rFonts w:ascii="Arial" w:hAnsi="Arial" w:cs="Arial"/>
                <w:sz w:val="18"/>
                <w:szCs w:val="18"/>
                <w:lang w:val="sr-Latn-ME"/>
              </w:rPr>
              <w:t xml:space="preserve"> i kriterijuma</w:t>
            </w:r>
            <w:r w:rsidR="009D78C1" w:rsidRPr="003677F0">
              <w:rPr>
                <w:rFonts w:ascii="Arial" w:hAnsi="Arial" w:cs="Arial"/>
                <w:sz w:val="18"/>
                <w:szCs w:val="18"/>
                <w:lang w:val="sr-Latn-ME"/>
              </w:rPr>
              <w:t>, a odlučivanje o produženju roka trajanja koncesije je u nadležnosti Komisije</w:t>
            </w:r>
            <w:r w:rsidR="0070285B" w:rsidRPr="003677F0">
              <w:rPr>
                <w:rFonts w:ascii="Arial" w:hAnsi="Arial" w:cs="Arial"/>
                <w:sz w:val="18"/>
                <w:szCs w:val="18"/>
                <w:lang w:val="sr-Latn-ME"/>
              </w:rPr>
              <w:t xml:space="preserve"> za koncesije i Vlade Crne Gore. Ističemo da je m</w:t>
            </w:r>
            <w:r w:rsidR="00E95DF3" w:rsidRPr="003677F0">
              <w:rPr>
                <w:rFonts w:ascii="Arial" w:hAnsi="Arial" w:cs="Arial"/>
                <w:sz w:val="18"/>
                <w:szCs w:val="18"/>
                <w:lang w:val="sr-Latn-ME"/>
              </w:rPr>
              <w:t>ogućnost angažovanja stručnih lica</w:t>
            </w:r>
            <w:r w:rsidR="0070285B" w:rsidRPr="003677F0">
              <w:rPr>
                <w:rFonts w:ascii="Arial" w:hAnsi="Arial" w:cs="Arial"/>
                <w:sz w:val="18"/>
                <w:szCs w:val="18"/>
                <w:lang w:val="sr-Latn-ME"/>
              </w:rPr>
              <w:t xml:space="preserve"> </w:t>
            </w:r>
            <w:r w:rsidR="00E95DF3" w:rsidRPr="003677F0">
              <w:rPr>
                <w:rFonts w:ascii="Arial" w:hAnsi="Arial" w:cs="Arial"/>
                <w:sz w:val="18"/>
                <w:szCs w:val="18"/>
                <w:lang w:val="sr-Latn-ME"/>
              </w:rPr>
              <w:t>predviđena postojećim zakonskim rješenjem</w:t>
            </w:r>
            <w:r w:rsidR="0070285B" w:rsidRPr="003677F0">
              <w:rPr>
                <w:rFonts w:ascii="Arial" w:hAnsi="Arial" w:cs="Arial"/>
                <w:sz w:val="18"/>
                <w:szCs w:val="18"/>
                <w:lang w:val="sr-Latn-ME"/>
              </w:rPr>
              <w:t xml:space="preserve">, </w:t>
            </w:r>
            <w:r w:rsidR="00E95DF3" w:rsidRPr="003677F0">
              <w:rPr>
                <w:rFonts w:ascii="Arial" w:hAnsi="Arial" w:cs="Arial"/>
                <w:sz w:val="18"/>
                <w:szCs w:val="18"/>
                <w:lang w:val="sr-Latn-ME"/>
              </w:rPr>
              <w:t>budući da Komisija za koncesije ima pravo da angažuje stručnjake i stručne institucije.</w:t>
            </w:r>
          </w:p>
        </w:tc>
      </w:tr>
      <w:tr w:rsidR="007410D6" w:rsidRPr="003677F0" w:rsidTr="003677F0">
        <w:tc>
          <w:tcPr>
            <w:tcW w:w="2500" w:type="pct"/>
          </w:tcPr>
          <w:p w:rsidR="00FC7306" w:rsidRPr="003677F0" w:rsidRDefault="00FC7306" w:rsidP="003677F0">
            <w:pPr>
              <w:rPr>
                <w:rFonts w:ascii="Arial" w:hAnsi="Arial" w:cs="Arial"/>
                <w:sz w:val="18"/>
                <w:szCs w:val="18"/>
                <w:lang w:val="sr-Latn-ME"/>
              </w:rPr>
            </w:pPr>
            <w:r w:rsidRPr="003677F0">
              <w:rPr>
                <w:rFonts w:ascii="Arial" w:hAnsi="Arial" w:cs="Arial"/>
                <w:sz w:val="18"/>
                <w:szCs w:val="18"/>
                <w:lang w:val="sr-Latn-ME"/>
              </w:rPr>
              <w:t>7.</w:t>
            </w:r>
            <w:r w:rsidRPr="003677F0">
              <w:rPr>
                <w:rFonts w:ascii="Arial" w:hAnsi="Arial" w:cs="Arial"/>
                <w:sz w:val="18"/>
                <w:szCs w:val="18"/>
                <w:lang w:val="sr-Latn-ME"/>
              </w:rPr>
              <w:tab/>
              <w:t>U Registru ugovora o koncesijama potrebno je objavljivati sve zaključene ugovore, anekse ugovora i svu prateću dokumentaciju, koja je u vezi sa zaključenim ugovorima.</w:t>
            </w:r>
          </w:p>
          <w:p w:rsidR="00FC7306" w:rsidRPr="003677F0" w:rsidRDefault="00FC7306" w:rsidP="003677F0">
            <w:pPr>
              <w:rPr>
                <w:rFonts w:ascii="Arial" w:hAnsi="Arial" w:cs="Arial"/>
                <w:sz w:val="18"/>
                <w:szCs w:val="18"/>
                <w:lang w:val="sr-Latn-ME"/>
              </w:rPr>
            </w:pPr>
          </w:p>
          <w:p w:rsidR="007410D6" w:rsidRPr="003677F0" w:rsidRDefault="00FC7306" w:rsidP="003677F0">
            <w:pPr>
              <w:rPr>
                <w:rFonts w:ascii="Arial" w:hAnsi="Arial" w:cs="Arial"/>
                <w:sz w:val="18"/>
                <w:szCs w:val="18"/>
                <w:lang w:val="sr-Latn-ME"/>
              </w:rPr>
            </w:pPr>
            <w:r w:rsidRPr="003677F0">
              <w:rPr>
                <w:rFonts w:ascii="Arial" w:hAnsi="Arial" w:cs="Arial"/>
                <w:sz w:val="18"/>
                <w:szCs w:val="18"/>
                <w:lang w:val="sr-Latn-ME"/>
              </w:rPr>
              <w:t>U cilju transparentnosti, Zakonom o koncesijama je potrebno dopuniti član 15 (Registar ugovora o koncesijama) na način što će posebnim stavom biti propisano da u Registru moraju biti javno objavljeni svi ugovori o koncesijama, aneksi ugovora, uključujući i svu prateću dokumentaciju, koja je u</w:t>
            </w:r>
            <w:r w:rsidR="00477650" w:rsidRPr="003677F0">
              <w:rPr>
                <w:rFonts w:ascii="Arial" w:hAnsi="Arial" w:cs="Arial"/>
                <w:sz w:val="18"/>
                <w:szCs w:val="18"/>
                <w:lang w:val="sr-Latn-ME"/>
              </w:rPr>
              <w:t xml:space="preserve"> vezi sa zaključenim ugovorima.</w:t>
            </w:r>
          </w:p>
        </w:tc>
        <w:tc>
          <w:tcPr>
            <w:tcW w:w="2500" w:type="pct"/>
          </w:tcPr>
          <w:p w:rsidR="00FB311C" w:rsidRPr="003677F0" w:rsidRDefault="009D78C1" w:rsidP="003677F0">
            <w:pPr>
              <w:rPr>
                <w:rFonts w:ascii="Arial" w:hAnsi="Arial" w:cs="Arial"/>
                <w:sz w:val="18"/>
                <w:szCs w:val="18"/>
                <w:lang w:val="sr-Latn-ME"/>
              </w:rPr>
            </w:pPr>
            <w:r w:rsidRPr="003677F0">
              <w:rPr>
                <w:rFonts w:ascii="Arial" w:hAnsi="Arial" w:cs="Arial"/>
                <w:sz w:val="18"/>
                <w:szCs w:val="18"/>
                <w:lang w:val="sr-Latn-ME"/>
              </w:rPr>
              <w:t>Ne prihvata se</w:t>
            </w:r>
            <w:r w:rsidR="00DC59C9" w:rsidRPr="003677F0">
              <w:rPr>
                <w:rFonts w:ascii="Arial" w:hAnsi="Arial" w:cs="Arial"/>
                <w:sz w:val="18"/>
                <w:szCs w:val="18"/>
                <w:lang w:val="sr-Latn-ME"/>
              </w:rPr>
              <w:t xml:space="preserve">. </w:t>
            </w:r>
          </w:p>
          <w:p w:rsidR="00FB311C" w:rsidRPr="003677F0" w:rsidRDefault="00FB311C" w:rsidP="003677F0">
            <w:pPr>
              <w:rPr>
                <w:rFonts w:ascii="Arial" w:hAnsi="Arial" w:cs="Arial"/>
                <w:sz w:val="18"/>
                <w:szCs w:val="18"/>
                <w:lang w:val="sr-Latn-ME"/>
              </w:rPr>
            </w:pPr>
          </w:p>
          <w:p w:rsidR="00034D39" w:rsidRPr="003677F0" w:rsidRDefault="00DC59C9" w:rsidP="003677F0">
            <w:pPr>
              <w:rPr>
                <w:rFonts w:ascii="Arial" w:hAnsi="Arial" w:cs="Arial"/>
                <w:sz w:val="18"/>
                <w:szCs w:val="18"/>
                <w:lang w:val="sr-Latn-ME"/>
              </w:rPr>
            </w:pPr>
            <w:r w:rsidRPr="003677F0">
              <w:rPr>
                <w:rFonts w:ascii="Arial" w:hAnsi="Arial" w:cs="Arial"/>
                <w:sz w:val="18"/>
                <w:szCs w:val="18"/>
                <w:lang w:val="sr-Latn-ME"/>
              </w:rPr>
              <w:t>N</w:t>
            </w:r>
            <w:r w:rsidR="009D78C1" w:rsidRPr="003677F0">
              <w:rPr>
                <w:rFonts w:ascii="Arial" w:hAnsi="Arial" w:cs="Arial"/>
                <w:sz w:val="18"/>
                <w:szCs w:val="18"/>
                <w:lang w:val="sr-Latn-ME"/>
              </w:rPr>
              <w:t>acrt ugovora je predmet javne rasprave</w:t>
            </w:r>
            <w:r w:rsidR="00FB311C" w:rsidRPr="003677F0">
              <w:rPr>
                <w:rFonts w:ascii="Arial" w:hAnsi="Arial" w:cs="Arial"/>
                <w:sz w:val="18"/>
                <w:szCs w:val="18"/>
                <w:lang w:val="sr-Latn-ME"/>
              </w:rPr>
              <w:t xml:space="preserve"> jer predstavlja sastavni dio koncesionog akta, čime je obezbjeđena transparentnost </w:t>
            </w:r>
            <w:r w:rsidR="0070285B" w:rsidRPr="003677F0">
              <w:rPr>
                <w:rFonts w:ascii="Arial" w:hAnsi="Arial" w:cs="Arial"/>
                <w:sz w:val="18"/>
                <w:szCs w:val="18"/>
                <w:lang w:val="sr-Latn-ME"/>
              </w:rPr>
              <w:t xml:space="preserve">i javnost </w:t>
            </w:r>
            <w:r w:rsidR="00FB311C" w:rsidRPr="003677F0">
              <w:rPr>
                <w:rFonts w:ascii="Arial" w:hAnsi="Arial" w:cs="Arial"/>
                <w:sz w:val="18"/>
                <w:szCs w:val="18"/>
                <w:lang w:val="sr-Latn-ME"/>
              </w:rPr>
              <w:t xml:space="preserve">postupka, koja je prisutna </w:t>
            </w:r>
            <w:r w:rsidR="00034D39" w:rsidRPr="003677F0">
              <w:rPr>
                <w:rFonts w:ascii="Arial" w:hAnsi="Arial" w:cs="Arial"/>
                <w:sz w:val="18"/>
                <w:szCs w:val="18"/>
                <w:lang w:val="sr-Latn-ME"/>
              </w:rPr>
              <w:t>i kod</w:t>
            </w:r>
            <w:r w:rsidR="00FB311C" w:rsidRPr="003677F0">
              <w:rPr>
                <w:rFonts w:ascii="Arial" w:hAnsi="Arial" w:cs="Arial"/>
                <w:sz w:val="18"/>
                <w:szCs w:val="18"/>
                <w:lang w:val="sr-Latn-ME"/>
              </w:rPr>
              <w:t xml:space="preserve"> </w:t>
            </w:r>
            <w:r w:rsidR="00034D39" w:rsidRPr="003677F0">
              <w:rPr>
                <w:rFonts w:ascii="Arial" w:hAnsi="Arial" w:cs="Arial"/>
                <w:sz w:val="18"/>
                <w:szCs w:val="18"/>
                <w:lang w:val="sr-Latn-ME"/>
              </w:rPr>
              <w:t xml:space="preserve">usvajanja navedenog akta od strane </w:t>
            </w:r>
            <w:r w:rsidR="00FB311C" w:rsidRPr="003677F0">
              <w:rPr>
                <w:rFonts w:ascii="Arial" w:hAnsi="Arial" w:cs="Arial"/>
                <w:sz w:val="18"/>
                <w:szCs w:val="18"/>
                <w:lang w:val="sr-Latn-ME"/>
              </w:rPr>
              <w:t>Vlade</w:t>
            </w:r>
            <w:r w:rsidR="00034D39" w:rsidRPr="003677F0">
              <w:rPr>
                <w:rFonts w:ascii="Arial" w:hAnsi="Arial" w:cs="Arial"/>
                <w:sz w:val="18"/>
                <w:szCs w:val="18"/>
                <w:lang w:val="sr-Latn-ME"/>
              </w:rPr>
              <w:t>.</w:t>
            </w:r>
          </w:p>
          <w:p w:rsidR="009D78C1" w:rsidRPr="003677F0" w:rsidRDefault="009D78C1" w:rsidP="003677F0">
            <w:pPr>
              <w:rPr>
                <w:rFonts w:ascii="Arial" w:hAnsi="Arial" w:cs="Arial"/>
                <w:sz w:val="18"/>
                <w:szCs w:val="18"/>
                <w:lang w:val="sr-Latn-ME"/>
              </w:rPr>
            </w:pPr>
            <w:r w:rsidRPr="003677F0">
              <w:rPr>
                <w:rFonts w:ascii="Arial" w:hAnsi="Arial" w:cs="Arial"/>
                <w:sz w:val="18"/>
                <w:szCs w:val="18"/>
                <w:lang w:val="sr-Latn-ME"/>
              </w:rPr>
              <w:t>Registar ugovora predstavlja eviden</w:t>
            </w:r>
            <w:r w:rsidR="00DC59C9" w:rsidRPr="003677F0">
              <w:rPr>
                <w:rFonts w:ascii="Arial" w:hAnsi="Arial" w:cs="Arial"/>
                <w:sz w:val="18"/>
                <w:szCs w:val="18"/>
                <w:lang w:val="sr-Latn-ME"/>
              </w:rPr>
              <w:t xml:space="preserve">ciju svih zaključenih ugovora/aneksa, dok </w:t>
            </w:r>
            <w:r w:rsidRPr="003677F0">
              <w:rPr>
                <w:rFonts w:ascii="Arial" w:hAnsi="Arial" w:cs="Arial"/>
                <w:sz w:val="18"/>
                <w:szCs w:val="18"/>
                <w:lang w:val="sr-Latn-ME"/>
              </w:rPr>
              <w:t>se pristup ugovorima može ostvariti na osnovu drugih propisa.</w:t>
            </w:r>
          </w:p>
          <w:p w:rsidR="007410D6" w:rsidRPr="003677F0" w:rsidRDefault="007410D6" w:rsidP="003677F0">
            <w:pPr>
              <w:rPr>
                <w:rFonts w:ascii="Arial" w:hAnsi="Arial" w:cs="Arial"/>
                <w:sz w:val="18"/>
                <w:szCs w:val="18"/>
                <w:lang w:val="sr-Latn-ME"/>
              </w:rPr>
            </w:pPr>
          </w:p>
        </w:tc>
      </w:tr>
      <w:tr w:rsidR="007410D6" w:rsidRPr="003677F0" w:rsidTr="003677F0">
        <w:tc>
          <w:tcPr>
            <w:tcW w:w="2500" w:type="pct"/>
          </w:tcPr>
          <w:p w:rsidR="00FC7306" w:rsidRPr="003677F0" w:rsidRDefault="00FC7306" w:rsidP="003677F0">
            <w:pPr>
              <w:rPr>
                <w:rFonts w:ascii="Arial" w:hAnsi="Arial" w:cs="Arial"/>
                <w:sz w:val="18"/>
                <w:szCs w:val="18"/>
                <w:lang w:val="sr-Latn-ME"/>
              </w:rPr>
            </w:pPr>
            <w:r w:rsidRPr="003677F0">
              <w:rPr>
                <w:rFonts w:ascii="Arial" w:hAnsi="Arial" w:cs="Arial"/>
                <w:sz w:val="18"/>
                <w:szCs w:val="18"/>
                <w:lang w:val="sr-Latn-ME"/>
              </w:rPr>
              <w:t>8.</w:t>
            </w:r>
            <w:r w:rsidRPr="003677F0">
              <w:rPr>
                <w:rFonts w:ascii="Arial" w:hAnsi="Arial" w:cs="Arial"/>
                <w:sz w:val="18"/>
                <w:szCs w:val="18"/>
                <w:lang w:val="sr-Latn-ME"/>
              </w:rPr>
              <w:tab/>
              <w:t>Zakonom o koncesijama treba brisati stav kojim se postupak za davanje koncesija može pokrenuti na inicijativu zainteresovanog lica.</w:t>
            </w:r>
          </w:p>
          <w:p w:rsidR="00FC7306" w:rsidRPr="003677F0" w:rsidRDefault="00FC7306" w:rsidP="003677F0">
            <w:pPr>
              <w:rPr>
                <w:rFonts w:ascii="Arial" w:hAnsi="Arial" w:cs="Arial"/>
                <w:sz w:val="18"/>
                <w:szCs w:val="18"/>
                <w:lang w:val="sr-Latn-ME"/>
              </w:rPr>
            </w:pPr>
          </w:p>
          <w:p w:rsidR="00FC7306" w:rsidRPr="003677F0" w:rsidRDefault="00FC7306" w:rsidP="003677F0">
            <w:pPr>
              <w:rPr>
                <w:rFonts w:ascii="Arial" w:hAnsi="Arial" w:cs="Arial"/>
                <w:sz w:val="18"/>
                <w:szCs w:val="18"/>
                <w:lang w:val="sr-Latn-ME"/>
              </w:rPr>
            </w:pPr>
            <w:r w:rsidRPr="003677F0">
              <w:rPr>
                <w:rFonts w:ascii="Arial" w:hAnsi="Arial" w:cs="Arial"/>
                <w:sz w:val="18"/>
                <w:szCs w:val="18"/>
                <w:lang w:val="sr-Latn-ME"/>
              </w:rPr>
              <w:t>Članom 17 (lnicijativa za pokretanje postupka) stavom 1 je propisano: ,,Postupak za davanje koncesija pokreće nadležni organ izradom koncesionog akta, u skladu sa planom iz clana 7 ovog zakona", a stavom 2 je propisano:</w:t>
            </w:r>
          </w:p>
          <w:p w:rsidR="00FC7306" w:rsidRPr="003677F0" w:rsidRDefault="00FC7306" w:rsidP="003677F0">
            <w:pPr>
              <w:rPr>
                <w:rFonts w:ascii="Arial" w:hAnsi="Arial" w:cs="Arial"/>
                <w:sz w:val="18"/>
                <w:szCs w:val="18"/>
                <w:lang w:val="sr-Latn-ME"/>
              </w:rPr>
            </w:pPr>
            <w:r w:rsidRPr="003677F0">
              <w:rPr>
                <w:rFonts w:ascii="Arial" w:hAnsi="Arial" w:cs="Arial"/>
                <w:sz w:val="18"/>
                <w:szCs w:val="18"/>
                <w:lang w:val="sr-Latn-ME"/>
              </w:rPr>
              <w:t>,,Postupak iz stava 1ovog clana može se pokrenuti i na inicijativu zainteresovanog lica."</w:t>
            </w:r>
          </w:p>
          <w:p w:rsidR="00FC7306" w:rsidRPr="003677F0" w:rsidRDefault="00FC7306" w:rsidP="003677F0">
            <w:pPr>
              <w:rPr>
                <w:rFonts w:ascii="Arial" w:hAnsi="Arial" w:cs="Arial"/>
                <w:sz w:val="18"/>
                <w:szCs w:val="18"/>
                <w:lang w:val="sr-Latn-ME"/>
              </w:rPr>
            </w:pPr>
          </w:p>
          <w:p w:rsidR="007410D6" w:rsidRPr="003677F0" w:rsidRDefault="00FC7306" w:rsidP="003677F0">
            <w:pPr>
              <w:rPr>
                <w:rFonts w:ascii="Arial" w:hAnsi="Arial" w:cs="Arial"/>
                <w:sz w:val="18"/>
                <w:szCs w:val="18"/>
                <w:lang w:val="sr-Latn-ME"/>
              </w:rPr>
            </w:pPr>
            <w:r w:rsidRPr="003677F0">
              <w:rPr>
                <w:rFonts w:ascii="Arial" w:hAnsi="Arial" w:cs="Arial"/>
                <w:sz w:val="18"/>
                <w:szCs w:val="18"/>
                <w:lang w:val="sr-Latn-ME"/>
              </w:rPr>
              <w:t>Stav 2 je potrebno brisati, iz razloga što se koncesije daju u javnom interesu, pa shodno tome i inicijativu za njihovo pokretanje treba vezati za nadležne organe, a ne ostavljati mogućnost da privatni investitori, kojima je na prvom mjestu sticanje s</w:t>
            </w:r>
            <w:r w:rsidR="00900D24" w:rsidRPr="003677F0">
              <w:rPr>
                <w:rFonts w:ascii="Arial" w:hAnsi="Arial" w:cs="Arial"/>
                <w:sz w:val="18"/>
                <w:szCs w:val="18"/>
                <w:lang w:val="sr-Latn-ME"/>
              </w:rPr>
              <w:t>opšt</w:t>
            </w:r>
            <w:r w:rsidRPr="003677F0">
              <w:rPr>
                <w:rFonts w:ascii="Arial" w:hAnsi="Arial" w:cs="Arial"/>
                <w:sz w:val="18"/>
                <w:szCs w:val="18"/>
                <w:lang w:val="sr-Latn-ME"/>
              </w:rPr>
              <w:t>venog profita, pokreću takve projekte.</w:t>
            </w:r>
          </w:p>
        </w:tc>
        <w:tc>
          <w:tcPr>
            <w:tcW w:w="2500" w:type="pct"/>
          </w:tcPr>
          <w:p w:rsidR="00A05C3E" w:rsidRPr="003677F0" w:rsidRDefault="00A05C3E" w:rsidP="003677F0">
            <w:pPr>
              <w:rPr>
                <w:rFonts w:ascii="Arial" w:hAnsi="Arial" w:cs="Arial"/>
                <w:sz w:val="18"/>
                <w:szCs w:val="18"/>
                <w:lang w:val="sr-Latn-ME"/>
              </w:rPr>
            </w:pPr>
            <w:r w:rsidRPr="003677F0">
              <w:rPr>
                <w:rFonts w:ascii="Arial" w:hAnsi="Arial" w:cs="Arial"/>
                <w:sz w:val="18"/>
                <w:szCs w:val="18"/>
                <w:lang w:val="sr-Latn-ME"/>
              </w:rPr>
              <w:t>Prihvata se.</w:t>
            </w:r>
          </w:p>
          <w:p w:rsidR="00A05C3E" w:rsidRPr="003677F0" w:rsidRDefault="00A05C3E" w:rsidP="003677F0">
            <w:pPr>
              <w:rPr>
                <w:rFonts w:ascii="Arial" w:hAnsi="Arial" w:cs="Arial"/>
                <w:sz w:val="18"/>
                <w:szCs w:val="18"/>
                <w:lang w:val="sr-Latn-ME"/>
              </w:rPr>
            </w:pPr>
          </w:p>
          <w:p w:rsidR="007410D6" w:rsidRPr="003677F0" w:rsidRDefault="007410D6" w:rsidP="003677F0">
            <w:pPr>
              <w:rPr>
                <w:rFonts w:ascii="Arial" w:hAnsi="Arial" w:cs="Arial"/>
                <w:sz w:val="18"/>
                <w:szCs w:val="18"/>
                <w:lang w:val="sr-Latn-ME"/>
              </w:rPr>
            </w:pPr>
          </w:p>
        </w:tc>
      </w:tr>
      <w:tr w:rsidR="00463C37" w:rsidRPr="003677F0" w:rsidTr="003677F0">
        <w:tc>
          <w:tcPr>
            <w:tcW w:w="2500" w:type="pct"/>
          </w:tcPr>
          <w:p w:rsidR="00AA75A1" w:rsidRPr="003677F0" w:rsidRDefault="00AA75A1" w:rsidP="003677F0">
            <w:pPr>
              <w:rPr>
                <w:rFonts w:ascii="Arial" w:hAnsi="Arial" w:cs="Arial"/>
                <w:sz w:val="18"/>
                <w:szCs w:val="18"/>
                <w:lang w:val="sr-Latn-ME"/>
              </w:rPr>
            </w:pPr>
            <w:r w:rsidRPr="003677F0">
              <w:rPr>
                <w:rFonts w:ascii="Arial" w:hAnsi="Arial" w:cs="Arial"/>
                <w:sz w:val="18"/>
                <w:szCs w:val="18"/>
                <w:lang w:val="sr-Latn-ME"/>
              </w:rPr>
              <w:t>9.</w:t>
            </w:r>
            <w:r w:rsidRPr="003677F0">
              <w:rPr>
                <w:rFonts w:ascii="Arial" w:hAnsi="Arial" w:cs="Arial"/>
                <w:sz w:val="18"/>
                <w:szCs w:val="18"/>
                <w:lang w:val="sr-Latn-ME"/>
              </w:rPr>
              <w:tab/>
              <w:t>Uz koncesioni akt mora biti priložena analiza opravdanosti ostvarivanja javnog interesa davanjem koncesije sa alternativnim rjesenjima, a javna rasprava mora obuhvatiti i tendersku dokumentaciju i nacrt koncesionog ugovora.</w:t>
            </w:r>
          </w:p>
          <w:p w:rsidR="00AA75A1" w:rsidRPr="003677F0" w:rsidRDefault="00AA75A1" w:rsidP="003677F0">
            <w:pPr>
              <w:rPr>
                <w:rFonts w:ascii="Arial" w:hAnsi="Arial" w:cs="Arial"/>
                <w:sz w:val="18"/>
                <w:szCs w:val="18"/>
                <w:lang w:val="sr-Latn-ME"/>
              </w:rPr>
            </w:pPr>
          </w:p>
          <w:p w:rsidR="00AA75A1" w:rsidRPr="003677F0" w:rsidRDefault="00AA75A1" w:rsidP="003677F0">
            <w:pPr>
              <w:rPr>
                <w:rFonts w:ascii="Arial" w:hAnsi="Arial" w:cs="Arial"/>
                <w:sz w:val="18"/>
                <w:szCs w:val="18"/>
                <w:lang w:val="sr-Latn-ME"/>
              </w:rPr>
            </w:pPr>
            <w:r w:rsidRPr="003677F0">
              <w:rPr>
                <w:rFonts w:ascii="Arial" w:hAnsi="Arial" w:cs="Arial"/>
                <w:sz w:val="18"/>
                <w:szCs w:val="18"/>
                <w:lang w:val="sr-Latn-ME"/>
              </w:rPr>
              <w:t>Neprihvatljiva je intencija predlagača izmjena Zakona o koncesijama da se iz člana 18 (Koncesioni akt) brišu stavovi koji propisuju da se uz koncesioni akt prilaže: -analiza opravdanosti ostvarivanja javnog interesa davanjem koncesije, sa pokazateljima da koncesija obezbjedjuje javni interes i analizom alternativnih mogućnosti pružanja usluga; -pokazatelji da planirana koncesija obezbjedjuje odgovaraju</w:t>
            </w:r>
            <w:r w:rsidR="009B42DA" w:rsidRPr="003677F0">
              <w:rPr>
                <w:rFonts w:ascii="Arial" w:hAnsi="Arial" w:cs="Arial"/>
                <w:sz w:val="18"/>
                <w:szCs w:val="18"/>
                <w:lang w:val="sr-Latn-ME"/>
              </w:rPr>
              <w:t>ć</w:t>
            </w:r>
            <w:r w:rsidRPr="003677F0">
              <w:rPr>
                <w:rFonts w:ascii="Arial" w:hAnsi="Arial" w:cs="Arial"/>
                <w:sz w:val="18"/>
                <w:szCs w:val="18"/>
                <w:lang w:val="sr-Latn-ME"/>
              </w:rPr>
              <w:t>u vrijednost za ulo</w:t>
            </w:r>
            <w:r w:rsidR="009B42DA" w:rsidRPr="003677F0">
              <w:rPr>
                <w:rFonts w:ascii="Arial" w:hAnsi="Arial" w:cs="Arial"/>
                <w:sz w:val="18"/>
                <w:szCs w:val="18"/>
                <w:lang w:val="sr-Latn-ME"/>
              </w:rPr>
              <w:t>že</w:t>
            </w:r>
            <w:r w:rsidRPr="003677F0">
              <w:rPr>
                <w:rFonts w:ascii="Arial" w:hAnsi="Arial" w:cs="Arial"/>
                <w:sz w:val="18"/>
                <w:szCs w:val="18"/>
                <w:lang w:val="sr-Latn-ME"/>
              </w:rPr>
              <w:t>ni nova</w:t>
            </w:r>
            <w:r w:rsidR="009B42DA" w:rsidRPr="003677F0">
              <w:rPr>
                <w:rFonts w:ascii="Arial" w:hAnsi="Arial" w:cs="Arial"/>
                <w:sz w:val="18"/>
                <w:szCs w:val="18"/>
                <w:lang w:val="sr-Latn-ME"/>
              </w:rPr>
              <w:t>c</w:t>
            </w:r>
            <w:r w:rsidRPr="003677F0">
              <w:rPr>
                <w:rFonts w:ascii="Arial" w:hAnsi="Arial" w:cs="Arial"/>
                <w:sz w:val="18"/>
                <w:szCs w:val="18"/>
                <w:lang w:val="sr-Latn-ME"/>
              </w:rPr>
              <w:t>; - analiza procjene i uravnote</w:t>
            </w:r>
            <w:r w:rsidR="009B42DA" w:rsidRPr="003677F0">
              <w:rPr>
                <w:rFonts w:ascii="Arial" w:hAnsi="Arial" w:cs="Arial"/>
                <w:sz w:val="18"/>
                <w:szCs w:val="18"/>
                <w:lang w:val="sr-Latn-ME"/>
              </w:rPr>
              <w:t>že</w:t>
            </w:r>
            <w:r w:rsidRPr="003677F0">
              <w:rPr>
                <w:rFonts w:ascii="Arial" w:hAnsi="Arial" w:cs="Arial"/>
                <w:sz w:val="18"/>
                <w:szCs w:val="18"/>
                <w:lang w:val="sr-Latn-ME"/>
              </w:rPr>
              <w:t>nja rizika izmed</w:t>
            </w:r>
            <w:r w:rsidR="009B42DA" w:rsidRPr="003677F0">
              <w:rPr>
                <w:rFonts w:ascii="Arial" w:hAnsi="Arial" w:cs="Arial"/>
                <w:sz w:val="18"/>
                <w:szCs w:val="18"/>
                <w:lang w:val="sr-Latn-ME"/>
              </w:rPr>
              <w:t>j</w:t>
            </w:r>
            <w:r w:rsidRPr="003677F0">
              <w:rPr>
                <w:rFonts w:ascii="Arial" w:hAnsi="Arial" w:cs="Arial"/>
                <w:sz w:val="18"/>
                <w:szCs w:val="18"/>
                <w:lang w:val="sr-Latn-ME"/>
              </w:rPr>
              <w:t>u koncedenta i koncesionara; -procjena potrebe u</w:t>
            </w:r>
            <w:r w:rsidR="009B42DA" w:rsidRPr="003677F0">
              <w:rPr>
                <w:rFonts w:ascii="Arial" w:hAnsi="Arial" w:cs="Arial"/>
                <w:sz w:val="18"/>
                <w:szCs w:val="18"/>
                <w:lang w:val="sr-Latn-ME"/>
              </w:rPr>
              <w:t>č</w:t>
            </w:r>
            <w:r w:rsidRPr="003677F0">
              <w:rPr>
                <w:rFonts w:ascii="Arial" w:hAnsi="Arial" w:cs="Arial"/>
                <w:sz w:val="18"/>
                <w:szCs w:val="18"/>
                <w:lang w:val="sr-Latn-ME"/>
              </w:rPr>
              <w:t>es</w:t>
            </w:r>
            <w:r w:rsidR="009B42DA" w:rsidRPr="003677F0">
              <w:rPr>
                <w:rFonts w:ascii="Arial" w:hAnsi="Arial" w:cs="Arial"/>
                <w:sz w:val="18"/>
                <w:szCs w:val="18"/>
                <w:lang w:val="sr-Latn-ME"/>
              </w:rPr>
              <w:t>ć</w:t>
            </w:r>
            <w:r w:rsidRPr="003677F0">
              <w:rPr>
                <w:rFonts w:ascii="Arial" w:hAnsi="Arial" w:cs="Arial"/>
                <w:sz w:val="18"/>
                <w:szCs w:val="18"/>
                <w:lang w:val="sr-Latn-ME"/>
              </w:rPr>
              <w:t>a koncedenta u ulogu koncesionog dru</w:t>
            </w:r>
            <w:r w:rsidR="009B42DA" w:rsidRPr="003677F0">
              <w:rPr>
                <w:rFonts w:ascii="Arial" w:hAnsi="Arial" w:cs="Arial"/>
                <w:sz w:val="18"/>
                <w:szCs w:val="18"/>
                <w:lang w:val="sr-Latn-ME"/>
              </w:rPr>
              <w:t>š</w:t>
            </w:r>
            <w:r w:rsidRPr="003677F0">
              <w:rPr>
                <w:rFonts w:ascii="Arial" w:hAnsi="Arial" w:cs="Arial"/>
                <w:sz w:val="18"/>
                <w:szCs w:val="18"/>
                <w:lang w:val="sr-Latn-ME"/>
              </w:rPr>
              <w:t>tva (vrsti i obimu usluga).</w:t>
            </w:r>
          </w:p>
          <w:p w:rsidR="00AA75A1" w:rsidRPr="003677F0" w:rsidRDefault="00AA75A1" w:rsidP="003677F0">
            <w:pPr>
              <w:rPr>
                <w:rFonts w:ascii="Arial" w:hAnsi="Arial" w:cs="Arial"/>
                <w:sz w:val="18"/>
                <w:szCs w:val="18"/>
                <w:lang w:val="sr-Latn-ME"/>
              </w:rPr>
            </w:pPr>
          </w:p>
          <w:p w:rsidR="009B42DA" w:rsidRPr="003677F0" w:rsidRDefault="00AA75A1" w:rsidP="003677F0">
            <w:pPr>
              <w:rPr>
                <w:rFonts w:ascii="Arial" w:hAnsi="Arial" w:cs="Arial"/>
                <w:sz w:val="18"/>
                <w:szCs w:val="18"/>
                <w:lang w:val="sr-Latn-ME"/>
              </w:rPr>
            </w:pPr>
            <w:r w:rsidRPr="003677F0">
              <w:rPr>
                <w:rFonts w:ascii="Arial" w:hAnsi="Arial" w:cs="Arial"/>
                <w:sz w:val="18"/>
                <w:szCs w:val="18"/>
                <w:lang w:val="sr-Latn-ME"/>
              </w:rPr>
              <w:t>Prednje stavove je potrebno zadr</w:t>
            </w:r>
            <w:r w:rsidR="009B42DA" w:rsidRPr="003677F0">
              <w:rPr>
                <w:rFonts w:ascii="Arial" w:hAnsi="Arial" w:cs="Arial"/>
                <w:sz w:val="18"/>
                <w:szCs w:val="18"/>
                <w:lang w:val="sr-Latn-ME"/>
              </w:rPr>
              <w:t>ža</w:t>
            </w:r>
            <w:r w:rsidRPr="003677F0">
              <w:rPr>
                <w:rFonts w:ascii="Arial" w:hAnsi="Arial" w:cs="Arial"/>
                <w:sz w:val="18"/>
                <w:szCs w:val="18"/>
                <w:lang w:val="sr-Latn-ME"/>
              </w:rPr>
              <w:t>ti kao zakonska rje</w:t>
            </w:r>
            <w:r w:rsidR="009B42DA" w:rsidRPr="003677F0">
              <w:rPr>
                <w:rFonts w:ascii="Arial" w:hAnsi="Arial" w:cs="Arial"/>
                <w:sz w:val="18"/>
                <w:szCs w:val="18"/>
                <w:lang w:val="sr-Latn-ME"/>
              </w:rPr>
              <w:t>š</w:t>
            </w:r>
            <w:r w:rsidRPr="003677F0">
              <w:rPr>
                <w:rFonts w:ascii="Arial" w:hAnsi="Arial" w:cs="Arial"/>
                <w:sz w:val="18"/>
                <w:szCs w:val="18"/>
                <w:lang w:val="sr-Latn-ME"/>
              </w:rPr>
              <w:t>enja, kako bi na taj na</w:t>
            </w:r>
            <w:r w:rsidR="009B42DA" w:rsidRPr="003677F0">
              <w:rPr>
                <w:rFonts w:ascii="Arial" w:hAnsi="Arial" w:cs="Arial"/>
                <w:sz w:val="18"/>
                <w:szCs w:val="18"/>
                <w:lang w:val="sr-Latn-ME"/>
              </w:rPr>
              <w:t>č</w:t>
            </w:r>
            <w:r w:rsidRPr="003677F0">
              <w:rPr>
                <w:rFonts w:ascii="Arial" w:hAnsi="Arial" w:cs="Arial"/>
                <w:sz w:val="18"/>
                <w:szCs w:val="18"/>
                <w:lang w:val="sr-Latn-ME"/>
              </w:rPr>
              <w:t>in do</w:t>
            </w:r>
            <w:r w:rsidR="009B42DA" w:rsidRPr="003677F0">
              <w:rPr>
                <w:rFonts w:ascii="Arial" w:hAnsi="Arial" w:cs="Arial"/>
                <w:sz w:val="18"/>
                <w:szCs w:val="18"/>
                <w:lang w:val="sr-Latn-ME"/>
              </w:rPr>
              <w:t>š</w:t>
            </w:r>
            <w:r w:rsidRPr="003677F0">
              <w:rPr>
                <w:rFonts w:ascii="Arial" w:hAnsi="Arial" w:cs="Arial"/>
                <w:sz w:val="18"/>
                <w:szCs w:val="18"/>
                <w:lang w:val="sr-Latn-ME"/>
              </w:rPr>
              <w:t>lo do prave procjene potrebe davanja koncesije, a takod</w:t>
            </w:r>
            <w:r w:rsidR="009B42DA" w:rsidRPr="003677F0">
              <w:rPr>
                <w:rFonts w:ascii="Arial" w:hAnsi="Arial" w:cs="Arial"/>
                <w:sz w:val="18"/>
                <w:szCs w:val="18"/>
                <w:lang w:val="sr-Latn-ME"/>
              </w:rPr>
              <w:t>j</w:t>
            </w:r>
            <w:r w:rsidRPr="003677F0">
              <w:rPr>
                <w:rFonts w:ascii="Arial" w:hAnsi="Arial" w:cs="Arial"/>
                <w:sz w:val="18"/>
                <w:szCs w:val="18"/>
                <w:lang w:val="sr-Latn-ME"/>
              </w:rPr>
              <w:t>e je neophodno propisati da se uz koncesioni akt objavljuju i stavljaju na javnu raspravu i tenderska dokumentacija i nacrt koncesionog ugovora, kako bi zainteresovana javnost mogla da uputi komentare, primjedbe i sugestije, a sve u cilju postizanja najboljih rje</w:t>
            </w:r>
            <w:r w:rsidR="009B42DA" w:rsidRPr="003677F0">
              <w:rPr>
                <w:rFonts w:ascii="Arial" w:hAnsi="Arial" w:cs="Arial"/>
                <w:sz w:val="18"/>
                <w:szCs w:val="18"/>
                <w:lang w:val="sr-Latn-ME"/>
              </w:rPr>
              <w:t>š</w:t>
            </w:r>
            <w:r w:rsidRPr="003677F0">
              <w:rPr>
                <w:rFonts w:ascii="Arial" w:hAnsi="Arial" w:cs="Arial"/>
                <w:sz w:val="18"/>
                <w:szCs w:val="18"/>
                <w:lang w:val="sr-Latn-ME"/>
              </w:rPr>
              <w:t>enja u javnom interesu.</w:t>
            </w:r>
          </w:p>
        </w:tc>
        <w:tc>
          <w:tcPr>
            <w:tcW w:w="2500" w:type="pct"/>
          </w:tcPr>
          <w:p w:rsidR="00A05C3E" w:rsidRPr="003677F0" w:rsidRDefault="00A05C3E" w:rsidP="003677F0">
            <w:pPr>
              <w:rPr>
                <w:rFonts w:ascii="Arial" w:hAnsi="Arial" w:cs="Arial"/>
                <w:sz w:val="18"/>
                <w:szCs w:val="18"/>
                <w:lang w:val="sr-Latn-ME"/>
              </w:rPr>
            </w:pPr>
            <w:r w:rsidRPr="003677F0">
              <w:rPr>
                <w:rFonts w:ascii="Arial" w:hAnsi="Arial" w:cs="Arial"/>
                <w:sz w:val="18"/>
                <w:szCs w:val="18"/>
                <w:lang w:val="sr-Latn-ME"/>
              </w:rPr>
              <w:t>Prihvata se.</w:t>
            </w:r>
          </w:p>
          <w:p w:rsidR="00A05C3E" w:rsidRPr="003677F0" w:rsidRDefault="00A05C3E" w:rsidP="003677F0">
            <w:pPr>
              <w:rPr>
                <w:rFonts w:ascii="Arial" w:hAnsi="Arial" w:cs="Arial"/>
                <w:sz w:val="18"/>
                <w:szCs w:val="18"/>
                <w:lang w:val="sr-Latn-ME"/>
              </w:rPr>
            </w:pPr>
          </w:p>
          <w:p w:rsidR="00463C37" w:rsidRPr="003677F0" w:rsidRDefault="00A05C3E" w:rsidP="003677F0">
            <w:pPr>
              <w:rPr>
                <w:rFonts w:ascii="Arial" w:hAnsi="Arial" w:cs="Arial"/>
                <w:sz w:val="18"/>
                <w:szCs w:val="18"/>
                <w:lang w:val="sr-Latn-ME"/>
              </w:rPr>
            </w:pPr>
            <w:r w:rsidRPr="003677F0">
              <w:rPr>
                <w:rFonts w:ascii="Arial" w:hAnsi="Arial" w:cs="Arial"/>
                <w:sz w:val="18"/>
                <w:szCs w:val="18"/>
                <w:lang w:val="sr-Latn-ME"/>
              </w:rPr>
              <w:t xml:space="preserve">Predlagač je odustao od izmjena člana 18 Zakona o koncesijama. </w:t>
            </w:r>
          </w:p>
        </w:tc>
      </w:tr>
      <w:tr w:rsidR="00463C37" w:rsidRPr="003677F0" w:rsidTr="003677F0">
        <w:tc>
          <w:tcPr>
            <w:tcW w:w="2500" w:type="pct"/>
          </w:tcPr>
          <w:p w:rsidR="00E35419" w:rsidRPr="003677F0" w:rsidRDefault="00E35419" w:rsidP="003677F0">
            <w:pPr>
              <w:rPr>
                <w:rFonts w:ascii="Arial" w:hAnsi="Arial" w:cs="Arial"/>
                <w:sz w:val="18"/>
                <w:szCs w:val="18"/>
                <w:lang w:val="sr-Latn-ME"/>
              </w:rPr>
            </w:pPr>
            <w:r w:rsidRPr="003677F0">
              <w:rPr>
                <w:rFonts w:ascii="Arial" w:hAnsi="Arial" w:cs="Arial"/>
                <w:sz w:val="18"/>
                <w:szCs w:val="18"/>
                <w:lang w:val="sr-Latn-ME"/>
              </w:rPr>
              <w:t>10.</w:t>
            </w:r>
            <w:r w:rsidRPr="003677F0">
              <w:rPr>
                <w:rFonts w:ascii="Arial" w:hAnsi="Arial" w:cs="Arial"/>
                <w:sz w:val="18"/>
                <w:szCs w:val="18"/>
                <w:lang w:val="sr-Latn-ME"/>
              </w:rPr>
              <w:tab/>
              <w:t>Zakonom o koncesijama je potrebno definisati da se stru</w:t>
            </w:r>
            <w:r w:rsidR="008A33B4" w:rsidRPr="003677F0">
              <w:rPr>
                <w:rFonts w:ascii="Arial" w:hAnsi="Arial" w:cs="Arial"/>
                <w:sz w:val="18"/>
                <w:szCs w:val="18"/>
                <w:lang w:val="sr-Latn-ME"/>
              </w:rPr>
              <w:t>č</w:t>
            </w:r>
            <w:r w:rsidRPr="003677F0">
              <w:rPr>
                <w:rFonts w:ascii="Arial" w:hAnsi="Arial" w:cs="Arial"/>
                <w:sz w:val="18"/>
                <w:szCs w:val="18"/>
                <w:lang w:val="sr-Latn-ME"/>
              </w:rPr>
              <w:t>na pravna i</w:t>
            </w:r>
            <w:r w:rsidR="008A33B4" w:rsidRPr="003677F0">
              <w:rPr>
                <w:rFonts w:ascii="Arial" w:hAnsi="Arial" w:cs="Arial"/>
                <w:sz w:val="18"/>
                <w:szCs w:val="18"/>
                <w:lang w:val="sr-Latn-ME"/>
              </w:rPr>
              <w:t xml:space="preserve"> </w:t>
            </w:r>
            <w:r w:rsidRPr="003677F0">
              <w:rPr>
                <w:rFonts w:ascii="Arial" w:hAnsi="Arial" w:cs="Arial"/>
                <w:sz w:val="18"/>
                <w:szCs w:val="18"/>
                <w:lang w:val="sr-Latn-ME"/>
              </w:rPr>
              <w:t>fizi</w:t>
            </w:r>
            <w:r w:rsidR="008A33B4" w:rsidRPr="003677F0">
              <w:rPr>
                <w:rFonts w:ascii="Arial" w:hAnsi="Arial" w:cs="Arial"/>
                <w:sz w:val="18"/>
                <w:szCs w:val="18"/>
                <w:lang w:val="sr-Latn-ME"/>
              </w:rPr>
              <w:t>č</w:t>
            </w:r>
            <w:r w:rsidRPr="003677F0">
              <w:rPr>
                <w:rFonts w:ascii="Arial" w:hAnsi="Arial" w:cs="Arial"/>
                <w:sz w:val="18"/>
                <w:szCs w:val="18"/>
                <w:lang w:val="sr-Latn-ME"/>
              </w:rPr>
              <w:t>ka lica za izradu predloga koncesionog akta i</w:t>
            </w:r>
            <w:r w:rsidR="008A33B4" w:rsidRPr="003677F0">
              <w:rPr>
                <w:rFonts w:ascii="Arial" w:hAnsi="Arial" w:cs="Arial"/>
                <w:sz w:val="18"/>
                <w:szCs w:val="18"/>
                <w:lang w:val="sr-Latn-ME"/>
              </w:rPr>
              <w:t xml:space="preserve"> </w:t>
            </w:r>
            <w:r w:rsidRPr="003677F0">
              <w:rPr>
                <w:rFonts w:ascii="Arial" w:hAnsi="Arial" w:cs="Arial"/>
                <w:sz w:val="18"/>
                <w:szCs w:val="18"/>
                <w:lang w:val="sr-Latn-ME"/>
              </w:rPr>
              <w:t>tenderske dokumentacije biraju u transparentnom i</w:t>
            </w:r>
            <w:r w:rsidR="008A33B4" w:rsidRPr="003677F0">
              <w:rPr>
                <w:rFonts w:ascii="Arial" w:hAnsi="Arial" w:cs="Arial"/>
                <w:sz w:val="18"/>
                <w:szCs w:val="18"/>
                <w:lang w:val="sr-Latn-ME"/>
              </w:rPr>
              <w:t xml:space="preserve"> </w:t>
            </w:r>
            <w:r w:rsidRPr="003677F0">
              <w:rPr>
                <w:rFonts w:ascii="Arial" w:hAnsi="Arial" w:cs="Arial"/>
                <w:sz w:val="18"/>
                <w:szCs w:val="18"/>
                <w:lang w:val="sr-Latn-ME"/>
              </w:rPr>
              <w:t>zakonitom postupku.</w:t>
            </w:r>
          </w:p>
          <w:p w:rsidR="00E35419" w:rsidRPr="003677F0" w:rsidRDefault="00E35419" w:rsidP="003677F0">
            <w:pPr>
              <w:rPr>
                <w:rFonts w:ascii="Arial" w:hAnsi="Arial" w:cs="Arial"/>
                <w:sz w:val="18"/>
                <w:szCs w:val="18"/>
                <w:lang w:val="sr-Latn-ME"/>
              </w:rPr>
            </w:pPr>
          </w:p>
          <w:p w:rsidR="00E35419" w:rsidRPr="003677F0" w:rsidRDefault="00E35419" w:rsidP="003677F0">
            <w:pPr>
              <w:rPr>
                <w:rFonts w:ascii="Arial" w:hAnsi="Arial" w:cs="Arial"/>
                <w:sz w:val="18"/>
                <w:szCs w:val="18"/>
                <w:lang w:val="sr-Latn-ME"/>
              </w:rPr>
            </w:pPr>
            <w:r w:rsidRPr="003677F0">
              <w:rPr>
                <w:rFonts w:ascii="Arial" w:hAnsi="Arial" w:cs="Arial"/>
                <w:sz w:val="18"/>
                <w:szCs w:val="18"/>
                <w:lang w:val="sr-Latn-ME"/>
              </w:rPr>
              <w:t>Predlaga</w:t>
            </w:r>
            <w:r w:rsidR="008A33B4" w:rsidRPr="003677F0">
              <w:rPr>
                <w:rFonts w:ascii="Arial" w:hAnsi="Arial" w:cs="Arial"/>
                <w:sz w:val="18"/>
                <w:szCs w:val="18"/>
                <w:lang w:val="sr-Latn-ME"/>
              </w:rPr>
              <w:t>č</w:t>
            </w:r>
            <w:r w:rsidRPr="003677F0">
              <w:rPr>
                <w:rFonts w:ascii="Arial" w:hAnsi="Arial" w:cs="Arial"/>
                <w:sz w:val="18"/>
                <w:szCs w:val="18"/>
                <w:lang w:val="sr-Latn-ME"/>
              </w:rPr>
              <w:t xml:space="preserve"> izmjena Zakona o koncesijama </w:t>
            </w:r>
            <w:r w:rsidR="008A33B4" w:rsidRPr="003677F0">
              <w:rPr>
                <w:rFonts w:ascii="Arial" w:hAnsi="Arial" w:cs="Arial"/>
                <w:sz w:val="18"/>
                <w:szCs w:val="18"/>
                <w:lang w:val="sr-Latn-ME"/>
              </w:rPr>
              <w:t>č</w:t>
            </w:r>
            <w:r w:rsidRPr="003677F0">
              <w:rPr>
                <w:rFonts w:ascii="Arial" w:hAnsi="Arial" w:cs="Arial"/>
                <w:sz w:val="18"/>
                <w:szCs w:val="18"/>
                <w:lang w:val="sr-Latn-ME"/>
              </w:rPr>
              <w:t>lanom 18 (Koncesioni akt) stavom 4 predla</w:t>
            </w:r>
            <w:r w:rsidR="008A33B4" w:rsidRPr="003677F0">
              <w:rPr>
                <w:rFonts w:ascii="Arial" w:hAnsi="Arial" w:cs="Arial"/>
                <w:sz w:val="18"/>
                <w:szCs w:val="18"/>
                <w:lang w:val="sr-Latn-ME"/>
              </w:rPr>
              <w:t>ž</w:t>
            </w:r>
            <w:r w:rsidRPr="003677F0">
              <w:rPr>
                <w:rFonts w:ascii="Arial" w:hAnsi="Arial" w:cs="Arial"/>
                <w:sz w:val="18"/>
                <w:szCs w:val="18"/>
                <w:lang w:val="sr-Latn-ME"/>
              </w:rPr>
              <w:t>e: ,,Nadle</w:t>
            </w:r>
            <w:r w:rsidR="008A33B4" w:rsidRPr="003677F0">
              <w:rPr>
                <w:rFonts w:ascii="Arial" w:hAnsi="Arial" w:cs="Arial"/>
                <w:sz w:val="18"/>
                <w:szCs w:val="18"/>
                <w:lang w:val="sr-Latn-ME"/>
              </w:rPr>
              <w:t>žn</w:t>
            </w:r>
            <w:r w:rsidRPr="003677F0">
              <w:rPr>
                <w:rFonts w:ascii="Arial" w:hAnsi="Arial" w:cs="Arial"/>
                <w:sz w:val="18"/>
                <w:szCs w:val="18"/>
                <w:lang w:val="sr-Latn-ME"/>
              </w:rPr>
              <w:t>i organ moze anga</w:t>
            </w:r>
            <w:r w:rsidR="008A33B4" w:rsidRPr="003677F0">
              <w:rPr>
                <w:rFonts w:ascii="Arial" w:hAnsi="Arial" w:cs="Arial"/>
                <w:sz w:val="18"/>
                <w:szCs w:val="18"/>
                <w:lang w:val="sr-Latn-ME"/>
              </w:rPr>
              <w:t>ž</w:t>
            </w:r>
            <w:r w:rsidRPr="003677F0">
              <w:rPr>
                <w:rFonts w:ascii="Arial" w:hAnsi="Arial" w:cs="Arial"/>
                <w:sz w:val="18"/>
                <w:szCs w:val="18"/>
                <w:lang w:val="sr-Latn-ME"/>
              </w:rPr>
              <w:t>ovati stru</w:t>
            </w:r>
            <w:r w:rsidR="008A33B4" w:rsidRPr="003677F0">
              <w:rPr>
                <w:rFonts w:ascii="Arial" w:hAnsi="Arial" w:cs="Arial"/>
                <w:sz w:val="18"/>
                <w:szCs w:val="18"/>
                <w:lang w:val="sr-Latn-ME"/>
              </w:rPr>
              <w:t>čna pravna il</w:t>
            </w:r>
            <w:r w:rsidRPr="003677F0">
              <w:rPr>
                <w:rFonts w:ascii="Arial" w:hAnsi="Arial" w:cs="Arial"/>
                <w:sz w:val="18"/>
                <w:szCs w:val="18"/>
                <w:lang w:val="sr-Latn-ME"/>
              </w:rPr>
              <w:t>i fizi</w:t>
            </w:r>
            <w:r w:rsidR="008A33B4" w:rsidRPr="003677F0">
              <w:rPr>
                <w:rFonts w:ascii="Arial" w:hAnsi="Arial" w:cs="Arial"/>
                <w:sz w:val="18"/>
                <w:szCs w:val="18"/>
                <w:lang w:val="sr-Latn-ME"/>
              </w:rPr>
              <w:t>č</w:t>
            </w:r>
            <w:r w:rsidRPr="003677F0">
              <w:rPr>
                <w:rFonts w:ascii="Arial" w:hAnsi="Arial" w:cs="Arial"/>
                <w:sz w:val="18"/>
                <w:szCs w:val="18"/>
                <w:lang w:val="sr-Latn-ME"/>
              </w:rPr>
              <w:t>ka lica na izradi i</w:t>
            </w:r>
            <w:r w:rsidR="008A33B4" w:rsidRPr="003677F0">
              <w:rPr>
                <w:rFonts w:ascii="Arial" w:hAnsi="Arial" w:cs="Arial"/>
                <w:sz w:val="18"/>
                <w:szCs w:val="18"/>
                <w:lang w:val="sr-Latn-ME"/>
              </w:rPr>
              <w:t>l</w:t>
            </w:r>
            <w:r w:rsidRPr="003677F0">
              <w:rPr>
                <w:rFonts w:ascii="Arial" w:hAnsi="Arial" w:cs="Arial"/>
                <w:sz w:val="18"/>
                <w:szCs w:val="18"/>
                <w:lang w:val="sr-Latn-ME"/>
              </w:rPr>
              <w:t>i za izradu predloga koncesionog ak</w:t>
            </w:r>
            <w:r w:rsidR="008A33B4" w:rsidRPr="003677F0">
              <w:rPr>
                <w:rFonts w:ascii="Arial" w:hAnsi="Arial" w:cs="Arial"/>
                <w:sz w:val="18"/>
                <w:szCs w:val="18"/>
                <w:lang w:val="sr-Latn-ME"/>
              </w:rPr>
              <w:t xml:space="preserve">ta i tenderske dokumentacije. </w:t>
            </w:r>
          </w:p>
          <w:p w:rsidR="00E35419" w:rsidRPr="003677F0" w:rsidRDefault="00E35419" w:rsidP="003677F0">
            <w:pPr>
              <w:rPr>
                <w:rFonts w:ascii="Arial" w:hAnsi="Arial" w:cs="Arial"/>
                <w:sz w:val="18"/>
                <w:szCs w:val="18"/>
                <w:lang w:val="sr-Latn-ME"/>
              </w:rPr>
            </w:pPr>
          </w:p>
          <w:p w:rsidR="00463C37" w:rsidRPr="003677F0" w:rsidRDefault="00E35419" w:rsidP="003677F0">
            <w:pPr>
              <w:rPr>
                <w:rFonts w:ascii="Arial" w:hAnsi="Arial" w:cs="Arial"/>
                <w:sz w:val="18"/>
                <w:szCs w:val="18"/>
                <w:lang w:val="sr-Latn-ME"/>
              </w:rPr>
            </w:pPr>
            <w:r w:rsidRPr="003677F0">
              <w:rPr>
                <w:rFonts w:ascii="Arial" w:hAnsi="Arial" w:cs="Arial"/>
                <w:sz w:val="18"/>
                <w:szCs w:val="18"/>
                <w:lang w:val="sr-Latn-ME"/>
              </w:rPr>
              <w:t>Prednji stav je potrebno dopuniti na na</w:t>
            </w:r>
            <w:r w:rsidR="008A33B4" w:rsidRPr="003677F0">
              <w:rPr>
                <w:rFonts w:ascii="Arial" w:hAnsi="Arial" w:cs="Arial"/>
                <w:sz w:val="18"/>
                <w:szCs w:val="18"/>
                <w:lang w:val="sr-Latn-ME"/>
              </w:rPr>
              <w:t>č</w:t>
            </w:r>
            <w:r w:rsidRPr="003677F0">
              <w:rPr>
                <w:rFonts w:ascii="Arial" w:hAnsi="Arial" w:cs="Arial"/>
                <w:sz w:val="18"/>
                <w:szCs w:val="18"/>
                <w:lang w:val="sr-Latn-ME"/>
              </w:rPr>
              <w:t>in da bude propisano da se stru</w:t>
            </w:r>
            <w:r w:rsidR="008A33B4" w:rsidRPr="003677F0">
              <w:rPr>
                <w:rFonts w:ascii="Arial" w:hAnsi="Arial" w:cs="Arial"/>
                <w:sz w:val="18"/>
                <w:szCs w:val="18"/>
                <w:lang w:val="sr-Latn-ME"/>
              </w:rPr>
              <w:t>č</w:t>
            </w:r>
            <w:r w:rsidRPr="003677F0">
              <w:rPr>
                <w:rFonts w:ascii="Arial" w:hAnsi="Arial" w:cs="Arial"/>
                <w:sz w:val="18"/>
                <w:szCs w:val="18"/>
                <w:lang w:val="sr-Latn-ME"/>
              </w:rPr>
              <w:t xml:space="preserve">na pravna </w:t>
            </w:r>
            <w:r w:rsidR="008A33B4" w:rsidRPr="003677F0">
              <w:rPr>
                <w:rFonts w:ascii="Arial" w:hAnsi="Arial" w:cs="Arial"/>
                <w:sz w:val="18"/>
                <w:szCs w:val="18"/>
                <w:lang w:val="sr-Latn-ME"/>
              </w:rPr>
              <w:t>il</w:t>
            </w:r>
            <w:r w:rsidRPr="003677F0">
              <w:rPr>
                <w:rFonts w:ascii="Arial" w:hAnsi="Arial" w:cs="Arial"/>
                <w:sz w:val="18"/>
                <w:szCs w:val="18"/>
                <w:lang w:val="sr-Latn-ME"/>
              </w:rPr>
              <w:t>i fizi</w:t>
            </w:r>
            <w:r w:rsidR="008A33B4" w:rsidRPr="003677F0">
              <w:rPr>
                <w:rFonts w:ascii="Arial" w:hAnsi="Arial" w:cs="Arial"/>
                <w:sz w:val="18"/>
                <w:szCs w:val="18"/>
                <w:lang w:val="sr-Latn-ME"/>
              </w:rPr>
              <w:t>č</w:t>
            </w:r>
            <w:r w:rsidRPr="003677F0">
              <w:rPr>
                <w:rFonts w:ascii="Arial" w:hAnsi="Arial" w:cs="Arial"/>
                <w:sz w:val="18"/>
                <w:szCs w:val="18"/>
                <w:lang w:val="sr-Latn-ME"/>
              </w:rPr>
              <w:t>ka lica anga</w:t>
            </w:r>
            <w:r w:rsidR="008A33B4" w:rsidRPr="003677F0">
              <w:rPr>
                <w:rFonts w:ascii="Arial" w:hAnsi="Arial" w:cs="Arial"/>
                <w:sz w:val="18"/>
                <w:szCs w:val="18"/>
                <w:lang w:val="sr-Latn-ME"/>
              </w:rPr>
              <w:t>žu</w:t>
            </w:r>
            <w:r w:rsidRPr="003677F0">
              <w:rPr>
                <w:rFonts w:ascii="Arial" w:hAnsi="Arial" w:cs="Arial"/>
                <w:sz w:val="18"/>
                <w:szCs w:val="18"/>
                <w:lang w:val="sr-Latn-ME"/>
              </w:rPr>
              <w:t>ju u transparentnom i zakonitom postupku, kako bi javnost imala punu informaciju o licima uklju</w:t>
            </w:r>
            <w:r w:rsidR="008A33B4" w:rsidRPr="003677F0">
              <w:rPr>
                <w:rFonts w:ascii="Arial" w:hAnsi="Arial" w:cs="Arial"/>
                <w:sz w:val="18"/>
                <w:szCs w:val="18"/>
                <w:lang w:val="sr-Latn-ME"/>
              </w:rPr>
              <w:t>č</w:t>
            </w:r>
            <w:r w:rsidRPr="003677F0">
              <w:rPr>
                <w:rFonts w:ascii="Arial" w:hAnsi="Arial" w:cs="Arial"/>
                <w:sz w:val="18"/>
                <w:szCs w:val="18"/>
                <w:lang w:val="sr-Latn-ME"/>
              </w:rPr>
              <w:t>enim po odred</w:t>
            </w:r>
            <w:r w:rsidR="008A33B4" w:rsidRPr="003677F0">
              <w:rPr>
                <w:rFonts w:ascii="Arial" w:hAnsi="Arial" w:cs="Arial"/>
                <w:sz w:val="18"/>
                <w:szCs w:val="18"/>
                <w:lang w:val="sr-Latn-ME"/>
              </w:rPr>
              <w:t>j</w:t>
            </w:r>
            <w:r w:rsidRPr="003677F0">
              <w:rPr>
                <w:rFonts w:ascii="Arial" w:hAnsi="Arial" w:cs="Arial"/>
                <w:sz w:val="18"/>
                <w:szCs w:val="18"/>
                <w:lang w:val="sr-Latn-ME"/>
              </w:rPr>
              <w:t>enim fazama koncesionog postupka.</w:t>
            </w:r>
          </w:p>
        </w:tc>
        <w:tc>
          <w:tcPr>
            <w:tcW w:w="2500" w:type="pct"/>
          </w:tcPr>
          <w:p w:rsidR="00737DBA" w:rsidRPr="003677F0" w:rsidRDefault="00737DBA" w:rsidP="003677F0">
            <w:pPr>
              <w:rPr>
                <w:rFonts w:ascii="Arial" w:hAnsi="Arial" w:cs="Arial"/>
                <w:sz w:val="18"/>
                <w:szCs w:val="18"/>
                <w:lang w:val="sr-Latn-ME"/>
              </w:rPr>
            </w:pPr>
            <w:r w:rsidRPr="003677F0">
              <w:rPr>
                <w:rFonts w:ascii="Arial" w:hAnsi="Arial" w:cs="Arial"/>
                <w:sz w:val="18"/>
                <w:szCs w:val="18"/>
                <w:lang w:val="sr-Latn-ME"/>
              </w:rPr>
              <w:t>Ne prihvata se.</w:t>
            </w:r>
          </w:p>
          <w:p w:rsidR="00737DBA" w:rsidRPr="003677F0" w:rsidRDefault="00737DBA" w:rsidP="003677F0">
            <w:pPr>
              <w:rPr>
                <w:rFonts w:ascii="Arial" w:hAnsi="Arial" w:cs="Arial"/>
                <w:sz w:val="18"/>
                <w:szCs w:val="18"/>
                <w:lang w:val="sr-Latn-ME"/>
              </w:rPr>
            </w:pPr>
          </w:p>
          <w:p w:rsidR="00463C37" w:rsidRPr="003677F0" w:rsidRDefault="00737DBA" w:rsidP="003677F0">
            <w:pPr>
              <w:rPr>
                <w:rFonts w:ascii="Arial" w:hAnsi="Arial" w:cs="Arial"/>
                <w:sz w:val="18"/>
                <w:szCs w:val="18"/>
                <w:lang w:val="sr-Latn-ME"/>
              </w:rPr>
            </w:pPr>
            <w:r w:rsidRPr="003677F0">
              <w:rPr>
                <w:rFonts w:ascii="Arial" w:hAnsi="Arial" w:cs="Arial"/>
                <w:sz w:val="18"/>
                <w:szCs w:val="18"/>
                <w:lang w:val="sr-Latn-ME"/>
              </w:rPr>
              <w:t>Z</w:t>
            </w:r>
            <w:r w:rsidR="009D78C1" w:rsidRPr="003677F0">
              <w:rPr>
                <w:rFonts w:ascii="Arial" w:hAnsi="Arial" w:cs="Arial"/>
                <w:sz w:val="18"/>
                <w:szCs w:val="18"/>
                <w:lang w:val="sr-Latn-ME"/>
              </w:rPr>
              <w:t xml:space="preserve">akon je </w:t>
            </w:r>
            <w:r w:rsidRPr="003677F0">
              <w:rPr>
                <w:rFonts w:ascii="Arial" w:hAnsi="Arial" w:cs="Arial"/>
                <w:sz w:val="18"/>
                <w:szCs w:val="18"/>
                <w:lang w:val="sr-Latn-ME"/>
              </w:rPr>
              <w:t>predvidio</w:t>
            </w:r>
            <w:r w:rsidR="009D78C1" w:rsidRPr="003677F0">
              <w:rPr>
                <w:rFonts w:ascii="Arial" w:hAnsi="Arial" w:cs="Arial"/>
                <w:sz w:val="18"/>
                <w:szCs w:val="18"/>
                <w:lang w:val="sr-Latn-ME"/>
              </w:rPr>
              <w:t xml:space="preserve"> mogućnost angažovanja stručnih lica</w:t>
            </w:r>
            <w:r w:rsidRPr="003677F0">
              <w:rPr>
                <w:rFonts w:ascii="Arial" w:hAnsi="Arial" w:cs="Arial"/>
                <w:sz w:val="18"/>
                <w:szCs w:val="18"/>
                <w:lang w:val="sr-Latn-ME"/>
              </w:rPr>
              <w:t>,</w:t>
            </w:r>
            <w:r w:rsidR="009D78C1" w:rsidRPr="003677F0">
              <w:rPr>
                <w:rFonts w:ascii="Arial" w:hAnsi="Arial" w:cs="Arial"/>
                <w:sz w:val="18"/>
                <w:szCs w:val="18"/>
                <w:lang w:val="sr-Latn-ME"/>
              </w:rPr>
              <w:t xml:space="preserve"> dok je način njihovog angažovanja definisan posebnim zakonom.</w:t>
            </w:r>
          </w:p>
        </w:tc>
      </w:tr>
      <w:tr w:rsidR="00463C37" w:rsidRPr="003677F0" w:rsidTr="003677F0">
        <w:tc>
          <w:tcPr>
            <w:tcW w:w="2500" w:type="pct"/>
          </w:tcPr>
          <w:p w:rsidR="00E35419" w:rsidRPr="003677F0" w:rsidRDefault="00E35419" w:rsidP="003677F0">
            <w:pPr>
              <w:rPr>
                <w:rFonts w:ascii="Arial" w:hAnsi="Arial" w:cs="Arial"/>
                <w:sz w:val="18"/>
                <w:szCs w:val="18"/>
                <w:lang w:val="sr-Latn-ME"/>
              </w:rPr>
            </w:pPr>
            <w:r w:rsidRPr="003677F0">
              <w:rPr>
                <w:rFonts w:ascii="Arial" w:hAnsi="Arial" w:cs="Arial"/>
                <w:sz w:val="18"/>
                <w:szCs w:val="18"/>
                <w:lang w:val="sr-Latn-ME"/>
              </w:rPr>
              <w:t>11.</w:t>
            </w:r>
            <w:r w:rsidRPr="003677F0">
              <w:rPr>
                <w:rFonts w:ascii="Arial" w:hAnsi="Arial" w:cs="Arial"/>
                <w:sz w:val="18"/>
                <w:szCs w:val="18"/>
                <w:lang w:val="sr-Latn-ME"/>
              </w:rPr>
              <w:tab/>
              <w:t>Nedopustivo je iz sadr</w:t>
            </w:r>
            <w:r w:rsidR="008A33B4" w:rsidRPr="003677F0">
              <w:rPr>
                <w:rFonts w:ascii="Arial" w:hAnsi="Arial" w:cs="Arial"/>
                <w:sz w:val="18"/>
                <w:szCs w:val="18"/>
                <w:lang w:val="sr-Latn-ME"/>
              </w:rPr>
              <w:t>ža</w:t>
            </w:r>
            <w:r w:rsidRPr="003677F0">
              <w:rPr>
                <w:rFonts w:ascii="Arial" w:hAnsi="Arial" w:cs="Arial"/>
                <w:sz w:val="18"/>
                <w:szCs w:val="18"/>
                <w:lang w:val="sr-Latn-ME"/>
              </w:rPr>
              <w:t>ja koncesionog akta brisati element ,,na</w:t>
            </w:r>
            <w:r w:rsidR="008A33B4" w:rsidRPr="003677F0">
              <w:rPr>
                <w:rFonts w:ascii="Arial" w:hAnsi="Arial" w:cs="Arial"/>
                <w:sz w:val="18"/>
                <w:szCs w:val="18"/>
                <w:lang w:val="sr-Latn-ME"/>
              </w:rPr>
              <w:t>č</w:t>
            </w:r>
            <w:r w:rsidRPr="003677F0">
              <w:rPr>
                <w:rFonts w:ascii="Arial" w:hAnsi="Arial" w:cs="Arial"/>
                <w:sz w:val="18"/>
                <w:szCs w:val="18"/>
                <w:lang w:val="sr-Latn-ME"/>
              </w:rPr>
              <w:t>in odred</w:t>
            </w:r>
            <w:r w:rsidR="008A33B4" w:rsidRPr="003677F0">
              <w:rPr>
                <w:rFonts w:ascii="Arial" w:hAnsi="Arial" w:cs="Arial"/>
                <w:sz w:val="18"/>
                <w:szCs w:val="18"/>
                <w:lang w:val="sr-Latn-ME"/>
              </w:rPr>
              <w:t>j</w:t>
            </w:r>
            <w:r w:rsidRPr="003677F0">
              <w:rPr>
                <w:rFonts w:ascii="Arial" w:hAnsi="Arial" w:cs="Arial"/>
                <w:sz w:val="18"/>
                <w:szCs w:val="18"/>
                <w:lang w:val="sr-Latn-ME"/>
              </w:rPr>
              <w:t>ivanja tarifa za pru</w:t>
            </w:r>
            <w:r w:rsidR="008A33B4" w:rsidRPr="003677F0">
              <w:rPr>
                <w:rFonts w:ascii="Arial" w:hAnsi="Arial" w:cs="Arial"/>
                <w:sz w:val="18"/>
                <w:szCs w:val="18"/>
                <w:lang w:val="sr-Latn-ME"/>
              </w:rPr>
              <w:t>ža</w:t>
            </w:r>
            <w:r w:rsidRPr="003677F0">
              <w:rPr>
                <w:rFonts w:ascii="Arial" w:hAnsi="Arial" w:cs="Arial"/>
                <w:sz w:val="18"/>
                <w:szCs w:val="18"/>
                <w:lang w:val="sr-Latn-ME"/>
              </w:rPr>
              <w:t>nje usluga",te naro</w:t>
            </w:r>
            <w:r w:rsidR="008A33B4" w:rsidRPr="003677F0">
              <w:rPr>
                <w:rFonts w:ascii="Arial" w:hAnsi="Arial" w:cs="Arial"/>
                <w:sz w:val="18"/>
                <w:szCs w:val="18"/>
                <w:lang w:val="sr-Latn-ME"/>
              </w:rPr>
              <w:t>č</w:t>
            </w:r>
            <w:r w:rsidRPr="003677F0">
              <w:rPr>
                <w:rFonts w:ascii="Arial" w:hAnsi="Arial" w:cs="Arial"/>
                <w:sz w:val="18"/>
                <w:szCs w:val="18"/>
                <w:lang w:val="sr-Latn-ME"/>
              </w:rPr>
              <w:t>ito brisati stav da koncesioni akt mora sadr</w:t>
            </w:r>
            <w:r w:rsidR="008A33B4" w:rsidRPr="003677F0">
              <w:rPr>
                <w:rFonts w:ascii="Arial" w:hAnsi="Arial" w:cs="Arial"/>
                <w:sz w:val="18"/>
                <w:szCs w:val="18"/>
                <w:lang w:val="sr-Latn-ME"/>
              </w:rPr>
              <w:t>ža</w:t>
            </w:r>
            <w:r w:rsidRPr="003677F0">
              <w:rPr>
                <w:rFonts w:ascii="Arial" w:hAnsi="Arial" w:cs="Arial"/>
                <w:sz w:val="18"/>
                <w:szCs w:val="18"/>
                <w:lang w:val="sr-Latn-ME"/>
              </w:rPr>
              <w:t xml:space="preserve">ti procjenu visine ulaganja u odnosu na vrijednost objekata, kada je predmet koncesije rekonstrukcija </w:t>
            </w:r>
            <w:r w:rsidR="00900D24" w:rsidRPr="003677F0">
              <w:rPr>
                <w:rFonts w:ascii="Arial" w:hAnsi="Arial" w:cs="Arial"/>
                <w:sz w:val="18"/>
                <w:szCs w:val="18"/>
                <w:lang w:val="sr-Latn-ME"/>
              </w:rPr>
              <w:t>ili</w:t>
            </w:r>
            <w:r w:rsidRPr="003677F0">
              <w:rPr>
                <w:rFonts w:ascii="Arial" w:hAnsi="Arial" w:cs="Arial"/>
                <w:sz w:val="18"/>
                <w:szCs w:val="18"/>
                <w:lang w:val="sr-Latn-ME"/>
              </w:rPr>
              <w:t xml:space="preserve"> modernizacija postojecih objekata.</w:t>
            </w:r>
          </w:p>
          <w:p w:rsidR="00E35419" w:rsidRPr="003677F0" w:rsidRDefault="00E35419" w:rsidP="003677F0">
            <w:pPr>
              <w:rPr>
                <w:rFonts w:ascii="Arial" w:hAnsi="Arial" w:cs="Arial"/>
                <w:sz w:val="18"/>
                <w:szCs w:val="18"/>
                <w:lang w:val="sr-Latn-ME"/>
              </w:rPr>
            </w:pPr>
          </w:p>
          <w:p w:rsidR="00737DBA" w:rsidRPr="003677F0" w:rsidRDefault="00E35419" w:rsidP="003677F0">
            <w:pPr>
              <w:rPr>
                <w:rFonts w:ascii="Arial" w:hAnsi="Arial" w:cs="Arial"/>
                <w:sz w:val="18"/>
                <w:szCs w:val="18"/>
                <w:lang w:val="sr-Latn-ME"/>
              </w:rPr>
            </w:pPr>
            <w:r w:rsidRPr="003677F0">
              <w:rPr>
                <w:rFonts w:ascii="Arial" w:hAnsi="Arial" w:cs="Arial"/>
                <w:sz w:val="18"/>
                <w:szCs w:val="18"/>
                <w:lang w:val="sr-Latn-ME"/>
              </w:rPr>
              <w:t>Predlaga</w:t>
            </w:r>
            <w:r w:rsidR="008A33B4" w:rsidRPr="003677F0">
              <w:rPr>
                <w:rFonts w:ascii="Arial" w:hAnsi="Arial" w:cs="Arial"/>
                <w:sz w:val="18"/>
                <w:szCs w:val="18"/>
                <w:lang w:val="sr-Latn-ME"/>
              </w:rPr>
              <w:t>č</w:t>
            </w:r>
            <w:r w:rsidRPr="003677F0">
              <w:rPr>
                <w:rFonts w:ascii="Arial" w:hAnsi="Arial" w:cs="Arial"/>
                <w:sz w:val="18"/>
                <w:szCs w:val="18"/>
                <w:lang w:val="sr-Latn-ME"/>
              </w:rPr>
              <w:t xml:space="preserve"> izmjena Zakona o koncesijama iz sadr</w:t>
            </w:r>
            <w:r w:rsidR="008A33B4" w:rsidRPr="003677F0">
              <w:rPr>
                <w:rFonts w:ascii="Arial" w:hAnsi="Arial" w:cs="Arial"/>
                <w:sz w:val="18"/>
                <w:szCs w:val="18"/>
                <w:lang w:val="sr-Latn-ME"/>
              </w:rPr>
              <w:t>ž</w:t>
            </w:r>
            <w:r w:rsidRPr="003677F0">
              <w:rPr>
                <w:rFonts w:ascii="Arial" w:hAnsi="Arial" w:cs="Arial"/>
                <w:sz w:val="18"/>
                <w:szCs w:val="18"/>
                <w:lang w:val="sr-Latn-ME"/>
              </w:rPr>
              <w:t>aja  koncesionog akta (</w:t>
            </w:r>
            <w:r w:rsidR="008A33B4" w:rsidRPr="003677F0">
              <w:rPr>
                <w:rFonts w:ascii="Arial" w:hAnsi="Arial" w:cs="Arial"/>
                <w:sz w:val="18"/>
                <w:szCs w:val="18"/>
                <w:lang w:val="sr-Latn-ME"/>
              </w:rPr>
              <w:t>Č</w:t>
            </w:r>
            <w:r w:rsidRPr="003677F0">
              <w:rPr>
                <w:rFonts w:ascii="Arial" w:hAnsi="Arial" w:cs="Arial"/>
                <w:sz w:val="18"/>
                <w:szCs w:val="18"/>
                <w:lang w:val="sr-Latn-ME"/>
              </w:rPr>
              <w:t>lan 19) bri</w:t>
            </w:r>
            <w:r w:rsidR="008A33B4" w:rsidRPr="003677F0">
              <w:rPr>
                <w:rFonts w:ascii="Arial" w:hAnsi="Arial" w:cs="Arial"/>
                <w:sz w:val="18"/>
                <w:szCs w:val="18"/>
                <w:lang w:val="sr-Latn-ME"/>
              </w:rPr>
              <w:t>š</w:t>
            </w:r>
            <w:r w:rsidRPr="003677F0">
              <w:rPr>
                <w:rFonts w:ascii="Arial" w:hAnsi="Arial" w:cs="Arial"/>
                <w:sz w:val="18"/>
                <w:szCs w:val="18"/>
                <w:lang w:val="sr-Latn-ME"/>
              </w:rPr>
              <w:t>e element ,,na</w:t>
            </w:r>
            <w:r w:rsidR="008A33B4" w:rsidRPr="003677F0">
              <w:rPr>
                <w:rFonts w:ascii="Arial" w:hAnsi="Arial" w:cs="Arial"/>
                <w:sz w:val="18"/>
                <w:szCs w:val="18"/>
                <w:lang w:val="sr-Latn-ME"/>
              </w:rPr>
              <w:t>č</w:t>
            </w:r>
            <w:r w:rsidRPr="003677F0">
              <w:rPr>
                <w:rFonts w:ascii="Arial" w:hAnsi="Arial" w:cs="Arial"/>
                <w:sz w:val="18"/>
                <w:szCs w:val="18"/>
                <w:lang w:val="sr-Latn-ME"/>
              </w:rPr>
              <w:t>in odred</w:t>
            </w:r>
            <w:r w:rsidR="008A33B4" w:rsidRPr="003677F0">
              <w:rPr>
                <w:rFonts w:ascii="Arial" w:hAnsi="Arial" w:cs="Arial"/>
                <w:sz w:val="18"/>
                <w:szCs w:val="18"/>
                <w:lang w:val="sr-Latn-ME"/>
              </w:rPr>
              <w:t>j</w:t>
            </w:r>
            <w:r w:rsidRPr="003677F0">
              <w:rPr>
                <w:rFonts w:ascii="Arial" w:hAnsi="Arial" w:cs="Arial"/>
                <w:sz w:val="18"/>
                <w:szCs w:val="18"/>
                <w:lang w:val="sr-Latn-ME"/>
              </w:rPr>
              <w:t>ivanja tarifa za pru</w:t>
            </w:r>
            <w:r w:rsidR="008A33B4" w:rsidRPr="003677F0">
              <w:rPr>
                <w:rFonts w:ascii="Arial" w:hAnsi="Arial" w:cs="Arial"/>
                <w:sz w:val="18"/>
                <w:szCs w:val="18"/>
                <w:lang w:val="sr-Latn-ME"/>
              </w:rPr>
              <w:t>ža</w:t>
            </w:r>
            <w:r w:rsidRPr="003677F0">
              <w:rPr>
                <w:rFonts w:ascii="Arial" w:hAnsi="Arial" w:cs="Arial"/>
                <w:sz w:val="18"/>
                <w:szCs w:val="18"/>
                <w:lang w:val="sr-Latn-ME"/>
              </w:rPr>
              <w:t xml:space="preserve">nje usluga", </w:t>
            </w:r>
            <w:r w:rsidR="008A33B4" w:rsidRPr="003677F0">
              <w:rPr>
                <w:rFonts w:ascii="Arial" w:hAnsi="Arial" w:cs="Arial"/>
                <w:sz w:val="18"/>
                <w:szCs w:val="18"/>
                <w:lang w:val="sr-Latn-ME"/>
              </w:rPr>
              <w:t>š</w:t>
            </w:r>
            <w:r w:rsidRPr="003677F0">
              <w:rPr>
                <w:rFonts w:ascii="Arial" w:hAnsi="Arial" w:cs="Arial"/>
                <w:sz w:val="18"/>
                <w:szCs w:val="18"/>
                <w:lang w:val="sr-Latn-ME"/>
              </w:rPr>
              <w:t>to je neprihvatljivo, imaju</w:t>
            </w:r>
            <w:r w:rsidR="008A33B4" w:rsidRPr="003677F0">
              <w:rPr>
                <w:rFonts w:ascii="Arial" w:hAnsi="Arial" w:cs="Arial"/>
                <w:sz w:val="18"/>
                <w:szCs w:val="18"/>
                <w:lang w:val="sr-Latn-ME"/>
              </w:rPr>
              <w:t>ć</w:t>
            </w:r>
            <w:r w:rsidRPr="003677F0">
              <w:rPr>
                <w:rFonts w:ascii="Arial" w:hAnsi="Arial" w:cs="Arial"/>
                <w:sz w:val="18"/>
                <w:szCs w:val="18"/>
                <w:lang w:val="sr-Latn-ME"/>
              </w:rPr>
              <w:t>i u vidu da davanje koncesije m</w:t>
            </w:r>
            <w:r w:rsidR="008A33B4" w:rsidRPr="003677F0">
              <w:rPr>
                <w:rFonts w:ascii="Arial" w:hAnsi="Arial" w:cs="Arial"/>
                <w:sz w:val="18"/>
                <w:szCs w:val="18"/>
                <w:lang w:val="sr-Latn-ME"/>
              </w:rPr>
              <w:t>ož</w:t>
            </w:r>
            <w:r w:rsidRPr="003677F0">
              <w:rPr>
                <w:rFonts w:ascii="Arial" w:hAnsi="Arial" w:cs="Arial"/>
                <w:sz w:val="18"/>
                <w:szCs w:val="18"/>
                <w:lang w:val="sr-Latn-ME"/>
              </w:rPr>
              <w:t>e da bude vezano za subvencije koje izdvajaju poreski obveznici, te oni moraju imati punu informaciju o svim a</w:t>
            </w:r>
            <w:r w:rsidR="00737DBA" w:rsidRPr="003677F0">
              <w:rPr>
                <w:rFonts w:ascii="Arial" w:hAnsi="Arial" w:cs="Arial"/>
                <w:sz w:val="18"/>
                <w:szCs w:val="18"/>
                <w:lang w:val="sr-Latn-ME"/>
              </w:rPr>
              <w:t xml:space="preserve">spektima koncesionog aranzmana </w:t>
            </w:r>
          </w:p>
          <w:p w:rsidR="00737DBA" w:rsidRPr="003677F0" w:rsidRDefault="00737DBA" w:rsidP="003677F0">
            <w:pPr>
              <w:rPr>
                <w:rFonts w:ascii="Arial" w:hAnsi="Arial" w:cs="Arial"/>
                <w:sz w:val="18"/>
                <w:szCs w:val="18"/>
                <w:lang w:val="sr-Latn-ME"/>
              </w:rPr>
            </w:pPr>
          </w:p>
          <w:p w:rsidR="00463C37" w:rsidRPr="003677F0" w:rsidRDefault="00E35419" w:rsidP="003677F0">
            <w:pPr>
              <w:rPr>
                <w:rFonts w:ascii="Arial" w:hAnsi="Arial" w:cs="Arial"/>
                <w:sz w:val="18"/>
                <w:szCs w:val="18"/>
                <w:lang w:val="sr-Latn-ME"/>
              </w:rPr>
            </w:pPr>
            <w:r w:rsidRPr="003677F0">
              <w:rPr>
                <w:rFonts w:ascii="Arial" w:hAnsi="Arial" w:cs="Arial"/>
                <w:sz w:val="18"/>
                <w:szCs w:val="18"/>
                <w:lang w:val="sr-Latn-ME"/>
              </w:rPr>
              <w:t>Pored toga, potpuno je neprihvatljivo da se predla</w:t>
            </w:r>
            <w:r w:rsidR="008A33B4" w:rsidRPr="003677F0">
              <w:rPr>
                <w:rFonts w:ascii="Arial" w:hAnsi="Arial" w:cs="Arial"/>
                <w:sz w:val="18"/>
                <w:szCs w:val="18"/>
                <w:lang w:val="sr-Latn-ME"/>
              </w:rPr>
              <w:t>že</w:t>
            </w:r>
            <w:r w:rsidRPr="003677F0">
              <w:rPr>
                <w:rFonts w:ascii="Arial" w:hAnsi="Arial" w:cs="Arial"/>
                <w:sz w:val="18"/>
                <w:szCs w:val="18"/>
                <w:lang w:val="sr-Latn-ME"/>
              </w:rPr>
              <w:t xml:space="preserve"> brisanje dosada</w:t>
            </w:r>
            <w:r w:rsidR="008A33B4" w:rsidRPr="003677F0">
              <w:rPr>
                <w:rFonts w:ascii="Arial" w:hAnsi="Arial" w:cs="Arial"/>
                <w:sz w:val="18"/>
                <w:szCs w:val="18"/>
                <w:lang w:val="sr-Latn-ME"/>
              </w:rPr>
              <w:t>š</w:t>
            </w:r>
            <w:r w:rsidRPr="003677F0">
              <w:rPr>
                <w:rFonts w:ascii="Arial" w:hAnsi="Arial" w:cs="Arial"/>
                <w:sz w:val="18"/>
                <w:szCs w:val="18"/>
                <w:lang w:val="sr-Latn-ME"/>
              </w:rPr>
              <w:t xml:space="preserve">njeg stava 3 </w:t>
            </w:r>
            <w:r w:rsidR="008A33B4" w:rsidRPr="003677F0">
              <w:rPr>
                <w:rFonts w:ascii="Arial" w:hAnsi="Arial" w:cs="Arial"/>
                <w:sz w:val="18"/>
                <w:szCs w:val="18"/>
                <w:lang w:val="sr-Latn-ME"/>
              </w:rPr>
              <w:t>č</w:t>
            </w:r>
            <w:r w:rsidRPr="003677F0">
              <w:rPr>
                <w:rFonts w:ascii="Arial" w:hAnsi="Arial" w:cs="Arial"/>
                <w:sz w:val="18"/>
                <w:szCs w:val="18"/>
                <w:lang w:val="sr-Latn-ME"/>
              </w:rPr>
              <w:t xml:space="preserve">lana 19, koji glasi: ,,Ako je predmet koncesije rekonstrukcija </w:t>
            </w:r>
            <w:r w:rsidR="00900D24" w:rsidRPr="003677F0">
              <w:rPr>
                <w:rFonts w:ascii="Arial" w:hAnsi="Arial" w:cs="Arial"/>
                <w:sz w:val="18"/>
                <w:szCs w:val="18"/>
                <w:lang w:val="sr-Latn-ME"/>
              </w:rPr>
              <w:t>ili</w:t>
            </w:r>
            <w:r w:rsidRPr="003677F0">
              <w:rPr>
                <w:rFonts w:ascii="Arial" w:hAnsi="Arial" w:cs="Arial"/>
                <w:sz w:val="18"/>
                <w:szCs w:val="18"/>
                <w:lang w:val="sr-Latn-ME"/>
              </w:rPr>
              <w:t xml:space="preserve"> modernizacija postojecih objekata, koncesioni akt sadr</w:t>
            </w:r>
            <w:r w:rsidR="008A33B4" w:rsidRPr="003677F0">
              <w:rPr>
                <w:rFonts w:ascii="Arial" w:hAnsi="Arial" w:cs="Arial"/>
                <w:sz w:val="18"/>
                <w:szCs w:val="18"/>
                <w:lang w:val="sr-Latn-ME"/>
              </w:rPr>
              <w:t>ž</w:t>
            </w:r>
            <w:r w:rsidRPr="003677F0">
              <w:rPr>
                <w:rFonts w:ascii="Arial" w:hAnsi="Arial" w:cs="Arial"/>
                <w:sz w:val="18"/>
                <w:szCs w:val="18"/>
                <w:lang w:val="sr-Latn-ME"/>
              </w:rPr>
              <w:t>i i procjenu visine ulaganja koja se utvrd</w:t>
            </w:r>
            <w:r w:rsidR="008A33B4" w:rsidRPr="003677F0">
              <w:rPr>
                <w:rFonts w:ascii="Arial" w:hAnsi="Arial" w:cs="Arial"/>
                <w:sz w:val="18"/>
                <w:szCs w:val="18"/>
                <w:lang w:val="sr-Latn-ME"/>
              </w:rPr>
              <w:t>j</w:t>
            </w:r>
            <w:r w:rsidRPr="003677F0">
              <w:rPr>
                <w:rFonts w:ascii="Arial" w:hAnsi="Arial" w:cs="Arial"/>
                <w:sz w:val="18"/>
                <w:szCs w:val="18"/>
                <w:lang w:val="sr-Latn-ME"/>
              </w:rPr>
              <w:t xml:space="preserve">uje u odnosu na vrijednost objekata, </w:t>
            </w:r>
            <w:r w:rsidR="008A33B4" w:rsidRPr="003677F0">
              <w:rPr>
                <w:rFonts w:ascii="Arial" w:hAnsi="Arial" w:cs="Arial"/>
                <w:sz w:val="18"/>
                <w:szCs w:val="18"/>
                <w:lang w:val="sr-Latn-ME"/>
              </w:rPr>
              <w:t>č</w:t>
            </w:r>
            <w:r w:rsidRPr="003677F0">
              <w:rPr>
                <w:rFonts w:ascii="Arial" w:hAnsi="Arial" w:cs="Arial"/>
                <w:sz w:val="18"/>
                <w:szCs w:val="18"/>
                <w:lang w:val="sr-Latn-ME"/>
              </w:rPr>
              <w:t xml:space="preserve">ija je rekonstrukcija </w:t>
            </w:r>
            <w:r w:rsidR="00900D24" w:rsidRPr="003677F0">
              <w:rPr>
                <w:rFonts w:ascii="Arial" w:hAnsi="Arial" w:cs="Arial"/>
                <w:sz w:val="18"/>
                <w:szCs w:val="18"/>
                <w:lang w:val="sr-Latn-ME"/>
              </w:rPr>
              <w:t>ili</w:t>
            </w:r>
            <w:r w:rsidRPr="003677F0">
              <w:rPr>
                <w:rFonts w:ascii="Arial" w:hAnsi="Arial" w:cs="Arial"/>
                <w:sz w:val="18"/>
                <w:szCs w:val="18"/>
                <w:lang w:val="sr-Latn-ME"/>
              </w:rPr>
              <w:t xml:space="preserve"> modernizacija predmet koncesije, kao i stanje objekta prilikom predaje objekta nakon isteka koncesionog roka." Na ovaj na</w:t>
            </w:r>
            <w:r w:rsidR="008A33B4" w:rsidRPr="003677F0">
              <w:rPr>
                <w:rFonts w:ascii="Arial" w:hAnsi="Arial" w:cs="Arial"/>
                <w:sz w:val="18"/>
                <w:szCs w:val="18"/>
                <w:lang w:val="sr-Latn-ME"/>
              </w:rPr>
              <w:t>č</w:t>
            </w:r>
            <w:r w:rsidRPr="003677F0">
              <w:rPr>
                <w:rFonts w:ascii="Arial" w:hAnsi="Arial" w:cs="Arial"/>
                <w:sz w:val="18"/>
                <w:szCs w:val="18"/>
                <w:lang w:val="sr-Latn-ME"/>
              </w:rPr>
              <w:t>in se otvara mogu</w:t>
            </w:r>
            <w:r w:rsidR="008A33B4" w:rsidRPr="003677F0">
              <w:rPr>
                <w:rFonts w:ascii="Arial" w:hAnsi="Arial" w:cs="Arial"/>
                <w:sz w:val="18"/>
                <w:szCs w:val="18"/>
                <w:lang w:val="sr-Latn-ME"/>
              </w:rPr>
              <w:t>ć</w:t>
            </w:r>
            <w:r w:rsidRPr="003677F0">
              <w:rPr>
                <w:rFonts w:ascii="Arial" w:hAnsi="Arial" w:cs="Arial"/>
                <w:sz w:val="18"/>
                <w:szCs w:val="18"/>
                <w:lang w:val="sr-Latn-ME"/>
              </w:rPr>
              <w:t>nost da se izbjegava prikaz ulaganja i drugih parametara, koji su zna</w:t>
            </w:r>
            <w:r w:rsidR="008A33B4" w:rsidRPr="003677F0">
              <w:rPr>
                <w:rFonts w:ascii="Arial" w:hAnsi="Arial" w:cs="Arial"/>
                <w:sz w:val="18"/>
                <w:szCs w:val="18"/>
                <w:lang w:val="sr-Latn-ME"/>
              </w:rPr>
              <w:t>č</w:t>
            </w:r>
            <w:r w:rsidRPr="003677F0">
              <w:rPr>
                <w:rFonts w:ascii="Arial" w:hAnsi="Arial" w:cs="Arial"/>
                <w:sz w:val="18"/>
                <w:szCs w:val="18"/>
                <w:lang w:val="sr-Latn-ME"/>
              </w:rPr>
              <w:t>ajni za odluke o dodjeli koncesija.</w:t>
            </w:r>
          </w:p>
        </w:tc>
        <w:tc>
          <w:tcPr>
            <w:tcW w:w="2500" w:type="pct"/>
          </w:tcPr>
          <w:p w:rsidR="00737DBA" w:rsidRPr="003677F0" w:rsidRDefault="00737DBA" w:rsidP="003677F0">
            <w:pPr>
              <w:rPr>
                <w:rFonts w:ascii="Arial" w:hAnsi="Arial" w:cs="Arial"/>
                <w:sz w:val="18"/>
                <w:szCs w:val="18"/>
                <w:lang w:val="sr-Latn-ME"/>
              </w:rPr>
            </w:pPr>
          </w:p>
          <w:p w:rsidR="00737DBA" w:rsidRPr="003677F0" w:rsidRDefault="00737DBA" w:rsidP="003677F0">
            <w:pPr>
              <w:rPr>
                <w:rFonts w:ascii="Arial" w:hAnsi="Arial" w:cs="Arial"/>
                <w:sz w:val="18"/>
                <w:szCs w:val="18"/>
                <w:lang w:val="sr-Latn-ME"/>
              </w:rPr>
            </w:pPr>
            <w:r w:rsidRPr="003677F0">
              <w:rPr>
                <w:rFonts w:ascii="Arial" w:hAnsi="Arial" w:cs="Arial"/>
                <w:sz w:val="18"/>
                <w:szCs w:val="18"/>
                <w:lang w:val="sr-Latn-ME"/>
              </w:rPr>
              <w:t>Prihvata se.</w:t>
            </w:r>
          </w:p>
          <w:p w:rsidR="00737DBA" w:rsidRPr="003677F0" w:rsidRDefault="00737DBA" w:rsidP="003677F0">
            <w:pPr>
              <w:rPr>
                <w:rFonts w:ascii="Arial" w:hAnsi="Arial" w:cs="Arial"/>
                <w:sz w:val="18"/>
                <w:szCs w:val="18"/>
                <w:lang w:val="sr-Latn-ME"/>
              </w:rPr>
            </w:pPr>
          </w:p>
          <w:p w:rsidR="00463C37" w:rsidRPr="003677F0" w:rsidRDefault="00737DBA" w:rsidP="003677F0">
            <w:pPr>
              <w:rPr>
                <w:rFonts w:ascii="Arial" w:hAnsi="Arial" w:cs="Arial"/>
                <w:sz w:val="18"/>
                <w:szCs w:val="18"/>
                <w:lang w:val="sr-Latn-ME"/>
              </w:rPr>
            </w:pPr>
            <w:r w:rsidRPr="003677F0">
              <w:rPr>
                <w:rFonts w:ascii="Arial" w:hAnsi="Arial" w:cs="Arial"/>
                <w:sz w:val="18"/>
                <w:szCs w:val="18"/>
                <w:lang w:val="sr-Latn-ME"/>
              </w:rPr>
              <w:t>Predlagač je odustao od izmjena člana 19 Zakona o koncesijama.</w:t>
            </w:r>
          </w:p>
        </w:tc>
      </w:tr>
      <w:tr w:rsidR="00463C37" w:rsidRPr="003677F0" w:rsidTr="003677F0">
        <w:tc>
          <w:tcPr>
            <w:tcW w:w="2500" w:type="pct"/>
          </w:tcPr>
          <w:p w:rsidR="00E35419" w:rsidRPr="003677F0" w:rsidRDefault="00E35419" w:rsidP="003677F0">
            <w:pPr>
              <w:rPr>
                <w:rFonts w:ascii="Arial" w:hAnsi="Arial" w:cs="Arial"/>
                <w:sz w:val="18"/>
                <w:szCs w:val="18"/>
                <w:lang w:val="sr-Latn-ME"/>
              </w:rPr>
            </w:pPr>
            <w:r w:rsidRPr="003677F0">
              <w:rPr>
                <w:rFonts w:ascii="Arial" w:hAnsi="Arial" w:cs="Arial"/>
                <w:sz w:val="18"/>
                <w:szCs w:val="18"/>
                <w:lang w:val="sr-Latn-ME"/>
              </w:rPr>
              <w:t>12.</w:t>
            </w:r>
            <w:r w:rsidRPr="003677F0">
              <w:rPr>
                <w:rFonts w:ascii="Arial" w:hAnsi="Arial" w:cs="Arial"/>
                <w:sz w:val="18"/>
                <w:szCs w:val="18"/>
                <w:lang w:val="sr-Latn-ME"/>
              </w:rPr>
              <w:tab/>
              <w:t xml:space="preserve">Neopravdano je zakonski ostavljati </w:t>
            </w:r>
            <w:r w:rsidR="008A33B4" w:rsidRPr="003677F0">
              <w:rPr>
                <w:rFonts w:ascii="Arial" w:hAnsi="Arial" w:cs="Arial"/>
                <w:sz w:val="18"/>
                <w:szCs w:val="18"/>
                <w:lang w:val="sr-Latn-ME"/>
              </w:rPr>
              <w:t>mogućnost da koncesioni akt sadrž</w:t>
            </w:r>
            <w:r w:rsidRPr="003677F0">
              <w:rPr>
                <w:rFonts w:ascii="Arial" w:hAnsi="Arial" w:cs="Arial"/>
                <w:sz w:val="18"/>
                <w:szCs w:val="18"/>
                <w:lang w:val="sr-Latn-ME"/>
              </w:rPr>
              <w:t>i raspolo</w:t>
            </w:r>
            <w:r w:rsidR="008A33B4" w:rsidRPr="003677F0">
              <w:rPr>
                <w:rFonts w:ascii="Arial" w:hAnsi="Arial" w:cs="Arial"/>
                <w:sz w:val="18"/>
                <w:szCs w:val="18"/>
                <w:lang w:val="sr-Latn-ME"/>
              </w:rPr>
              <w:t>ž</w:t>
            </w:r>
            <w:r w:rsidRPr="003677F0">
              <w:rPr>
                <w:rFonts w:ascii="Arial" w:hAnsi="Arial" w:cs="Arial"/>
                <w:sz w:val="18"/>
                <w:szCs w:val="18"/>
                <w:lang w:val="sr-Latn-ME"/>
              </w:rPr>
              <w:t>ive, a ne pouzdane podatke o geolo</w:t>
            </w:r>
            <w:r w:rsidR="008A33B4" w:rsidRPr="003677F0">
              <w:rPr>
                <w:rFonts w:ascii="Arial" w:hAnsi="Arial" w:cs="Arial"/>
                <w:sz w:val="18"/>
                <w:szCs w:val="18"/>
                <w:lang w:val="sr-Latn-ME"/>
              </w:rPr>
              <w:t>š</w:t>
            </w:r>
            <w:r w:rsidRPr="003677F0">
              <w:rPr>
                <w:rFonts w:ascii="Arial" w:hAnsi="Arial" w:cs="Arial"/>
                <w:sz w:val="18"/>
                <w:szCs w:val="18"/>
                <w:lang w:val="sr-Latn-ME"/>
              </w:rPr>
              <w:t>kim istra</w:t>
            </w:r>
            <w:r w:rsidR="008A33B4" w:rsidRPr="003677F0">
              <w:rPr>
                <w:rFonts w:ascii="Arial" w:hAnsi="Arial" w:cs="Arial"/>
                <w:sz w:val="18"/>
                <w:szCs w:val="18"/>
                <w:lang w:val="sr-Latn-ME"/>
              </w:rPr>
              <w:t>ž</w:t>
            </w:r>
            <w:r w:rsidRPr="003677F0">
              <w:rPr>
                <w:rFonts w:ascii="Arial" w:hAnsi="Arial" w:cs="Arial"/>
                <w:sz w:val="18"/>
                <w:szCs w:val="18"/>
                <w:lang w:val="sr-Latn-ME"/>
              </w:rPr>
              <w:t>ivanjima, koli</w:t>
            </w:r>
            <w:r w:rsidR="008A33B4" w:rsidRPr="003677F0">
              <w:rPr>
                <w:rFonts w:ascii="Arial" w:hAnsi="Arial" w:cs="Arial"/>
                <w:sz w:val="18"/>
                <w:szCs w:val="18"/>
                <w:lang w:val="sr-Latn-ME"/>
              </w:rPr>
              <w:t>č</w:t>
            </w:r>
            <w:r w:rsidRPr="003677F0">
              <w:rPr>
                <w:rFonts w:ascii="Arial" w:hAnsi="Arial" w:cs="Arial"/>
                <w:sz w:val="18"/>
                <w:szCs w:val="18"/>
                <w:lang w:val="sr-Latn-ME"/>
              </w:rPr>
              <w:t>inama i kvalitetu mineralne sirovine, koja je predmet koncesije za eksploataciju mineralne sirovine.</w:t>
            </w:r>
          </w:p>
          <w:p w:rsidR="00E35419" w:rsidRPr="003677F0" w:rsidRDefault="00E35419" w:rsidP="003677F0">
            <w:pPr>
              <w:rPr>
                <w:rFonts w:ascii="Arial" w:hAnsi="Arial" w:cs="Arial"/>
                <w:sz w:val="18"/>
                <w:szCs w:val="18"/>
                <w:lang w:val="sr-Latn-ME"/>
              </w:rPr>
            </w:pPr>
            <w:r w:rsidRPr="003677F0">
              <w:rPr>
                <w:rFonts w:ascii="Arial" w:hAnsi="Arial" w:cs="Arial"/>
                <w:sz w:val="18"/>
                <w:szCs w:val="18"/>
                <w:lang w:val="sr-Latn-ME"/>
              </w:rPr>
              <w:t>Predlaga</w:t>
            </w:r>
            <w:r w:rsidR="008A33B4" w:rsidRPr="003677F0">
              <w:rPr>
                <w:rFonts w:ascii="Arial" w:hAnsi="Arial" w:cs="Arial"/>
                <w:sz w:val="18"/>
                <w:szCs w:val="18"/>
                <w:lang w:val="sr-Latn-ME"/>
              </w:rPr>
              <w:t>č</w:t>
            </w:r>
            <w:r w:rsidRPr="003677F0">
              <w:rPr>
                <w:rFonts w:ascii="Arial" w:hAnsi="Arial" w:cs="Arial"/>
                <w:sz w:val="18"/>
                <w:szCs w:val="18"/>
                <w:lang w:val="sr-Latn-ME"/>
              </w:rPr>
              <w:t xml:space="preserve"> izmjena Zakona o koncesijama u dijelu sadr</w:t>
            </w:r>
            <w:r w:rsidR="008A33B4" w:rsidRPr="003677F0">
              <w:rPr>
                <w:rFonts w:ascii="Arial" w:hAnsi="Arial" w:cs="Arial"/>
                <w:sz w:val="18"/>
                <w:szCs w:val="18"/>
                <w:lang w:val="sr-Latn-ME"/>
              </w:rPr>
              <w:t>ž</w:t>
            </w:r>
            <w:r w:rsidRPr="003677F0">
              <w:rPr>
                <w:rFonts w:ascii="Arial" w:hAnsi="Arial" w:cs="Arial"/>
                <w:sz w:val="18"/>
                <w:szCs w:val="18"/>
                <w:lang w:val="sr-Latn-ME"/>
              </w:rPr>
              <w:t>aja koncesionog akta (</w:t>
            </w:r>
            <w:r w:rsidR="008A33B4" w:rsidRPr="003677F0">
              <w:rPr>
                <w:rFonts w:ascii="Arial" w:hAnsi="Arial" w:cs="Arial"/>
                <w:sz w:val="18"/>
                <w:szCs w:val="18"/>
                <w:lang w:val="sr-Latn-ME"/>
              </w:rPr>
              <w:t>Č</w:t>
            </w:r>
            <w:r w:rsidRPr="003677F0">
              <w:rPr>
                <w:rFonts w:ascii="Arial" w:hAnsi="Arial" w:cs="Arial"/>
                <w:sz w:val="18"/>
                <w:szCs w:val="18"/>
                <w:lang w:val="sr-Latn-ME"/>
              </w:rPr>
              <w:t>lan 19) predla</w:t>
            </w:r>
            <w:r w:rsidR="008A33B4" w:rsidRPr="003677F0">
              <w:rPr>
                <w:rFonts w:ascii="Arial" w:hAnsi="Arial" w:cs="Arial"/>
                <w:sz w:val="18"/>
                <w:szCs w:val="18"/>
                <w:lang w:val="sr-Latn-ME"/>
              </w:rPr>
              <w:t>ž</w:t>
            </w:r>
            <w:r w:rsidRPr="003677F0">
              <w:rPr>
                <w:rFonts w:ascii="Arial" w:hAnsi="Arial" w:cs="Arial"/>
                <w:sz w:val="18"/>
                <w:szCs w:val="18"/>
                <w:lang w:val="sr-Latn-ME"/>
              </w:rPr>
              <w:t xml:space="preserve">e stav: ,,Ako je predmet koncesije </w:t>
            </w:r>
            <w:r w:rsidR="008A33B4" w:rsidRPr="003677F0">
              <w:rPr>
                <w:rFonts w:ascii="Arial" w:hAnsi="Arial" w:cs="Arial"/>
                <w:sz w:val="18"/>
                <w:szCs w:val="18"/>
                <w:lang w:val="sr-Latn-ME"/>
              </w:rPr>
              <w:t>istraživanje</w:t>
            </w:r>
            <w:r w:rsidRPr="003677F0">
              <w:rPr>
                <w:rFonts w:ascii="Arial" w:hAnsi="Arial" w:cs="Arial"/>
                <w:sz w:val="18"/>
                <w:szCs w:val="18"/>
                <w:lang w:val="sr-Latn-ME"/>
              </w:rPr>
              <w:t xml:space="preserve"> i eksploatacija mineralne sirovine, koncesioni akt </w:t>
            </w:r>
            <w:r w:rsidR="008A33B4" w:rsidRPr="003677F0">
              <w:rPr>
                <w:rFonts w:ascii="Arial" w:hAnsi="Arial" w:cs="Arial"/>
                <w:sz w:val="18"/>
                <w:szCs w:val="18"/>
                <w:lang w:val="sr-Latn-ME"/>
              </w:rPr>
              <w:t>sadrži</w:t>
            </w:r>
            <w:r w:rsidRPr="003677F0">
              <w:rPr>
                <w:rFonts w:ascii="Arial" w:hAnsi="Arial" w:cs="Arial"/>
                <w:sz w:val="18"/>
                <w:szCs w:val="18"/>
                <w:lang w:val="sr-Latn-ME"/>
              </w:rPr>
              <w:t xml:space="preserve"> i </w:t>
            </w:r>
            <w:r w:rsidR="008A33B4" w:rsidRPr="003677F0">
              <w:rPr>
                <w:rFonts w:ascii="Arial" w:hAnsi="Arial" w:cs="Arial"/>
                <w:sz w:val="18"/>
                <w:szCs w:val="18"/>
                <w:lang w:val="sr-Latn-ME"/>
              </w:rPr>
              <w:t>raspoložive</w:t>
            </w:r>
            <w:r w:rsidRPr="003677F0">
              <w:rPr>
                <w:rFonts w:ascii="Arial" w:hAnsi="Arial" w:cs="Arial"/>
                <w:sz w:val="18"/>
                <w:szCs w:val="18"/>
                <w:lang w:val="sr-Latn-ME"/>
              </w:rPr>
              <w:t xml:space="preserve"> podatke o </w:t>
            </w:r>
            <w:r w:rsidR="008A33B4" w:rsidRPr="003677F0">
              <w:rPr>
                <w:rFonts w:ascii="Arial" w:hAnsi="Arial" w:cs="Arial"/>
                <w:sz w:val="18"/>
                <w:szCs w:val="18"/>
                <w:lang w:val="sr-Latn-ME"/>
              </w:rPr>
              <w:t>izvrš</w:t>
            </w:r>
            <w:r w:rsidRPr="003677F0">
              <w:rPr>
                <w:rFonts w:ascii="Arial" w:hAnsi="Arial" w:cs="Arial"/>
                <w:sz w:val="18"/>
                <w:szCs w:val="18"/>
                <w:lang w:val="sr-Latn-ME"/>
              </w:rPr>
              <w:t>enim geolo</w:t>
            </w:r>
            <w:r w:rsidR="008A33B4" w:rsidRPr="003677F0">
              <w:rPr>
                <w:rFonts w:ascii="Arial" w:hAnsi="Arial" w:cs="Arial"/>
                <w:sz w:val="18"/>
                <w:szCs w:val="18"/>
                <w:lang w:val="sr-Latn-ME"/>
              </w:rPr>
              <w:t>š</w:t>
            </w:r>
            <w:r w:rsidRPr="003677F0">
              <w:rPr>
                <w:rFonts w:ascii="Arial" w:hAnsi="Arial" w:cs="Arial"/>
                <w:sz w:val="18"/>
                <w:szCs w:val="18"/>
                <w:lang w:val="sr-Latn-ME"/>
              </w:rPr>
              <w:t>kim istra</w:t>
            </w:r>
            <w:r w:rsidR="008A33B4" w:rsidRPr="003677F0">
              <w:rPr>
                <w:rFonts w:ascii="Arial" w:hAnsi="Arial" w:cs="Arial"/>
                <w:sz w:val="18"/>
                <w:szCs w:val="18"/>
                <w:lang w:val="sr-Latn-ME"/>
              </w:rPr>
              <w:t>ž</w:t>
            </w:r>
            <w:r w:rsidRPr="003677F0">
              <w:rPr>
                <w:rFonts w:ascii="Arial" w:hAnsi="Arial" w:cs="Arial"/>
                <w:sz w:val="18"/>
                <w:szCs w:val="18"/>
                <w:lang w:val="sr-Latn-ME"/>
              </w:rPr>
              <w:t xml:space="preserve">ivanjima i </w:t>
            </w:r>
            <w:r w:rsidR="008A33B4" w:rsidRPr="003677F0">
              <w:rPr>
                <w:rFonts w:ascii="Arial" w:hAnsi="Arial" w:cs="Arial"/>
                <w:sz w:val="18"/>
                <w:szCs w:val="18"/>
                <w:lang w:val="sr-Latn-ME"/>
              </w:rPr>
              <w:t>raspoložive</w:t>
            </w:r>
            <w:r w:rsidRPr="003677F0">
              <w:rPr>
                <w:rFonts w:ascii="Arial" w:hAnsi="Arial" w:cs="Arial"/>
                <w:sz w:val="18"/>
                <w:szCs w:val="18"/>
                <w:lang w:val="sr-Latn-ME"/>
              </w:rPr>
              <w:t xml:space="preserve"> podatke o utvrd</w:t>
            </w:r>
            <w:r w:rsidR="008A33B4" w:rsidRPr="003677F0">
              <w:rPr>
                <w:rFonts w:ascii="Arial" w:hAnsi="Arial" w:cs="Arial"/>
                <w:sz w:val="18"/>
                <w:szCs w:val="18"/>
                <w:lang w:val="sr-Latn-ME"/>
              </w:rPr>
              <w:t>j</w:t>
            </w:r>
            <w:r w:rsidRPr="003677F0">
              <w:rPr>
                <w:rFonts w:ascii="Arial" w:hAnsi="Arial" w:cs="Arial"/>
                <w:sz w:val="18"/>
                <w:szCs w:val="18"/>
                <w:lang w:val="sr-Latn-ME"/>
              </w:rPr>
              <w:t>enim koli</w:t>
            </w:r>
            <w:r w:rsidR="008A33B4" w:rsidRPr="003677F0">
              <w:rPr>
                <w:rFonts w:ascii="Arial" w:hAnsi="Arial" w:cs="Arial"/>
                <w:sz w:val="18"/>
                <w:szCs w:val="18"/>
                <w:lang w:val="sr-Latn-ME"/>
              </w:rPr>
              <w:t>č</w:t>
            </w:r>
            <w:r w:rsidRPr="003677F0">
              <w:rPr>
                <w:rFonts w:ascii="Arial" w:hAnsi="Arial" w:cs="Arial"/>
                <w:sz w:val="18"/>
                <w:szCs w:val="18"/>
                <w:lang w:val="sr-Latn-ME"/>
              </w:rPr>
              <w:t>inama i kvalitetu mineralne sirovine, sa cijenama i na</w:t>
            </w:r>
            <w:r w:rsidR="008A33B4" w:rsidRPr="003677F0">
              <w:rPr>
                <w:rFonts w:ascii="Arial" w:hAnsi="Arial" w:cs="Arial"/>
                <w:sz w:val="18"/>
                <w:szCs w:val="18"/>
                <w:lang w:val="sr-Latn-ME"/>
              </w:rPr>
              <w:t>č</w:t>
            </w:r>
            <w:r w:rsidRPr="003677F0">
              <w:rPr>
                <w:rFonts w:ascii="Arial" w:hAnsi="Arial" w:cs="Arial"/>
                <w:sz w:val="18"/>
                <w:szCs w:val="18"/>
                <w:lang w:val="sr-Latn-ME"/>
              </w:rPr>
              <w:t>inom njihove dostupnosti."</w:t>
            </w:r>
          </w:p>
          <w:p w:rsidR="00463C37" w:rsidRPr="003677F0" w:rsidRDefault="00E35419" w:rsidP="003677F0">
            <w:pPr>
              <w:rPr>
                <w:rFonts w:ascii="Arial" w:hAnsi="Arial" w:cs="Arial"/>
                <w:sz w:val="18"/>
                <w:szCs w:val="18"/>
                <w:lang w:val="sr-Latn-ME"/>
              </w:rPr>
            </w:pPr>
            <w:r w:rsidRPr="003677F0">
              <w:rPr>
                <w:rFonts w:ascii="Arial" w:hAnsi="Arial" w:cs="Arial"/>
                <w:sz w:val="18"/>
                <w:szCs w:val="18"/>
                <w:lang w:val="sr-Latn-ME"/>
              </w:rPr>
              <w:t>lz prednjeg stava potrebno je brisati rijeci ,,</w:t>
            </w:r>
            <w:r w:rsidR="008A33B4" w:rsidRPr="003677F0">
              <w:rPr>
                <w:rFonts w:ascii="Arial" w:hAnsi="Arial" w:cs="Arial"/>
                <w:sz w:val="18"/>
                <w:szCs w:val="18"/>
                <w:lang w:val="sr-Latn-ME"/>
              </w:rPr>
              <w:t>raspoložive</w:t>
            </w:r>
            <w:r w:rsidRPr="003677F0">
              <w:rPr>
                <w:rFonts w:ascii="Arial" w:hAnsi="Arial" w:cs="Arial"/>
                <w:sz w:val="18"/>
                <w:szCs w:val="18"/>
                <w:lang w:val="sr-Latn-ME"/>
              </w:rPr>
              <w:t>", jer koncesioni akt ne smije sadr</w:t>
            </w:r>
            <w:r w:rsidR="008A33B4" w:rsidRPr="003677F0">
              <w:rPr>
                <w:rFonts w:ascii="Arial" w:hAnsi="Arial" w:cs="Arial"/>
                <w:sz w:val="18"/>
                <w:szCs w:val="18"/>
                <w:lang w:val="sr-Latn-ME"/>
              </w:rPr>
              <w:t>ž</w:t>
            </w:r>
            <w:r w:rsidRPr="003677F0">
              <w:rPr>
                <w:rFonts w:ascii="Arial" w:hAnsi="Arial" w:cs="Arial"/>
                <w:sz w:val="18"/>
                <w:szCs w:val="18"/>
                <w:lang w:val="sr-Latn-ME"/>
              </w:rPr>
              <w:t xml:space="preserve">ati zastarjele i proizvoljne podatke </w:t>
            </w:r>
            <w:r w:rsidR="008A33B4" w:rsidRPr="003677F0">
              <w:rPr>
                <w:rFonts w:ascii="Arial" w:hAnsi="Arial" w:cs="Arial"/>
                <w:sz w:val="18"/>
                <w:szCs w:val="18"/>
                <w:lang w:val="sr-Latn-ME"/>
              </w:rPr>
              <w:t>o</w:t>
            </w:r>
            <w:r w:rsidR="0068234E" w:rsidRPr="003677F0">
              <w:rPr>
                <w:rFonts w:ascii="Arial" w:hAnsi="Arial" w:cs="Arial"/>
                <w:sz w:val="18"/>
                <w:szCs w:val="18"/>
                <w:lang w:val="sr-Latn-ME"/>
              </w:rPr>
              <w:t xml:space="preserve"> istrazivanjima</w:t>
            </w:r>
            <w:r w:rsidRPr="003677F0">
              <w:rPr>
                <w:rFonts w:ascii="Arial" w:hAnsi="Arial" w:cs="Arial"/>
                <w:sz w:val="18"/>
                <w:szCs w:val="18"/>
                <w:lang w:val="sr-Latn-ME"/>
              </w:rPr>
              <w:t>, koli</w:t>
            </w:r>
            <w:r w:rsidR="008A33B4" w:rsidRPr="003677F0">
              <w:rPr>
                <w:rFonts w:ascii="Arial" w:hAnsi="Arial" w:cs="Arial"/>
                <w:sz w:val="18"/>
                <w:szCs w:val="18"/>
                <w:lang w:val="sr-Latn-ME"/>
              </w:rPr>
              <w:t>č</w:t>
            </w:r>
            <w:r w:rsidRPr="003677F0">
              <w:rPr>
                <w:rFonts w:ascii="Arial" w:hAnsi="Arial" w:cs="Arial"/>
                <w:sz w:val="18"/>
                <w:szCs w:val="18"/>
                <w:lang w:val="sr-Latn-ME"/>
              </w:rPr>
              <w:t xml:space="preserve">inama </w:t>
            </w:r>
            <w:r w:rsidR="008A33B4" w:rsidRPr="003677F0">
              <w:rPr>
                <w:rFonts w:ascii="Arial" w:hAnsi="Arial" w:cs="Arial"/>
                <w:sz w:val="18"/>
                <w:szCs w:val="18"/>
                <w:lang w:val="sr-Latn-ME"/>
              </w:rPr>
              <w:t>i</w:t>
            </w:r>
            <w:r w:rsidRPr="003677F0">
              <w:rPr>
                <w:rFonts w:ascii="Arial" w:hAnsi="Arial" w:cs="Arial"/>
                <w:sz w:val="18"/>
                <w:szCs w:val="18"/>
                <w:lang w:val="sr-Latn-ME"/>
              </w:rPr>
              <w:t xml:space="preserve"> kvalitetu mineralne sirovine, </w:t>
            </w:r>
            <w:r w:rsidR="008A33B4" w:rsidRPr="003677F0">
              <w:rPr>
                <w:rFonts w:ascii="Arial" w:hAnsi="Arial" w:cs="Arial"/>
                <w:sz w:val="18"/>
                <w:szCs w:val="18"/>
                <w:lang w:val="sr-Latn-ME"/>
              </w:rPr>
              <w:t>već pouzdane i</w:t>
            </w:r>
            <w:r w:rsidRPr="003677F0">
              <w:rPr>
                <w:rFonts w:ascii="Arial" w:hAnsi="Arial" w:cs="Arial"/>
                <w:sz w:val="18"/>
                <w:szCs w:val="18"/>
                <w:lang w:val="sr-Latn-ME"/>
              </w:rPr>
              <w:t xml:space="preserve"> realne, koje </w:t>
            </w:r>
            <w:r w:rsidR="008A33B4" w:rsidRPr="003677F0">
              <w:rPr>
                <w:rFonts w:ascii="Arial" w:hAnsi="Arial" w:cs="Arial"/>
                <w:sz w:val="18"/>
                <w:szCs w:val="18"/>
                <w:lang w:val="sr-Latn-ME"/>
              </w:rPr>
              <w:t>su</w:t>
            </w:r>
            <w:r w:rsidRPr="003677F0">
              <w:rPr>
                <w:rFonts w:ascii="Arial" w:hAnsi="Arial" w:cs="Arial"/>
                <w:sz w:val="18"/>
                <w:szCs w:val="18"/>
                <w:lang w:val="sr-Latn-ME"/>
              </w:rPr>
              <w:t xml:space="preserve"> rezultat referentnih analiza provedenih od stru</w:t>
            </w:r>
            <w:r w:rsidR="008A33B4" w:rsidRPr="003677F0">
              <w:rPr>
                <w:rFonts w:ascii="Arial" w:hAnsi="Arial" w:cs="Arial"/>
                <w:sz w:val="18"/>
                <w:szCs w:val="18"/>
                <w:lang w:val="sr-Latn-ME"/>
              </w:rPr>
              <w:t>č</w:t>
            </w:r>
            <w:r w:rsidRPr="003677F0">
              <w:rPr>
                <w:rFonts w:ascii="Arial" w:hAnsi="Arial" w:cs="Arial"/>
                <w:sz w:val="18"/>
                <w:szCs w:val="18"/>
                <w:lang w:val="sr-Latn-ME"/>
              </w:rPr>
              <w:t>nih organizacija.</w:t>
            </w:r>
          </w:p>
        </w:tc>
        <w:tc>
          <w:tcPr>
            <w:tcW w:w="2500" w:type="pct"/>
          </w:tcPr>
          <w:p w:rsidR="00737DBA" w:rsidRPr="003677F0" w:rsidRDefault="00737DBA" w:rsidP="003677F0">
            <w:pPr>
              <w:rPr>
                <w:rFonts w:ascii="Arial" w:hAnsi="Arial" w:cs="Arial"/>
                <w:sz w:val="18"/>
                <w:szCs w:val="18"/>
                <w:lang w:val="sr-Latn-ME"/>
              </w:rPr>
            </w:pPr>
            <w:r w:rsidRPr="003677F0">
              <w:rPr>
                <w:rFonts w:ascii="Arial" w:hAnsi="Arial" w:cs="Arial"/>
                <w:sz w:val="18"/>
                <w:szCs w:val="18"/>
                <w:lang w:val="sr-Latn-ME"/>
              </w:rPr>
              <w:t>Prihvata se.</w:t>
            </w:r>
          </w:p>
          <w:p w:rsidR="00737DBA" w:rsidRPr="003677F0" w:rsidRDefault="00737DBA" w:rsidP="003677F0">
            <w:pPr>
              <w:rPr>
                <w:rFonts w:ascii="Arial" w:hAnsi="Arial" w:cs="Arial"/>
                <w:sz w:val="18"/>
                <w:szCs w:val="18"/>
                <w:lang w:val="sr-Latn-ME"/>
              </w:rPr>
            </w:pPr>
          </w:p>
          <w:p w:rsidR="00463C37" w:rsidRPr="003677F0" w:rsidRDefault="00737DBA" w:rsidP="003677F0">
            <w:pPr>
              <w:rPr>
                <w:rFonts w:ascii="Arial" w:hAnsi="Arial" w:cs="Arial"/>
                <w:sz w:val="18"/>
                <w:szCs w:val="18"/>
                <w:lang w:val="sr-Latn-ME"/>
              </w:rPr>
            </w:pPr>
            <w:r w:rsidRPr="003677F0">
              <w:rPr>
                <w:rFonts w:ascii="Arial" w:hAnsi="Arial" w:cs="Arial"/>
                <w:sz w:val="18"/>
                <w:szCs w:val="18"/>
                <w:lang w:val="sr-Latn-ME"/>
              </w:rPr>
              <w:t>Predlagač je odustao od izmjena člana 19 Zakona o koncesijama</w:t>
            </w:r>
          </w:p>
        </w:tc>
      </w:tr>
      <w:tr w:rsidR="00463C37" w:rsidRPr="003677F0" w:rsidTr="003677F0">
        <w:tc>
          <w:tcPr>
            <w:tcW w:w="2500" w:type="pct"/>
          </w:tcPr>
          <w:p w:rsidR="00E35419" w:rsidRPr="003677F0" w:rsidRDefault="008A33B4" w:rsidP="003677F0">
            <w:pPr>
              <w:rPr>
                <w:rFonts w:ascii="Arial" w:hAnsi="Arial" w:cs="Arial"/>
                <w:sz w:val="18"/>
                <w:szCs w:val="18"/>
                <w:lang w:val="sr-Latn-ME"/>
              </w:rPr>
            </w:pPr>
            <w:r w:rsidRPr="003677F0">
              <w:rPr>
                <w:rFonts w:ascii="Arial" w:hAnsi="Arial" w:cs="Arial"/>
                <w:sz w:val="18"/>
                <w:szCs w:val="18"/>
                <w:lang w:val="sr-Latn-ME"/>
              </w:rPr>
              <w:t>13.</w:t>
            </w:r>
            <w:r w:rsidRPr="003677F0">
              <w:rPr>
                <w:rFonts w:ascii="Arial" w:hAnsi="Arial" w:cs="Arial"/>
                <w:sz w:val="18"/>
                <w:szCs w:val="18"/>
                <w:lang w:val="sr-Latn-ME"/>
              </w:rPr>
              <w:tab/>
              <w:t>Neopravdano je da</w:t>
            </w:r>
            <w:r w:rsidR="00E35419" w:rsidRPr="003677F0">
              <w:rPr>
                <w:rFonts w:ascii="Arial" w:hAnsi="Arial" w:cs="Arial"/>
                <w:sz w:val="18"/>
                <w:szCs w:val="18"/>
                <w:lang w:val="sr-Latn-ME"/>
              </w:rPr>
              <w:t xml:space="preserve"> davanja koncesije putem javnog oglasa izuzimati predmete javno-privatnog partnerstva, kada je za njihovu realizaciju potrebno ste</w:t>
            </w:r>
            <w:r w:rsidRPr="003677F0">
              <w:rPr>
                <w:rFonts w:ascii="Arial" w:hAnsi="Arial" w:cs="Arial"/>
                <w:sz w:val="18"/>
                <w:szCs w:val="18"/>
                <w:lang w:val="sr-Latn-ME"/>
              </w:rPr>
              <w:t>ć</w:t>
            </w:r>
            <w:r w:rsidR="00E35419" w:rsidRPr="003677F0">
              <w:rPr>
                <w:rFonts w:ascii="Arial" w:hAnsi="Arial" w:cs="Arial"/>
                <w:sz w:val="18"/>
                <w:szCs w:val="18"/>
                <w:lang w:val="sr-Latn-ME"/>
              </w:rPr>
              <w:t>i pravo na kori</w:t>
            </w:r>
            <w:r w:rsidRPr="003677F0">
              <w:rPr>
                <w:rFonts w:ascii="Arial" w:hAnsi="Arial" w:cs="Arial"/>
                <w:sz w:val="18"/>
                <w:szCs w:val="18"/>
                <w:lang w:val="sr-Latn-ME"/>
              </w:rPr>
              <w:t>šć</w:t>
            </w:r>
            <w:r w:rsidR="00E35419" w:rsidRPr="003677F0">
              <w:rPr>
                <w:rFonts w:ascii="Arial" w:hAnsi="Arial" w:cs="Arial"/>
                <w:sz w:val="18"/>
                <w:szCs w:val="18"/>
                <w:lang w:val="sr-Latn-ME"/>
              </w:rPr>
              <w:t>enje prirodnih bogatstava, dobara u op</w:t>
            </w:r>
            <w:r w:rsidRPr="003677F0">
              <w:rPr>
                <w:rFonts w:ascii="Arial" w:hAnsi="Arial" w:cs="Arial"/>
                <w:sz w:val="18"/>
                <w:szCs w:val="18"/>
                <w:lang w:val="sr-Latn-ME"/>
              </w:rPr>
              <w:t>š</w:t>
            </w:r>
            <w:r w:rsidR="00E35419" w:rsidRPr="003677F0">
              <w:rPr>
                <w:rFonts w:ascii="Arial" w:hAnsi="Arial" w:cs="Arial"/>
                <w:sz w:val="18"/>
                <w:szCs w:val="18"/>
                <w:lang w:val="sr-Latn-ME"/>
              </w:rPr>
              <w:t xml:space="preserve">toj upotrebi </w:t>
            </w:r>
            <w:r w:rsidR="00900D24" w:rsidRPr="003677F0">
              <w:rPr>
                <w:rFonts w:ascii="Arial" w:hAnsi="Arial" w:cs="Arial"/>
                <w:sz w:val="18"/>
                <w:szCs w:val="18"/>
                <w:lang w:val="sr-Latn-ME"/>
              </w:rPr>
              <w:t>ili</w:t>
            </w:r>
            <w:r w:rsidR="00E35419" w:rsidRPr="003677F0">
              <w:rPr>
                <w:rFonts w:ascii="Arial" w:hAnsi="Arial" w:cs="Arial"/>
                <w:sz w:val="18"/>
                <w:szCs w:val="18"/>
                <w:lang w:val="sr-Latn-ME"/>
              </w:rPr>
              <w:t xml:space="preserve"> drugih dobara od op</w:t>
            </w:r>
            <w:r w:rsidRPr="003677F0">
              <w:rPr>
                <w:rFonts w:ascii="Arial" w:hAnsi="Arial" w:cs="Arial"/>
                <w:sz w:val="18"/>
                <w:szCs w:val="18"/>
                <w:lang w:val="sr-Latn-ME"/>
              </w:rPr>
              <w:t>š</w:t>
            </w:r>
            <w:r w:rsidR="00E35419" w:rsidRPr="003677F0">
              <w:rPr>
                <w:rFonts w:ascii="Arial" w:hAnsi="Arial" w:cs="Arial"/>
                <w:sz w:val="18"/>
                <w:szCs w:val="18"/>
                <w:lang w:val="sr-Latn-ME"/>
              </w:rPr>
              <w:t>teg interesa u dr</w:t>
            </w:r>
            <w:r w:rsidRPr="003677F0">
              <w:rPr>
                <w:rFonts w:ascii="Arial" w:hAnsi="Arial" w:cs="Arial"/>
                <w:sz w:val="18"/>
                <w:szCs w:val="18"/>
                <w:lang w:val="sr-Latn-ME"/>
              </w:rPr>
              <w:t>ž</w:t>
            </w:r>
            <w:r w:rsidR="00E35419" w:rsidRPr="003677F0">
              <w:rPr>
                <w:rFonts w:ascii="Arial" w:hAnsi="Arial" w:cs="Arial"/>
                <w:sz w:val="18"/>
                <w:szCs w:val="18"/>
                <w:lang w:val="sr-Latn-ME"/>
              </w:rPr>
              <w:t>avnoj svojini.</w:t>
            </w:r>
          </w:p>
          <w:p w:rsidR="00E35419" w:rsidRPr="003677F0" w:rsidRDefault="00E35419" w:rsidP="003677F0">
            <w:pPr>
              <w:rPr>
                <w:rFonts w:ascii="Arial" w:hAnsi="Arial" w:cs="Arial"/>
                <w:sz w:val="18"/>
                <w:szCs w:val="18"/>
                <w:lang w:val="sr-Latn-ME"/>
              </w:rPr>
            </w:pPr>
          </w:p>
          <w:p w:rsidR="00E35419" w:rsidRPr="003677F0" w:rsidRDefault="00E35419" w:rsidP="003677F0">
            <w:pPr>
              <w:rPr>
                <w:rFonts w:ascii="Arial" w:hAnsi="Arial" w:cs="Arial"/>
                <w:sz w:val="18"/>
                <w:szCs w:val="18"/>
                <w:lang w:val="sr-Latn-ME"/>
              </w:rPr>
            </w:pPr>
            <w:r w:rsidRPr="003677F0">
              <w:rPr>
                <w:rFonts w:ascii="Arial" w:hAnsi="Arial" w:cs="Arial"/>
                <w:sz w:val="18"/>
                <w:szCs w:val="18"/>
                <w:lang w:val="sr-Latn-ME"/>
              </w:rPr>
              <w:t>Predlaga</w:t>
            </w:r>
            <w:r w:rsidR="008A33B4" w:rsidRPr="003677F0">
              <w:rPr>
                <w:rFonts w:ascii="Arial" w:hAnsi="Arial" w:cs="Arial"/>
                <w:sz w:val="18"/>
                <w:szCs w:val="18"/>
                <w:lang w:val="sr-Latn-ME"/>
              </w:rPr>
              <w:t>č</w:t>
            </w:r>
            <w:r w:rsidRPr="003677F0">
              <w:rPr>
                <w:rFonts w:ascii="Arial" w:hAnsi="Arial" w:cs="Arial"/>
                <w:sz w:val="18"/>
                <w:szCs w:val="18"/>
                <w:lang w:val="sr-Latn-ME"/>
              </w:rPr>
              <w:t xml:space="preserve"> izmjena Zakona o koncesijama kao novinu predvid</w:t>
            </w:r>
            <w:r w:rsidR="008A33B4" w:rsidRPr="003677F0">
              <w:rPr>
                <w:rFonts w:ascii="Arial" w:hAnsi="Arial" w:cs="Arial"/>
                <w:sz w:val="18"/>
                <w:szCs w:val="18"/>
                <w:lang w:val="sr-Latn-ME"/>
              </w:rPr>
              <w:t>j</w:t>
            </w:r>
            <w:r w:rsidRPr="003677F0">
              <w:rPr>
                <w:rFonts w:ascii="Arial" w:hAnsi="Arial" w:cs="Arial"/>
                <w:sz w:val="18"/>
                <w:szCs w:val="18"/>
                <w:lang w:val="sr-Latn-ME"/>
              </w:rPr>
              <w:t>a da se koncesija mo</w:t>
            </w:r>
            <w:r w:rsidR="008A33B4" w:rsidRPr="003677F0">
              <w:rPr>
                <w:rFonts w:ascii="Arial" w:hAnsi="Arial" w:cs="Arial"/>
                <w:sz w:val="18"/>
                <w:szCs w:val="18"/>
                <w:lang w:val="sr-Latn-ME"/>
              </w:rPr>
              <w:t>že</w:t>
            </w:r>
            <w:r w:rsidRPr="003677F0">
              <w:rPr>
                <w:rFonts w:ascii="Arial" w:hAnsi="Arial" w:cs="Arial"/>
                <w:sz w:val="18"/>
                <w:szCs w:val="18"/>
                <w:lang w:val="sr-Latn-ME"/>
              </w:rPr>
              <w:t xml:space="preserve"> dati i bez javnog nadmetanja na osnovu javnog oglasa radi ,,realizacije predmeta javno-privatnog partnerstva u skladu sa zakonom koji ured</w:t>
            </w:r>
            <w:r w:rsidR="008A33B4" w:rsidRPr="003677F0">
              <w:rPr>
                <w:rFonts w:ascii="Arial" w:hAnsi="Arial" w:cs="Arial"/>
                <w:sz w:val="18"/>
                <w:szCs w:val="18"/>
                <w:lang w:val="sr-Latn-ME"/>
              </w:rPr>
              <w:t>j</w:t>
            </w:r>
            <w:r w:rsidRPr="003677F0">
              <w:rPr>
                <w:rFonts w:ascii="Arial" w:hAnsi="Arial" w:cs="Arial"/>
                <w:sz w:val="18"/>
                <w:szCs w:val="18"/>
                <w:lang w:val="sr-Latn-ME"/>
              </w:rPr>
              <w:t>uje javno-privatno partnerstvo, kada je za realizaciju predmeta javno-privatnog partnerstva potrebno ste</w:t>
            </w:r>
            <w:r w:rsidR="008A33B4" w:rsidRPr="003677F0">
              <w:rPr>
                <w:rFonts w:ascii="Arial" w:hAnsi="Arial" w:cs="Arial"/>
                <w:sz w:val="18"/>
                <w:szCs w:val="18"/>
                <w:lang w:val="sr-Latn-ME"/>
              </w:rPr>
              <w:t>ći pravo na korišć</w:t>
            </w:r>
            <w:r w:rsidRPr="003677F0">
              <w:rPr>
                <w:rFonts w:ascii="Arial" w:hAnsi="Arial" w:cs="Arial"/>
                <w:sz w:val="18"/>
                <w:szCs w:val="18"/>
                <w:lang w:val="sr-Latn-ME"/>
              </w:rPr>
              <w:t>enje prirodnih bogatstava, dobara u op</w:t>
            </w:r>
            <w:r w:rsidR="008A33B4" w:rsidRPr="003677F0">
              <w:rPr>
                <w:rFonts w:ascii="Arial" w:hAnsi="Arial" w:cs="Arial"/>
                <w:sz w:val="18"/>
                <w:szCs w:val="18"/>
                <w:lang w:val="sr-Latn-ME"/>
              </w:rPr>
              <w:t>š</w:t>
            </w:r>
            <w:r w:rsidRPr="003677F0">
              <w:rPr>
                <w:rFonts w:ascii="Arial" w:hAnsi="Arial" w:cs="Arial"/>
                <w:sz w:val="18"/>
                <w:szCs w:val="18"/>
                <w:lang w:val="sr-Latn-ME"/>
              </w:rPr>
              <w:t xml:space="preserve">toj upotrebi </w:t>
            </w:r>
            <w:r w:rsidR="00900D24" w:rsidRPr="003677F0">
              <w:rPr>
                <w:rFonts w:ascii="Arial" w:hAnsi="Arial" w:cs="Arial"/>
                <w:sz w:val="18"/>
                <w:szCs w:val="18"/>
                <w:lang w:val="sr-Latn-ME"/>
              </w:rPr>
              <w:t>ili</w:t>
            </w:r>
            <w:r w:rsidRPr="003677F0">
              <w:rPr>
                <w:rFonts w:ascii="Arial" w:hAnsi="Arial" w:cs="Arial"/>
                <w:sz w:val="18"/>
                <w:szCs w:val="18"/>
                <w:lang w:val="sr-Latn-ME"/>
              </w:rPr>
              <w:t xml:space="preserve"> drugih dobara od op</w:t>
            </w:r>
            <w:r w:rsidR="008A33B4" w:rsidRPr="003677F0">
              <w:rPr>
                <w:rFonts w:ascii="Arial" w:hAnsi="Arial" w:cs="Arial"/>
                <w:sz w:val="18"/>
                <w:szCs w:val="18"/>
                <w:lang w:val="sr-Latn-ME"/>
              </w:rPr>
              <w:t>š</w:t>
            </w:r>
            <w:r w:rsidRPr="003677F0">
              <w:rPr>
                <w:rFonts w:ascii="Arial" w:hAnsi="Arial" w:cs="Arial"/>
                <w:sz w:val="18"/>
                <w:szCs w:val="18"/>
                <w:lang w:val="sr-Latn-ME"/>
              </w:rPr>
              <w:t>teg interesa u dr</w:t>
            </w:r>
            <w:r w:rsidR="008A33B4" w:rsidRPr="003677F0">
              <w:rPr>
                <w:rFonts w:ascii="Arial" w:hAnsi="Arial" w:cs="Arial"/>
                <w:sz w:val="18"/>
                <w:szCs w:val="18"/>
                <w:lang w:val="sr-Latn-ME"/>
              </w:rPr>
              <w:t>ž</w:t>
            </w:r>
            <w:r w:rsidRPr="003677F0">
              <w:rPr>
                <w:rFonts w:ascii="Arial" w:hAnsi="Arial" w:cs="Arial"/>
                <w:sz w:val="18"/>
                <w:szCs w:val="18"/>
                <w:lang w:val="sr-Latn-ME"/>
              </w:rPr>
              <w:t>avnoj svojini, koje je predmet utvrd</w:t>
            </w:r>
            <w:r w:rsidR="008A33B4" w:rsidRPr="003677F0">
              <w:rPr>
                <w:rFonts w:ascii="Arial" w:hAnsi="Arial" w:cs="Arial"/>
                <w:sz w:val="18"/>
                <w:szCs w:val="18"/>
                <w:lang w:val="sr-Latn-ME"/>
              </w:rPr>
              <w:t>j</w:t>
            </w:r>
            <w:r w:rsidRPr="003677F0">
              <w:rPr>
                <w:rFonts w:ascii="Arial" w:hAnsi="Arial" w:cs="Arial"/>
                <w:sz w:val="18"/>
                <w:szCs w:val="18"/>
                <w:lang w:val="sr-Latn-ME"/>
              </w:rPr>
              <w:t>ivanja ovog zakona."</w:t>
            </w:r>
          </w:p>
          <w:p w:rsidR="00E35419" w:rsidRPr="003677F0" w:rsidRDefault="00E35419" w:rsidP="003677F0">
            <w:pPr>
              <w:rPr>
                <w:rFonts w:ascii="Arial" w:hAnsi="Arial" w:cs="Arial"/>
                <w:sz w:val="18"/>
                <w:szCs w:val="18"/>
                <w:lang w:val="sr-Latn-ME"/>
              </w:rPr>
            </w:pPr>
          </w:p>
          <w:p w:rsidR="00463C37" w:rsidRPr="003677F0" w:rsidRDefault="00E35419" w:rsidP="003677F0">
            <w:pPr>
              <w:rPr>
                <w:rFonts w:ascii="Arial" w:hAnsi="Arial" w:cs="Arial"/>
                <w:sz w:val="18"/>
                <w:szCs w:val="18"/>
                <w:lang w:val="sr-Latn-ME"/>
              </w:rPr>
            </w:pPr>
            <w:r w:rsidRPr="003677F0">
              <w:rPr>
                <w:rFonts w:ascii="Arial" w:hAnsi="Arial" w:cs="Arial"/>
                <w:sz w:val="18"/>
                <w:szCs w:val="18"/>
                <w:lang w:val="sr-Latn-ME"/>
              </w:rPr>
              <w:t xml:space="preserve">Prednji stav je neopravdan, posebno iz razloga </w:t>
            </w:r>
            <w:r w:rsidR="00900D24" w:rsidRPr="003677F0">
              <w:rPr>
                <w:rFonts w:ascii="Arial" w:hAnsi="Arial" w:cs="Arial"/>
                <w:sz w:val="18"/>
                <w:szCs w:val="18"/>
                <w:lang w:val="sr-Latn-ME"/>
              </w:rPr>
              <w:t>š</w:t>
            </w:r>
            <w:r w:rsidRPr="003677F0">
              <w:rPr>
                <w:rFonts w:ascii="Arial" w:hAnsi="Arial" w:cs="Arial"/>
                <w:sz w:val="18"/>
                <w:szCs w:val="18"/>
                <w:lang w:val="sr-Latn-ME"/>
              </w:rPr>
              <w:t>to se jedino u konkurentnom postupku dodjele koncesija putem javnih oglasa mogu posti</w:t>
            </w:r>
            <w:r w:rsidR="00900D24" w:rsidRPr="003677F0">
              <w:rPr>
                <w:rFonts w:ascii="Arial" w:hAnsi="Arial" w:cs="Arial"/>
                <w:sz w:val="18"/>
                <w:szCs w:val="18"/>
                <w:lang w:val="sr-Latn-ME"/>
              </w:rPr>
              <w:t>ć</w:t>
            </w:r>
            <w:r w:rsidRPr="003677F0">
              <w:rPr>
                <w:rFonts w:ascii="Arial" w:hAnsi="Arial" w:cs="Arial"/>
                <w:sz w:val="18"/>
                <w:szCs w:val="18"/>
                <w:lang w:val="sr-Latn-ME"/>
              </w:rPr>
              <w:t>i najbolje ponude, odnosno benefiti za javne ponud</w:t>
            </w:r>
            <w:r w:rsidR="00900D24" w:rsidRPr="003677F0">
              <w:rPr>
                <w:rFonts w:ascii="Arial" w:hAnsi="Arial" w:cs="Arial"/>
                <w:sz w:val="18"/>
                <w:szCs w:val="18"/>
                <w:lang w:val="sr-Latn-ME"/>
              </w:rPr>
              <w:t>j</w:t>
            </w:r>
            <w:r w:rsidRPr="003677F0">
              <w:rPr>
                <w:rFonts w:ascii="Arial" w:hAnsi="Arial" w:cs="Arial"/>
                <w:sz w:val="18"/>
                <w:szCs w:val="18"/>
                <w:lang w:val="sr-Latn-ME"/>
              </w:rPr>
              <w:t>a</w:t>
            </w:r>
            <w:r w:rsidR="00900D24" w:rsidRPr="003677F0">
              <w:rPr>
                <w:rFonts w:ascii="Arial" w:hAnsi="Arial" w:cs="Arial"/>
                <w:sz w:val="18"/>
                <w:szCs w:val="18"/>
                <w:lang w:val="sr-Latn-ME"/>
              </w:rPr>
              <w:t>č</w:t>
            </w:r>
            <w:r w:rsidRPr="003677F0">
              <w:rPr>
                <w:rFonts w:ascii="Arial" w:hAnsi="Arial" w:cs="Arial"/>
                <w:sz w:val="18"/>
                <w:szCs w:val="18"/>
                <w:lang w:val="sr-Latn-ME"/>
              </w:rPr>
              <w:t>e, dok sa druge strane predlo</w:t>
            </w:r>
            <w:r w:rsidR="00900D24" w:rsidRPr="003677F0">
              <w:rPr>
                <w:rFonts w:ascii="Arial" w:hAnsi="Arial" w:cs="Arial"/>
                <w:sz w:val="18"/>
                <w:szCs w:val="18"/>
                <w:lang w:val="sr-Latn-ME"/>
              </w:rPr>
              <w:t>ž</w:t>
            </w:r>
            <w:r w:rsidRPr="003677F0">
              <w:rPr>
                <w:rFonts w:ascii="Arial" w:hAnsi="Arial" w:cs="Arial"/>
                <w:sz w:val="18"/>
                <w:szCs w:val="18"/>
                <w:lang w:val="sr-Latn-ME"/>
              </w:rPr>
              <w:t>eno rjesenje favorizuje privatne investitore, koji bi dobili koncesiju zahvaljujuci odvojenom ugovoru o javno-privatnom partnerstvu.</w:t>
            </w:r>
          </w:p>
        </w:tc>
        <w:tc>
          <w:tcPr>
            <w:tcW w:w="2500" w:type="pct"/>
          </w:tcPr>
          <w:p w:rsidR="00E608C4" w:rsidRPr="003677F0" w:rsidRDefault="00621E51" w:rsidP="003677F0">
            <w:pPr>
              <w:rPr>
                <w:rFonts w:ascii="Arial" w:hAnsi="Arial" w:cs="Arial"/>
                <w:sz w:val="18"/>
                <w:szCs w:val="18"/>
                <w:lang w:val="sr-Latn-ME"/>
              </w:rPr>
            </w:pPr>
            <w:r w:rsidRPr="003677F0">
              <w:rPr>
                <w:rFonts w:ascii="Arial" w:hAnsi="Arial" w:cs="Arial"/>
                <w:sz w:val="18"/>
                <w:szCs w:val="18"/>
                <w:lang w:val="sr-Latn-ME"/>
              </w:rPr>
              <w:t xml:space="preserve">Prihvata se, ali ne iz razloga istaknutih u primjedbi već zbog toga što će </w:t>
            </w:r>
            <w:r w:rsidR="0030194C" w:rsidRPr="003677F0">
              <w:rPr>
                <w:rFonts w:ascii="Arial" w:hAnsi="Arial" w:cs="Arial"/>
                <w:sz w:val="18"/>
                <w:szCs w:val="18"/>
                <w:lang w:val="sr-Latn-ME"/>
              </w:rPr>
              <w:t>ovo</w:t>
            </w:r>
            <w:r w:rsidRPr="003677F0">
              <w:rPr>
                <w:rFonts w:ascii="Arial" w:hAnsi="Arial" w:cs="Arial"/>
                <w:sz w:val="18"/>
                <w:szCs w:val="18"/>
                <w:lang w:val="sr-Latn-ME"/>
              </w:rPr>
              <w:t xml:space="preserve"> biti </w:t>
            </w:r>
            <w:r w:rsidR="004B684B" w:rsidRPr="003677F0">
              <w:rPr>
                <w:rFonts w:ascii="Arial" w:hAnsi="Arial" w:cs="Arial"/>
                <w:sz w:val="18"/>
                <w:szCs w:val="18"/>
                <w:lang w:val="sr-Latn-ME"/>
              </w:rPr>
              <w:t xml:space="preserve">regulisano </w:t>
            </w:r>
            <w:r w:rsidR="00B16542" w:rsidRPr="003677F0">
              <w:rPr>
                <w:rFonts w:ascii="Arial" w:hAnsi="Arial" w:cs="Arial"/>
                <w:sz w:val="18"/>
                <w:szCs w:val="18"/>
                <w:lang w:val="sr-Latn-ME"/>
              </w:rPr>
              <w:t>Zakonom</w:t>
            </w:r>
            <w:r w:rsidRPr="003677F0">
              <w:rPr>
                <w:rFonts w:ascii="Arial" w:hAnsi="Arial" w:cs="Arial"/>
                <w:sz w:val="18"/>
                <w:szCs w:val="18"/>
                <w:lang w:val="sr-Latn-ME"/>
              </w:rPr>
              <w:t xml:space="preserve"> o JPP. </w:t>
            </w:r>
          </w:p>
          <w:p w:rsidR="00E608C4" w:rsidRPr="003677F0" w:rsidRDefault="00E608C4" w:rsidP="003677F0">
            <w:pPr>
              <w:rPr>
                <w:rFonts w:ascii="Arial" w:hAnsi="Arial" w:cs="Arial"/>
                <w:sz w:val="18"/>
                <w:szCs w:val="18"/>
                <w:lang w:val="sr-Latn-ME"/>
              </w:rPr>
            </w:pPr>
          </w:p>
          <w:p w:rsidR="00463C37" w:rsidRPr="003677F0" w:rsidRDefault="00463C37" w:rsidP="003677F0">
            <w:pPr>
              <w:rPr>
                <w:rFonts w:ascii="Arial" w:hAnsi="Arial" w:cs="Arial"/>
                <w:sz w:val="18"/>
                <w:szCs w:val="18"/>
                <w:lang w:val="sr-Latn-ME"/>
              </w:rPr>
            </w:pPr>
          </w:p>
        </w:tc>
      </w:tr>
      <w:tr w:rsidR="00463C37" w:rsidRPr="003677F0" w:rsidTr="003677F0">
        <w:tc>
          <w:tcPr>
            <w:tcW w:w="2500" w:type="pct"/>
          </w:tcPr>
          <w:p w:rsidR="00E35419" w:rsidRPr="003677F0" w:rsidRDefault="00E35419" w:rsidP="003677F0">
            <w:pPr>
              <w:rPr>
                <w:rFonts w:ascii="Arial" w:hAnsi="Arial" w:cs="Arial"/>
                <w:sz w:val="18"/>
                <w:szCs w:val="18"/>
                <w:lang w:val="sr-Latn-ME"/>
              </w:rPr>
            </w:pPr>
            <w:r w:rsidRPr="003677F0">
              <w:rPr>
                <w:rFonts w:ascii="Arial" w:hAnsi="Arial" w:cs="Arial"/>
                <w:sz w:val="18"/>
                <w:szCs w:val="18"/>
                <w:lang w:val="sr-Latn-ME"/>
              </w:rPr>
              <w:t>14.</w:t>
            </w:r>
            <w:r w:rsidRPr="003677F0">
              <w:rPr>
                <w:rFonts w:ascii="Arial" w:hAnsi="Arial" w:cs="Arial"/>
                <w:sz w:val="18"/>
                <w:szCs w:val="18"/>
                <w:lang w:val="sr-Latn-ME"/>
              </w:rPr>
              <w:tab/>
              <w:t>Zakonom o koncesijama treba propisati da u slu</w:t>
            </w:r>
            <w:r w:rsidR="00900D24" w:rsidRPr="003677F0">
              <w:rPr>
                <w:rFonts w:ascii="Arial" w:hAnsi="Arial" w:cs="Arial"/>
                <w:sz w:val="18"/>
                <w:szCs w:val="18"/>
                <w:lang w:val="sr-Latn-ME"/>
              </w:rPr>
              <w:t>č</w:t>
            </w:r>
            <w:r w:rsidRPr="003677F0">
              <w:rPr>
                <w:rFonts w:ascii="Arial" w:hAnsi="Arial" w:cs="Arial"/>
                <w:sz w:val="18"/>
                <w:szCs w:val="18"/>
                <w:lang w:val="sr-Latn-ME"/>
              </w:rPr>
              <w:t>aju realizacije koncesije od strane privrednog dru</w:t>
            </w:r>
            <w:r w:rsidR="00900D24" w:rsidRPr="003677F0">
              <w:rPr>
                <w:rFonts w:ascii="Arial" w:hAnsi="Arial" w:cs="Arial"/>
                <w:sz w:val="18"/>
                <w:szCs w:val="18"/>
                <w:lang w:val="sr-Latn-ME"/>
              </w:rPr>
              <w:t>š</w:t>
            </w:r>
            <w:r w:rsidRPr="003677F0">
              <w:rPr>
                <w:rFonts w:ascii="Arial" w:hAnsi="Arial" w:cs="Arial"/>
                <w:sz w:val="18"/>
                <w:szCs w:val="18"/>
                <w:lang w:val="sr-Latn-ME"/>
              </w:rPr>
              <w:t>tva u kojem koncedent ima vi</w:t>
            </w:r>
            <w:r w:rsidR="00900D24" w:rsidRPr="003677F0">
              <w:rPr>
                <w:rFonts w:ascii="Arial" w:hAnsi="Arial" w:cs="Arial"/>
                <w:sz w:val="18"/>
                <w:szCs w:val="18"/>
                <w:lang w:val="sr-Latn-ME"/>
              </w:rPr>
              <w:t>š</w:t>
            </w:r>
            <w:r w:rsidRPr="003677F0">
              <w:rPr>
                <w:rFonts w:ascii="Arial" w:hAnsi="Arial" w:cs="Arial"/>
                <w:sz w:val="18"/>
                <w:szCs w:val="18"/>
                <w:lang w:val="sr-Latn-ME"/>
              </w:rPr>
              <w:t>e od polovine akcija i</w:t>
            </w:r>
            <w:r w:rsidR="00900D24" w:rsidRPr="003677F0">
              <w:rPr>
                <w:rFonts w:ascii="Arial" w:hAnsi="Arial" w:cs="Arial"/>
                <w:sz w:val="18"/>
                <w:szCs w:val="18"/>
                <w:lang w:val="sr-Latn-ME"/>
              </w:rPr>
              <w:t>l</w:t>
            </w:r>
            <w:r w:rsidRPr="003677F0">
              <w:rPr>
                <w:rFonts w:ascii="Arial" w:hAnsi="Arial" w:cs="Arial"/>
                <w:sz w:val="18"/>
                <w:szCs w:val="18"/>
                <w:lang w:val="sr-Latn-ME"/>
              </w:rPr>
              <w:t>i udjela, saglasnost za davanje koncesije treba da odobri Skup</w:t>
            </w:r>
            <w:r w:rsidR="00DC4378" w:rsidRPr="003677F0">
              <w:rPr>
                <w:rFonts w:ascii="Arial" w:hAnsi="Arial" w:cs="Arial"/>
                <w:sz w:val="18"/>
                <w:szCs w:val="18"/>
                <w:lang w:val="sr-Latn-ME"/>
              </w:rPr>
              <w:t>š</w:t>
            </w:r>
            <w:r w:rsidRPr="003677F0">
              <w:rPr>
                <w:rFonts w:ascii="Arial" w:hAnsi="Arial" w:cs="Arial"/>
                <w:sz w:val="18"/>
                <w:szCs w:val="18"/>
                <w:lang w:val="sr-Latn-ME"/>
              </w:rPr>
              <w:t>tina Crne Gore.</w:t>
            </w:r>
          </w:p>
          <w:p w:rsidR="00E35419" w:rsidRPr="003677F0" w:rsidRDefault="00E35419" w:rsidP="003677F0">
            <w:pPr>
              <w:rPr>
                <w:rFonts w:ascii="Arial" w:hAnsi="Arial" w:cs="Arial"/>
                <w:sz w:val="18"/>
                <w:szCs w:val="18"/>
                <w:lang w:val="sr-Latn-ME"/>
              </w:rPr>
            </w:pPr>
            <w:r w:rsidRPr="003677F0">
              <w:rPr>
                <w:rFonts w:ascii="Arial" w:hAnsi="Arial" w:cs="Arial"/>
                <w:sz w:val="18"/>
                <w:szCs w:val="18"/>
                <w:lang w:val="sr-Latn-ME"/>
              </w:rPr>
              <w:t xml:space="preserve"> </w:t>
            </w:r>
          </w:p>
          <w:p w:rsidR="00E35419" w:rsidRPr="003677F0" w:rsidRDefault="00E35419" w:rsidP="003677F0">
            <w:pPr>
              <w:rPr>
                <w:rFonts w:ascii="Arial" w:hAnsi="Arial" w:cs="Arial"/>
                <w:sz w:val="18"/>
                <w:szCs w:val="18"/>
                <w:lang w:val="sr-Latn-ME"/>
              </w:rPr>
            </w:pPr>
            <w:r w:rsidRPr="003677F0">
              <w:rPr>
                <w:rFonts w:ascii="Arial" w:hAnsi="Arial" w:cs="Arial"/>
                <w:sz w:val="18"/>
                <w:szCs w:val="18"/>
                <w:lang w:val="sr-Latn-ME"/>
              </w:rPr>
              <w:t>Predlaga</w:t>
            </w:r>
            <w:r w:rsidR="00900D24" w:rsidRPr="003677F0">
              <w:rPr>
                <w:rFonts w:ascii="Arial" w:hAnsi="Arial" w:cs="Arial"/>
                <w:sz w:val="18"/>
                <w:szCs w:val="18"/>
                <w:lang w:val="sr-Latn-ME"/>
              </w:rPr>
              <w:t>č</w:t>
            </w:r>
            <w:r w:rsidRPr="003677F0">
              <w:rPr>
                <w:rFonts w:ascii="Arial" w:hAnsi="Arial" w:cs="Arial"/>
                <w:sz w:val="18"/>
                <w:szCs w:val="18"/>
                <w:lang w:val="sr-Latn-ME"/>
              </w:rPr>
              <w:t xml:space="preserve"> izmjena Zakona o koncesijama kao novinu predla</w:t>
            </w:r>
            <w:r w:rsidR="00900D24" w:rsidRPr="003677F0">
              <w:rPr>
                <w:rFonts w:ascii="Arial" w:hAnsi="Arial" w:cs="Arial"/>
                <w:sz w:val="18"/>
                <w:szCs w:val="18"/>
                <w:lang w:val="sr-Latn-ME"/>
              </w:rPr>
              <w:t>ž</w:t>
            </w:r>
            <w:r w:rsidRPr="003677F0">
              <w:rPr>
                <w:rFonts w:ascii="Arial" w:hAnsi="Arial" w:cs="Arial"/>
                <w:sz w:val="18"/>
                <w:szCs w:val="18"/>
                <w:lang w:val="sr-Latn-ME"/>
              </w:rPr>
              <w:t>e da se postupak javnog nadmetanja na osnovu javnog oglasa moze isklju</w:t>
            </w:r>
            <w:r w:rsidR="00900D24" w:rsidRPr="003677F0">
              <w:rPr>
                <w:rFonts w:ascii="Arial" w:hAnsi="Arial" w:cs="Arial"/>
                <w:sz w:val="18"/>
                <w:szCs w:val="18"/>
                <w:lang w:val="sr-Latn-ME"/>
              </w:rPr>
              <w:t>č</w:t>
            </w:r>
            <w:r w:rsidRPr="003677F0">
              <w:rPr>
                <w:rFonts w:ascii="Arial" w:hAnsi="Arial" w:cs="Arial"/>
                <w:sz w:val="18"/>
                <w:szCs w:val="18"/>
                <w:lang w:val="sr-Latn-ME"/>
              </w:rPr>
              <w:t xml:space="preserve">iti radi  ,,realizacije koncesije od strane privrednog </w:t>
            </w:r>
            <w:r w:rsidR="00900D24" w:rsidRPr="003677F0">
              <w:rPr>
                <w:rFonts w:ascii="Arial" w:hAnsi="Arial" w:cs="Arial"/>
                <w:sz w:val="18"/>
                <w:szCs w:val="18"/>
                <w:lang w:val="sr-Latn-ME"/>
              </w:rPr>
              <w:t>društv</w:t>
            </w:r>
            <w:r w:rsidRPr="003677F0">
              <w:rPr>
                <w:rFonts w:ascii="Arial" w:hAnsi="Arial" w:cs="Arial"/>
                <w:sz w:val="18"/>
                <w:szCs w:val="18"/>
                <w:lang w:val="sr-Latn-ME"/>
              </w:rPr>
              <w:t xml:space="preserve">a koje koristi prirodna bogatstva, dobra u </w:t>
            </w:r>
            <w:r w:rsidR="00900D24" w:rsidRPr="003677F0">
              <w:rPr>
                <w:rFonts w:ascii="Arial" w:hAnsi="Arial" w:cs="Arial"/>
                <w:sz w:val="18"/>
                <w:szCs w:val="18"/>
                <w:lang w:val="sr-Latn-ME"/>
              </w:rPr>
              <w:t>opšt</w:t>
            </w:r>
            <w:r w:rsidRPr="003677F0">
              <w:rPr>
                <w:rFonts w:ascii="Arial" w:hAnsi="Arial" w:cs="Arial"/>
                <w:sz w:val="18"/>
                <w:szCs w:val="18"/>
                <w:lang w:val="sr-Latn-ME"/>
              </w:rPr>
              <w:t xml:space="preserve">oj upotrebi i druga dobra od </w:t>
            </w:r>
            <w:r w:rsidR="00900D24" w:rsidRPr="003677F0">
              <w:rPr>
                <w:rFonts w:ascii="Arial" w:hAnsi="Arial" w:cs="Arial"/>
                <w:sz w:val="18"/>
                <w:szCs w:val="18"/>
                <w:lang w:val="sr-Latn-ME"/>
              </w:rPr>
              <w:t>opšt</w:t>
            </w:r>
            <w:r w:rsidRPr="003677F0">
              <w:rPr>
                <w:rFonts w:ascii="Arial" w:hAnsi="Arial" w:cs="Arial"/>
                <w:sz w:val="18"/>
                <w:szCs w:val="18"/>
                <w:lang w:val="sr-Latn-ME"/>
              </w:rPr>
              <w:t xml:space="preserve">eg interesa za obavljanje djelatnosti, a u kome koncedent ima </w:t>
            </w:r>
            <w:r w:rsidR="00900D24" w:rsidRPr="003677F0">
              <w:rPr>
                <w:rFonts w:ascii="Arial" w:hAnsi="Arial" w:cs="Arial"/>
                <w:sz w:val="18"/>
                <w:szCs w:val="18"/>
                <w:lang w:val="sr-Latn-ME"/>
              </w:rPr>
              <w:t>više od</w:t>
            </w:r>
            <w:r w:rsidRPr="003677F0">
              <w:rPr>
                <w:rFonts w:ascii="Arial" w:hAnsi="Arial" w:cs="Arial"/>
                <w:sz w:val="18"/>
                <w:szCs w:val="18"/>
                <w:lang w:val="sr-Latn-ME"/>
              </w:rPr>
              <w:t xml:space="preserve"> po</w:t>
            </w:r>
            <w:r w:rsidR="00900D24" w:rsidRPr="003677F0">
              <w:rPr>
                <w:rFonts w:ascii="Arial" w:hAnsi="Arial" w:cs="Arial"/>
                <w:sz w:val="18"/>
                <w:szCs w:val="18"/>
                <w:lang w:val="sr-Latn-ME"/>
              </w:rPr>
              <w:t>lovine akcija ili udjela ili viš</w:t>
            </w:r>
            <w:r w:rsidRPr="003677F0">
              <w:rPr>
                <w:rFonts w:ascii="Arial" w:hAnsi="Arial" w:cs="Arial"/>
                <w:sz w:val="18"/>
                <w:szCs w:val="18"/>
                <w:lang w:val="sr-Latn-ME"/>
              </w:rPr>
              <w:t xml:space="preserve">e  od polovine prava glasa </w:t>
            </w:r>
            <w:r w:rsidR="00900D24" w:rsidRPr="003677F0">
              <w:rPr>
                <w:rFonts w:ascii="Arial" w:hAnsi="Arial" w:cs="Arial"/>
                <w:sz w:val="18"/>
                <w:szCs w:val="18"/>
                <w:lang w:val="sr-Latn-ME"/>
              </w:rPr>
              <w:t>ili</w:t>
            </w:r>
            <w:r w:rsidRPr="003677F0">
              <w:rPr>
                <w:rFonts w:ascii="Arial" w:hAnsi="Arial" w:cs="Arial"/>
                <w:sz w:val="18"/>
                <w:szCs w:val="18"/>
                <w:lang w:val="sr-Latn-ME"/>
              </w:rPr>
              <w:t xml:space="preserve"> ima pravo na izbor ve</w:t>
            </w:r>
            <w:r w:rsidR="00EE3BAC" w:rsidRPr="003677F0">
              <w:rPr>
                <w:rFonts w:ascii="Arial" w:hAnsi="Arial" w:cs="Arial"/>
                <w:sz w:val="18"/>
                <w:szCs w:val="18"/>
                <w:lang w:val="sr-Latn-ME"/>
              </w:rPr>
              <w:t>ć</w:t>
            </w:r>
            <w:r w:rsidRPr="003677F0">
              <w:rPr>
                <w:rFonts w:ascii="Arial" w:hAnsi="Arial" w:cs="Arial"/>
                <w:sz w:val="18"/>
                <w:szCs w:val="18"/>
                <w:lang w:val="sr-Latn-ME"/>
              </w:rPr>
              <w:t xml:space="preserve">ine </w:t>
            </w:r>
            <w:r w:rsidR="00EE3BAC" w:rsidRPr="003677F0">
              <w:rPr>
                <w:rFonts w:ascii="Arial" w:hAnsi="Arial" w:cs="Arial"/>
                <w:sz w:val="18"/>
                <w:szCs w:val="18"/>
                <w:lang w:val="sr-Latn-ME"/>
              </w:rPr>
              <w:t>č</w:t>
            </w:r>
            <w:r w:rsidRPr="003677F0">
              <w:rPr>
                <w:rFonts w:ascii="Arial" w:hAnsi="Arial" w:cs="Arial"/>
                <w:sz w:val="18"/>
                <w:szCs w:val="18"/>
                <w:lang w:val="sr-Latn-ME"/>
              </w:rPr>
              <w:t xml:space="preserve">lanova organa upravljanja </w:t>
            </w:r>
            <w:r w:rsidR="00900D24" w:rsidRPr="003677F0">
              <w:rPr>
                <w:rFonts w:ascii="Arial" w:hAnsi="Arial" w:cs="Arial"/>
                <w:sz w:val="18"/>
                <w:szCs w:val="18"/>
                <w:lang w:val="sr-Latn-ME"/>
              </w:rPr>
              <w:t>ili</w:t>
            </w:r>
            <w:r w:rsidR="00EE3BAC" w:rsidRPr="003677F0">
              <w:rPr>
                <w:rFonts w:ascii="Arial" w:hAnsi="Arial" w:cs="Arial"/>
                <w:sz w:val="18"/>
                <w:szCs w:val="18"/>
                <w:lang w:val="sr-Latn-ME"/>
              </w:rPr>
              <w:t xml:space="preserve"> lica koja su ovlašć</w:t>
            </w:r>
            <w:r w:rsidRPr="003677F0">
              <w:rPr>
                <w:rFonts w:ascii="Arial" w:hAnsi="Arial" w:cs="Arial"/>
                <w:sz w:val="18"/>
                <w:szCs w:val="18"/>
                <w:lang w:val="sr-Latn-ME"/>
              </w:rPr>
              <w:t xml:space="preserve">ena za zastupanje u skladu sa zakonom, </w:t>
            </w:r>
            <w:r w:rsidR="00900D24" w:rsidRPr="003677F0">
              <w:rPr>
                <w:rFonts w:ascii="Arial" w:hAnsi="Arial" w:cs="Arial"/>
                <w:sz w:val="18"/>
                <w:szCs w:val="18"/>
                <w:lang w:val="sr-Latn-ME"/>
              </w:rPr>
              <w:t>ili</w:t>
            </w:r>
            <w:r w:rsidRPr="003677F0">
              <w:rPr>
                <w:rFonts w:ascii="Arial" w:hAnsi="Arial" w:cs="Arial"/>
                <w:sz w:val="18"/>
                <w:szCs w:val="18"/>
                <w:lang w:val="sr-Latn-ME"/>
              </w:rPr>
              <w:t xml:space="preserve"> odlu</w:t>
            </w:r>
            <w:r w:rsidR="00EE3BAC" w:rsidRPr="003677F0">
              <w:rPr>
                <w:rFonts w:ascii="Arial" w:hAnsi="Arial" w:cs="Arial"/>
                <w:sz w:val="18"/>
                <w:szCs w:val="18"/>
                <w:lang w:val="sr-Latn-ME"/>
              </w:rPr>
              <w:t>č</w:t>
            </w:r>
            <w:r w:rsidRPr="003677F0">
              <w:rPr>
                <w:rFonts w:ascii="Arial" w:hAnsi="Arial" w:cs="Arial"/>
                <w:sz w:val="18"/>
                <w:szCs w:val="18"/>
                <w:lang w:val="sr-Latn-ME"/>
              </w:rPr>
              <w:t>uju</w:t>
            </w:r>
            <w:r w:rsidR="00EE3BAC" w:rsidRPr="003677F0">
              <w:rPr>
                <w:rFonts w:ascii="Arial" w:hAnsi="Arial" w:cs="Arial"/>
                <w:sz w:val="18"/>
                <w:szCs w:val="18"/>
                <w:lang w:val="sr-Latn-ME"/>
              </w:rPr>
              <w:t>ć</w:t>
            </w:r>
            <w:r w:rsidRPr="003677F0">
              <w:rPr>
                <w:rFonts w:ascii="Arial" w:hAnsi="Arial" w:cs="Arial"/>
                <w:sz w:val="18"/>
                <w:szCs w:val="18"/>
                <w:lang w:val="sr-Latn-ME"/>
              </w:rPr>
              <w:t>i uticaj na upravljanje i vod</w:t>
            </w:r>
            <w:r w:rsidR="00EE3BAC" w:rsidRPr="003677F0">
              <w:rPr>
                <w:rFonts w:ascii="Arial" w:hAnsi="Arial" w:cs="Arial"/>
                <w:sz w:val="18"/>
                <w:szCs w:val="18"/>
                <w:lang w:val="sr-Latn-ME"/>
              </w:rPr>
              <w:t>j</w:t>
            </w:r>
            <w:r w:rsidRPr="003677F0">
              <w:rPr>
                <w:rFonts w:ascii="Arial" w:hAnsi="Arial" w:cs="Arial"/>
                <w:sz w:val="18"/>
                <w:szCs w:val="18"/>
                <w:lang w:val="sr-Latn-ME"/>
              </w:rPr>
              <w:t>enje poslova tog lica", te da odluku o tome donosi koncedent.</w:t>
            </w:r>
          </w:p>
          <w:p w:rsidR="00E35419" w:rsidRPr="003677F0" w:rsidRDefault="00E35419" w:rsidP="003677F0">
            <w:pPr>
              <w:rPr>
                <w:rFonts w:ascii="Arial" w:hAnsi="Arial" w:cs="Arial"/>
                <w:sz w:val="18"/>
                <w:szCs w:val="18"/>
                <w:lang w:val="sr-Latn-ME"/>
              </w:rPr>
            </w:pPr>
          </w:p>
          <w:p w:rsidR="00463C37" w:rsidRPr="003677F0" w:rsidRDefault="00E35419" w:rsidP="003677F0">
            <w:pPr>
              <w:rPr>
                <w:rFonts w:ascii="Arial" w:hAnsi="Arial" w:cs="Arial"/>
                <w:sz w:val="18"/>
                <w:szCs w:val="18"/>
                <w:lang w:val="sr-Latn-ME"/>
              </w:rPr>
            </w:pPr>
            <w:r w:rsidRPr="003677F0">
              <w:rPr>
                <w:rFonts w:ascii="Arial" w:hAnsi="Arial" w:cs="Arial"/>
                <w:sz w:val="18"/>
                <w:szCs w:val="18"/>
                <w:lang w:val="sr-Latn-ME"/>
              </w:rPr>
              <w:t>Prednji stav je potrebno dopuniti na na</w:t>
            </w:r>
            <w:r w:rsidR="00EE3BAC" w:rsidRPr="003677F0">
              <w:rPr>
                <w:rFonts w:ascii="Arial" w:hAnsi="Arial" w:cs="Arial"/>
                <w:sz w:val="18"/>
                <w:szCs w:val="18"/>
                <w:lang w:val="sr-Latn-ME"/>
              </w:rPr>
              <w:t>č</w:t>
            </w:r>
            <w:r w:rsidRPr="003677F0">
              <w:rPr>
                <w:rFonts w:ascii="Arial" w:hAnsi="Arial" w:cs="Arial"/>
                <w:sz w:val="18"/>
                <w:szCs w:val="18"/>
                <w:lang w:val="sr-Latn-ME"/>
              </w:rPr>
              <w:t>in da odluku donosi koncedent, uz saglasnost Skup</w:t>
            </w:r>
            <w:r w:rsidR="00EE3BAC" w:rsidRPr="003677F0">
              <w:rPr>
                <w:rFonts w:ascii="Arial" w:hAnsi="Arial" w:cs="Arial"/>
                <w:sz w:val="18"/>
                <w:szCs w:val="18"/>
                <w:lang w:val="sr-Latn-ME"/>
              </w:rPr>
              <w:t>š</w:t>
            </w:r>
            <w:r w:rsidRPr="003677F0">
              <w:rPr>
                <w:rFonts w:ascii="Arial" w:hAnsi="Arial" w:cs="Arial"/>
                <w:sz w:val="18"/>
                <w:szCs w:val="18"/>
                <w:lang w:val="sr-Latn-ME"/>
              </w:rPr>
              <w:t>tine Crne Gore, a prednje iz razloga ve</w:t>
            </w:r>
            <w:r w:rsidR="00EE3BAC" w:rsidRPr="003677F0">
              <w:rPr>
                <w:rFonts w:ascii="Arial" w:hAnsi="Arial" w:cs="Arial"/>
                <w:sz w:val="18"/>
                <w:szCs w:val="18"/>
                <w:lang w:val="sr-Latn-ME"/>
              </w:rPr>
              <w:t>ć</w:t>
            </w:r>
            <w:r w:rsidRPr="003677F0">
              <w:rPr>
                <w:rFonts w:ascii="Arial" w:hAnsi="Arial" w:cs="Arial"/>
                <w:sz w:val="18"/>
                <w:szCs w:val="18"/>
                <w:lang w:val="sr-Latn-ME"/>
              </w:rPr>
              <w:t>e kontrolne funkcije u odnosu na navedeni postupak.</w:t>
            </w:r>
          </w:p>
        </w:tc>
        <w:tc>
          <w:tcPr>
            <w:tcW w:w="2500" w:type="pct"/>
          </w:tcPr>
          <w:p w:rsidR="00463C37" w:rsidRPr="003677F0" w:rsidRDefault="006B253D" w:rsidP="003677F0">
            <w:pPr>
              <w:rPr>
                <w:rFonts w:ascii="Arial" w:hAnsi="Arial" w:cs="Arial"/>
                <w:sz w:val="18"/>
                <w:szCs w:val="18"/>
                <w:lang w:val="sr-Latn-ME"/>
              </w:rPr>
            </w:pPr>
            <w:r w:rsidRPr="003677F0">
              <w:rPr>
                <w:rFonts w:ascii="Arial" w:hAnsi="Arial" w:cs="Arial"/>
                <w:sz w:val="18"/>
                <w:szCs w:val="18"/>
                <w:lang w:val="sr-Latn-ME"/>
              </w:rPr>
              <w:t>Ne prihvata se.</w:t>
            </w:r>
          </w:p>
          <w:p w:rsidR="006B253D" w:rsidRPr="003677F0" w:rsidRDefault="006B253D" w:rsidP="003677F0">
            <w:pPr>
              <w:rPr>
                <w:rFonts w:ascii="Arial" w:hAnsi="Arial" w:cs="Arial"/>
                <w:sz w:val="18"/>
                <w:szCs w:val="18"/>
                <w:lang w:val="sr-Latn-ME"/>
              </w:rPr>
            </w:pPr>
          </w:p>
          <w:p w:rsidR="00E86561" w:rsidRPr="003677F0" w:rsidRDefault="00E86561" w:rsidP="003677F0">
            <w:pPr>
              <w:rPr>
                <w:rFonts w:ascii="Arial" w:hAnsi="Arial" w:cs="Arial"/>
                <w:sz w:val="18"/>
                <w:szCs w:val="18"/>
                <w:lang w:val="sr-Latn-ME"/>
              </w:rPr>
            </w:pPr>
            <w:r w:rsidRPr="003677F0">
              <w:rPr>
                <w:rFonts w:ascii="Arial" w:hAnsi="Arial" w:cs="Arial"/>
                <w:sz w:val="18"/>
                <w:szCs w:val="18"/>
                <w:lang w:val="sr-Latn-ME"/>
              </w:rPr>
              <w:t>Pozicija Skupštine Crne Gore je postojećim Zakonom o koncesijama vezana za period trajanja koncesije i njenu vrijednost,</w:t>
            </w:r>
            <w:r w:rsidR="00262CEC" w:rsidRPr="003677F0">
              <w:rPr>
                <w:rFonts w:ascii="Arial" w:hAnsi="Arial" w:cs="Arial"/>
                <w:sz w:val="18"/>
                <w:szCs w:val="18"/>
                <w:lang w:val="sr-Latn-ME"/>
              </w:rPr>
              <w:t xml:space="preserve"> tako da sa na</w:t>
            </w:r>
            <w:r w:rsidRPr="003677F0">
              <w:rPr>
                <w:rFonts w:ascii="Arial" w:hAnsi="Arial" w:cs="Arial"/>
                <w:sz w:val="18"/>
                <w:szCs w:val="18"/>
                <w:lang w:val="sr-Latn-ME"/>
              </w:rPr>
              <w:t xml:space="preserve">vedenih aspekata </w:t>
            </w:r>
            <w:r w:rsidR="00262CEC" w:rsidRPr="003677F0">
              <w:rPr>
                <w:rFonts w:ascii="Arial" w:hAnsi="Arial" w:cs="Arial"/>
                <w:sz w:val="18"/>
                <w:szCs w:val="18"/>
                <w:lang w:val="sr-Latn-ME"/>
              </w:rPr>
              <w:t xml:space="preserve">ni predloženim zakonskim rješenjem </w:t>
            </w:r>
            <w:r w:rsidRPr="003677F0">
              <w:rPr>
                <w:rFonts w:ascii="Arial" w:hAnsi="Arial" w:cs="Arial"/>
                <w:sz w:val="18"/>
                <w:szCs w:val="18"/>
                <w:lang w:val="sr-Latn-ME"/>
              </w:rPr>
              <w:t>nije ugrožena njena uloga.</w:t>
            </w:r>
          </w:p>
          <w:p w:rsidR="00E86561" w:rsidRPr="003677F0" w:rsidRDefault="00E86561" w:rsidP="003677F0">
            <w:pPr>
              <w:rPr>
                <w:rFonts w:ascii="Arial" w:hAnsi="Arial" w:cs="Arial"/>
                <w:sz w:val="18"/>
                <w:szCs w:val="18"/>
                <w:lang w:val="sr-Latn-ME"/>
              </w:rPr>
            </w:pPr>
          </w:p>
          <w:p w:rsidR="006B253D" w:rsidRPr="003677F0" w:rsidRDefault="006B253D" w:rsidP="003677F0">
            <w:pPr>
              <w:rPr>
                <w:rFonts w:ascii="Arial" w:hAnsi="Arial" w:cs="Arial"/>
                <w:sz w:val="18"/>
                <w:szCs w:val="18"/>
                <w:lang w:val="sr-Latn-ME"/>
              </w:rPr>
            </w:pPr>
          </w:p>
        </w:tc>
      </w:tr>
      <w:tr w:rsidR="00463C37" w:rsidRPr="003677F0" w:rsidTr="003677F0">
        <w:tc>
          <w:tcPr>
            <w:tcW w:w="2500" w:type="pct"/>
          </w:tcPr>
          <w:p w:rsidR="00E35419" w:rsidRPr="003677F0" w:rsidRDefault="00E35419" w:rsidP="003677F0">
            <w:pPr>
              <w:rPr>
                <w:rFonts w:ascii="Arial" w:hAnsi="Arial" w:cs="Arial"/>
                <w:sz w:val="18"/>
                <w:szCs w:val="18"/>
                <w:lang w:val="sr-Latn-ME"/>
              </w:rPr>
            </w:pPr>
            <w:r w:rsidRPr="003677F0">
              <w:rPr>
                <w:rFonts w:ascii="Arial" w:hAnsi="Arial" w:cs="Arial"/>
                <w:sz w:val="18"/>
                <w:szCs w:val="18"/>
                <w:lang w:val="sr-Latn-ME"/>
              </w:rPr>
              <w:t>15.</w:t>
            </w:r>
            <w:r w:rsidRPr="003677F0">
              <w:rPr>
                <w:rFonts w:ascii="Arial" w:hAnsi="Arial" w:cs="Arial"/>
                <w:sz w:val="18"/>
                <w:szCs w:val="18"/>
                <w:lang w:val="sr-Latn-ME"/>
              </w:rPr>
              <w:tab/>
              <w:t>Stav kojim se za korisnika koncesije m</w:t>
            </w:r>
            <w:r w:rsidR="00EE3BAC" w:rsidRPr="003677F0">
              <w:rPr>
                <w:rFonts w:ascii="Arial" w:hAnsi="Arial" w:cs="Arial"/>
                <w:sz w:val="18"/>
                <w:szCs w:val="18"/>
                <w:lang w:val="sr-Latn-ME"/>
              </w:rPr>
              <w:t>ož</w:t>
            </w:r>
            <w:r w:rsidRPr="003677F0">
              <w:rPr>
                <w:rFonts w:ascii="Arial" w:hAnsi="Arial" w:cs="Arial"/>
                <w:sz w:val="18"/>
                <w:szCs w:val="18"/>
                <w:lang w:val="sr-Latn-ME"/>
              </w:rPr>
              <w:t>e predvidjeti finansijska podr</w:t>
            </w:r>
            <w:r w:rsidR="00EE3BAC" w:rsidRPr="003677F0">
              <w:rPr>
                <w:rFonts w:ascii="Arial" w:hAnsi="Arial" w:cs="Arial"/>
                <w:sz w:val="18"/>
                <w:szCs w:val="18"/>
                <w:lang w:val="sr-Latn-ME"/>
              </w:rPr>
              <w:t>š</w:t>
            </w:r>
            <w:r w:rsidRPr="003677F0">
              <w:rPr>
                <w:rFonts w:ascii="Arial" w:hAnsi="Arial" w:cs="Arial"/>
                <w:sz w:val="18"/>
                <w:szCs w:val="18"/>
                <w:lang w:val="sr-Latn-ME"/>
              </w:rPr>
              <w:t>ka treba brisati.</w:t>
            </w:r>
          </w:p>
          <w:p w:rsidR="00E35419" w:rsidRPr="003677F0" w:rsidRDefault="00E35419" w:rsidP="003677F0">
            <w:pPr>
              <w:rPr>
                <w:rFonts w:ascii="Arial" w:hAnsi="Arial" w:cs="Arial"/>
                <w:sz w:val="18"/>
                <w:szCs w:val="18"/>
                <w:lang w:val="sr-Latn-ME"/>
              </w:rPr>
            </w:pPr>
          </w:p>
          <w:p w:rsidR="00E35419" w:rsidRPr="003677F0" w:rsidRDefault="00E35419" w:rsidP="003677F0">
            <w:pPr>
              <w:rPr>
                <w:rFonts w:ascii="Arial" w:hAnsi="Arial" w:cs="Arial"/>
                <w:sz w:val="18"/>
                <w:szCs w:val="18"/>
                <w:lang w:val="sr-Latn-ME"/>
              </w:rPr>
            </w:pPr>
            <w:r w:rsidRPr="003677F0">
              <w:rPr>
                <w:rFonts w:ascii="Arial" w:hAnsi="Arial" w:cs="Arial"/>
                <w:sz w:val="18"/>
                <w:szCs w:val="18"/>
                <w:lang w:val="sr-Latn-ME"/>
              </w:rPr>
              <w:t xml:space="preserve">lz Zakona o koncesijama treba brisati stav iz </w:t>
            </w:r>
            <w:r w:rsidR="00EE3BAC" w:rsidRPr="003677F0">
              <w:rPr>
                <w:rFonts w:ascii="Arial" w:hAnsi="Arial" w:cs="Arial"/>
                <w:sz w:val="18"/>
                <w:szCs w:val="18"/>
                <w:lang w:val="sr-Latn-ME"/>
              </w:rPr>
              <w:t>č</w:t>
            </w:r>
            <w:r w:rsidRPr="003677F0">
              <w:rPr>
                <w:rFonts w:ascii="Arial" w:hAnsi="Arial" w:cs="Arial"/>
                <w:sz w:val="18"/>
                <w:szCs w:val="18"/>
                <w:lang w:val="sr-Latn-ME"/>
              </w:rPr>
              <w:t xml:space="preserve">lana 21 (Javni oglas) koji glasi:,,Javni oglas </w:t>
            </w:r>
            <w:r w:rsidR="00EE3BAC" w:rsidRPr="003677F0">
              <w:rPr>
                <w:rFonts w:ascii="Arial" w:hAnsi="Arial" w:cs="Arial"/>
                <w:sz w:val="18"/>
                <w:szCs w:val="18"/>
                <w:lang w:val="sr-Latn-ME"/>
              </w:rPr>
              <w:t>može</w:t>
            </w:r>
            <w:r w:rsidRPr="003677F0">
              <w:rPr>
                <w:rFonts w:ascii="Arial" w:hAnsi="Arial" w:cs="Arial"/>
                <w:sz w:val="18"/>
                <w:szCs w:val="18"/>
                <w:lang w:val="sr-Latn-ME"/>
              </w:rPr>
              <w:t xml:space="preserve"> da </w:t>
            </w:r>
            <w:r w:rsidR="008A33B4" w:rsidRPr="003677F0">
              <w:rPr>
                <w:rFonts w:ascii="Arial" w:hAnsi="Arial" w:cs="Arial"/>
                <w:sz w:val="18"/>
                <w:szCs w:val="18"/>
                <w:lang w:val="sr-Latn-ME"/>
              </w:rPr>
              <w:t>sadrži</w:t>
            </w:r>
            <w:r w:rsidRPr="003677F0">
              <w:rPr>
                <w:rFonts w:ascii="Arial" w:hAnsi="Arial" w:cs="Arial"/>
                <w:sz w:val="18"/>
                <w:szCs w:val="18"/>
                <w:lang w:val="sr-Latn-ME"/>
              </w:rPr>
              <w:t xml:space="preserve"> i ponudu finansijske podr</w:t>
            </w:r>
            <w:r w:rsidR="00EE3BAC" w:rsidRPr="003677F0">
              <w:rPr>
                <w:rFonts w:ascii="Arial" w:hAnsi="Arial" w:cs="Arial"/>
                <w:sz w:val="18"/>
                <w:szCs w:val="18"/>
                <w:lang w:val="sr-Latn-ME"/>
              </w:rPr>
              <w:t>š</w:t>
            </w:r>
            <w:r w:rsidRPr="003677F0">
              <w:rPr>
                <w:rFonts w:ascii="Arial" w:hAnsi="Arial" w:cs="Arial"/>
                <w:sz w:val="18"/>
                <w:szCs w:val="18"/>
                <w:lang w:val="sr-Latn-ME"/>
              </w:rPr>
              <w:t>ke za obavljanje neprofitabilne i nedovoljno profitabilne djelatnosti od javnog interesa (pla</w:t>
            </w:r>
            <w:r w:rsidR="00EE3BAC" w:rsidRPr="003677F0">
              <w:rPr>
                <w:rFonts w:ascii="Arial" w:hAnsi="Arial" w:cs="Arial"/>
                <w:sz w:val="18"/>
                <w:szCs w:val="18"/>
                <w:lang w:val="sr-Latn-ME"/>
              </w:rPr>
              <w:t>ć</w:t>
            </w:r>
            <w:r w:rsidRPr="003677F0">
              <w:rPr>
                <w:rFonts w:ascii="Arial" w:hAnsi="Arial" w:cs="Arial"/>
                <w:sz w:val="18"/>
                <w:szCs w:val="18"/>
                <w:lang w:val="sr-Latn-ME"/>
              </w:rPr>
              <w:t>anje za vr</w:t>
            </w:r>
            <w:r w:rsidR="00EE3BAC" w:rsidRPr="003677F0">
              <w:rPr>
                <w:rFonts w:ascii="Arial" w:hAnsi="Arial" w:cs="Arial"/>
                <w:sz w:val="18"/>
                <w:szCs w:val="18"/>
                <w:lang w:val="sr-Latn-ME"/>
              </w:rPr>
              <w:t>š</w:t>
            </w:r>
            <w:r w:rsidRPr="003677F0">
              <w:rPr>
                <w:rFonts w:ascii="Arial" w:hAnsi="Arial" w:cs="Arial"/>
                <w:sz w:val="18"/>
                <w:szCs w:val="18"/>
                <w:lang w:val="sr-Latn-ME"/>
              </w:rPr>
              <w:t>enje djelatnosti od javnog interesa, davanje garancija, materijalna davanja, davanje donacija i sli</w:t>
            </w:r>
            <w:r w:rsidR="00EE3BAC" w:rsidRPr="003677F0">
              <w:rPr>
                <w:rFonts w:ascii="Arial" w:hAnsi="Arial" w:cs="Arial"/>
                <w:sz w:val="18"/>
                <w:szCs w:val="18"/>
                <w:lang w:val="sr-Latn-ME"/>
              </w:rPr>
              <w:t>č</w:t>
            </w:r>
            <w:r w:rsidRPr="003677F0">
              <w:rPr>
                <w:rFonts w:ascii="Arial" w:hAnsi="Arial" w:cs="Arial"/>
                <w:sz w:val="18"/>
                <w:szCs w:val="18"/>
                <w:lang w:val="sr-Latn-ME"/>
              </w:rPr>
              <w:t>no).</w:t>
            </w:r>
          </w:p>
          <w:p w:rsidR="00E35419" w:rsidRPr="003677F0" w:rsidRDefault="00E35419" w:rsidP="003677F0">
            <w:pPr>
              <w:rPr>
                <w:rFonts w:ascii="Arial" w:hAnsi="Arial" w:cs="Arial"/>
                <w:sz w:val="18"/>
                <w:szCs w:val="18"/>
                <w:lang w:val="sr-Latn-ME"/>
              </w:rPr>
            </w:pPr>
          </w:p>
          <w:p w:rsidR="00463C37" w:rsidRPr="003677F0" w:rsidRDefault="00E35419" w:rsidP="003677F0">
            <w:pPr>
              <w:rPr>
                <w:rFonts w:ascii="Arial" w:hAnsi="Arial" w:cs="Arial"/>
                <w:sz w:val="18"/>
                <w:szCs w:val="18"/>
                <w:lang w:val="sr-Latn-ME"/>
              </w:rPr>
            </w:pPr>
            <w:r w:rsidRPr="003677F0">
              <w:rPr>
                <w:rFonts w:ascii="Arial" w:hAnsi="Arial" w:cs="Arial"/>
                <w:sz w:val="18"/>
                <w:szCs w:val="18"/>
                <w:lang w:val="sr-Latn-ME"/>
              </w:rPr>
              <w:t xml:space="preserve">Navedeno iz razloga </w:t>
            </w:r>
            <w:r w:rsidR="00EE3BAC" w:rsidRPr="003677F0">
              <w:rPr>
                <w:rFonts w:ascii="Arial" w:hAnsi="Arial" w:cs="Arial"/>
                <w:sz w:val="18"/>
                <w:szCs w:val="18"/>
                <w:lang w:val="sr-Latn-ME"/>
              </w:rPr>
              <w:t>š</w:t>
            </w:r>
            <w:r w:rsidRPr="003677F0">
              <w:rPr>
                <w:rFonts w:ascii="Arial" w:hAnsi="Arial" w:cs="Arial"/>
                <w:sz w:val="18"/>
                <w:szCs w:val="18"/>
                <w:lang w:val="sr-Latn-ME"/>
              </w:rPr>
              <w:t>to je neopravdano javnim pozivom u</w:t>
            </w:r>
            <w:r w:rsidR="00900D24" w:rsidRPr="003677F0">
              <w:rPr>
                <w:rFonts w:ascii="Arial" w:hAnsi="Arial" w:cs="Arial"/>
                <w:sz w:val="18"/>
                <w:szCs w:val="18"/>
                <w:lang w:val="sr-Latn-ME"/>
              </w:rPr>
              <w:t>opšt</w:t>
            </w:r>
            <w:r w:rsidRPr="003677F0">
              <w:rPr>
                <w:rFonts w:ascii="Arial" w:hAnsi="Arial" w:cs="Arial"/>
                <w:sz w:val="18"/>
                <w:szCs w:val="18"/>
                <w:lang w:val="sr-Latn-ME"/>
              </w:rPr>
              <w:t>e predvidjeti dodjelu koncesije za obavljanje onih djelatnosti koje su neprofitabilne i nedovoljno profitabilne, te s tim u vezi podr</w:t>
            </w:r>
            <w:r w:rsidR="00EE3BAC" w:rsidRPr="003677F0">
              <w:rPr>
                <w:rFonts w:ascii="Arial" w:hAnsi="Arial" w:cs="Arial"/>
                <w:sz w:val="18"/>
                <w:szCs w:val="18"/>
                <w:lang w:val="sr-Latn-ME"/>
              </w:rPr>
              <w:t>š</w:t>
            </w:r>
            <w:r w:rsidRPr="003677F0">
              <w:rPr>
                <w:rFonts w:ascii="Arial" w:hAnsi="Arial" w:cs="Arial"/>
                <w:sz w:val="18"/>
                <w:szCs w:val="18"/>
                <w:lang w:val="sr-Latn-ME"/>
              </w:rPr>
              <w:t>ku za privatnog koncesionara.</w:t>
            </w:r>
          </w:p>
        </w:tc>
        <w:tc>
          <w:tcPr>
            <w:tcW w:w="2500" w:type="pct"/>
          </w:tcPr>
          <w:p w:rsidR="00DC4378" w:rsidRPr="003677F0" w:rsidRDefault="00DC4378" w:rsidP="003677F0">
            <w:pPr>
              <w:rPr>
                <w:rFonts w:ascii="Arial" w:hAnsi="Arial" w:cs="Arial"/>
                <w:sz w:val="18"/>
                <w:szCs w:val="18"/>
                <w:lang w:val="sr-Latn-ME"/>
              </w:rPr>
            </w:pPr>
            <w:r w:rsidRPr="003677F0">
              <w:rPr>
                <w:rFonts w:ascii="Arial" w:hAnsi="Arial" w:cs="Arial"/>
                <w:sz w:val="18"/>
                <w:szCs w:val="18"/>
                <w:lang w:val="sr-Latn-ME"/>
              </w:rPr>
              <w:t>Ne prihvata se.</w:t>
            </w:r>
          </w:p>
          <w:p w:rsidR="00DC4378" w:rsidRPr="003677F0" w:rsidRDefault="00DC4378" w:rsidP="003677F0">
            <w:pPr>
              <w:rPr>
                <w:rFonts w:ascii="Arial" w:hAnsi="Arial" w:cs="Arial"/>
                <w:sz w:val="18"/>
                <w:szCs w:val="18"/>
                <w:lang w:val="sr-Latn-ME"/>
              </w:rPr>
            </w:pPr>
          </w:p>
          <w:p w:rsidR="00262CEC" w:rsidRPr="003677F0" w:rsidRDefault="00262CEC" w:rsidP="003677F0">
            <w:pPr>
              <w:rPr>
                <w:rFonts w:ascii="Arial" w:hAnsi="Arial" w:cs="Arial"/>
                <w:sz w:val="18"/>
                <w:szCs w:val="18"/>
                <w:lang w:val="sr-Latn-ME"/>
              </w:rPr>
            </w:pPr>
          </w:p>
          <w:p w:rsidR="00463C37" w:rsidRPr="003677F0" w:rsidRDefault="00DC4378" w:rsidP="003677F0">
            <w:pPr>
              <w:rPr>
                <w:rFonts w:ascii="Arial" w:hAnsi="Arial" w:cs="Arial"/>
                <w:sz w:val="18"/>
                <w:szCs w:val="18"/>
                <w:lang w:val="sr-Latn-ME"/>
              </w:rPr>
            </w:pPr>
            <w:r w:rsidRPr="003677F0">
              <w:rPr>
                <w:rFonts w:ascii="Arial" w:hAnsi="Arial" w:cs="Arial"/>
                <w:sz w:val="18"/>
                <w:szCs w:val="18"/>
                <w:lang w:val="sr-Latn-ME"/>
              </w:rPr>
              <w:t>Predlagač smatra da postojeće zakonsko rješenje stoji na stanovištu da se j</w:t>
            </w:r>
            <w:r w:rsidR="004C2B6B" w:rsidRPr="003677F0">
              <w:rPr>
                <w:rFonts w:ascii="Arial" w:hAnsi="Arial" w:cs="Arial"/>
                <w:sz w:val="18"/>
                <w:szCs w:val="18"/>
                <w:lang w:val="sr-Latn-ME"/>
              </w:rPr>
              <w:t xml:space="preserve">avni interes </w:t>
            </w:r>
            <w:r w:rsidRPr="003677F0">
              <w:rPr>
                <w:rFonts w:ascii="Arial" w:hAnsi="Arial" w:cs="Arial"/>
                <w:sz w:val="18"/>
                <w:szCs w:val="18"/>
                <w:lang w:val="sr-Latn-ME"/>
              </w:rPr>
              <w:t>ne može posmatrati isključivo u kontekstu profita, već da ga treba sagledav</w:t>
            </w:r>
            <w:r w:rsidR="00262CEC" w:rsidRPr="003677F0">
              <w:rPr>
                <w:rFonts w:ascii="Arial" w:hAnsi="Arial" w:cs="Arial"/>
                <w:sz w:val="18"/>
                <w:szCs w:val="18"/>
                <w:lang w:val="sr-Latn-ME"/>
              </w:rPr>
              <w:t>ati i kroz potrebu Države da re</w:t>
            </w:r>
            <w:r w:rsidRPr="003677F0">
              <w:rPr>
                <w:rFonts w:ascii="Arial" w:hAnsi="Arial" w:cs="Arial"/>
                <w:sz w:val="18"/>
                <w:szCs w:val="18"/>
                <w:lang w:val="sr-Latn-ME"/>
              </w:rPr>
              <w:t>alizuje strateške projekate</w:t>
            </w:r>
            <w:r w:rsidR="004C2B6B" w:rsidRPr="003677F0">
              <w:rPr>
                <w:rFonts w:ascii="Arial" w:hAnsi="Arial" w:cs="Arial"/>
                <w:sz w:val="18"/>
                <w:szCs w:val="18"/>
                <w:lang w:val="sr-Latn-ME"/>
              </w:rPr>
              <w:t xml:space="preserve"> </w:t>
            </w:r>
            <w:r w:rsidRPr="003677F0">
              <w:rPr>
                <w:rFonts w:ascii="Arial" w:hAnsi="Arial" w:cs="Arial"/>
                <w:sz w:val="18"/>
                <w:szCs w:val="18"/>
                <w:lang w:val="sr-Latn-ME"/>
              </w:rPr>
              <w:t>od</w:t>
            </w:r>
            <w:r w:rsidR="004C2B6B" w:rsidRPr="003677F0">
              <w:rPr>
                <w:rFonts w:ascii="Arial" w:hAnsi="Arial" w:cs="Arial"/>
                <w:sz w:val="18"/>
                <w:szCs w:val="18"/>
                <w:lang w:val="sr-Latn-ME"/>
              </w:rPr>
              <w:t xml:space="preserve"> uticaj</w:t>
            </w:r>
            <w:r w:rsidRPr="003677F0">
              <w:rPr>
                <w:rFonts w:ascii="Arial" w:hAnsi="Arial" w:cs="Arial"/>
                <w:sz w:val="18"/>
                <w:szCs w:val="18"/>
                <w:lang w:val="sr-Latn-ME"/>
              </w:rPr>
              <w:t>a</w:t>
            </w:r>
            <w:r w:rsidR="004C2B6B" w:rsidRPr="003677F0">
              <w:rPr>
                <w:rFonts w:ascii="Arial" w:hAnsi="Arial" w:cs="Arial"/>
                <w:sz w:val="18"/>
                <w:szCs w:val="18"/>
                <w:lang w:val="sr-Latn-ME"/>
              </w:rPr>
              <w:t xml:space="preserve"> na regionalni razvoj</w:t>
            </w:r>
            <w:r w:rsidRPr="003677F0">
              <w:rPr>
                <w:rFonts w:ascii="Arial" w:hAnsi="Arial" w:cs="Arial"/>
                <w:sz w:val="18"/>
                <w:szCs w:val="18"/>
                <w:lang w:val="sr-Latn-ME"/>
              </w:rPr>
              <w:t xml:space="preserve">, </w:t>
            </w:r>
            <w:r w:rsidR="004C2B6B" w:rsidRPr="003677F0">
              <w:rPr>
                <w:rFonts w:ascii="Arial" w:hAnsi="Arial" w:cs="Arial"/>
                <w:sz w:val="18"/>
                <w:szCs w:val="18"/>
                <w:lang w:val="sr-Latn-ME"/>
              </w:rPr>
              <w:t xml:space="preserve"> povećanje zaposlenosti </w:t>
            </w:r>
            <w:r w:rsidRPr="003677F0">
              <w:rPr>
                <w:rFonts w:ascii="Arial" w:hAnsi="Arial" w:cs="Arial"/>
                <w:sz w:val="18"/>
                <w:szCs w:val="18"/>
                <w:lang w:val="sr-Latn-ME"/>
              </w:rPr>
              <w:t xml:space="preserve">kao i druge aspekte </w:t>
            </w:r>
            <w:r w:rsidR="00373CFE" w:rsidRPr="003677F0">
              <w:rPr>
                <w:rFonts w:ascii="Arial" w:hAnsi="Arial" w:cs="Arial"/>
                <w:sz w:val="18"/>
                <w:szCs w:val="18"/>
                <w:lang w:val="sr-Latn-ME"/>
              </w:rPr>
              <w:t xml:space="preserve">socijalnog, kulturnog i </w:t>
            </w:r>
            <w:r w:rsidRPr="003677F0">
              <w:rPr>
                <w:rFonts w:ascii="Arial" w:hAnsi="Arial" w:cs="Arial"/>
                <w:sz w:val="18"/>
                <w:szCs w:val="18"/>
                <w:lang w:val="sr-Latn-ME"/>
              </w:rPr>
              <w:t>ekonomskog razvoja</w:t>
            </w:r>
            <w:r w:rsidR="004C2B6B" w:rsidRPr="003677F0">
              <w:rPr>
                <w:rFonts w:ascii="Arial" w:hAnsi="Arial" w:cs="Arial"/>
                <w:sz w:val="18"/>
                <w:szCs w:val="18"/>
                <w:lang w:val="sr-Latn-ME"/>
              </w:rPr>
              <w:t>.</w:t>
            </w:r>
          </w:p>
        </w:tc>
      </w:tr>
      <w:tr w:rsidR="00463C37" w:rsidRPr="003677F0" w:rsidTr="003677F0">
        <w:tc>
          <w:tcPr>
            <w:tcW w:w="2500" w:type="pct"/>
          </w:tcPr>
          <w:p w:rsidR="00E35419" w:rsidRPr="003677F0" w:rsidRDefault="00E35419" w:rsidP="003677F0">
            <w:pPr>
              <w:rPr>
                <w:rFonts w:ascii="Arial" w:hAnsi="Arial" w:cs="Arial"/>
                <w:sz w:val="18"/>
                <w:szCs w:val="18"/>
                <w:lang w:val="sr-Latn-ME"/>
              </w:rPr>
            </w:pPr>
            <w:r w:rsidRPr="003677F0">
              <w:rPr>
                <w:rFonts w:ascii="Arial" w:hAnsi="Arial" w:cs="Arial"/>
                <w:sz w:val="18"/>
                <w:szCs w:val="18"/>
                <w:lang w:val="sr-Latn-ME"/>
              </w:rPr>
              <w:t>16.</w:t>
            </w:r>
            <w:r w:rsidRPr="003677F0">
              <w:rPr>
                <w:rFonts w:ascii="Arial" w:hAnsi="Arial" w:cs="Arial"/>
                <w:sz w:val="18"/>
                <w:szCs w:val="18"/>
                <w:lang w:val="sr-Latn-ME"/>
              </w:rPr>
              <w:tab/>
              <w:t>U dijel</w:t>
            </w:r>
            <w:r w:rsidR="002A0945" w:rsidRPr="003677F0">
              <w:rPr>
                <w:rFonts w:ascii="Arial" w:hAnsi="Arial" w:cs="Arial"/>
                <w:sz w:val="18"/>
                <w:szCs w:val="18"/>
                <w:lang w:val="sr-Latn-ME"/>
              </w:rPr>
              <w:t>u razloga za nepodobnost za uč</w:t>
            </w:r>
            <w:r w:rsidR="00B32358" w:rsidRPr="003677F0">
              <w:rPr>
                <w:rFonts w:ascii="Arial" w:hAnsi="Arial" w:cs="Arial"/>
                <w:sz w:val="18"/>
                <w:szCs w:val="18"/>
                <w:lang w:val="sr-Latn-ME"/>
              </w:rPr>
              <w:t>ešć</w:t>
            </w:r>
            <w:r w:rsidRPr="003677F0">
              <w:rPr>
                <w:rFonts w:ascii="Arial" w:hAnsi="Arial" w:cs="Arial"/>
                <w:sz w:val="18"/>
                <w:szCs w:val="18"/>
                <w:lang w:val="sr-Latn-ME"/>
              </w:rPr>
              <w:t xml:space="preserve">e u javnom postupku za dodjelu koncesije treba propisati da su to i situacije kada su odgovorno lice, </w:t>
            </w:r>
            <w:r w:rsidR="00900D24" w:rsidRPr="003677F0">
              <w:rPr>
                <w:rFonts w:ascii="Arial" w:hAnsi="Arial" w:cs="Arial"/>
                <w:sz w:val="18"/>
                <w:szCs w:val="18"/>
                <w:lang w:val="sr-Latn-ME"/>
              </w:rPr>
              <w:t>ili</w:t>
            </w:r>
            <w:r w:rsidRPr="003677F0">
              <w:rPr>
                <w:rFonts w:ascii="Arial" w:hAnsi="Arial" w:cs="Arial"/>
                <w:sz w:val="18"/>
                <w:szCs w:val="18"/>
                <w:lang w:val="sr-Latn-ME"/>
              </w:rPr>
              <w:t xml:space="preserve"> njegov zakonski zastupnik pravosna</w:t>
            </w:r>
            <w:r w:rsidR="00B32358" w:rsidRPr="003677F0">
              <w:rPr>
                <w:rFonts w:ascii="Arial" w:hAnsi="Arial" w:cs="Arial"/>
                <w:sz w:val="18"/>
                <w:szCs w:val="18"/>
                <w:lang w:val="sr-Latn-ME"/>
              </w:rPr>
              <w:t>žno</w:t>
            </w:r>
            <w:r w:rsidRPr="003677F0">
              <w:rPr>
                <w:rFonts w:ascii="Arial" w:hAnsi="Arial" w:cs="Arial"/>
                <w:sz w:val="18"/>
                <w:szCs w:val="18"/>
                <w:lang w:val="sr-Latn-ME"/>
              </w:rPr>
              <w:t xml:space="preserve"> osud</w:t>
            </w:r>
            <w:r w:rsidR="00B32358" w:rsidRPr="003677F0">
              <w:rPr>
                <w:rFonts w:ascii="Arial" w:hAnsi="Arial" w:cs="Arial"/>
                <w:sz w:val="18"/>
                <w:szCs w:val="18"/>
                <w:lang w:val="sr-Latn-ME"/>
              </w:rPr>
              <w:t>j</w:t>
            </w:r>
            <w:r w:rsidRPr="003677F0">
              <w:rPr>
                <w:rFonts w:ascii="Arial" w:hAnsi="Arial" w:cs="Arial"/>
                <w:sz w:val="18"/>
                <w:szCs w:val="18"/>
                <w:lang w:val="sr-Latn-ME"/>
              </w:rPr>
              <w:t>ivani za krivi</w:t>
            </w:r>
            <w:r w:rsidR="00B32358" w:rsidRPr="003677F0">
              <w:rPr>
                <w:rFonts w:ascii="Arial" w:hAnsi="Arial" w:cs="Arial"/>
                <w:sz w:val="18"/>
                <w:szCs w:val="18"/>
                <w:lang w:val="sr-Latn-ME"/>
              </w:rPr>
              <w:t>č</w:t>
            </w:r>
            <w:r w:rsidRPr="003677F0">
              <w:rPr>
                <w:rFonts w:ascii="Arial" w:hAnsi="Arial" w:cs="Arial"/>
                <w:sz w:val="18"/>
                <w:szCs w:val="18"/>
                <w:lang w:val="sr-Latn-ME"/>
              </w:rPr>
              <w:t>na djela iz obavljanja profesionalne djelatnosti.</w:t>
            </w:r>
          </w:p>
          <w:p w:rsidR="00E35419" w:rsidRPr="003677F0" w:rsidRDefault="00B32358" w:rsidP="003677F0">
            <w:pPr>
              <w:rPr>
                <w:rFonts w:ascii="Arial" w:hAnsi="Arial" w:cs="Arial"/>
                <w:sz w:val="18"/>
                <w:szCs w:val="18"/>
                <w:lang w:val="sr-Latn-ME"/>
              </w:rPr>
            </w:pPr>
            <w:r w:rsidRPr="003677F0">
              <w:rPr>
                <w:rFonts w:ascii="Arial" w:hAnsi="Arial" w:cs="Arial"/>
                <w:sz w:val="18"/>
                <w:szCs w:val="18"/>
                <w:lang w:val="sr-Latn-ME"/>
              </w:rPr>
              <w:t>Č</w:t>
            </w:r>
            <w:r w:rsidR="00E35419" w:rsidRPr="003677F0">
              <w:rPr>
                <w:rFonts w:ascii="Arial" w:hAnsi="Arial" w:cs="Arial"/>
                <w:sz w:val="18"/>
                <w:szCs w:val="18"/>
                <w:lang w:val="sr-Latn-ME"/>
              </w:rPr>
              <w:t>lan 23, koji se odnosi na Nepodobnost ponud</w:t>
            </w:r>
            <w:r w:rsidRPr="003677F0">
              <w:rPr>
                <w:rFonts w:ascii="Arial" w:hAnsi="Arial" w:cs="Arial"/>
                <w:sz w:val="18"/>
                <w:szCs w:val="18"/>
                <w:lang w:val="sr-Latn-ME"/>
              </w:rPr>
              <w:t>j</w:t>
            </w:r>
            <w:r w:rsidR="00E35419" w:rsidRPr="003677F0">
              <w:rPr>
                <w:rFonts w:ascii="Arial" w:hAnsi="Arial" w:cs="Arial"/>
                <w:sz w:val="18"/>
                <w:szCs w:val="18"/>
                <w:lang w:val="sr-Latn-ME"/>
              </w:rPr>
              <w:t>a</w:t>
            </w:r>
            <w:r w:rsidRPr="003677F0">
              <w:rPr>
                <w:rFonts w:ascii="Arial" w:hAnsi="Arial" w:cs="Arial"/>
                <w:sz w:val="18"/>
                <w:szCs w:val="18"/>
                <w:lang w:val="sr-Latn-ME"/>
              </w:rPr>
              <w:t>č</w:t>
            </w:r>
            <w:r w:rsidR="00E35419" w:rsidRPr="003677F0">
              <w:rPr>
                <w:rFonts w:ascii="Arial" w:hAnsi="Arial" w:cs="Arial"/>
                <w:sz w:val="18"/>
                <w:szCs w:val="18"/>
                <w:lang w:val="sr-Latn-ME"/>
              </w:rPr>
              <w:t xml:space="preserve">a, potrebno je dopuniti tako </w:t>
            </w:r>
            <w:r w:rsidRPr="003677F0">
              <w:rPr>
                <w:rFonts w:ascii="Arial" w:hAnsi="Arial" w:cs="Arial"/>
                <w:sz w:val="18"/>
                <w:szCs w:val="18"/>
                <w:lang w:val="sr-Latn-ME"/>
              </w:rPr>
              <w:t>š</w:t>
            </w:r>
            <w:r w:rsidR="00E35419" w:rsidRPr="003677F0">
              <w:rPr>
                <w:rFonts w:ascii="Arial" w:hAnsi="Arial" w:cs="Arial"/>
                <w:sz w:val="18"/>
                <w:szCs w:val="18"/>
                <w:lang w:val="sr-Latn-ME"/>
              </w:rPr>
              <w:t xml:space="preserve">to </w:t>
            </w:r>
            <w:r w:rsidRPr="003677F0">
              <w:rPr>
                <w:rFonts w:ascii="Arial" w:hAnsi="Arial" w:cs="Arial"/>
                <w:sz w:val="18"/>
                <w:szCs w:val="18"/>
                <w:lang w:val="sr-Latn-ME"/>
              </w:rPr>
              <w:t>ć</w:t>
            </w:r>
            <w:r w:rsidR="00E35419" w:rsidRPr="003677F0">
              <w:rPr>
                <w:rFonts w:ascii="Arial" w:hAnsi="Arial" w:cs="Arial"/>
                <w:sz w:val="18"/>
                <w:szCs w:val="18"/>
                <w:lang w:val="sr-Latn-ME"/>
              </w:rPr>
              <w:t xml:space="preserve">e biti propisano da </w:t>
            </w:r>
            <w:r w:rsidRPr="003677F0">
              <w:rPr>
                <w:rFonts w:ascii="Arial" w:hAnsi="Arial" w:cs="Arial"/>
                <w:sz w:val="18"/>
                <w:szCs w:val="18"/>
                <w:lang w:val="sr-Latn-ME"/>
              </w:rPr>
              <w:t>ć</w:t>
            </w:r>
            <w:r w:rsidR="00E35419" w:rsidRPr="003677F0">
              <w:rPr>
                <w:rFonts w:ascii="Arial" w:hAnsi="Arial" w:cs="Arial"/>
                <w:sz w:val="18"/>
                <w:szCs w:val="18"/>
                <w:lang w:val="sr-Latn-ME"/>
              </w:rPr>
              <w:t>e ponud</w:t>
            </w:r>
            <w:r w:rsidRPr="003677F0">
              <w:rPr>
                <w:rFonts w:ascii="Arial" w:hAnsi="Arial" w:cs="Arial"/>
                <w:sz w:val="18"/>
                <w:szCs w:val="18"/>
                <w:lang w:val="sr-Latn-ME"/>
              </w:rPr>
              <w:t>j</w:t>
            </w:r>
            <w:r w:rsidR="00E35419" w:rsidRPr="003677F0">
              <w:rPr>
                <w:rFonts w:ascii="Arial" w:hAnsi="Arial" w:cs="Arial"/>
                <w:sz w:val="18"/>
                <w:szCs w:val="18"/>
                <w:lang w:val="sr-Latn-ME"/>
              </w:rPr>
              <w:t>a</w:t>
            </w:r>
            <w:r w:rsidRPr="003677F0">
              <w:rPr>
                <w:rFonts w:ascii="Arial" w:hAnsi="Arial" w:cs="Arial"/>
                <w:sz w:val="18"/>
                <w:szCs w:val="18"/>
                <w:lang w:val="sr-Latn-ME"/>
              </w:rPr>
              <w:t>č</w:t>
            </w:r>
            <w:r w:rsidR="00E35419" w:rsidRPr="003677F0">
              <w:rPr>
                <w:rFonts w:ascii="Arial" w:hAnsi="Arial" w:cs="Arial"/>
                <w:sz w:val="18"/>
                <w:szCs w:val="18"/>
                <w:lang w:val="sr-Latn-ME"/>
              </w:rPr>
              <w:t xml:space="preserve"> biti isklju</w:t>
            </w:r>
            <w:r w:rsidRPr="003677F0">
              <w:rPr>
                <w:rFonts w:ascii="Arial" w:hAnsi="Arial" w:cs="Arial"/>
                <w:sz w:val="18"/>
                <w:szCs w:val="18"/>
                <w:lang w:val="sr-Latn-ME"/>
              </w:rPr>
              <w:t>č</w:t>
            </w:r>
            <w:r w:rsidR="00E35419" w:rsidRPr="003677F0">
              <w:rPr>
                <w:rFonts w:ascii="Arial" w:hAnsi="Arial" w:cs="Arial"/>
                <w:sz w:val="18"/>
                <w:szCs w:val="18"/>
                <w:lang w:val="sr-Latn-ME"/>
              </w:rPr>
              <w:t xml:space="preserve">en iz postupka javnog nadmetanja za davanje koncesija kada je njegovo odgovorno lice, </w:t>
            </w:r>
            <w:r w:rsidR="00900D24" w:rsidRPr="003677F0">
              <w:rPr>
                <w:rFonts w:ascii="Arial" w:hAnsi="Arial" w:cs="Arial"/>
                <w:sz w:val="18"/>
                <w:szCs w:val="18"/>
                <w:lang w:val="sr-Latn-ME"/>
              </w:rPr>
              <w:t>ili</w:t>
            </w:r>
            <w:r w:rsidR="00E35419" w:rsidRPr="003677F0">
              <w:rPr>
                <w:rFonts w:ascii="Arial" w:hAnsi="Arial" w:cs="Arial"/>
                <w:sz w:val="18"/>
                <w:szCs w:val="18"/>
                <w:lang w:val="sr-Latn-ME"/>
              </w:rPr>
              <w:t xml:space="preserve"> zakonski zastupnik pravosn</w:t>
            </w:r>
            <w:r w:rsidRPr="003677F0">
              <w:rPr>
                <w:rFonts w:ascii="Arial" w:hAnsi="Arial" w:cs="Arial"/>
                <w:sz w:val="18"/>
                <w:szCs w:val="18"/>
                <w:lang w:val="sr-Latn-ME"/>
              </w:rPr>
              <w:t>ažno</w:t>
            </w:r>
            <w:r w:rsidR="00E35419" w:rsidRPr="003677F0">
              <w:rPr>
                <w:rFonts w:ascii="Arial" w:hAnsi="Arial" w:cs="Arial"/>
                <w:sz w:val="18"/>
                <w:szCs w:val="18"/>
                <w:lang w:val="sr-Latn-ME"/>
              </w:rPr>
              <w:t xml:space="preserve"> osud</w:t>
            </w:r>
            <w:r w:rsidRPr="003677F0">
              <w:rPr>
                <w:rFonts w:ascii="Arial" w:hAnsi="Arial" w:cs="Arial"/>
                <w:sz w:val="18"/>
                <w:szCs w:val="18"/>
                <w:lang w:val="sr-Latn-ME"/>
              </w:rPr>
              <w:t>j</w:t>
            </w:r>
            <w:r w:rsidR="00E35419" w:rsidRPr="003677F0">
              <w:rPr>
                <w:rFonts w:ascii="Arial" w:hAnsi="Arial" w:cs="Arial"/>
                <w:sz w:val="18"/>
                <w:szCs w:val="18"/>
                <w:lang w:val="sr-Latn-ME"/>
              </w:rPr>
              <w:t>ivan za krivi</w:t>
            </w:r>
            <w:r w:rsidRPr="003677F0">
              <w:rPr>
                <w:rFonts w:ascii="Arial" w:hAnsi="Arial" w:cs="Arial"/>
                <w:sz w:val="18"/>
                <w:szCs w:val="18"/>
                <w:lang w:val="sr-Latn-ME"/>
              </w:rPr>
              <w:t>č</w:t>
            </w:r>
            <w:r w:rsidR="00E35419" w:rsidRPr="003677F0">
              <w:rPr>
                <w:rFonts w:ascii="Arial" w:hAnsi="Arial" w:cs="Arial"/>
                <w:sz w:val="18"/>
                <w:szCs w:val="18"/>
                <w:lang w:val="sr-Latn-ME"/>
              </w:rPr>
              <w:t>na djela iz obavljanja profesionalne djelatnosti.</w:t>
            </w:r>
          </w:p>
          <w:p w:rsidR="00463C37" w:rsidRPr="003677F0" w:rsidRDefault="00463C37" w:rsidP="003677F0">
            <w:pPr>
              <w:rPr>
                <w:rFonts w:ascii="Arial" w:hAnsi="Arial" w:cs="Arial"/>
                <w:sz w:val="18"/>
                <w:szCs w:val="18"/>
                <w:lang w:val="sr-Latn-ME"/>
              </w:rPr>
            </w:pPr>
          </w:p>
        </w:tc>
        <w:tc>
          <w:tcPr>
            <w:tcW w:w="2500" w:type="pct"/>
          </w:tcPr>
          <w:p w:rsidR="00463C37" w:rsidRPr="003677F0" w:rsidRDefault="002A0945" w:rsidP="003677F0">
            <w:pPr>
              <w:rPr>
                <w:rFonts w:ascii="Arial" w:hAnsi="Arial" w:cs="Arial"/>
                <w:sz w:val="18"/>
                <w:szCs w:val="18"/>
                <w:lang w:val="sr-Latn-ME"/>
              </w:rPr>
            </w:pPr>
            <w:r w:rsidRPr="003677F0">
              <w:rPr>
                <w:rFonts w:ascii="Arial" w:hAnsi="Arial" w:cs="Arial"/>
                <w:sz w:val="18"/>
                <w:szCs w:val="18"/>
                <w:lang w:val="sr-Latn-ME"/>
              </w:rPr>
              <w:t>Prihvata se.</w:t>
            </w:r>
          </w:p>
        </w:tc>
      </w:tr>
      <w:tr w:rsidR="00463C37" w:rsidRPr="003677F0" w:rsidTr="003677F0">
        <w:tc>
          <w:tcPr>
            <w:tcW w:w="2500" w:type="pct"/>
          </w:tcPr>
          <w:p w:rsidR="00E35419" w:rsidRPr="003677F0" w:rsidRDefault="00E35419" w:rsidP="003677F0">
            <w:pPr>
              <w:rPr>
                <w:rFonts w:ascii="Arial" w:hAnsi="Arial" w:cs="Arial"/>
                <w:sz w:val="18"/>
                <w:szCs w:val="18"/>
                <w:lang w:val="sr-Latn-ME"/>
              </w:rPr>
            </w:pPr>
            <w:r w:rsidRPr="003677F0">
              <w:rPr>
                <w:rFonts w:ascii="Arial" w:hAnsi="Arial" w:cs="Arial"/>
                <w:sz w:val="18"/>
                <w:szCs w:val="18"/>
                <w:lang w:val="sr-Latn-ME"/>
              </w:rPr>
              <w:t>17.</w:t>
            </w:r>
            <w:r w:rsidRPr="003677F0">
              <w:rPr>
                <w:rFonts w:ascii="Arial" w:hAnsi="Arial" w:cs="Arial"/>
                <w:sz w:val="18"/>
                <w:szCs w:val="18"/>
                <w:lang w:val="sr-Latn-ME"/>
              </w:rPr>
              <w:tab/>
              <w:t>Zakonom o koncesijama treba propisati da se svi izvje</w:t>
            </w:r>
            <w:r w:rsidR="00B32358" w:rsidRPr="003677F0">
              <w:rPr>
                <w:rFonts w:ascii="Arial" w:hAnsi="Arial" w:cs="Arial"/>
                <w:sz w:val="18"/>
                <w:szCs w:val="18"/>
                <w:lang w:val="sr-Latn-ME"/>
              </w:rPr>
              <w:t>š</w:t>
            </w:r>
            <w:r w:rsidRPr="003677F0">
              <w:rPr>
                <w:rFonts w:ascii="Arial" w:hAnsi="Arial" w:cs="Arial"/>
                <w:sz w:val="18"/>
                <w:szCs w:val="18"/>
                <w:lang w:val="sr-Latn-ME"/>
              </w:rPr>
              <w:t>taji tenderske komisije, odluka o izboru najpovoljnije ponude, kao i ponuda izabranog ponud</w:t>
            </w:r>
            <w:r w:rsidR="00B32358" w:rsidRPr="003677F0">
              <w:rPr>
                <w:rFonts w:ascii="Arial" w:hAnsi="Arial" w:cs="Arial"/>
                <w:sz w:val="18"/>
                <w:szCs w:val="18"/>
                <w:lang w:val="sr-Latn-ME"/>
              </w:rPr>
              <w:t>j</w:t>
            </w:r>
            <w:r w:rsidRPr="003677F0">
              <w:rPr>
                <w:rFonts w:ascii="Arial" w:hAnsi="Arial" w:cs="Arial"/>
                <w:sz w:val="18"/>
                <w:szCs w:val="18"/>
                <w:lang w:val="sr-Latn-ME"/>
              </w:rPr>
              <w:t>a</w:t>
            </w:r>
            <w:r w:rsidR="00B32358" w:rsidRPr="003677F0">
              <w:rPr>
                <w:rFonts w:ascii="Arial" w:hAnsi="Arial" w:cs="Arial"/>
                <w:sz w:val="18"/>
                <w:szCs w:val="18"/>
                <w:lang w:val="sr-Latn-ME"/>
              </w:rPr>
              <w:t>č</w:t>
            </w:r>
            <w:r w:rsidRPr="003677F0">
              <w:rPr>
                <w:rFonts w:ascii="Arial" w:hAnsi="Arial" w:cs="Arial"/>
                <w:sz w:val="18"/>
                <w:szCs w:val="18"/>
                <w:lang w:val="sr-Latn-ME"/>
              </w:rPr>
              <w:t>a obavljuju na internet stranici nadle</w:t>
            </w:r>
            <w:r w:rsidR="00B32358" w:rsidRPr="003677F0">
              <w:rPr>
                <w:rFonts w:ascii="Arial" w:hAnsi="Arial" w:cs="Arial"/>
                <w:sz w:val="18"/>
                <w:szCs w:val="18"/>
                <w:lang w:val="sr-Latn-ME"/>
              </w:rPr>
              <w:t>žnog</w:t>
            </w:r>
            <w:r w:rsidRPr="003677F0">
              <w:rPr>
                <w:rFonts w:ascii="Arial" w:hAnsi="Arial" w:cs="Arial"/>
                <w:sz w:val="18"/>
                <w:szCs w:val="18"/>
                <w:lang w:val="sr-Latn-ME"/>
              </w:rPr>
              <w:t xml:space="preserve"> organa, koji sprovodi postupak dodjele koncesije.</w:t>
            </w:r>
          </w:p>
          <w:p w:rsidR="00E35419" w:rsidRPr="003677F0" w:rsidRDefault="00E35419" w:rsidP="003677F0">
            <w:pPr>
              <w:rPr>
                <w:rFonts w:ascii="Arial" w:hAnsi="Arial" w:cs="Arial"/>
                <w:sz w:val="18"/>
                <w:szCs w:val="18"/>
                <w:lang w:val="sr-Latn-ME"/>
              </w:rPr>
            </w:pPr>
          </w:p>
          <w:p w:rsidR="00463C37" w:rsidRPr="003677F0" w:rsidRDefault="00E35419" w:rsidP="003677F0">
            <w:pPr>
              <w:rPr>
                <w:rFonts w:ascii="Arial" w:hAnsi="Arial" w:cs="Arial"/>
                <w:sz w:val="18"/>
                <w:szCs w:val="18"/>
                <w:lang w:val="sr-Latn-ME"/>
              </w:rPr>
            </w:pPr>
            <w:r w:rsidRPr="003677F0">
              <w:rPr>
                <w:rFonts w:ascii="Arial" w:hAnsi="Arial" w:cs="Arial"/>
                <w:sz w:val="18"/>
                <w:szCs w:val="18"/>
                <w:lang w:val="sr-Latn-ME"/>
              </w:rPr>
              <w:t xml:space="preserve">U cilju postizanja vece transparentnosti i prava javnosti da zna, </w:t>
            </w:r>
            <w:r w:rsidR="00B32358" w:rsidRPr="003677F0">
              <w:rPr>
                <w:rFonts w:ascii="Arial" w:hAnsi="Arial" w:cs="Arial"/>
                <w:sz w:val="18"/>
                <w:szCs w:val="18"/>
                <w:lang w:val="sr-Latn-ME"/>
              </w:rPr>
              <w:t>č</w:t>
            </w:r>
            <w:r w:rsidRPr="003677F0">
              <w:rPr>
                <w:rFonts w:ascii="Arial" w:hAnsi="Arial" w:cs="Arial"/>
                <w:sz w:val="18"/>
                <w:szCs w:val="18"/>
                <w:lang w:val="sr-Latn-ME"/>
              </w:rPr>
              <w:t>lanom 30 (Rang lista ponud</w:t>
            </w:r>
            <w:r w:rsidR="00B32358" w:rsidRPr="003677F0">
              <w:rPr>
                <w:rFonts w:ascii="Arial" w:hAnsi="Arial" w:cs="Arial"/>
                <w:sz w:val="18"/>
                <w:szCs w:val="18"/>
                <w:lang w:val="sr-Latn-ME"/>
              </w:rPr>
              <w:t>j</w:t>
            </w:r>
            <w:r w:rsidRPr="003677F0">
              <w:rPr>
                <w:rFonts w:ascii="Arial" w:hAnsi="Arial" w:cs="Arial"/>
                <w:sz w:val="18"/>
                <w:szCs w:val="18"/>
                <w:lang w:val="sr-Latn-ME"/>
              </w:rPr>
              <w:t>a</w:t>
            </w:r>
            <w:r w:rsidR="00B32358" w:rsidRPr="003677F0">
              <w:rPr>
                <w:rFonts w:ascii="Arial" w:hAnsi="Arial" w:cs="Arial"/>
                <w:sz w:val="18"/>
                <w:szCs w:val="18"/>
                <w:lang w:val="sr-Latn-ME"/>
              </w:rPr>
              <w:t>č</w:t>
            </w:r>
            <w:r w:rsidRPr="003677F0">
              <w:rPr>
                <w:rFonts w:ascii="Arial" w:hAnsi="Arial" w:cs="Arial"/>
                <w:sz w:val="18"/>
                <w:szCs w:val="18"/>
                <w:lang w:val="sr-Latn-ME"/>
              </w:rPr>
              <w:t>a) treba propisati da se izvje</w:t>
            </w:r>
            <w:r w:rsidR="00B32358" w:rsidRPr="003677F0">
              <w:rPr>
                <w:rFonts w:ascii="Arial" w:hAnsi="Arial" w:cs="Arial"/>
                <w:sz w:val="18"/>
                <w:szCs w:val="18"/>
                <w:lang w:val="sr-Latn-ME"/>
              </w:rPr>
              <w:t>š</w:t>
            </w:r>
            <w:r w:rsidRPr="003677F0">
              <w:rPr>
                <w:rFonts w:ascii="Arial" w:hAnsi="Arial" w:cs="Arial"/>
                <w:sz w:val="18"/>
                <w:szCs w:val="18"/>
                <w:lang w:val="sr-Latn-ME"/>
              </w:rPr>
              <w:t>taji tenderske komisije, odluka o izboru najpovoljnije ponude, kao i ponuda izabranog ponud</w:t>
            </w:r>
            <w:r w:rsidR="00B32358" w:rsidRPr="003677F0">
              <w:rPr>
                <w:rFonts w:ascii="Arial" w:hAnsi="Arial" w:cs="Arial"/>
                <w:sz w:val="18"/>
                <w:szCs w:val="18"/>
                <w:lang w:val="sr-Latn-ME"/>
              </w:rPr>
              <w:t>j</w:t>
            </w:r>
            <w:r w:rsidRPr="003677F0">
              <w:rPr>
                <w:rFonts w:ascii="Arial" w:hAnsi="Arial" w:cs="Arial"/>
                <w:sz w:val="18"/>
                <w:szCs w:val="18"/>
                <w:lang w:val="sr-Latn-ME"/>
              </w:rPr>
              <w:t>a</w:t>
            </w:r>
            <w:r w:rsidR="00B32358" w:rsidRPr="003677F0">
              <w:rPr>
                <w:rFonts w:ascii="Arial" w:hAnsi="Arial" w:cs="Arial"/>
                <w:sz w:val="18"/>
                <w:szCs w:val="18"/>
                <w:lang w:val="sr-Latn-ME"/>
              </w:rPr>
              <w:t>č</w:t>
            </w:r>
            <w:r w:rsidRPr="003677F0">
              <w:rPr>
                <w:rFonts w:ascii="Arial" w:hAnsi="Arial" w:cs="Arial"/>
                <w:sz w:val="18"/>
                <w:szCs w:val="18"/>
                <w:lang w:val="sr-Latn-ME"/>
              </w:rPr>
              <w:t>a objavljuju na internet stranici nadle</w:t>
            </w:r>
            <w:r w:rsidR="00B32358" w:rsidRPr="003677F0">
              <w:rPr>
                <w:rFonts w:ascii="Arial" w:hAnsi="Arial" w:cs="Arial"/>
                <w:sz w:val="18"/>
                <w:szCs w:val="18"/>
                <w:lang w:val="sr-Latn-ME"/>
              </w:rPr>
              <w:t>žn</w:t>
            </w:r>
            <w:r w:rsidRPr="003677F0">
              <w:rPr>
                <w:rFonts w:ascii="Arial" w:hAnsi="Arial" w:cs="Arial"/>
                <w:sz w:val="18"/>
                <w:szCs w:val="18"/>
                <w:lang w:val="sr-Latn-ME"/>
              </w:rPr>
              <w:t>og organa, koji sprovodi postupak dodjele koncesije.</w:t>
            </w:r>
          </w:p>
        </w:tc>
        <w:tc>
          <w:tcPr>
            <w:tcW w:w="2500" w:type="pct"/>
          </w:tcPr>
          <w:p w:rsidR="00314B3A" w:rsidRPr="003677F0" w:rsidRDefault="00A93473" w:rsidP="003677F0">
            <w:pPr>
              <w:rPr>
                <w:rFonts w:ascii="Arial" w:hAnsi="Arial" w:cs="Arial"/>
                <w:sz w:val="18"/>
                <w:szCs w:val="18"/>
                <w:lang w:val="sr-Latn-ME"/>
              </w:rPr>
            </w:pPr>
            <w:r w:rsidRPr="003677F0">
              <w:rPr>
                <w:rFonts w:ascii="Arial" w:hAnsi="Arial" w:cs="Arial"/>
                <w:sz w:val="18"/>
                <w:szCs w:val="18"/>
                <w:lang w:val="sr-Latn-ME"/>
              </w:rPr>
              <w:t>Djelimič</w:t>
            </w:r>
            <w:r w:rsidR="003B321E" w:rsidRPr="003677F0">
              <w:rPr>
                <w:rFonts w:ascii="Arial" w:hAnsi="Arial" w:cs="Arial"/>
                <w:sz w:val="18"/>
                <w:szCs w:val="18"/>
                <w:lang w:val="sr-Latn-ME"/>
              </w:rPr>
              <w:t>no se</w:t>
            </w:r>
            <w:r w:rsidR="00314B3A" w:rsidRPr="003677F0">
              <w:rPr>
                <w:rFonts w:ascii="Arial" w:hAnsi="Arial" w:cs="Arial"/>
                <w:sz w:val="18"/>
                <w:szCs w:val="18"/>
                <w:lang w:val="sr-Latn-ME"/>
              </w:rPr>
              <w:t xml:space="preserve"> prihvata.</w:t>
            </w:r>
          </w:p>
          <w:p w:rsidR="00314B3A" w:rsidRPr="003677F0" w:rsidRDefault="00314B3A" w:rsidP="003677F0">
            <w:pPr>
              <w:rPr>
                <w:rFonts w:ascii="Arial" w:hAnsi="Arial" w:cs="Arial"/>
                <w:sz w:val="18"/>
                <w:szCs w:val="18"/>
                <w:lang w:val="sr-Latn-ME"/>
              </w:rPr>
            </w:pPr>
          </w:p>
          <w:p w:rsidR="00463C37" w:rsidRPr="003677F0" w:rsidRDefault="00314B3A" w:rsidP="003677F0">
            <w:pPr>
              <w:rPr>
                <w:rFonts w:ascii="Arial" w:hAnsi="Arial" w:cs="Arial"/>
                <w:sz w:val="18"/>
                <w:szCs w:val="18"/>
                <w:lang w:val="sr-Latn-ME"/>
              </w:rPr>
            </w:pPr>
            <w:r w:rsidRPr="003677F0">
              <w:rPr>
                <w:rFonts w:ascii="Arial" w:hAnsi="Arial" w:cs="Arial"/>
                <w:sz w:val="18"/>
                <w:szCs w:val="18"/>
                <w:lang w:val="sr-Latn-ME"/>
              </w:rPr>
              <w:t xml:space="preserve">Odredbom </w:t>
            </w:r>
            <w:r w:rsidR="00A93473" w:rsidRPr="003677F0">
              <w:rPr>
                <w:rFonts w:ascii="Arial" w:hAnsi="Arial" w:cs="Arial"/>
                <w:sz w:val="18"/>
                <w:szCs w:val="18"/>
                <w:lang w:val="sr-Latn-ME"/>
              </w:rPr>
              <w:t>č</w:t>
            </w:r>
            <w:r w:rsidR="00AC79E1" w:rsidRPr="003677F0">
              <w:rPr>
                <w:rFonts w:ascii="Arial" w:hAnsi="Arial" w:cs="Arial"/>
                <w:sz w:val="18"/>
                <w:szCs w:val="18"/>
                <w:lang w:val="sr-Latn-ME"/>
              </w:rPr>
              <w:t>lana 16 Predloga zakona predviđ</w:t>
            </w:r>
            <w:r w:rsidRPr="003677F0">
              <w:rPr>
                <w:rFonts w:ascii="Arial" w:hAnsi="Arial" w:cs="Arial"/>
                <w:sz w:val="18"/>
                <w:szCs w:val="18"/>
                <w:lang w:val="sr-Latn-ME"/>
              </w:rPr>
              <w:t xml:space="preserve">eno </w:t>
            </w:r>
            <w:r w:rsidR="00AC79E1" w:rsidRPr="003677F0">
              <w:rPr>
                <w:rFonts w:ascii="Arial" w:hAnsi="Arial" w:cs="Arial"/>
                <w:sz w:val="18"/>
                <w:szCs w:val="18"/>
                <w:lang w:val="sr-Latn-ME"/>
              </w:rPr>
              <w:t xml:space="preserve">je objavljivanje </w:t>
            </w:r>
            <w:r w:rsidR="00A93473" w:rsidRPr="003677F0">
              <w:rPr>
                <w:rFonts w:ascii="Arial" w:hAnsi="Arial" w:cs="Arial"/>
                <w:sz w:val="18"/>
                <w:szCs w:val="18"/>
                <w:lang w:val="sr-Latn-ME"/>
              </w:rPr>
              <w:t>odluke o izboru najpovo</w:t>
            </w:r>
            <w:r w:rsidRPr="003677F0">
              <w:rPr>
                <w:rFonts w:ascii="Arial" w:hAnsi="Arial" w:cs="Arial"/>
                <w:sz w:val="18"/>
                <w:szCs w:val="18"/>
                <w:lang w:val="sr-Latn-ME"/>
              </w:rPr>
              <w:t xml:space="preserve">ljnije </w:t>
            </w:r>
            <w:r w:rsidR="00810499" w:rsidRPr="003677F0">
              <w:rPr>
                <w:rFonts w:ascii="Arial" w:hAnsi="Arial" w:cs="Arial"/>
                <w:sz w:val="18"/>
                <w:szCs w:val="18"/>
                <w:lang w:val="sr-Latn-ME"/>
              </w:rPr>
              <w:t>ponude</w:t>
            </w:r>
            <w:r w:rsidR="002F2C7E" w:rsidRPr="003677F0">
              <w:rPr>
                <w:rFonts w:ascii="Arial" w:hAnsi="Arial" w:cs="Arial"/>
                <w:sz w:val="18"/>
                <w:szCs w:val="18"/>
                <w:lang w:val="sr-Latn-ME"/>
              </w:rPr>
              <w:t xml:space="preserve"> na</w:t>
            </w:r>
            <w:r w:rsidRPr="003677F0">
              <w:rPr>
                <w:rFonts w:ascii="Arial" w:hAnsi="Arial" w:cs="Arial"/>
                <w:sz w:val="18"/>
                <w:szCs w:val="18"/>
                <w:lang w:val="sr-Latn-ME"/>
              </w:rPr>
              <w:t xml:space="preserve"> internet stranici </w:t>
            </w:r>
            <w:r w:rsidR="00A93473" w:rsidRPr="003677F0">
              <w:rPr>
                <w:rFonts w:ascii="Arial" w:hAnsi="Arial" w:cs="Arial"/>
                <w:sz w:val="18"/>
                <w:szCs w:val="18"/>
                <w:lang w:val="sr-Latn-ME"/>
              </w:rPr>
              <w:t>nadlež</w:t>
            </w:r>
            <w:r w:rsidR="002F2C7E" w:rsidRPr="003677F0">
              <w:rPr>
                <w:rFonts w:ascii="Arial" w:hAnsi="Arial" w:cs="Arial"/>
                <w:sz w:val="18"/>
                <w:szCs w:val="18"/>
                <w:lang w:val="sr-Latn-ME"/>
              </w:rPr>
              <w:t>nog or</w:t>
            </w:r>
            <w:r w:rsidR="003B321E" w:rsidRPr="003677F0">
              <w:rPr>
                <w:rFonts w:ascii="Arial" w:hAnsi="Arial" w:cs="Arial"/>
                <w:sz w:val="18"/>
                <w:szCs w:val="18"/>
                <w:lang w:val="sr-Latn-ME"/>
              </w:rPr>
              <w:t>gana</w:t>
            </w:r>
            <w:r w:rsidR="00810499" w:rsidRPr="003677F0">
              <w:rPr>
                <w:rFonts w:ascii="Arial" w:hAnsi="Arial" w:cs="Arial"/>
                <w:sz w:val="18"/>
                <w:szCs w:val="18"/>
                <w:lang w:val="sr-Latn-ME"/>
              </w:rPr>
              <w:t>,</w:t>
            </w:r>
            <w:r w:rsidRPr="003677F0">
              <w:rPr>
                <w:rFonts w:ascii="Arial" w:hAnsi="Arial" w:cs="Arial"/>
                <w:sz w:val="18"/>
                <w:szCs w:val="18"/>
                <w:lang w:val="sr-Latn-ME"/>
              </w:rPr>
              <w:t xml:space="preserve"> </w:t>
            </w:r>
            <w:r w:rsidR="00A93473" w:rsidRPr="003677F0">
              <w:rPr>
                <w:rFonts w:ascii="Arial" w:hAnsi="Arial" w:cs="Arial"/>
                <w:sz w:val="18"/>
                <w:szCs w:val="18"/>
                <w:lang w:val="sr-Latn-ME"/>
              </w:rPr>
              <w:t>čime je obezb</w:t>
            </w:r>
            <w:r w:rsidR="00810499" w:rsidRPr="003677F0">
              <w:rPr>
                <w:rFonts w:ascii="Arial" w:hAnsi="Arial" w:cs="Arial"/>
                <w:sz w:val="18"/>
                <w:szCs w:val="18"/>
                <w:lang w:val="sr-Latn-ME"/>
              </w:rPr>
              <w:t>i</w:t>
            </w:r>
            <w:r w:rsidR="00A93473" w:rsidRPr="003677F0">
              <w:rPr>
                <w:rFonts w:ascii="Arial" w:hAnsi="Arial" w:cs="Arial"/>
                <w:sz w:val="18"/>
                <w:szCs w:val="18"/>
                <w:lang w:val="sr-Latn-ME"/>
              </w:rPr>
              <w:t>jeđ</w:t>
            </w:r>
            <w:r w:rsidR="00810499" w:rsidRPr="003677F0">
              <w:rPr>
                <w:rFonts w:ascii="Arial" w:hAnsi="Arial" w:cs="Arial"/>
                <w:sz w:val="18"/>
                <w:szCs w:val="18"/>
                <w:lang w:val="sr-Latn-ME"/>
              </w:rPr>
              <w:t>en</w:t>
            </w:r>
            <w:r w:rsidRPr="003677F0">
              <w:rPr>
                <w:rFonts w:ascii="Arial" w:hAnsi="Arial" w:cs="Arial"/>
                <w:sz w:val="18"/>
                <w:szCs w:val="18"/>
                <w:lang w:val="sr-Latn-ME"/>
              </w:rPr>
              <w:t>a tra</w:t>
            </w:r>
            <w:r w:rsidR="00A93473" w:rsidRPr="003677F0">
              <w:rPr>
                <w:rFonts w:ascii="Arial" w:hAnsi="Arial" w:cs="Arial"/>
                <w:sz w:val="18"/>
                <w:szCs w:val="18"/>
                <w:lang w:val="sr-Latn-ME"/>
              </w:rPr>
              <w:t>nsparentnost</w:t>
            </w:r>
            <w:r w:rsidR="00810499" w:rsidRPr="003677F0">
              <w:rPr>
                <w:rFonts w:ascii="Arial" w:hAnsi="Arial" w:cs="Arial"/>
                <w:sz w:val="18"/>
                <w:szCs w:val="18"/>
                <w:lang w:val="sr-Latn-ME"/>
              </w:rPr>
              <w:t xml:space="preserve"> i javnost.</w:t>
            </w:r>
            <w:r w:rsidR="002A0945" w:rsidRPr="003677F0">
              <w:rPr>
                <w:rFonts w:ascii="Arial" w:hAnsi="Arial" w:cs="Arial"/>
                <w:sz w:val="18"/>
                <w:szCs w:val="18"/>
                <w:lang w:val="sr-Latn-ME"/>
              </w:rPr>
              <w:t xml:space="preserve"> </w:t>
            </w:r>
          </w:p>
        </w:tc>
      </w:tr>
      <w:tr w:rsidR="00463C37" w:rsidRPr="003677F0" w:rsidTr="003677F0">
        <w:tc>
          <w:tcPr>
            <w:tcW w:w="2500" w:type="pct"/>
          </w:tcPr>
          <w:p w:rsidR="008A33B4" w:rsidRPr="003677F0" w:rsidRDefault="008A33B4" w:rsidP="003677F0">
            <w:pPr>
              <w:rPr>
                <w:rFonts w:ascii="Arial" w:hAnsi="Arial" w:cs="Arial"/>
                <w:sz w:val="18"/>
                <w:szCs w:val="18"/>
                <w:lang w:val="sr-Latn-ME"/>
              </w:rPr>
            </w:pPr>
            <w:r w:rsidRPr="003677F0">
              <w:rPr>
                <w:rFonts w:ascii="Arial" w:hAnsi="Arial" w:cs="Arial"/>
                <w:sz w:val="18"/>
                <w:szCs w:val="18"/>
                <w:lang w:val="sr-Latn-ME"/>
              </w:rPr>
              <w:t>18.</w:t>
            </w:r>
            <w:r w:rsidRPr="003677F0">
              <w:rPr>
                <w:rFonts w:ascii="Arial" w:hAnsi="Arial" w:cs="Arial"/>
                <w:sz w:val="18"/>
                <w:szCs w:val="18"/>
                <w:lang w:val="sr-Latn-ME"/>
              </w:rPr>
              <w:tab/>
              <w:t>U pos</w:t>
            </w:r>
            <w:r w:rsidR="00B32358" w:rsidRPr="003677F0">
              <w:rPr>
                <w:rFonts w:ascii="Arial" w:hAnsi="Arial" w:cs="Arial"/>
                <w:sz w:val="18"/>
                <w:szCs w:val="18"/>
                <w:lang w:val="sr-Latn-ME"/>
              </w:rPr>
              <w:t>tupku davanja koncesije po skrać</w:t>
            </w:r>
            <w:r w:rsidRPr="003677F0">
              <w:rPr>
                <w:rFonts w:ascii="Arial" w:hAnsi="Arial" w:cs="Arial"/>
                <w:sz w:val="18"/>
                <w:szCs w:val="18"/>
                <w:lang w:val="sr-Latn-ME"/>
              </w:rPr>
              <w:t>enom postupku treba brisati stav kojim je propisano da se ne mora sprovoditi javna rasprava.</w:t>
            </w:r>
          </w:p>
          <w:p w:rsidR="008A33B4" w:rsidRPr="003677F0" w:rsidRDefault="008A33B4" w:rsidP="003677F0">
            <w:pPr>
              <w:rPr>
                <w:rFonts w:ascii="Arial" w:hAnsi="Arial" w:cs="Arial"/>
                <w:sz w:val="18"/>
                <w:szCs w:val="18"/>
                <w:lang w:val="sr-Latn-ME"/>
              </w:rPr>
            </w:pPr>
          </w:p>
          <w:p w:rsidR="008A33B4" w:rsidRPr="003677F0" w:rsidRDefault="008A33B4" w:rsidP="003677F0">
            <w:pPr>
              <w:rPr>
                <w:rFonts w:ascii="Arial" w:hAnsi="Arial" w:cs="Arial"/>
                <w:sz w:val="18"/>
                <w:szCs w:val="18"/>
                <w:lang w:val="sr-Latn-ME"/>
              </w:rPr>
            </w:pPr>
            <w:r w:rsidRPr="003677F0">
              <w:rPr>
                <w:rFonts w:ascii="Arial" w:hAnsi="Arial" w:cs="Arial"/>
                <w:sz w:val="18"/>
                <w:szCs w:val="18"/>
                <w:lang w:val="sr-Latn-ME"/>
              </w:rPr>
              <w:t xml:space="preserve">Zakonom o koncesijama </w:t>
            </w:r>
            <w:r w:rsidR="00B32358" w:rsidRPr="003677F0">
              <w:rPr>
                <w:rFonts w:ascii="Arial" w:hAnsi="Arial" w:cs="Arial"/>
                <w:sz w:val="18"/>
                <w:szCs w:val="18"/>
                <w:lang w:val="sr-Latn-ME"/>
              </w:rPr>
              <w:t>članom 40 (Skrać</w:t>
            </w:r>
            <w:r w:rsidRPr="003677F0">
              <w:rPr>
                <w:rFonts w:ascii="Arial" w:hAnsi="Arial" w:cs="Arial"/>
                <w:sz w:val="18"/>
                <w:szCs w:val="18"/>
                <w:lang w:val="sr-Latn-ME"/>
              </w:rPr>
              <w:t>eni postupak - postupak davanja koncesije) je, pored ostalog, propisano da se za postupak davanja koncesija sa rokom do tri godine ne mora odr</w:t>
            </w:r>
            <w:r w:rsidR="00B32358" w:rsidRPr="003677F0">
              <w:rPr>
                <w:rFonts w:ascii="Arial" w:hAnsi="Arial" w:cs="Arial"/>
                <w:sz w:val="18"/>
                <w:szCs w:val="18"/>
                <w:lang w:val="sr-Latn-ME"/>
              </w:rPr>
              <w:t>ž</w:t>
            </w:r>
            <w:r w:rsidRPr="003677F0">
              <w:rPr>
                <w:rFonts w:ascii="Arial" w:hAnsi="Arial" w:cs="Arial"/>
                <w:sz w:val="18"/>
                <w:szCs w:val="18"/>
                <w:lang w:val="sr-Latn-ME"/>
              </w:rPr>
              <w:t>ati javna rasprava.</w:t>
            </w:r>
          </w:p>
          <w:p w:rsidR="008A33B4" w:rsidRPr="003677F0" w:rsidRDefault="008A33B4" w:rsidP="003677F0">
            <w:pPr>
              <w:rPr>
                <w:rFonts w:ascii="Arial" w:hAnsi="Arial" w:cs="Arial"/>
                <w:sz w:val="18"/>
                <w:szCs w:val="18"/>
                <w:lang w:val="sr-Latn-ME"/>
              </w:rPr>
            </w:pPr>
          </w:p>
          <w:p w:rsidR="0078482B" w:rsidRPr="003677F0" w:rsidRDefault="008A33B4" w:rsidP="003677F0">
            <w:pPr>
              <w:rPr>
                <w:rFonts w:ascii="Arial" w:hAnsi="Arial" w:cs="Arial"/>
                <w:sz w:val="18"/>
                <w:szCs w:val="18"/>
                <w:lang w:val="sr-Latn-ME"/>
              </w:rPr>
            </w:pPr>
            <w:r w:rsidRPr="003677F0">
              <w:rPr>
                <w:rFonts w:ascii="Arial" w:hAnsi="Arial" w:cs="Arial"/>
                <w:sz w:val="18"/>
                <w:szCs w:val="18"/>
                <w:lang w:val="sr-Latn-ME"/>
              </w:rPr>
              <w:t>Stav da nije potrebno odr</w:t>
            </w:r>
            <w:r w:rsidR="00B32358" w:rsidRPr="003677F0">
              <w:rPr>
                <w:rFonts w:ascii="Arial" w:hAnsi="Arial" w:cs="Arial"/>
                <w:sz w:val="18"/>
                <w:szCs w:val="18"/>
                <w:lang w:val="sr-Latn-ME"/>
              </w:rPr>
              <w:t>ža</w:t>
            </w:r>
            <w:r w:rsidRPr="003677F0">
              <w:rPr>
                <w:rFonts w:ascii="Arial" w:hAnsi="Arial" w:cs="Arial"/>
                <w:sz w:val="18"/>
                <w:szCs w:val="18"/>
                <w:lang w:val="sr-Latn-ME"/>
              </w:rPr>
              <w:t>ti javnu raspravu treba brisati, jer je neprihvatljivo da se za</w:t>
            </w:r>
            <w:r w:rsidR="00B32358" w:rsidRPr="003677F0">
              <w:rPr>
                <w:rFonts w:ascii="Arial" w:hAnsi="Arial" w:cs="Arial"/>
                <w:sz w:val="18"/>
                <w:szCs w:val="18"/>
                <w:lang w:val="sr-Latn-ME"/>
              </w:rPr>
              <w:t xml:space="preserve"> dodjelu koncesije, makar i krać</w:t>
            </w:r>
            <w:r w:rsidRPr="003677F0">
              <w:rPr>
                <w:rFonts w:ascii="Arial" w:hAnsi="Arial" w:cs="Arial"/>
                <w:sz w:val="18"/>
                <w:szCs w:val="18"/>
                <w:lang w:val="sr-Latn-ME"/>
              </w:rPr>
              <w:t xml:space="preserve">eg roka, ne sprovodi obavezna javna rasprava, na kojoj </w:t>
            </w:r>
            <w:r w:rsidR="00B32358" w:rsidRPr="003677F0">
              <w:rPr>
                <w:rFonts w:ascii="Arial" w:hAnsi="Arial" w:cs="Arial"/>
                <w:sz w:val="18"/>
                <w:szCs w:val="18"/>
                <w:lang w:val="sr-Latn-ME"/>
              </w:rPr>
              <w:t>ć</w:t>
            </w:r>
            <w:r w:rsidRPr="003677F0">
              <w:rPr>
                <w:rFonts w:ascii="Arial" w:hAnsi="Arial" w:cs="Arial"/>
                <w:sz w:val="18"/>
                <w:szCs w:val="18"/>
                <w:lang w:val="sr-Latn-ME"/>
              </w:rPr>
              <w:t>e zainteresovani subjekti biti upoznati sa elementima  koncesije i uticajima koncesione djelatnosti na okru</w:t>
            </w:r>
            <w:r w:rsidR="00B32358" w:rsidRPr="003677F0">
              <w:rPr>
                <w:rFonts w:ascii="Arial" w:hAnsi="Arial" w:cs="Arial"/>
                <w:sz w:val="18"/>
                <w:szCs w:val="18"/>
                <w:lang w:val="sr-Latn-ME"/>
              </w:rPr>
              <w:t>že</w:t>
            </w:r>
            <w:r w:rsidRPr="003677F0">
              <w:rPr>
                <w:rFonts w:ascii="Arial" w:hAnsi="Arial" w:cs="Arial"/>
                <w:sz w:val="18"/>
                <w:szCs w:val="18"/>
                <w:lang w:val="sr-Latn-ME"/>
              </w:rPr>
              <w:t>nje .</w:t>
            </w:r>
          </w:p>
        </w:tc>
        <w:tc>
          <w:tcPr>
            <w:tcW w:w="2500" w:type="pct"/>
          </w:tcPr>
          <w:p w:rsidR="0078482B" w:rsidRPr="003677F0" w:rsidRDefault="0078482B" w:rsidP="003677F0">
            <w:pPr>
              <w:rPr>
                <w:rFonts w:ascii="Arial" w:hAnsi="Arial" w:cs="Arial"/>
                <w:sz w:val="18"/>
                <w:szCs w:val="18"/>
                <w:lang w:val="sr-Latn-ME"/>
              </w:rPr>
            </w:pPr>
            <w:r w:rsidRPr="003677F0">
              <w:rPr>
                <w:rFonts w:ascii="Arial" w:hAnsi="Arial" w:cs="Arial"/>
                <w:sz w:val="18"/>
                <w:szCs w:val="18"/>
                <w:lang w:val="sr-Latn-ME"/>
              </w:rPr>
              <w:t>Ne prihvata se.</w:t>
            </w:r>
          </w:p>
          <w:p w:rsidR="0078482B" w:rsidRPr="003677F0" w:rsidRDefault="0078482B" w:rsidP="003677F0">
            <w:pPr>
              <w:rPr>
                <w:rFonts w:ascii="Arial" w:hAnsi="Arial" w:cs="Arial"/>
                <w:sz w:val="18"/>
                <w:szCs w:val="18"/>
                <w:lang w:val="sr-Latn-ME"/>
              </w:rPr>
            </w:pPr>
          </w:p>
          <w:p w:rsidR="0078482B" w:rsidRPr="003677F0" w:rsidRDefault="0078482B" w:rsidP="003677F0">
            <w:pPr>
              <w:rPr>
                <w:rFonts w:ascii="Arial" w:hAnsi="Arial" w:cs="Arial"/>
                <w:sz w:val="18"/>
                <w:szCs w:val="18"/>
                <w:lang w:val="sr-Latn-ME"/>
              </w:rPr>
            </w:pPr>
            <w:r w:rsidRPr="003677F0">
              <w:rPr>
                <w:rFonts w:ascii="Arial" w:hAnsi="Arial" w:cs="Arial"/>
                <w:sz w:val="18"/>
                <w:szCs w:val="18"/>
                <w:lang w:val="sr-Latn-ME"/>
              </w:rPr>
              <w:t>Transparentnost postupka je obezb</w:t>
            </w:r>
            <w:r w:rsidR="009726F8" w:rsidRPr="003677F0">
              <w:rPr>
                <w:rFonts w:ascii="Arial" w:hAnsi="Arial" w:cs="Arial"/>
                <w:sz w:val="18"/>
                <w:szCs w:val="18"/>
                <w:lang w:val="sr-Latn-ME"/>
              </w:rPr>
              <w:t>ijeđ</w:t>
            </w:r>
            <w:r w:rsidRPr="003677F0">
              <w:rPr>
                <w:rFonts w:ascii="Arial" w:hAnsi="Arial" w:cs="Arial"/>
                <w:sz w:val="18"/>
                <w:szCs w:val="18"/>
                <w:lang w:val="sr-Latn-ME"/>
              </w:rPr>
              <w:t xml:space="preserve">ena kroz </w:t>
            </w:r>
            <w:r w:rsidR="00A93473" w:rsidRPr="003677F0">
              <w:rPr>
                <w:rFonts w:ascii="Arial" w:hAnsi="Arial" w:cs="Arial"/>
                <w:sz w:val="18"/>
                <w:szCs w:val="18"/>
                <w:lang w:val="sr-Latn-ME"/>
              </w:rPr>
              <w:t>č</w:t>
            </w:r>
            <w:r w:rsidRPr="003677F0">
              <w:rPr>
                <w:rFonts w:ascii="Arial" w:hAnsi="Arial" w:cs="Arial"/>
                <w:sz w:val="18"/>
                <w:szCs w:val="18"/>
                <w:lang w:val="sr-Latn-ME"/>
              </w:rPr>
              <w:t xml:space="preserve">injenicu da je koncesioni akt </w:t>
            </w:r>
            <w:r w:rsidR="00A93473" w:rsidRPr="003677F0">
              <w:rPr>
                <w:rFonts w:ascii="Arial" w:hAnsi="Arial" w:cs="Arial"/>
                <w:sz w:val="18"/>
                <w:szCs w:val="18"/>
                <w:lang w:val="sr-Latn-ME"/>
              </w:rPr>
              <w:t>predmet javne rasprave i u skrać</w:t>
            </w:r>
            <w:r w:rsidRPr="003677F0">
              <w:rPr>
                <w:rFonts w:ascii="Arial" w:hAnsi="Arial" w:cs="Arial"/>
                <w:sz w:val="18"/>
                <w:szCs w:val="18"/>
                <w:lang w:val="sr-Latn-ME"/>
              </w:rPr>
              <w:t>enom postupku.</w:t>
            </w:r>
          </w:p>
          <w:p w:rsidR="0078482B" w:rsidRPr="003677F0" w:rsidRDefault="0078482B" w:rsidP="003677F0">
            <w:pPr>
              <w:rPr>
                <w:rFonts w:ascii="Arial" w:hAnsi="Arial" w:cs="Arial"/>
                <w:sz w:val="18"/>
                <w:szCs w:val="18"/>
                <w:lang w:val="sr-Latn-ME"/>
              </w:rPr>
            </w:pPr>
          </w:p>
          <w:p w:rsidR="00463C37" w:rsidRPr="003677F0" w:rsidRDefault="00463C37" w:rsidP="003677F0">
            <w:pPr>
              <w:rPr>
                <w:rFonts w:ascii="Arial" w:hAnsi="Arial" w:cs="Arial"/>
                <w:sz w:val="18"/>
                <w:szCs w:val="18"/>
                <w:lang w:val="sr-Latn-ME"/>
              </w:rPr>
            </w:pPr>
          </w:p>
        </w:tc>
      </w:tr>
      <w:tr w:rsidR="00463C37" w:rsidRPr="003677F0" w:rsidTr="003677F0">
        <w:tc>
          <w:tcPr>
            <w:tcW w:w="2500" w:type="pct"/>
          </w:tcPr>
          <w:p w:rsidR="008A33B4" w:rsidRPr="003677F0" w:rsidRDefault="008A33B4" w:rsidP="003677F0">
            <w:pPr>
              <w:rPr>
                <w:rFonts w:ascii="Arial" w:hAnsi="Arial" w:cs="Arial"/>
                <w:sz w:val="18"/>
                <w:szCs w:val="18"/>
                <w:lang w:val="sr-Latn-ME"/>
              </w:rPr>
            </w:pPr>
            <w:r w:rsidRPr="003677F0">
              <w:rPr>
                <w:rFonts w:ascii="Arial" w:hAnsi="Arial" w:cs="Arial"/>
                <w:sz w:val="18"/>
                <w:szCs w:val="18"/>
                <w:lang w:val="sr-Latn-ME"/>
              </w:rPr>
              <w:t>19.</w:t>
            </w:r>
            <w:r w:rsidRPr="003677F0">
              <w:rPr>
                <w:rFonts w:ascii="Arial" w:hAnsi="Arial" w:cs="Arial"/>
                <w:sz w:val="18"/>
                <w:szCs w:val="18"/>
                <w:lang w:val="sr-Latn-ME"/>
              </w:rPr>
              <w:tab/>
            </w:r>
            <w:r w:rsidR="00B32358" w:rsidRPr="003677F0">
              <w:rPr>
                <w:rFonts w:ascii="Arial" w:hAnsi="Arial" w:cs="Arial"/>
                <w:sz w:val="18"/>
                <w:szCs w:val="18"/>
                <w:lang w:val="sr-Latn-ME"/>
              </w:rPr>
              <w:t>Č</w:t>
            </w:r>
            <w:r w:rsidRPr="003677F0">
              <w:rPr>
                <w:rFonts w:ascii="Arial" w:hAnsi="Arial" w:cs="Arial"/>
                <w:sz w:val="18"/>
                <w:szCs w:val="18"/>
                <w:lang w:val="sr-Latn-ME"/>
              </w:rPr>
              <w:t>lan kojim se postupak dodjele koncesije mo</w:t>
            </w:r>
            <w:r w:rsidR="00B32358" w:rsidRPr="003677F0">
              <w:rPr>
                <w:rFonts w:ascii="Arial" w:hAnsi="Arial" w:cs="Arial"/>
                <w:sz w:val="18"/>
                <w:szCs w:val="18"/>
                <w:lang w:val="sr-Latn-ME"/>
              </w:rPr>
              <w:t>ž</w:t>
            </w:r>
            <w:r w:rsidRPr="003677F0">
              <w:rPr>
                <w:rFonts w:ascii="Arial" w:hAnsi="Arial" w:cs="Arial"/>
                <w:sz w:val="18"/>
                <w:szCs w:val="18"/>
                <w:lang w:val="sr-Latn-ME"/>
              </w:rPr>
              <w:t>e pokrenuti na inicijativu zainteresovanog lica treba brisati.</w:t>
            </w:r>
          </w:p>
          <w:p w:rsidR="008A33B4" w:rsidRPr="003677F0" w:rsidRDefault="008A33B4" w:rsidP="003677F0">
            <w:pPr>
              <w:rPr>
                <w:rFonts w:ascii="Arial" w:hAnsi="Arial" w:cs="Arial"/>
                <w:sz w:val="18"/>
                <w:szCs w:val="18"/>
                <w:lang w:val="sr-Latn-ME"/>
              </w:rPr>
            </w:pPr>
            <w:r w:rsidRPr="003677F0">
              <w:rPr>
                <w:rFonts w:ascii="Arial" w:hAnsi="Arial" w:cs="Arial"/>
                <w:sz w:val="18"/>
                <w:szCs w:val="18"/>
                <w:lang w:val="sr-Latn-ME"/>
              </w:rPr>
              <w:t xml:space="preserve"> </w:t>
            </w:r>
          </w:p>
          <w:p w:rsidR="008A33B4" w:rsidRPr="003677F0" w:rsidRDefault="00B32358" w:rsidP="003677F0">
            <w:pPr>
              <w:rPr>
                <w:rFonts w:ascii="Arial" w:hAnsi="Arial" w:cs="Arial"/>
                <w:sz w:val="18"/>
                <w:szCs w:val="18"/>
                <w:lang w:val="sr-Latn-ME"/>
              </w:rPr>
            </w:pPr>
            <w:r w:rsidRPr="003677F0">
              <w:rPr>
                <w:rFonts w:ascii="Arial" w:hAnsi="Arial" w:cs="Arial"/>
                <w:sz w:val="18"/>
                <w:szCs w:val="18"/>
                <w:lang w:val="sr-Latn-ME"/>
              </w:rPr>
              <w:t>Č</w:t>
            </w:r>
            <w:r w:rsidR="008A33B4" w:rsidRPr="003677F0">
              <w:rPr>
                <w:rFonts w:ascii="Arial" w:hAnsi="Arial" w:cs="Arial"/>
                <w:sz w:val="18"/>
                <w:szCs w:val="18"/>
                <w:lang w:val="sr-Latn-ME"/>
              </w:rPr>
              <w:t>lan 41 odnosi se na lnicijativu zainteresovanog lica i njime se daje mogućnost da zainteresovano lice mo</w:t>
            </w:r>
            <w:r w:rsidRPr="003677F0">
              <w:rPr>
                <w:rFonts w:ascii="Arial" w:hAnsi="Arial" w:cs="Arial"/>
                <w:sz w:val="18"/>
                <w:szCs w:val="18"/>
                <w:lang w:val="sr-Latn-ME"/>
              </w:rPr>
              <w:t xml:space="preserve">že </w:t>
            </w:r>
            <w:r w:rsidR="008A33B4" w:rsidRPr="003677F0">
              <w:rPr>
                <w:rFonts w:ascii="Arial" w:hAnsi="Arial" w:cs="Arial"/>
                <w:sz w:val="18"/>
                <w:szCs w:val="18"/>
                <w:lang w:val="sr-Latn-ME"/>
              </w:rPr>
              <w:t>nadle</w:t>
            </w:r>
            <w:r w:rsidRPr="003677F0">
              <w:rPr>
                <w:rFonts w:ascii="Arial" w:hAnsi="Arial" w:cs="Arial"/>
                <w:sz w:val="18"/>
                <w:szCs w:val="18"/>
                <w:lang w:val="sr-Latn-ME"/>
              </w:rPr>
              <w:t>žn</w:t>
            </w:r>
            <w:r w:rsidR="008A33B4" w:rsidRPr="003677F0">
              <w:rPr>
                <w:rFonts w:ascii="Arial" w:hAnsi="Arial" w:cs="Arial"/>
                <w:sz w:val="18"/>
                <w:szCs w:val="18"/>
                <w:lang w:val="sr-Latn-ME"/>
              </w:rPr>
              <w:t>om organu podnijeti inicijativu za pokretanje postupka davanja koncesije.</w:t>
            </w:r>
          </w:p>
          <w:p w:rsidR="008A33B4" w:rsidRPr="003677F0" w:rsidRDefault="008A33B4" w:rsidP="003677F0">
            <w:pPr>
              <w:rPr>
                <w:rFonts w:ascii="Arial" w:hAnsi="Arial" w:cs="Arial"/>
                <w:sz w:val="18"/>
                <w:szCs w:val="18"/>
                <w:lang w:val="sr-Latn-ME"/>
              </w:rPr>
            </w:pPr>
          </w:p>
          <w:p w:rsidR="00463C37" w:rsidRPr="003677F0" w:rsidRDefault="008A33B4" w:rsidP="003677F0">
            <w:pPr>
              <w:rPr>
                <w:rFonts w:ascii="Arial" w:hAnsi="Arial" w:cs="Arial"/>
                <w:sz w:val="18"/>
                <w:szCs w:val="18"/>
                <w:lang w:val="sr-Latn-ME"/>
              </w:rPr>
            </w:pPr>
            <w:r w:rsidRPr="003677F0">
              <w:rPr>
                <w:rFonts w:ascii="Arial" w:hAnsi="Arial" w:cs="Arial"/>
                <w:sz w:val="18"/>
                <w:szCs w:val="18"/>
                <w:lang w:val="sr-Latn-ME"/>
              </w:rPr>
              <w:t>Budu</w:t>
            </w:r>
            <w:r w:rsidR="00B32358" w:rsidRPr="003677F0">
              <w:rPr>
                <w:rFonts w:ascii="Arial" w:hAnsi="Arial" w:cs="Arial"/>
                <w:sz w:val="18"/>
                <w:szCs w:val="18"/>
                <w:lang w:val="sr-Latn-ME"/>
              </w:rPr>
              <w:t>ć</w:t>
            </w:r>
            <w:r w:rsidRPr="003677F0">
              <w:rPr>
                <w:rFonts w:ascii="Arial" w:hAnsi="Arial" w:cs="Arial"/>
                <w:sz w:val="18"/>
                <w:szCs w:val="18"/>
                <w:lang w:val="sr-Latn-ME"/>
              </w:rPr>
              <w:t xml:space="preserve">i da se koncesije dodjeljuju radi ostvarenja javnog, a ne privatnog interesa, to kompletan </w:t>
            </w:r>
            <w:r w:rsidR="00B32358" w:rsidRPr="003677F0">
              <w:rPr>
                <w:rFonts w:ascii="Arial" w:hAnsi="Arial" w:cs="Arial"/>
                <w:sz w:val="18"/>
                <w:szCs w:val="18"/>
                <w:lang w:val="sr-Latn-ME"/>
              </w:rPr>
              <w:t>č</w:t>
            </w:r>
            <w:r w:rsidRPr="003677F0">
              <w:rPr>
                <w:rFonts w:ascii="Arial" w:hAnsi="Arial" w:cs="Arial"/>
                <w:sz w:val="18"/>
                <w:szCs w:val="18"/>
                <w:lang w:val="sr-Latn-ME"/>
              </w:rPr>
              <w:t>lan treba brisati, jer je nedopustivo da se daje prostor privatnim investitorima da oni pokre</w:t>
            </w:r>
            <w:r w:rsidR="00B32358" w:rsidRPr="003677F0">
              <w:rPr>
                <w:rFonts w:ascii="Arial" w:hAnsi="Arial" w:cs="Arial"/>
                <w:sz w:val="18"/>
                <w:szCs w:val="18"/>
                <w:lang w:val="sr-Latn-ME"/>
              </w:rPr>
              <w:t>ć</w:t>
            </w:r>
            <w:r w:rsidRPr="003677F0">
              <w:rPr>
                <w:rFonts w:ascii="Arial" w:hAnsi="Arial" w:cs="Arial"/>
                <w:sz w:val="18"/>
                <w:szCs w:val="18"/>
                <w:lang w:val="sr-Latn-ME"/>
              </w:rPr>
              <w:t>u p</w:t>
            </w:r>
            <w:r w:rsidR="00477650" w:rsidRPr="003677F0">
              <w:rPr>
                <w:rFonts w:ascii="Arial" w:hAnsi="Arial" w:cs="Arial"/>
                <w:sz w:val="18"/>
                <w:szCs w:val="18"/>
                <w:lang w:val="sr-Latn-ME"/>
              </w:rPr>
              <w:t>ostupke za dobijanje koncesije.</w:t>
            </w:r>
          </w:p>
        </w:tc>
        <w:tc>
          <w:tcPr>
            <w:tcW w:w="2500" w:type="pct"/>
          </w:tcPr>
          <w:p w:rsidR="009726F8" w:rsidRPr="003677F0" w:rsidRDefault="009726F8" w:rsidP="003677F0">
            <w:pPr>
              <w:rPr>
                <w:rFonts w:ascii="Arial" w:hAnsi="Arial" w:cs="Arial"/>
                <w:sz w:val="18"/>
                <w:szCs w:val="18"/>
                <w:lang w:val="sr-Latn-ME"/>
              </w:rPr>
            </w:pPr>
            <w:r w:rsidRPr="003677F0">
              <w:rPr>
                <w:rFonts w:ascii="Arial" w:hAnsi="Arial" w:cs="Arial"/>
                <w:sz w:val="18"/>
                <w:szCs w:val="18"/>
                <w:lang w:val="sr-Latn-ME"/>
              </w:rPr>
              <w:t>Prihvata se, ali iz drugih</w:t>
            </w:r>
            <w:r w:rsidR="0078482B" w:rsidRPr="003677F0">
              <w:rPr>
                <w:rFonts w:ascii="Arial" w:hAnsi="Arial" w:cs="Arial"/>
                <w:sz w:val="18"/>
                <w:szCs w:val="18"/>
                <w:lang w:val="sr-Latn-ME"/>
              </w:rPr>
              <w:t xml:space="preserve"> razloga u odnosu na razloge </w:t>
            </w:r>
            <w:r w:rsidRPr="003677F0">
              <w:rPr>
                <w:rFonts w:ascii="Arial" w:hAnsi="Arial" w:cs="Arial"/>
                <w:sz w:val="18"/>
                <w:szCs w:val="18"/>
                <w:lang w:val="sr-Latn-ME"/>
              </w:rPr>
              <w:t>podnosioca</w:t>
            </w:r>
            <w:r w:rsidR="0078482B" w:rsidRPr="003677F0">
              <w:rPr>
                <w:rFonts w:ascii="Arial" w:hAnsi="Arial" w:cs="Arial"/>
                <w:sz w:val="18"/>
                <w:szCs w:val="18"/>
                <w:lang w:val="sr-Latn-ME"/>
              </w:rPr>
              <w:t xml:space="preserve"> pri</w:t>
            </w:r>
            <w:r w:rsidR="0004326E" w:rsidRPr="003677F0">
              <w:rPr>
                <w:rFonts w:ascii="Arial" w:hAnsi="Arial" w:cs="Arial"/>
                <w:sz w:val="18"/>
                <w:szCs w:val="18"/>
                <w:lang w:val="sr-Latn-ME"/>
              </w:rPr>
              <w:t xml:space="preserve">mjedbe. </w:t>
            </w:r>
          </w:p>
          <w:p w:rsidR="009726F8" w:rsidRPr="003677F0" w:rsidRDefault="009726F8" w:rsidP="003677F0">
            <w:pPr>
              <w:rPr>
                <w:rFonts w:ascii="Arial" w:hAnsi="Arial" w:cs="Arial"/>
                <w:sz w:val="18"/>
                <w:szCs w:val="18"/>
                <w:lang w:val="sr-Latn-ME"/>
              </w:rPr>
            </w:pPr>
          </w:p>
          <w:p w:rsidR="00463C37" w:rsidRPr="003677F0" w:rsidRDefault="0004326E" w:rsidP="003677F0">
            <w:pPr>
              <w:rPr>
                <w:rFonts w:ascii="Arial" w:hAnsi="Arial" w:cs="Arial"/>
                <w:sz w:val="18"/>
                <w:szCs w:val="18"/>
                <w:lang w:val="sr-Latn-ME"/>
              </w:rPr>
            </w:pPr>
            <w:r w:rsidRPr="003677F0">
              <w:rPr>
                <w:rFonts w:ascii="Arial" w:hAnsi="Arial" w:cs="Arial"/>
                <w:sz w:val="18"/>
                <w:szCs w:val="18"/>
                <w:lang w:val="sr-Latn-ME"/>
              </w:rPr>
              <w:t xml:space="preserve">Naime, Predlogom zakona je izmijenjen </w:t>
            </w:r>
            <w:r w:rsidR="0078482B" w:rsidRPr="003677F0">
              <w:rPr>
                <w:rFonts w:ascii="Arial" w:hAnsi="Arial" w:cs="Arial"/>
                <w:sz w:val="18"/>
                <w:szCs w:val="18"/>
                <w:lang w:val="sr-Latn-ME"/>
              </w:rPr>
              <w:t>koncept inicijative zainteresovanog lica, na način što je ista prepoznata kao inicijativa priva</w:t>
            </w:r>
            <w:r w:rsidR="001F29DB" w:rsidRPr="003677F0">
              <w:rPr>
                <w:rFonts w:ascii="Arial" w:hAnsi="Arial" w:cs="Arial"/>
                <w:sz w:val="18"/>
                <w:szCs w:val="18"/>
                <w:lang w:val="sr-Latn-ME"/>
              </w:rPr>
              <w:t>tnog sektora da kandiduje određ</w:t>
            </w:r>
            <w:r w:rsidR="0078482B" w:rsidRPr="003677F0">
              <w:rPr>
                <w:rFonts w:ascii="Arial" w:hAnsi="Arial" w:cs="Arial"/>
                <w:sz w:val="18"/>
                <w:szCs w:val="18"/>
                <w:lang w:val="sr-Latn-ME"/>
              </w:rPr>
              <w:t xml:space="preserve">ene projekte, ali je Vlada Crne Gore ta koja u konačnom daje ocjenu da li je takva inicijativa u funkciji ostvarenja javnog interesa, time </w:t>
            </w:r>
            <w:r w:rsidR="00A93473" w:rsidRPr="003677F0">
              <w:rPr>
                <w:rFonts w:ascii="Arial" w:hAnsi="Arial" w:cs="Arial"/>
                <w:sz w:val="18"/>
                <w:szCs w:val="18"/>
                <w:lang w:val="sr-Latn-ME"/>
              </w:rPr>
              <w:t>š</w:t>
            </w:r>
            <w:r w:rsidR="0078482B" w:rsidRPr="003677F0">
              <w:rPr>
                <w:rFonts w:ascii="Arial" w:hAnsi="Arial" w:cs="Arial"/>
                <w:sz w:val="18"/>
                <w:szCs w:val="18"/>
                <w:lang w:val="sr-Latn-ME"/>
              </w:rPr>
              <w:t>to je na predlog nadle</w:t>
            </w:r>
            <w:r w:rsidR="00A93473" w:rsidRPr="003677F0">
              <w:rPr>
                <w:rFonts w:ascii="Arial" w:hAnsi="Arial" w:cs="Arial"/>
                <w:sz w:val="18"/>
                <w:szCs w:val="18"/>
                <w:lang w:val="sr-Latn-ME"/>
              </w:rPr>
              <w:t>ž</w:t>
            </w:r>
            <w:r w:rsidR="0078482B" w:rsidRPr="003677F0">
              <w:rPr>
                <w:rFonts w:ascii="Arial" w:hAnsi="Arial" w:cs="Arial"/>
                <w:sz w:val="18"/>
                <w:szCs w:val="18"/>
                <w:lang w:val="sr-Latn-ME"/>
              </w:rPr>
              <w:t>nog organa uvr</w:t>
            </w:r>
            <w:r w:rsidR="00A93473" w:rsidRPr="003677F0">
              <w:rPr>
                <w:rFonts w:ascii="Arial" w:hAnsi="Arial" w:cs="Arial"/>
                <w:sz w:val="18"/>
                <w:szCs w:val="18"/>
                <w:lang w:val="sr-Latn-ME"/>
              </w:rPr>
              <w:t>št</w:t>
            </w:r>
            <w:r w:rsidR="0078482B" w:rsidRPr="003677F0">
              <w:rPr>
                <w:rFonts w:ascii="Arial" w:hAnsi="Arial" w:cs="Arial"/>
                <w:sz w:val="18"/>
                <w:szCs w:val="18"/>
                <w:lang w:val="sr-Latn-ME"/>
              </w:rPr>
              <w:t>ava u plan davanja koncesija,</w:t>
            </w:r>
            <w:r w:rsidR="001F29DB" w:rsidRPr="003677F0">
              <w:rPr>
                <w:rFonts w:ascii="Arial" w:hAnsi="Arial" w:cs="Arial"/>
                <w:sz w:val="18"/>
                <w:szCs w:val="18"/>
                <w:lang w:val="sr-Latn-ME"/>
              </w:rPr>
              <w:t xml:space="preserve"> </w:t>
            </w:r>
            <w:r w:rsidR="001C3C58" w:rsidRPr="003677F0">
              <w:rPr>
                <w:rFonts w:ascii="Arial" w:hAnsi="Arial" w:cs="Arial"/>
                <w:sz w:val="18"/>
                <w:szCs w:val="18"/>
                <w:lang w:val="sr-Latn-ME"/>
              </w:rPr>
              <w:t xml:space="preserve">nakon </w:t>
            </w:r>
            <w:r w:rsidR="00A93473" w:rsidRPr="003677F0">
              <w:rPr>
                <w:rFonts w:ascii="Arial" w:hAnsi="Arial" w:cs="Arial"/>
                <w:sz w:val="18"/>
                <w:szCs w:val="18"/>
                <w:lang w:val="sr-Latn-ME"/>
              </w:rPr>
              <w:t>š</w:t>
            </w:r>
            <w:r w:rsidR="001C3C58" w:rsidRPr="003677F0">
              <w:rPr>
                <w:rFonts w:ascii="Arial" w:hAnsi="Arial" w:cs="Arial"/>
                <w:sz w:val="18"/>
                <w:szCs w:val="18"/>
                <w:lang w:val="sr-Latn-ME"/>
              </w:rPr>
              <w:t>to nadle</w:t>
            </w:r>
            <w:r w:rsidR="00A93473" w:rsidRPr="003677F0">
              <w:rPr>
                <w:rFonts w:ascii="Arial" w:hAnsi="Arial" w:cs="Arial"/>
                <w:sz w:val="18"/>
                <w:szCs w:val="18"/>
                <w:lang w:val="sr-Latn-ME"/>
              </w:rPr>
              <w:t>ž</w:t>
            </w:r>
            <w:r w:rsidR="001C3C58" w:rsidRPr="003677F0">
              <w:rPr>
                <w:rFonts w:ascii="Arial" w:hAnsi="Arial" w:cs="Arial"/>
                <w:sz w:val="18"/>
                <w:szCs w:val="18"/>
                <w:lang w:val="sr-Latn-ME"/>
              </w:rPr>
              <w:t>ni organ ocijeni da je ista prihvatljiva sa aspekta ostvarivanja javnog interesa.</w:t>
            </w:r>
            <w:r w:rsidR="0078482B" w:rsidRPr="003677F0">
              <w:rPr>
                <w:rFonts w:ascii="Arial" w:hAnsi="Arial" w:cs="Arial"/>
                <w:sz w:val="18"/>
                <w:szCs w:val="18"/>
                <w:lang w:val="sr-Latn-ME"/>
              </w:rPr>
              <w:t xml:space="preserve"> </w:t>
            </w:r>
          </w:p>
        </w:tc>
      </w:tr>
      <w:tr w:rsidR="00463C37" w:rsidRPr="003677F0" w:rsidTr="003677F0">
        <w:tc>
          <w:tcPr>
            <w:tcW w:w="2500" w:type="pct"/>
          </w:tcPr>
          <w:p w:rsidR="008A33B4" w:rsidRPr="003677F0" w:rsidRDefault="008A33B4" w:rsidP="003677F0">
            <w:pPr>
              <w:rPr>
                <w:rFonts w:ascii="Arial" w:hAnsi="Arial" w:cs="Arial"/>
                <w:sz w:val="18"/>
                <w:szCs w:val="18"/>
                <w:lang w:val="sr-Latn-ME"/>
              </w:rPr>
            </w:pPr>
            <w:r w:rsidRPr="003677F0">
              <w:rPr>
                <w:rFonts w:ascii="Arial" w:hAnsi="Arial" w:cs="Arial"/>
                <w:sz w:val="18"/>
                <w:szCs w:val="18"/>
                <w:lang w:val="sr-Latn-ME"/>
              </w:rPr>
              <w:t>20.</w:t>
            </w:r>
            <w:r w:rsidRPr="003677F0">
              <w:rPr>
                <w:rFonts w:ascii="Arial" w:hAnsi="Arial" w:cs="Arial"/>
                <w:sz w:val="18"/>
                <w:szCs w:val="18"/>
                <w:lang w:val="sr-Latn-ME"/>
              </w:rPr>
              <w:tab/>
              <w:t>Neprihvatljivo je  omogu</w:t>
            </w:r>
            <w:r w:rsidR="006D4506" w:rsidRPr="003677F0">
              <w:rPr>
                <w:rFonts w:ascii="Arial" w:hAnsi="Arial" w:cs="Arial"/>
                <w:sz w:val="18"/>
                <w:szCs w:val="18"/>
                <w:lang w:val="sr-Latn-ME"/>
              </w:rPr>
              <w:t>ć</w:t>
            </w:r>
            <w:r w:rsidRPr="003677F0">
              <w:rPr>
                <w:rFonts w:ascii="Arial" w:hAnsi="Arial" w:cs="Arial"/>
                <w:sz w:val="18"/>
                <w:szCs w:val="18"/>
                <w:lang w:val="sr-Latn-ME"/>
              </w:rPr>
              <w:t>avati  ponud</w:t>
            </w:r>
            <w:r w:rsidR="006D4506" w:rsidRPr="003677F0">
              <w:rPr>
                <w:rFonts w:ascii="Arial" w:hAnsi="Arial" w:cs="Arial"/>
                <w:sz w:val="18"/>
                <w:szCs w:val="18"/>
                <w:lang w:val="sr-Latn-ME"/>
              </w:rPr>
              <w:t>jaču</w:t>
            </w:r>
            <w:r w:rsidRPr="003677F0">
              <w:rPr>
                <w:rFonts w:ascii="Arial" w:hAnsi="Arial" w:cs="Arial"/>
                <w:sz w:val="18"/>
                <w:szCs w:val="18"/>
                <w:lang w:val="sr-Latn-ME"/>
              </w:rPr>
              <w:t xml:space="preserve">  da  u svojoj  ponudi  podatke  oznaci  tajnom,  jer  se</w:t>
            </w:r>
            <w:r w:rsidR="00A93473" w:rsidRPr="003677F0">
              <w:rPr>
                <w:rFonts w:ascii="Arial" w:hAnsi="Arial" w:cs="Arial"/>
                <w:sz w:val="18"/>
                <w:szCs w:val="18"/>
                <w:lang w:val="sr-Latn-ME"/>
              </w:rPr>
              <w:t xml:space="preserve"> </w:t>
            </w:r>
            <w:r w:rsidRPr="003677F0">
              <w:rPr>
                <w:rFonts w:ascii="Arial" w:hAnsi="Arial" w:cs="Arial"/>
                <w:sz w:val="18"/>
                <w:szCs w:val="18"/>
                <w:lang w:val="sr-Latn-ME"/>
              </w:rPr>
              <w:t>koncesija izdaje u javnom interesu i</w:t>
            </w:r>
            <w:r w:rsidR="006D4506" w:rsidRPr="003677F0">
              <w:rPr>
                <w:rFonts w:ascii="Arial" w:hAnsi="Arial" w:cs="Arial"/>
                <w:sz w:val="18"/>
                <w:szCs w:val="18"/>
                <w:lang w:val="sr-Latn-ME"/>
              </w:rPr>
              <w:t xml:space="preserve"> </w:t>
            </w:r>
            <w:r w:rsidRPr="003677F0">
              <w:rPr>
                <w:rFonts w:ascii="Arial" w:hAnsi="Arial" w:cs="Arial"/>
                <w:sz w:val="18"/>
                <w:szCs w:val="18"/>
                <w:lang w:val="sr-Latn-ME"/>
              </w:rPr>
              <w:t>javnost mora imati potpunu informaciju o svim podacima.</w:t>
            </w:r>
          </w:p>
          <w:p w:rsidR="008A33B4" w:rsidRPr="003677F0" w:rsidRDefault="008A33B4" w:rsidP="003677F0">
            <w:pPr>
              <w:rPr>
                <w:rFonts w:ascii="Arial" w:hAnsi="Arial" w:cs="Arial"/>
                <w:sz w:val="18"/>
                <w:szCs w:val="18"/>
                <w:lang w:val="sr-Latn-ME"/>
              </w:rPr>
            </w:pPr>
          </w:p>
          <w:p w:rsidR="008A33B4" w:rsidRPr="003677F0" w:rsidRDefault="008A33B4" w:rsidP="003677F0">
            <w:pPr>
              <w:rPr>
                <w:rFonts w:ascii="Arial" w:hAnsi="Arial" w:cs="Arial"/>
                <w:sz w:val="18"/>
                <w:szCs w:val="18"/>
                <w:lang w:val="sr-Latn-ME"/>
              </w:rPr>
            </w:pPr>
            <w:r w:rsidRPr="003677F0">
              <w:rPr>
                <w:rFonts w:ascii="Arial" w:hAnsi="Arial" w:cs="Arial"/>
                <w:sz w:val="18"/>
                <w:szCs w:val="18"/>
                <w:lang w:val="sr-Latn-ME"/>
              </w:rPr>
              <w:t>Predlaga</w:t>
            </w:r>
            <w:r w:rsidR="006D4506" w:rsidRPr="003677F0">
              <w:rPr>
                <w:rFonts w:ascii="Arial" w:hAnsi="Arial" w:cs="Arial"/>
                <w:sz w:val="18"/>
                <w:szCs w:val="18"/>
                <w:lang w:val="sr-Latn-ME"/>
              </w:rPr>
              <w:t>č</w:t>
            </w:r>
            <w:r w:rsidRPr="003677F0">
              <w:rPr>
                <w:rFonts w:ascii="Arial" w:hAnsi="Arial" w:cs="Arial"/>
                <w:sz w:val="18"/>
                <w:szCs w:val="18"/>
                <w:lang w:val="sr-Latn-ME"/>
              </w:rPr>
              <w:t xml:space="preserve"> izmjena Zakona o koncesijama predl</w:t>
            </w:r>
            <w:r w:rsidR="006D4506" w:rsidRPr="003677F0">
              <w:rPr>
                <w:rFonts w:ascii="Arial" w:hAnsi="Arial" w:cs="Arial"/>
                <w:sz w:val="18"/>
                <w:szCs w:val="18"/>
                <w:lang w:val="sr-Latn-ME"/>
              </w:rPr>
              <w:t>aže</w:t>
            </w:r>
            <w:r w:rsidRPr="003677F0">
              <w:rPr>
                <w:rFonts w:ascii="Arial" w:hAnsi="Arial" w:cs="Arial"/>
                <w:sz w:val="18"/>
                <w:szCs w:val="18"/>
                <w:lang w:val="sr-Latn-ME"/>
              </w:rPr>
              <w:t xml:space="preserve"> dopunu </w:t>
            </w:r>
            <w:r w:rsidR="006D4506" w:rsidRPr="003677F0">
              <w:rPr>
                <w:rFonts w:ascii="Arial" w:hAnsi="Arial" w:cs="Arial"/>
                <w:sz w:val="18"/>
                <w:szCs w:val="18"/>
                <w:lang w:val="sr-Latn-ME"/>
              </w:rPr>
              <w:t>č</w:t>
            </w:r>
            <w:r w:rsidRPr="003677F0">
              <w:rPr>
                <w:rFonts w:ascii="Arial" w:hAnsi="Arial" w:cs="Arial"/>
                <w:sz w:val="18"/>
                <w:szCs w:val="18"/>
                <w:lang w:val="sr-Latn-ME"/>
              </w:rPr>
              <w:t>lana 42 (Prava u</w:t>
            </w:r>
            <w:r w:rsidR="006D4506" w:rsidRPr="003677F0">
              <w:rPr>
                <w:rFonts w:ascii="Arial" w:hAnsi="Arial" w:cs="Arial"/>
                <w:sz w:val="18"/>
                <w:szCs w:val="18"/>
                <w:lang w:val="sr-Latn-ME"/>
              </w:rPr>
              <w:t>č</w:t>
            </w:r>
            <w:r w:rsidRPr="003677F0">
              <w:rPr>
                <w:rFonts w:ascii="Arial" w:hAnsi="Arial" w:cs="Arial"/>
                <w:sz w:val="18"/>
                <w:szCs w:val="18"/>
                <w:lang w:val="sr-Latn-ME"/>
              </w:rPr>
              <w:t>esnika u postupku javnog oglasa) stavom: ,,Nadle</w:t>
            </w:r>
            <w:r w:rsidR="006D4506" w:rsidRPr="003677F0">
              <w:rPr>
                <w:rFonts w:ascii="Arial" w:hAnsi="Arial" w:cs="Arial"/>
                <w:sz w:val="18"/>
                <w:szCs w:val="18"/>
                <w:lang w:val="sr-Latn-ME"/>
              </w:rPr>
              <w:t>žn</w:t>
            </w:r>
            <w:r w:rsidRPr="003677F0">
              <w:rPr>
                <w:rFonts w:ascii="Arial" w:hAnsi="Arial" w:cs="Arial"/>
                <w:sz w:val="18"/>
                <w:szCs w:val="18"/>
                <w:lang w:val="sr-Latn-ME"/>
              </w:rPr>
              <w:t>i organ ne  smije objaviti podatke koje je ponud</w:t>
            </w:r>
            <w:r w:rsidR="006D4506" w:rsidRPr="003677F0">
              <w:rPr>
                <w:rFonts w:ascii="Arial" w:hAnsi="Arial" w:cs="Arial"/>
                <w:sz w:val="18"/>
                <w:szCs w:val="18"/>
                <w:lang w:val="sr-Latn-ME"/>
              </w:rPr>
              <w:t>j</w:t>
            </w:r>
            <w:r w:rsidRPr="003677F0">
              <w:rPr>
                <w:rFonts w:ascii="Arial" w:hAnsi="Arial" w:cs="Arial"/>
                <w:sz w:val="18"/>
                <w:szCs w:val="18"/>
                <w:lang w:val="sr-Latn-ME"/>
              </w:rPr>
              <w:t>a</w:t>
            </w:r>
            <w:r w:rsidR="006D4506" w:rsidRPr="003677F0">
              <w:rPr>
                <w:rFonts w:ascii="Arial" w:hAnsi="Arial" w:cs="Arial"/>
                <w:sz w:val="18"/>
                <w:szCs w:val="18"/>
                <w:lang w:val="sr-Latn-ME"/>
              </w:rPr>
              <w:t>č</w:t>
            </w:r>
            <w:r w:rsidRPr="003677F0">
              <w:rPr>
                <w:rFonts w:ascii="Arial" w:hAnsi="Arial" w:cs="Arial"/>
                <w:sz w:val="18"/>
                <w:szCs w:val="18"/>
                <w:lang w:val="sr-Latn-ME"/>
              </w:rPr>
              <w:t xml:space="preserve"> ozna</w:t>
            </w:r>
            <w:r w:rsidR="006D4506" w:rsidRPr="003677F0">
              <w:rPr>
                <w:rFonts w:ascii="Arial" w:hAnsi="Arial" w:cs="Arial"/>
                <w:sz w:val="18"/>
                <w:szCs w:val="18"/>
                <w:lang w:val="sr-Latn-ME"/>
              </w:rPr>
              <w:t>č</w:t>
            </w:r>
            <w:r w:rsidRPr="003677F0">
              <w:rPr>
                <w:rFonts w:ascii="Arial" w:hAnsi="Arial" w:cs="Arial"/>
                <w:sz w:val="18"/>
                <w:szCs w:val="18"/>
                <w:lang w:val="sr-Latn-ME"/>
              </w:rPr>
              <w:t>io u ponudi kao tajne, osim ako druga</w:t>
            </w:r>
            <w:r w:rsidR="006D4506" w:rsidRPr="003677F0">
              <w:rPr>
                <w:rFonts w:ascii="Arial" w:hAnsi="Arial" w:cs="Arial"/>
                <w:sz w:val="18"/>
                <w:szCs w:val="18"/>
                <w:lang w:val="sr-Latn-ME"/>
              </w:rPr>
              <w:t>č</w:t>
            </w:r>
            <w:r w:rsidRPr="003677F0">
              <w:rPr>
                <w:rFonts w:ascii="Arial" w:hAnsi="Arial" w:cs="Arial"/>
                <w:sz w:val="18"/>
                <w:szCs w:val="18"/>
                <w:lang w:val="sr-Latn-ME"/>
              </w:rPr>
              <w:t>ije nije predvid</w:t>
            </w:r>
            <w:r w:rsidR="006D4506" w:rsidRPr="003677F0">
              <w:rPr>
                <w:rFonts w:ascii="Arial" w:hAnsi="Arial" w:cs="Arial"/>
                <w:sz w:val="18"/>
                <w:szCs w:val="18"/>
                <w:lang w:val="sr-Latn-ME"/>
              </w:rPr>
              <w:t>j</w:t>
            </w:r>
            <w:r w:rsidRPr="003677F0">
              <w:rPr>
                <w:rFonts w:ascii="Arial" w:hAnsi="Arial" w:cs="Arial"/>
                <w:sz w:val="18"/>
                <w:szCs w:val="18"/>
                <w:lang w:val="sr-Latn-ME"/>
              </w:rPr>
              <w:t>eno posebnim zakonom."</w:t>
            </w:r>
          </w:p>
          <w:p w:rsidR="008A33B4" w:rsidRPr="003677F0" w:rsidRDefault="008A33B4" w:rsidP="003677F0">
            <w:pPr>
              <w:rPr>
                <w:rFonts w:ascii="Arial" w:hAnsi="Arial" w:cs="Arial"/>
                <w:sz w:val="18"/>
                <w:szCs w:val="18"/>
                <w:lang w:val="sr-Latn-ME"/>
              </w:rPr>
            </w:pPr>
          </w:p>
          <w:p w:rsidR="00463C37" w:rsidRPr="003677F0" w:rsidRDefault="008A33B4" w:rsidP="003677F0">
            <w:pPr>
              <w:rPr>
                <w:rFonts w:ascii="Arial" w:hAnsi="Arial" w:cs="Arial"/>
                <w:sz w:val="18"/>
                <w:szCs w:val="18"/>
                <w:lang w:val="sr-Latn-ME"/>
              </w:rPr>
            </w:pPr>
            <w:r w:rsidRPr="003677F0">
              <w:rPr>
                <w:rFonts w:ascii="Arial" w:hAnsi="Arial" w:cs="Arial"/>
                <w:sz w:val="18"/>
                <w:szCs w:val="18"/>
                <w:lang w:val="sr-Latn-ME"/>
              </w:rPr>
              <w:t>Neprihvatljivo je omogu</w:t>
            </w:r>
            <w:r w:rsidR="006D4506" w:rsidRPr="003677F0">
              <w:rPr>
                <w:rFonts w:ascii="Arial" w:hAnsi="Arial" w:cs="Arial"/>
                <w:sz w:val="18"/>
                <w:szCs w:val="18"/>
                <w:lang w:val="sr-Latn-ME"/>
              </w:rPr>
              <w:t>ć</w:t>
            </w:r>
            <w:r w:rsidRPr="003677F0">
              <w:rPr>
                <w:rFonts w:ascii="Arial" w:hAnsi="Arial" w:cs="Arial"/>
                <w:sz w:val="18"/>
                <w:szCs w:val="18"/>
                <w:lang w:val="sr-Latn-ME"/>
              </w:rPr>
              <w:t>avati ponud</w:t>
            </w:r>
            <w:r w:rsidR="006D4506" w:rsidRPr="003677F0">
              <w:rPr>
                <w:rFonts w:ascii="Arial" w:hAnsi="Arial" w:cs="Arial"/>
                <w:sz w:val="18"/>
                <w:szCs w:val="18"/>
                <w:lang w:val="sr-Latn-ME"/>
              </w:rPr>
              <w:t>j</w:t>
            </w:r>
            <w:r w:rsidRPr="003677F0">
              <w:rPr>
                <w:rFonts w:ascii="Arial" w:hAnsi="Arial" w:cs="Arial"/>
                <w:sz w:val="18"/>
                <w:szCs w:val="18"/>
                <w:lang w:val="sr-Latn-ME"/>
              </w:rPr>
              <w:t>a</w:t>
            </w:r>
            <w:r w:rsidR="006D4506" w:rsidRPr="003677F0">
              <w:rPr>
                <w:rFonts w:ascii="Arial" w:hAnsi="Arial" w:cs="Arial"/>
                <w:sz w:val="18"/>
                <w:szCs w:val="18"/>
                <w:lang w:val="sr-Latn-ME"/>
              </w:rPr>
              <w:t>č</w:t>
            </w:r>
            <w:r w:rsidRPr="003677F0">
              <w:rPr>
                <w:rFonts w:ascii="Arial" w:hAnsi="Arial" w:cs="Arial"/>
                <w:sz w:val="18"/>
                <w:szCs w:val="18"/>
                <w:lang w:val="sr-Latn-ME"/>
              </w:rPr>
              <w:t>u da u svojoj ponudi podatke ozna</w:t>
            </w:r>
            <w:r w:rsidR="006D4506" w:rsidRPr="003677F0">
              <w:rPr>
                <w:rFonts w:ascii="Arial" w:hAnsi="Arial" w:cs="Arial"/>
                <w:sz w:val="18"/>
                <w:szCs w:val="18"/>
                <w:lang w:val="sr-Latn-ME"/>
              </w:rPr>
              <w:t xml:space="preserve">č </w:t>
            </w:r>
            <w:r w:rsidRPr="003677F0">
              <w:rPr>
                <w:rFonts w:ascii="Arial" w:hAnsi="Arial" w:cs="Arial"/>
                <w:sz w:val="18"/>
                <w:szCs w:val="18"/>
                <w:lang w:val="sr-Latn-ME"/>
              </w:rPr>
              <w:t>i tajnom, jer se koncesija izdaje u javnom interesu</w:t>
            </w:r>
            <w:r w:rsidR="006D4506" w:rsidRPr="003677F0">
              <w:rPr>
                <w:rFonts w:ascii="Arial" w:hAnsi="Arial" w:cs="Arial"/>
                <w:sz w:val="18"/>
                <w:szCs w:val="18"/>
                <w:lang w:val="sr-Latn-ME"/>
              </w:rPr>
              <w:t xml:space="preserve"> </w:t>
            </w:r>
            <w:r w:rsidRPr="003677F0">
              <w:rPr>
                <w:rFonts w:ascii="Arial" w:hAnsi="Arial" w:cs="Arial"/>
                <w:sz w:val="18"/>
                <w:szCs w:val="18"/>
                <w:lang w:val="sr-Latn-ME"/>
              </w:rPr>
              <w:t>i</w:t>
            </w:r>
            <w:r w:rsidR="006D4506" w:rsidRPr="003677F0">
              <w:rPr>
                <w:rFonts w:ascii="Arial" w:hAnsi="Arial" w:cs="Arial"/>
                <w:sz w:val="18"/>
                <w:szCs w:val="18"/>
                <w:lang w:val="sr-Latn-ME"/>
              </w:rPr>
              <w:t xml:space="preserve"> </w:t>
            </w:r>
            <w:r w:rsidRPr="003677F0">
              <w:rPr>
                <w:rFonts w:ascii="Arial" w:hAnsi="Arial" w:cs="Arial"/>
                <w:sz w:val="18"/>
                <w:szCs w:val="18"/>
                <w:lang w:val="sr-Latn-ME"/>
              </w:rPr>
              <w:t>javnost mora imati potpunu informaciju o postupku dodjele koncesije.</w:t>
            </w:r>
          </w:p>
        </w:tc>
        <w:tc>
          <w:tcPr>
            <w:tcW w:w="2500" w:type="pct"/>
          </w:tcPr>
          <w:p w:rsidR="00463C37" w:rsidRPr="003677F0" w:rsidRDefault="00002C7C" w:rsidP="003677F0">
            <w:pPr>
              <w:rPr>
                <w:rFonts w:ascii="Arial" w:hAnsi="Arial" w:cs="Arial"/>
                <w:sz w:val="18"/>
                <w:szCs w:val="18"/>
                <w:lang w:val="sr-Latn-ME"/>
              </w:rPr>
            </w:pPr>
            <w:r w:rsidRPr="003677F0">
              <w:rPr>
                <w:rFonts w:ascii="Arial" w:hAnsi="Arial" w:cs="Arial"/>
                <w:sz w:val="18"/>
                <w:szCs w:val="18"/>
                <w:lang w:val="sr-Latn-ME"/>
              </w:rPr>
              <w:t>Ne prihvata se.</w:t>
            </w:r>
          </w:p>
          <w:p w:rsidR="002F1D85" w:rsidRPr="003677F0" w:rsidRDefault="002F1D85" w:rsidP="003677F0">
            <w:pPr>
              <w:rPr>
                <w:rFonts w:ascii="Arial" w:hAnsi="Arial" w:cs="Arial"/>
                <w:sz w:val="18"/>
                <w:szCs w:val="18"/>
                <w:lang w:val="sr-Latn-ME"/>
              </w:rPr>
            </w:pPr>
          </w:p>
          <w:p w:rsidR="00002C7C" w:rsidRPr="003677F0" w:rsidRDefault="002F1D85" w:rsidP="003677F0">
            <w:pPr>
              <w:rPr>
                <w:rFonts w:ascii="Arial" w:hAnsi="Arial" w:cs="Arial"/>
                <w:sz w:val="18"/>
                <w:szCs w:val="18"/>
                <w:lang w:val="sr-Latn-ME"/>
              </w:rPr>
            </w:pPr>
            <w:r w:rsidRPr="003677F0">
              <w:rPr>
                <w:rFonts w:ascii="Arial" w:hAnsi="Arial" w:cs="Arial"/>
                <w:sz w:val="18"/>
                <w:szCs w:val="18"/>
                <w:lang w:val="sr-Latn-ME"/>
              </w:rPr>
              <w:t>Predlo</w:t>
            </w:r>
            <w:r w:rsidR="00A93473" w:rsidRPr="003677F0">
              <w:rPr>
                <w:rFonts w:ascii="Arial" w:hAnsi="Arial" w:cs="Arial"/>
                <w:sz w:val="18"/>
                <w:szCs w:val="18"/>
                <w:lang w:val="sr-Latn-ME"/>
              </w:rPr>
              <w:t>ženo rješ</w:t>
            </w:r>
            <w:r w:rsidRPr="003677F0">
              <w:rPr>
                <w:rFonts w:ascii="Arial" w:hAnsi="Arial" w:cs="Arial"/>
                <w:sz w:val="18"/>
                <w:szCs w:val="18"/>
                <w:lang w:val="sr-Latn-ME"/>
              </w:rPr>
              <w:t>enje je usagla</w:t>
            </w:r>
            <w:r w:rsidR="00A93473" w:rsidRPr="003677F0">
              <w:rPr>
                <w:rFonts w:ascii="Arial" w:hAnsi="Arial" w:cs="Arial"/>
                <w:sz w:val="18"/>
                <w:szCs w:val="18"/>
                <w:lang w:val="sr-Latn-ME"/>
              </w:rPr>
              <w:t>š</w:t>
            </w:r>
            <w:r w:rsidRPr="003677F0">
              <w:rPr>
                <w:rFonts w:ascii="Arial" w:hAnsi="Arial" w:cs="Arial"/>
                <w:sz w:val="18"/>
                <w:szCs w:val="18"/>
                <w:lang w:val="sr-Latn-ME"/>
              </w:rPr>
              <w:t>eno posebnim zakonom kojim se reguli</w:t>
            </w:r>
            <w:r w:rsidR="00A93473" w:rsidRPr="003677F0">
              <w:rPr>
                <w:rFonts w:ascii="Arial" w:hAnsi="Arial" w:cs="Arial"/>
                <w:sz w:val="18"/>
                <w:szCs w:val="18"/>
                <w:lang w:val="sr-Latn-ME"/>
              </w:rPr>
              <w:t>š</w:t>
            </w:r>
            <w:r w:rsidRPr="003677F0">
              <w:rPr>
                <w:rFonts w:ascii="Arial" w:hAnsi="Arial" w:cs="Arial"/>
                <w:sz w:val="18"/>
                <w:szCs w:val="18"/>
                <w:lang w:val="sr-Latn-ME"/>
              </w:rPr>
              <w:t>e za</w:t>
            </w:r>
            <w:r w:rsidR="00A93473" w:rsidRPr="003677F0">
              <w:rPr>
                <w:rFonts w:ascii="Arial" w:hAnsi="Arial" w:cs="Arial"/>
                <w:sz w:val="18"/>
                <w:szCs w:val="18"/>
                <w:lang w:val="sr-Latn-ME"/>
              </w:rPr>
              <w:t>š</w:t>
            </w:r>
            <w:r w:rsidRPr="003677F0">
              <w:rPr>
                <w:rFonts w:ascii="Arial" w:hAnsi="Arial" w:cs="Arial"/>
                <w:sz w:val="18"/>
                <w:szCs w:val="18"/>
                <w:lang w:val="sr-Latn-ME"/>
              </w:rPr>
              <w:t>tita poslovne tajne. U odnosu na odredbu koja je bila predmet javne rasprave izvr</w:t>
            </w:r>
            <w:r w:rsidR="00A93473" w:rsidRPr="003677F0">
              <w:rPr>
                <w:rFonts w:ascii="Arial" w:hAnsi="Arial" w:cs="Arial"/>
                <w:sz w:val="18"/>
                <w:szCs w:val="18"/>
                <w:lang w:val="sr-Latn-ME"/>
              </w:rPr>
              <w:t>š</w:t>
            </w:r>
            <w:r w:rsidRPr="003677F0">
              <w:rPr>
                <w:rFonts w:ascii="Arial" w:hAnsi="Arial" w:cs="Arial"/>
                <w:sz w:val="18"/>
                <w:szCs w:val="18"/>
                <w:lang w:val="sr-Latn-ME"/>
              </w:rPr>
              <w:t>ena je dopuna na na</w:t>
            </w:r>
            <w:r w:rsidR="00A93473" w:rsidRPr="003677F0">
              <w:rPr>
                <w:rFonts w:ascii="Arial" w:hAnsi="Arial" w:cs="Arial"/>
                <w:sz w:val="18"/>
                <w:szCs w:val="18"/>
                <w:lang w:val="sr-Latn-ME"/>
              </w:rPr>
              <w:t>či</w:t>
            </w:r>
            <w:r w:rsidRPr="003677F0">
              <w:rPr>
                <w:rFonts w:ascii="Arial" w:hAnsi="Arial" w:cs="Arial"/>
                <w:sz w:val="18"/>
                <w:szCs w:val="18"/>
                <w:lang w:val="sr-Latn-ME"/>
              </w:rPr>
              <w:t>n da se u re</w:t>
            </w:r>
            <w:r w:rsidR="00A93473" w:rsidRPr="003677F0">
              <w:rPr>
                <w:rFonts w:ascii="Arial" w:hAnsi="Arial" w:cs="Arial"/>
                <w:sz w:val="18"/>
                <w:szCs w:val="18"/>
                <w:lang w:val="sr-Latn-ME"/>
              </w:rPr>
              <w:t>žimu tajnosti podataka ne mogu nać</w:t>
            </w:r>
            <w:r w:rsidRPr="003677F0">
              <w:rPr>
                <w:rFonts w:ascii="Arial" w:hAnsi="Arial" w:cs="Arial"/>
                <w:sz w:val="18"/>
                <w:szCs w:val="18"/>
                <w:lang w:val="sr-Latn-ME"/>
              </w:rPr>
              <w:t>i podaci</w:t>
            </w:r>
            <w:r w:rsidR="00002C7C" w:rsidRPr="003677F0">
              <w:rPr>
                <w:rFonts w:ascii="Arial" w:hAnsi="Arial" w:cs="Arial"/>
                <w:sz w:val="18"/>
                <w:szCs w:val="18"/>
                <w:lang w:val="sr-Latn-ME"/>
              </w:rPr>
              <w:t xml:space="preserve"> iz ponude na osnovu kojih se vršilo </w:t>
            </w:r>
            <w:r w:rsidRPr="003677F0">
              <w:rPr>
                <w:rFonts w:ascii="Arial" w:hAnsi="Arial" w:cs="Arial"/>
                <w:sz w:val="18"/>
                <w:szCs w:val="18"/>
                <w:lang w:val="sr-Latn-ME"/>
              </w:rPr>
              <w:t>njeno vrednovanje</w:t>
            </w:r>
            <w:r w:rsidR="00002C7C" w:rsidRPr="003677F0">
              <w:rPr>
                <w:rFonts w:ascii="Arial" w:hAnsi="Arial" w:cs="Arial"/>
                <w:sz w:val="18"/>
                <w:szCs w:val="18"/>
                <w:lang w:val="sr-Latn-ME"/>
              </w:rPr>
              <w:t>.</w:t>
            </w:r>
          </w:p>
        </w:tc>
      </w:tr>
      <w:tr w:rsidR="00463C37" w:rsidRPr="003677F0" w:rsidTr="003677F0">
        <w:tc>
          <w:tcPr>
            <w:tcW w:w="2500" w:type="pct"/>
          </w:tcPr>
          <w:p w:rsidR="008A33B4" w:rsidRPr="003677F0" w:rsidRDefault="008A33B4" w:rsidP="003677F0">
            <w:pPr>
              <w:rPr>
                <w:rFonts w:ascii="Arial" w:hAnsi="Arial" w:cs="Arial"/>
                <w:sz w:val="18"/>
                <w:szCs w:val="18"/>
                <w:lang w:val="sr-Latn-ME"/>
              </w:rPr>
            </w:pPr>
            <w:r w:rsidRPr="003677F0">
              <w:rPr>
                <w:rFonts w:ascii="Arial" w:hAnsi="Arial" w:cs="Arial"/>
                <w:sz w:val="18"/>
                <w:szCs w:val="18"/>
                <w:lang w:val="sr-Latn-ME"/>
              </w:rPr>
              <w:t>21.</w:t>
            </w:r>
            <w:r w:rsidRPr="003677F0">
              <w:rPr>
                <w:rFonts w:ascii="Arial" w:hAnsi="Arial" w:cs="Arial"/>
                <w:sz w:val="18"/>
                <w:szCs w:val="18"/>
                <w:lang w:val="sr-Latn-ME"/>
              </w:rPr>
              <w:tab/>
              <w:t>Svi izvje</w:t>
            </w:r>
            <w:r w:rsidR="0070071E" w:rsidRPr="003677F0">
              <w:rPr>
                <w:rFonts w:ascii="Arial" w:hAnsi="Arial" w:cs="Arial"/>
                <w:sz w:val="18"/>
                <w:szCs w:val="18"/>
                <w:lang w:val="sr-Latn-ME"/>
              </w:rPr>
              <w:t>š</w:t>
            </w:r>
            <w:r w:rsidRPr="003677F0">
              <w:rPr>
                <w:rFonts w:ascii="Arial" w:hAnsi="Arial" w:cs="Arial"/>
                <w:sz w:val="18"/>
                <w:szCs w:val="18"/>
                <w:lang w:val="sr-Latn-ME"/>
              </w:rPr>
              <w:t>taji o realizaciji ugovora o koncesijama moraju biti</w:t>
            </w:r>
            <w:r w:rsidR="0070071E" w:rsidRPr="003677F0">
              <w:rPr>
                <w:rFonts w:ascii="Arial" w:hAnsi="Arial" w:cs="Arial"/>
                <w:sz w:val="18"/>
                <w:szCs w:val="18"/>
                <w:lang w:val="sr-Latn-ME"/>
              </w:rPr>
              <w:t xml:space="preserve"> </w:t>
            </w:r>
            <w:r w:rsidRPr="003677F0">
              <w:rPr>
                <w:rFonts w:ascii="Arial" w:hAnsi="Arial" w:cs="Arial"/>
                <w:sz w:val="18"/>
                <w:szCs w:val="18"/>
                <w:lang w:val="sr-Latn-ME"/>
              </w:rPr>
              <w:t>javno objavljeni.</w:t>
            </w:r>
          </w:p>
          <w:p w:rsidR="008A33B4" w:rsidRPr="003677F0" w:rsidRDefault="008A33B4" w:rsidP="003677F0">
            <w:pPr>
              <w:rPr>
                <w:rFonts w:ascii="Arial" w:hAnsi="Arial" w:cs="Arial"/>
                <w:sz w:val="18"/>
                <w:szCs w:val="18"/>
                <w:lang w:val="sr-Latn-ME"/>
              </w:rPr>
            </w:pPr>
          </w:p>
          <w:p w:rsidR="008A33B4" w:rsidRPr="003677F0" w:rsidRDefault="008A33B4" w:rsidP="003677F0">
            <w:pPr>
              <w:rPr>
                <w:rFonts w:ascii="Arial" w:hAnsi="Arial" w:cs="Arial"/>
                <w:sz w:val="18"/>
                <w:szCs w:val="18"/>
                <w:lang w:val="sr-Latn-ME"/>
              </w:rPr>
            </w:pPr>
            <w:r w:rsidRPr="003677F0">
              <w:rPr>
                <w:rFonts w:ascii="Arial" w:hAnsi="Arial" w:cs="Arial"/>
                <w:sz w:val="18"/>
                <w:szCs w:val="18"/>
                <w:lang w:val="sr-Latn-ME"/>
              </w:rPr>
              <w:t>Predlaga</w:t>
            </w:r>
            <w:r w:rsidR="0070071E" w:rsidRPr="003677F0">
              <w:rPr>
                <w:rFonts w:ascii="Arial" w:hAnsi="Arial" w:cs="Arial"/>
                <w:sz w:val="18"/>
                <w:szCs w:val="18"/>
                <w:lang w:val="sr-Latn-ME"/>
              </w:rPr>
              <w:t>č</w:t>
            </w:r>
            <w:r w:rsidRPr="003677F0">
              <w:rPr>
                <w:rFonts w:ascii="Arial" w:hAnsi="Arial" w:cs="Arial"/>
                <w:sz w:val="18"/>
                <w:szCs w:val="18"/>
                <w:lang w:val="sr-Latn-ME"/>
              </w:rPr>
              <w:t xml:space="preserve"> izmjena Zakona o koncesijama u </w:t>
            </w:r>
            <w:r w:rsidR="0070071E" w:rsidRPr="003677F0">
              <w:rPr>
                <w:rFonts w:ascii="Arial" w:hAnsi="Arial" w:cs="Arial"/>
                <w:sz w:val="18"/>
                <w:szCs w:val="18"/>
                <w:lang w:val="sr-Latn-ME"/>
              </w:rPr>
              <w:t>č</w:t>
            </w:r>
            <w:r w:rsidRPr="003677F0">
              <w:rPr>
                <w:rFonts w:ascii="Arial" w:hAnsi="Arial" w:cs="Arial"/>
                <w:sz w:val="18"/>
                <w:szCs w:val="18"/>
                <w:lang w:val="sr-Latn-ME"/>
              </w:rPr>
              <w:t>lanu 49 (Pra</w:t>
            </w:r>
            <w:r w:rsidR="0070071E" w:rsidRPr="003677F0">
              <w:rPr>
                <w:rFonts w:ascii="Arial" w:hAnsi="Arial" w:cs="Arial"/>
                <w:sz w:val="18"/>
                <w:szCs w:val="18"/>
                <w:lang w:val="sr-Latn-ME"/>
              </w:rPr>
              <w:t>ć</w:t>
            </w:r>
            <w:r w:rsidRPr="003677F0">
              <w:rPr>
                <w:rFonts w:ascii="Arial" w:hAnsi="Arial" w:cs="Arial"/>
                <w:sz w:val="18"/>
                <w:szCs w:val="18"/>
                <w:lang w:val="sr-Latn-ME"/>
              </w:rPr>
              <w:t>enje izvršavanja ugovorenih obaveza) navodi novi stav prema kojem je ,,nadle</w:t>
            </w:r>
            <w:r w:rsidR="0070071E" w:rsidRPr="003677F0">
              <w:rPr>
                <w:rFonts w:ascii="Arial" w:hAnsi="Arial" w:cs="Arial"/>
                <w:sz w:val="18"/>
                <w:szCs w:val="18"/>
                <w:lang w:val="sr-Latn-ME"/>
              </w:rPr>
              <w:t>žn</w:t>
            </w:r>
            <w:r w:rsidRPr="003677F0">
              <w:rPr>
                <w:rFonts w:ascii="Arial" w:hAnsi="Arial" w:cs="Arial"/>
                <w:sz w:val="18"/>
                <w:szCs w:val="18"/>
                <w:lang w:val="sr-Latn-ME"/>
              </w:rPr>
              <w:t>i organ du</w:t>
            </w:r>
            <w:r w:rsidR="0070071E" w:rsidRPr="003677F0">
              <w:rPr>
                <w:rFonts w:ascii="Arial" w:hAnsi="Arial" w:cs="Arial"/>
                <w:sz w:val="18"/>
                <w:szCs w:val="18"/>
                <w:lang w:val="sr-Latn-ME"/>
              </w:rPr>
              <w:t>ž</w:t>
            </w:r>
            <w:r w:rsidRPr="003677F0">
              <w:rPr>
                <w:rFonts w:ascii="Arial" w:hAnsi="Arial" w:cs="Arial"/>
                <w:sz w:val="18"/>
                <w:szCs w:val="18"/>
                <w:lang w:val="sr-Latn-ME"/>
              </w:rPr>
              <w:t>an da dostavlja polugodi</w:t>
            </w:r>
            <w:r w:rsidR="0070071E" w:rsidRPr="003677F0">
              <w:rPr>
                <w:rFonts w:ascii="Arial" w:hAnsi="Arial" w:cs="Arial"/>
                <w:sz w:val="18"/>
                <w:szCs w:val="18"/>
                <w:lang w:val="sr-Latn-ME"/>
              </w:rPr>
              <w:t>š</w:t>
            </w:r>
            <w:r w:rsidRPr="003677F0">
              <w:rPr>
                <w:rFonts w:ascii="Arial" w:hAnsi="Arial" w:cs="Arial"/>
                <w:sz w:val="18"/>
                <w:szCs w:val="18"/>
                <w:lang w:val="sr-Latn-ME"/>
              </w:rPr>
              <w:t>nje Komisiji izvje</w:t>
            </w:r>
            <w:r w:rsidR="0070071E" w:rsidRPr="003677F0">
              <w:rPr>
                <w:rFonts w:ascii="Arial" w:hAnsi="Arial" w:cs="Arial"/>
                <w:sz w:val="18"/>
                <w:szCs w:val="18"/>
                <w:lang w:val="sr-Latn-ME"/>
              </w:rPr>
              <w:t>š</w:t>
            </w:r>
            <w:r w:rsidRPr="003677F0">
              <w:rPr>
                <w:rFonts w:ascii="Arial" w:hAnsi="Arial" w:cs="Arial"/>
                <w:sz w:val="18"/>
                <w:szCs w:val="18"/>
                <w:lang w:val="sr-Latn-ME"/>
              </w:rPr>
              <w:t>taj o realizaciji ugovora o koncesiji, koji naro</w:t>
            </w:r>
            <w:r w:rsidR="0070071E" w:rsidRPr="003677F0">
              <w:rPr>
                <w:rFonts w:ascii="Arial" w:hAnsi="Arial" w:cs="Arial"/>
                <w:sz w:val="18"/>
                <w:szCs w:val="18"/>
                <w:lang w:val="sr-Latn-ME"/>
              </w:rPr>
              <w:t>č</w:t>
            </w:r>
            <w:r w:rsidRPr="003677F0">
              <w:rPr>
                <w:rFonts w:ascii="Arial" w:hAnsi="Arial" w:cs="Arial"/>
                <w:sz w:val="18"/>
                <w:szCs w:val="18"/>
                <w:lang w:val="sr-Latn-ME"/>
              </w:rPr>
              <w:t>ito sadrži podatke o: 1) dinamici realizacije koncesije; 2) izvršavanju ugovornih obaveza od strane koncesionara; 3) ostvarenoj proizvodnji; 4) pla</w:t>
            </w:r>
            <w:r w:rsidR="0070071E" w:rsidRPr="003677F0">
              <w:rPr>
                <w:rFonts w:ascii="Arial" w:hAnsi="Arial" w:cs="Arial"/>
                <w:sz w:val="18"/>
                <w:szCs w:val="18"/>
                <w:lang w:val="sr-Latn-ME"/>
              </w:rPr>
              <w:t>ć</w:t>
            </w:r>
            <w:r w:rsidRPr="003677F0">
              <w:rPr>
                <w:rFonts w:ascii="Arial" w:hAnsi="Arial" w:cs="Arial"/>
                <w:sz w:val="18"/>
                <w:szCs w:val="18"/>
                <w:lang w:val="sr-Latn-ME"/>
              </w:rPr>
              <w:t>anju koncesione i drugih naknada od strane koncesionara;</w:t>
            </w:r>
          </w:p>
          <w:p w:rsidR="008A33B4" w:rsidRPr="003677F0" w:rsidRDefault="008A33B4" w:rsidP="003677F0">
            <w:pPr>
              <w:rPr>
                <w:rFonts w:ascii="Arial" w:hAnsi="Arial" w:cs="Arial"/>
                <w:sz w:val="18"/>
                <w:szCs w:val="18"/>
                <w:lang w:val="sr-Latn-ME"/>
              </w:rPr>
            </w:pPr>
            <w:r w:rsidRPr="003677F0">
              <w:rPr>
                <w:rFonts w:ascii="Arial" w:hAnsi="Arial" w:cs="Arial"/>
                <w:sz w:val="18"/>
                <w:szCs w:val="18"/>
                <w:lang w:val="sr-Latn-ME"/>
              </w:rPr>
              <w:t>5) postojanju eventualnog dospjelog duga po osnovu napla</w:t>
            </w:r>
            <w:r w:rsidR="0070071E" w:rsidRPr="003677F0">
              <w:rPr>
                <w:rFonts w:ascii="Arial" w:hAnsi="Arial" w:cs="Arial"/>
                <w:sz w:val="18"/>
                <w:szCs w:val="18"/>
                <w:lang w:val="sr-Latn-ME"/>
              </w:rPr>
              <w:t>ć</w:t>
            </w:r>
            <w:r w:rsidRPr="003677F0">
              <w:rPr>
                <w:rFonts w:ascii="Arial" w:hAnsi="Arial" w:cs="Arial"/>
                <w:sz w:val="18"/>
                <w:szCs w:val="18"/>
                <w:lang w:val="sr-Latn-ME"/>
              </w:rPr>
              <w:t>ene koncesione naknade; 6) druge bitne podatke o izvršenju ugovora o koncesiji."</w:t>
            </w:r>
          </w:p>
          <w:p w:rsidR="008A33B4" w:rsidRPr="003677F0" w:rsidRDefault="008A33B4" w:rsidP="003677F0">
            <w:pPr>
              <w:rPr>
                <w:rFonts w:ascii="Arial" w:hAnsi="Arial" w:cs="Arial"/>
                <w:sz w:val="18"/>
                <w:szCs w:val="18"/>
                <w:lang w:val="sr-Latn-ME"/>
              </w:rPr>
            </w:pPr>
          </w:p>
          <w:p w:rsidR="009D7DB3" w:rsidRPr="003677F0" w:rsidRDefault="008A33B4" w:rsidP="003677F0">
            <w:pPr>
              <w:rPr>
                <w:rFonts w:ascii="Arial" w:hAnsi="Arial" w:cs="Arial"/>
                <w:sz w:val="18"/>
                <w:szCs w:val="18"/>
                <w:lang w:val="sr-Latn-ME"/>
              </w:rPr>
            </w:pPr>
            <w:r w:rsidRPr="003677F0">
              <w:rPr>
                <w:rFonts w:ascii="Arial" w:hAnsi="Arial" w:cs="Arial"/>
                <w:sz w:val="18"/>
                <w:szCs w:val="18"/>
                <w:lang w:val="sr-Latn-ME"/>
              </w:rPr>
              <w:t xml:space="preserve">Prednji </w:t>
            </w:r>
            <w:r w:rsidR="0070071E" w:rsidRPr="003677F0">
              <w:rPr>
                <w:rFonts w:ascii="Arial" w:hAnsi="Arial" w:cs="Arial"/>
                <w:sz w:val="18"/>
                <w:szCs w:val="18"/>
                <w:lang w:val="sr-Latn-ME"/>
              </w:rPr>
              <w:t>č</w:t>
            </w:r>
            <w:r w:rsidRPr="003677F0">
              <w:rPr>
                <w:rFonts w:ascii="Arial" w:hAnsi="Arial" w:cs="Arial"/>
                <w:sz w:val="18"/>
                <w:szCs w:val="18"/>
                <w:lang w:val="sr-Latn-ME"/>
              </w:rPr>
              <w:t xml:space="preserve">lan je potrebno dopuniti tako </w:t>
            </w:r>
            <w:r w:rsidR="0070071E" w:rsidRPr="003677F0">
              <w:rPr>
                <w:rFonts w:ascii="Arial" w:hAnsi="Arial" w:cs="Arial"/>
                <w:sz w:val="18"/>
                <w:szCs w:val="18"/>
                <w:lang w:val="sr-Latn-ME"/>
              </w:rPr>
              <w:t>š</w:t>
            </w:r>
            <w:r w:rsidRPr="003677F0">
              <w:rPr>
                <w:rFonts w:ascii="Arial" w:hAnsi="Arial" w:cs="Arial"/>
                <w:sz w:val="18"/>
                <w:szCs w:val="18"/>
                <w:lang w:val="sr-Latn-ME"/>
              </w:rPr>
              <w:t xml:space="preserve">to </w:t>
            </w:r>
            <w:r w:rsidR="0070071E" w:rsidRPr="003677F0">
              <w:rPr>
                <w:rFonts w:ascii="Arial" w:hAnsi="Arial" w:cs="Arial"/>
                <w:sz w:val="18"/>
                <w:szCs w:val="18"/>
                <w:lang w:val="sr-Latn-ME"/>
              </w:rPr>
              <w:t>ć</w:t>
            </w:r>
            <w:r w:rsidRPr="003677F0">
              <w:rPr>
                <w:rFonts w:ascii="Arial" w:hAnsi="Arial" w:cs="Arial"/>
                <w:sz w:val="18"/>
                <w:szCs w:val="18"/>
                <w:lang w:val="sr-Latn-ME"/>
              </w:rPr>
              <w:t>e biti predvid</w:t>
            </w:r>
            <w:r w:rsidR="0070071E" w:rsidRPr="003677F0">
              <w:rPr>
                <w:rFonts w:ascii="Arial" w:hAnsi="Arial" w:cs="Arial"/>
                <w:sz w:val="18"/>
                <w:szCs w:val="18"/>
                <w:lang w:val="sr-Latn-ME"/>
              </w:rPr>
              <w:t>j</w:t>
            </w:r>
            <w:r w:rsidRPr="003677F0">
              <w:rPr>
                <w:rFonts w:ascii="Arial" w:hAnsi="Arial" w:cs="Arial"/>
                <w:sz w:val="18"/>
                <w:szCs w:val="18"/>
                <w:lang w:val="sr-Latn-ME"/>
              </w:rPr>
              <w:t>ena obaveza da se svi izvje</w:t>
            </w:r>
            <w:r w:rsidR="0070071E" w:rsidRPr="003677F0">
              <w:rPr>
                <w:rFonts w:ascii="Arial" w:hAnsi="Arial" w:cs="Arial"/>
                <w:sz w:val="18"/>
                <w:szCs w:val="18"/>
                <w:lang w:val="sr-Latn-ME"/>
              </w:rPr>
              <w:t>š</w:t>
            </w:r>
            <w:r w:rsidRPr="003677F0">
              <w:rPr>
                <w:rFonts w:ascii="Arial" w:hAnsi="Arial" w:cs="Arial"/>
                <w:sz w:val="18"/>
                <w:szCs w:val="18"/>
                <w:lang w:val="sr-Latn-ME"/>
              </w:rPr>
              <w:t>taji o realizaciji ugovora o koncesiji javno objavljuju na internet stranicama nadle</w:t>
            </w:r>
            <w:r w:rsidR="0070071E" w:rsidRPr="003677F0">
              <w:rPr>
                <w:rFonts w:ascii="Arial" w:hAnsi="Arial" w:cs="Arial"/>
                <w:sz w:val="18"/>
                <w:szCs w:val="18"/>
                <w:lang w:val="sr-Latn-ME"/>
              </w:rPr>
              <w:t>žn</w:t>
            </w:r>
            <w:r w:rsidRPr="003677F0">
              <w:rPr>
                <w:rFonts w:ascii="Arial" w:hAnsi="Arial" w:cs="Arial"/>
                <w:sz w:val="18"/>
                <w:szCs w:val="18"/>
                <w:lang w:val="sr-Latn-ME"/>
              </w:rPr>
              <w:t>ih organa, koji sprovode postupak dodjele koncesije.</w:t>
            </w:r>
          </w:p>
        </w:tc>
        <w:tc>
          <w:tcPr>
            <w:tcW w:w="2500" w:type="pct"/>
          </w:tcPr>
          <w:p w:rsidR="00463C37" w:rsidRPr="003677F0" w:rsidRDefault="00766E8F" w:rsidP="003677F0">
            <w:pPr>
              <w:rPr>
                <w:rFonts w:ascii="Arial" w:hAnsi="Arial" w:cs="Arial"/>
                <w:sz w:val="18"/>
                <w:szCs w:val="18"/>
                <w:lang w:val="sr-Latn-ME"/>
              </w:rPr>
            </w:pPr>
            <w:r w:rsidRPr="003677F0">
              <w:rPr>
                <w:rFonts w:ascii="Arial" w:hAnsi="Arial" w:cs="Arial"/>
                <w:sz w:val="18"/>
                <w:szCs w:val="18"/>
                <w:lang w:val="sr-Latn-ME"/>
              </w:rPr>
              <w:t>Ne prihvata se.</w:t>
            </w:r>
          </w:p>
          <w:p w:rsidR="00982A92" w:rsidRPr="003677F0" w:rsidRDefault="00982A92" w:rsidP="003677F0">
            <w:pPr>
              <w:rPr>
                <w:rFonts w:ascii="Arial" w:hAnsi="Arial" w:cs="Arial"/>
                <w:sz w:val="18"/>
                <w:szCs w:val="18"/>
                <w:lang w:val="sr-Latn-ME"/>
              </w:rPr>
            </w:pPr>
          </w:p>
          <w:p w:rsidR="00766E8F" w:rsidRPr="003677F0" w:rsidRDefault="00982A92" w:rsidP="003677F0">
            <w:pPr>
              <w:rPr>
                <w:rFonts w:ascii="Arial" w:hAnsi="Arial" w:cs="Arial"/>
                <w:sz w:val="18"/>
                <w:szCs w:val="18"/>
                <w:lang w:val="sr-Latn-ME"/>
              </w:rPr>
            </w:pPr>
            <w:r w:rsidRPr="003677F0">
              <w:rPr>
                <w:rFonts w:ascii="Arial" w:hAnsi="Arial" w:cs="Arial"/>
                <w:sz w:val="18"/>
                <w:szCs w:val="18"/>
                <w:lang w:val="sr-Latn-ME"/>
              </w:rPr>
              <w:t>Č</w:t>
            </w:r>
            <w:r w:rsidR="009D7DB3" w:rsidRPr="003677F0">
              <w:rPr>
                <w:rFonts w:ascii="Arial" w:hAnsi="Arial" w:cs="Arial"/>
                <w:sz w:val="18"/>
                <w:szCs w:val="18"/>
                <w:lang w:val="sr-Latn-ME"/>
              </w:rPr>
              <w:t xml:space="preserve">injenica da </w:t>
            </w:r>
            <w:r w:rsidR="001F29DB" w:rsidRPr="003677F0">
              <w:rPr>
                <w:rFonts w:ascii="Arial" w:hAnsi="Arial" w:cs="Arial"/>
                <w:sz w:val="18"/>
                <w:szCs w:val="18"/>
                <w:lang w:val="sr-Latn-ME"/>
              </w:rPr>
              <w:t>postoji dobra praksa da se ugovori, osim zakonom predviđenim d</w:t>
            </w:r>
            <w:r w:rsidR="0011703A" w:rsidRPr="003677F0">
              <w:rPr>
                <w:rFonts w:ascii="Arial" w:hAnsi="Arial" w:cs="Arial"/>
                <w:sz w:val="18"/>
                <w:szCs w:val="18"/>
                <w:lang w:val="sr-Latn-ME"/>
              </w:rPr>
              <w:t xml:space="preserve">ržavnim organima, dostavljaju, između ostalog i </w:t>
            </w:r>
            <w:r w:rsidR="00E515E7" w:rsidRPr="003677F0">
              <w:rPr>
                <w:rFonts w:ascii="Arial" w:hAnsi="Arial" w:cs="Arial"/>
                <w:sz w:val="18"/>
                <w:szCs w:val="18"/>
                <w:lang w:val="sr-Latn-ME"/>
              </w:rPr>
              <w:t>Zaštitiniku imovinsko-pravnih interesa, opštinama na čijoj teritoriji se realizuje koncesija, te da su pred</w:t>
            </w:r>
            <w:r w:rsidR="009F08D5" w:rsidRPr="003677F0">
              <w:rPr>
                <w:rFonts w:ascii="Arial" w:hAnsi="Arial" w:cs="Arial"/>
                <w:sz w:val="18"/>
                <w:szCs w:val="18"/>
                <w:lang w:val="sr-Latn-ME"/>
              </w:rPr>
              <w:t>met izvještaja Državne revizorsk</w:t>
            </w:r>
            <w:r w:rsidR="00E515E7" w:rsidRPr="003677F0">
              <w:rPr>
                <w:rFonts w:ascii="Arial" w:hAnsi="Arial" w:cs="Arial"/>
                <w:sz w:val="18"/>
                <w:szCs w:val="18"/>
                <w:lang w:val="sr-Latn-ME"/>
              </w:rPr>
              <w:t>e institucije</w:t>
            </w:r>
            <w:r w:rsidRPr="003677F0">
              <w:rPr>
                <w:rFonts w:ascii="Arial" w:hAnsi="Arial" w:cs="Arial"/>
                <w:sz w:val="18"/>
                <w:szCs w:val="18"/>
                <w:lang w:val="sr-Latn-ME"/>
              </w:rPr>
              <w:t>,</w:t>
            </w:r>
            <w:r w:rsidR="00E515E7" w:rsidRPr="003677F0">
              <w:rPr>
                <w:rFonts w:ascii="Arial" w:hAnsi="Arial" w:cs="Arial"/>
                <w:sz w:val="18"/>
                <w:szCs w:val="18"/>
                <w:lang w:val="sr-Latn-ME"/>
              </w:rPr>
              <w:t xml:space="preserve"> govori u prilog</w:t>
            </w:r>
            <w:r w:rsidR="009F08D5" w:rsidRPr="003677F0">
              <w:rPr>
                <w:rFonts w:ascii="Arial" w:hAnsi="Arial" w:cs="Arial"/>
                <w:sz w:val="18"/>
                <w:szCs w:val="18"/>
                <w:lang w:val="sr-Latn-ME"/>
              </w:rPr>
              <w:t xml:space="preserve"> tome da je moguće pratiti reali</w:t>
            </w:r>
            <w:r w:rsidR="00E515E7" w:rsidRPr="003677F0">
              <w:rPr>
                <w:rFonts w:ascii="Arial" w:hAnsi="Arial" w:cs="Arial"/>
                <w:sz w:val="18"/>
                <w:szCs w:val="18"/>
                <w:lang w:val="sr-Latn-ME"/>
              </w:rPr>
              <w:t>zaciju ugovora i od strane trećih lica</w:t>
            </w:r>
            <w:r w:rsidRPr="003677F0">
              <w:rPr>
                <w:rFonts w:ascii="Arial" w:hAnsi="Arial" w:cs="Arial"/>
                <w:sz w:val="18"/>
                <w:szCs w:val="18"/>
                <w:lang w:val="sr-Latn-ME"/>
              </w:rPr>
              <w:t>.</w:t>
            </w:r>
          </w:p>
          <w:p w:rsidR="009D7DB3" w:rsidRPr="003677F0" w:rsidRDefault="009D7DB3" w:rsidP="003677F0">
            <w:pPr>
              <w:rPr>
                <w:rFonts w:ascii="Arial" w:hAnsi="Arial" w:cs="Arial"/>
                <w:sz w:val="18"/>
                <w:szCs w:val="18"/>
                <w:lang w:val="sr-Latn-ME"/>
              </w:rPr>
            </w:pPr>
          </w:p>
          <w:p w:rsidR="009D7DB3" w:rsidRPr="003677F0" w:rsidRDefault="009D7DB3" w:rsidP="003677F0">
            <w:pPr>
              <w:rPr>
                <w:rFonts w:ascii="Arial" w:hAnsi="Arial" w:cs="Arial"/>
                <w:sz w:val="18"/>
                <w:szCs w:val="18"/>
                <w:lang w:val="sr-Latn-ME"/>
              </w:rPr>
            </w:pPr>
          </w:p>
        </w:tc>
      </w:tr>
      <w:tr w:rsidR="00E35419" w:rsidRPr="003677F0" w:rsidTr="003677F0">
        <w:tc>
          <w:tcPr>
            <w:tcW w:w="2500" w:type="pct"/>
          </w:tcPr>
          <w:p w:rsidR="008A33B4" w:rsidRPr="003677F0" w:rsidRDefault="008A33B4" w:rsidP="003677F0">
            <w:pPr>
              <w:rPr>
                <w:rFonts w:ascii="Arial" w:hAnsi="Arial" w:cs="Arial"/>
                <w:sz w:val="18"/>
                <w:szCs w:val="18"/>
                <w:lang w:val="sr-Latn-ME"/>
              </w:rPr>
            </w:pPr>
            <w:r w:rsidRPr="003677F0">
              <w:rPr>
                <w:rFonts w:ascii="Arial" w:hAnsi="Arial" w:cs="Arial"/>
                <w:sz w:val="18"/>
                <w:szCs w:val="18"/>
                <w:lang w:val="sr-Latn-ME"/>
              </w:rPr>
              <w:t>22.</w:t>
            </w:r>
            <w:r w:rsidRPr="003677F0">
              <w:rPr>
                <w:rFonts w:ascii="Arial" w:hAnsi="Arial" w:cs="Arial"/>
                <w:sz w:val="18"/>
                <w:szCs w:val="18"/>
                <w:lang w:val="sr-Latn-ME"/>
              </w:rPr>
              <w:tab/>
              <w:t>Zakonom o koncesijama je potrebno predvidjeti da se prenos ugovora o  koncesiji  mo</w:t>
            </w:r>
            <w:r w:rsidR="0070071E" w:rsidRPr="003677F0">
              <w:rPr>
                <w:rFonts w:ascii="Arial" w:hAnsi="Arial" w:cs="Arial"/>
                <w:sz w:val="18"/>
                <w:szCs w:val="18"/>
                <w:lang w:val="sr-Latn-ME"/>
              </w:rPr>
              <w:t>ž</w:t>
            </w:r>
            <w:r w:rsidRPr="003677F0">
              <w:rPr>
                <w:rFonts w:ascii="Arial" w:hAnsi="Arial" w:cs="Arial"/>
                <w:sz w:val="18"/>
                <w:szCs w:val="18"/>
                <w:lang w:val="sr-Latn-ME"/>
              </w:rPr>
              <w:t>e odobriti samo izuzetno, a nikako da postane pravilo.</w:t>
            </w:r>
          </w:p>
          <w:p w:rsidR="008A33B4" w:rsidRPr="003677F0" w:rsidRDefault="008A33B4" w:rsidP="003677F0">
            <w:pPr>
              <w:rPr>
                <w:rFonts w:ascii="Arial" w:hAnsi="Arial" w:cs="Arial"/>
                <w:sz w:val="18"/>
                <w:szCs w:val="18"/>
                <w:lang w:val="sr-Latn-ME"/>
              </w:rPr>
            </w:pPr>
          </w:p>
          <w:p w:rsidR="00E35419" w:rsidRPr="003677F0" w:rsidRDefault="008A33B4" w:rsidP="003677F0">
            <w:pPr>
              <w:rPr>
                <w:rFonts w:ascii="Arial" w:hAnsi="Arial" w:cs="Arial"/>
                <w:sz w:val="18"/>
                <w:szCs w:val="18"/>
                <w:lang w:val="sr-Latn-ME"/>
              </w:rPr>
            </w:pPr>
            <w:r w:rsidRPr="003677F0">
              <w:rPr>
                <w:rFonts w:ascii="Arial" w:hAnsi="Arial" w:cs="Arial"/>
                <w:sz w:val="18"/>
                <w:szCs w:val="18"/>
                <w:lang w:val="sr-Latn-ME"/>
              </w:rPr>
              <w:t xml:space="preserve">Clan </w:t>
            </w:r>
            <w:r w:rsidR="00B163DE" w:rsidRPr="003677F0">
              <w:rPr>
                <w:rFonts w:ascii="Arial" w:hAnsi="Arial" w:cs="Arial"/>
                <w:sz w:val="18"/>
                <w:szCs w:val="18"/>
                <w:lang w:val="sr-Latn-ME"/>
              </w:rPr>
              <w:t xml:space="preserve">52 odnosi se na Prenos ugovora o </w:t>
            </w:r>
            <w:r w:rsidRPr="003677F0">
              <w:rPr>
                <w:rFonts w:ascii="Arial" w:hAnsi="Arial" w:cs="Arial"/>
                <w:sz w:val="18"/>
                <w:szCs w:val="18"/>
                <w:lang w:val="sr-Latn-ME"/>
              </w:rPr>
              <w:t>koncesiji, a pomenuti clan je potrebno dopuniti stavom, kojim ce biti propisano da se prenos ugovora o koncesiji moze odobriti samo izuzetno, a sa ciljem da ova praksa ne bi posta</w:t>
            </w:r>
            <w:r w:rsidR="005032D1" w:rsidRPr="003677F0">
              <w:rPr>
                <w:rFonts w:ascii="Arial" w:hAnsi="Arial" w:cs="Arial"/>
                <w:sz w:val="18"/>
                <w:szCs w:val="18"/>
                <w:lang w:val="sr-Latn-ME"/>
              </w:rPr>
              <w:t>la pravilo. Takode, treba izbjeć</w:t>
            </w:r>
            <w:r w:rsidRPr="003677F0">
              <w:rPr>
                <w:rFonts w:ascii="Arial" w:hAnsi="Arial" w:cs="Arial"/>
                <w:sz w:val="18"/>
                <w:szCs w:val="18"/>
                <w:lang w:val="sr-Latn-ME"/>
              </w:rPr>
              <w:t>i situacije kada se ponud</w:t>
            </w:r>
            <w:r w:rsidR="005032D1" w:rsidRPr="003677F0">
              <w:rPr>
                <w:rFonts w:ascii="Arial" w:hAnsi="Arial" w:cs="Arial"/>
                <w:sz w:val="18"/>
                <w:szCs w:val="18"/>
                <w:lang w:val="sr-Latn-ME"/>
              </w:rPr>
              <w:t>jač mož</w:t>
            </w:r>
            <w:r w:rsidRPr="003677F0">
              <w:rPr>
                <w:rFonts w:ascii="Arial" w:hAnsi="Arial" w:cs="Arial"/>
                <w:sz w:val="18"/>
                <w:szCs w:val="18"/>
                <w:lang w:val="sr-Latn-ME"/>
              </w:rPr>
              <w:t>e pojaviti u javnom postupku, bez stvarne namjere da</w:t>
            </w:r>
            <w:r w:rsidR="005032D1" w:rsidRPr="003677F0">
              <w:rPr>
                <w:rFonts w:ascii="Arial" w:hAnsi="Arial" w:cs="Arial"/>
                <w:sz w:val="18"/>
                <w:szCs w:val="18"/>
                <w:lang w:val="sr-Latn-ME"/>
              </w:rPr>
              <w:t xml:space="preserve"> se bavi koncesionom  djelatnošću, već</w:t>
            </w:r>
            <w:r w:rsidRPr="003677F0">
              <w:rPr>
                <w:rFonts w:ascii="Arial" w:hAnsi="Arial" w:cs="Arial"/>
                <w:sz w:val="18"/>
                <w:szCs w:val="18"/>
                <w:lang w:val="sr-Latn-ME"/>
              </w:rPr>
              <w:t xml:space="preserve"> da bi kasnije prenio  koncesiju na subjekta koji nije u</w:t>
            </w:r>
            <w:r w:rsidR="005032D1" w:rsidRPr="003677F0">
              <w:rPr>
                <w:rFonts w:ascii="Arial" w:hAnsi="Arial" w:cs="Arial"/>
                <w:sz w:val="18"/>
                <w:szCs w:val="18"/>
                <w:lang w:val="sr-Latn-ME"/>
              </w:rPr>
              <w:t>č</w:t>
            </w:r>
            <w:r w:rsidRPr="003677F0">
              <w:rPr>
                <w:rFonts w:ascii="Arial" w:hAnsi="Arial" w:cs="Arial"/>
                <w:sz w:val="18"/>
                <w:szCs w:val="18"/>
                <w:lang w:val="sr-Latn-ME"/>
              </w:rPr>
              <w:t>estvovao u postupku dodjele koncesije.</w:t>
            </w:r>
          </w:p>
        </w:tc>
        <w:tc>
          <w:tcPr>
            <w:tcW w:w="2500" w:type="pct"/>
          </w:tcPr>
          <w:p w:rsidR="00E515E7" w:rsidRPr="003677F0" w:rsidRDefault="00E515E7" w:rsidP="003677F0">
            <w:pPr>
              <w:widowControl w:val="0"/>
              <w:autoSpaceDE w:val="0"/>
              <w:autoSpaceDN w:val="0"/>
              <w:adjustRightInd w:val="0"/>
              <w:jc w:val="left"/>
              <w:rPr>
                <w:rFonts w:ascii="Arial" w:hAnsi="Arial" w:cs="Arial"/>
                <w:sz w:val="18"/>
                <w:szCs w:val="18"/>
                <w:lang w:val="it-IT"/>
              </w:rPr>
            </w:pPr>
            <w:r w:rsidRPr="003677F0">
              <w:rPr>
                <w:rFonts w:ascii="Arial" w:hAnsi="Arial" w:cs="Arial"/>
                <w:sz w:val="18"/>
                <w:szCs w:val="18"/>
                <w:lang w:val="it-IT"/>
              </w:rPr>
              <w:t xml:space="preserve">Ne prihvata se. </w:t>
            </w:r>
          </w:p>
          <w:p w:rsidR="003C4F52" w:rsidRPr="003677F0" w:rsidRDefault="003C4F52" w:rsidP="003677F0">
            <w:pPr>
              <w:widowControl w:val="0"/>
              <w:autoSpaceDE w:val="0"/>
              <w:autoSpaceDN w:val="0"/>
              <w:adjustRightInd w:val="0"/>
              <w:jc w:val="left"/>
              <w:rPr>
                <w:rFonts w:ascii="Arial" w:hAnsi="Arial" w:cs="Arial"/>
                <w:sz w:val="18"/>
                <w:szCs w:val="18"/>
                <w:lang w:val="it-IT"/>
              </w:rPr>
            </w:pPr>
          </w:p>
          <w:p w:rsidR="00E515E7" w:rsidRPr="003677F0" w:rsidRDefault="00E515E7" w:rsidP="003677F0">
            <w:pPr>
              <w:widowControl w:val="0"/>
              <w:autoSpaceDE w:val="0"/>
              <w:autoSpaceDN w:val="0"/>
              <w:adjustRightInd w:val="0"/>
              <w:rPr>
                <w:rFonts w:ascii="Arial" w:hAnsi="Arial" w:cs="Arial"/>
                <w:sz w:val="18"/>
                <w:szCs w:val="18"/>
                <w:lang w:val="it-IT"/>
              </w:rPr>
            </w:pPr>
            <w:r w:rsidRPr="003677F0">
              <w:rPr>
                <w:rFonts w:ascii="Arial" w:hAnsi="Arial" w:cs="Arial"/>
                <w:sz w:val="18"/>
                <w:szCs w:val="18"/>
                <w:lang w:val="it-IT"/>
              </w:rPr>
              <w:t>Propisivanjem uslova za prenos koncesije upravo je predviđ</w:t>
            </w:r>
            <w:r w:rsidR="006F18A4" w:rsidRPr="003677F0">
              <w:rPr>
                <w:rFonts w:ascii="Arial" w:hAnsi="Arial" w:cs="Arial"/>
                <w:sz w:val="18"/>
                <w:szCs w:val="18"/>
                <w:lang w:val="it-IT"/>
              </w:rPr>
              <w:t xml:space="preserve">eno da se prenos koncesije može </w:t>
            </w:r>
            <w:r w:rsidRPr="003677F0">
              <w:rPr>
                <w:rFonts w:ascii="Arial" w:hAnsi="Arial" w:cs="Arial"/>
                <w:sz w:val="18"/>
                <w:szCs w:val="18"/>
                <w:lang w:val="it-IT"/>
              </w:rPr>
              <w:t>odobriti samo izuzetno.</w:t>
            </w:r>
          </w:p>
          <w:p w:rsidR="00E35419" w:rsidRPr="003677F0" w:rsidRDefault="00E35419" w:rsidP="003677F0">
            <w:pPr>
              <w:rPr>
                <w:rFonts w:ascii="Arial" w:hAnsi="Arial" w:cs="Arial"/>
                <w:sz w:val="18"/>
                <w:szCs w:val="18"/>
                <w:lang w:val="sr-Latn-ME"/>
              </w:rPr>
            </w:pPr>
          </w:p>
        </w:tc>
      </w:tr>
      <w:tr w:rsidR="00E35419" w:rsidRPr="003677F0" w:rsidTr="003677F0">
        <w:tc>
          <w:tcPr>
            <w:tcW w:w="2500" w:type="pct"/>
          </w:tcPr>
          <w:p w:rsidR="008A33B4" w:rsidRPr="003677F0" w:rsidRDefault="008A33B4" w:rsidP="003677F0">
            <w:pPr>
              <w:rPr>
                <w:rFonts w:ascii="Arial" w:hAnsi="Arial" w:cs="Arial"/>
                <w:sz w:val="18"/>
                <w:szCs w:val="18"/>
                <w:lang w:val="sr-Latn-ME"/>
              </w:rPr>
            </w:pPr>
            <w:r w:rsidRPr="003677F0">
              <w:rPr>
                <w:rFonts w:ascii="Arial" w:hAnsi="Arial" w:cs="Arial"/>
                <w:sz w:val="18"/>
                <w:szCs w:val="18"/>
                <w:lang w:val="sr-Latn-ME"/>
              </w:rPr>
              <w:t>23.</w:t>
            </w:r>
            <w:r w:rsidRPr="003677F0">
              <w:rPr>
                <w:rFonts w:ascii="Arial" w:hAnsi="Arial" w:cs="Arial"/>
                <w:sz w:val="18"/>
                <w:szCs w:val="18"/>
                <w:lang w:val="sr-Latn-ME"/>
              </w:rPr>
              <w:tab/>
              <w:t>Zakonom o konces</w:t>
            </w:r>
            <w:r w:rsidR="005032D1" w:rsidRPr="003677F0">
              <w:rPr>
                <w:rFonts w:ascii="Arial" w:hAnsi="Arial" w:cs="Arial"/>
                <w:sz w:val="18"/>
                <w:szCs w:val="18"/>
                <w:lang w:val="sr-Latn-ME"/>
              </w:rPr>
              <w:t>ijama potrebno je propisati da ć</w:t>
            </w:r>
            <w:r w:rsidRPr="003677F0">
              <w:rPr>
                <w:rFonts w:ascii="Arial" w:hAnsi="Arial" w:cs="Arial"/>
                <w:sz w:val="18"/>
                <w:szCs w:val="18"/>
                <w:lang w:val="sr-Latn-ME"/>
              </w:rPr>
              <w:t>e nakon usvajanja zakonskih izmjena biti pokrenu</w:t>
            </w:r>
            <w:r w:rsidR="005032D1" w:rsidRPr="003677F0">
              <w:rPr>
                <w:rFonts w:ascii="Arial" w:hAnsi="Arial" w:cs="Arial"/>
                <w:sz w:val="18"/>
                <w:szCs w:val="18"/>
                <w:lang w:val="sr-Latn-ME"/>
              </w:rPr>
              <w:t>ta procedura za izmjenu uredbe o načunu obračuna</w:t>
            </w:r>
            <w:r w:rsidRPr="003677F0">
              <w:rPr>
                <w:rFonts w:ascii="Arial" w:hAnsi="Arial" w:cs="Arial"/>
                <w:sz w:val="18"/>
                <w:szCs w:val="18"/>
                <w:lang w:val="sr-Latn-ME"/>
              </w:rPr>
              <w:t xml:space="preserve"> koncesione naknade, koja </w:t>
            </w:r>
            <w:r w:rsidR="006F18A4" w:rsidRPr="003677F0">
              <w:rPr>
                <w:rFonts w:ascii="Arial" w:hAnsi="Arial" w:cs="Arial"/>
                <w:sz w:val="18"/>
                <w:szCs w:val="18"/>
                <w:lang w:val="sr-Latn-ME"/>
              </w:rPr>
              <w:t>ć</w:t>
            </w:r>
            <w:r w:rsidRPr="003677F0">
              <w:rPr>
                <w:rFonts w:ascii="Arial" w:hAnsi="Arial" w:cs="Arial"/>
                <w:sz w:val="18"/>
                <w:szCs w:val="18"/>
                <w:lang w:val="sr-Latn-ME"/>
              </w:rPr>
              <w:t>e biti stavljena na javnu raspravu.</w:t>
            </w:r>
          </w:p>
          <w:p w:rsidR="008A33B4" w:rsidRPr="003677F0" w:rsidRDefault="008A33B4" w:rsidP="003677F0">
            <w:pPr>
              <w:rPr>
                <w:rFonts w:ascii="Arial" w:hAnsi="Arial" w:cs="Arial"/>
                <w:sz w:val="18"/>
                <w:szCs w:val="18"/>
                <w:lang w:val="sr-Latn-ME"/>
              </w:rPr>
            </w:pPr>
          </w:p>
          <w:p w:rsidR="00982A92" w:rsidRPr="003677F0" w:rsidRDefault="005032D1" w:rsidP="003677F0">
            <w:pPr>
              <w:rPr>
                <w:rFonts w:ascii="Arial" w:hAnsi="Arial" w:cs="Arial"/>
                <w:sz w:val="18"/>
                <w:szCs w:val="18"/>
                <w:lang w:val="sr-Latn-ME"/>
              </w:rPr>
            </w:pPr>
            <w:r w:rsidRPr="003677F0">
              <w:rPr>
                <w:rFonts w:ascii="Arial" w:hAnsi="Arial" w:cs="Arial"/>
                <w:sz w:val="18"/>
                <w:szCs w:val="18"/>
                <w:lang w:val="sr-Latn-ME"/>
              </w:rPr>
              <w:t>Budući da  je važeći</w:t>
            </w:r>
            <w:r w:rsidR="008A33B4" w:rsidRPr="003677F0">
              <w:rPr>
                <w:rFonts w:ascii="Arial" w:hAnsi="Arial" w:cs="Arial"/>
                <w:sz w:val="18"/>
                <w:szCs w:val="18"/>
                <w:lang w:val="sr-Latn-ME"/>
              </w:rPr>
              <w:t xml:space="preserve"> Zakon o</w:t>
            </w:r>
            <w:r w:rsidRPr="003677F0">
              <w:rPr>
                <w:rFonts w:ascii="Arial" w:hAnsi="Arial" w:cs="Arial"/>
                <w:sz w:val="18"/>
                <w:szCs w:val="18"/>
                <w:lang w:val="sr-Latn-ME"/>
              </w:rPr>
              <w:t xml:space="preserve"> koncesijama donijet davne 2009. godine, te da je praćen uredbom  o načinu obrač</w:t>
            </w:r>
            <w:r w:rsidR="008A33B4" w:rsidRPr="003677F0">
              <w:rPr>
                <w:rFonts w:ascii="Arial" w:hAnsi="Arial" w:cs="Arial"/>
                <w:sz w:val="18"/>
                <w:szCs w:val="18"/>
                <w:lang w:val="sr-Latn-ME"/>
              </w:rPr>
              <w:t>una koncesionih naknada, potre</w:t>
            </w:r>
            <w:r w:rsidRPr="003677F0">
              <w:rPr>
                <w:rFonts w:ascii="Arial" w:hAnsi="Arial" w:cs="Arial"/>
                <w:sz w:val="18"/>
                <w:szCs w:val="18"/>
                <w:lang w:val="sr-Latn-ME"/>
              </w:rPr>
              <w:t>bno je predvidjeti da ć</w:t>
            </w:r>
            <w:r w:rsidR="008A33B4" w:rsidRPr="003677F0">
              <w:rPr>
                <w:rFonts w:ascii="Arial" w:hAnsi="Arial" w:cs="Arial"/>
                <w:sz w:val="18"/>
                <w:szCs w:val="18"/>
                <w:lang w:val="sr-Latn-ME"/>
              </w:rPr>
              <w:t>e nakon usvajanja zakonskih izmjena biti utvrd</w:t>
            </w:r>
            <w:r w:rsidRPr="003677F0">
              <w:rPr>
                <w:rFonts w:ascii="Arial" w:hAnsi="Arial" w:cs="Arial"/>
                <w:sz w:val="18"/>
                <w:szCs w:val="18"/>
                <w:lang w:val="sr-Latn-ME"/>
              </w:rPr>
              <w:t>jena nova uredba o obrač</w:t>
            </w:r>
            <w:r w:rsidR="008A33B4" w:rsidRPr="003677F0">
              <w:rPr>
                <w:rFonts w:ascii="Arial" w:hAnsi="Arial" w:cs="Arial"/>
                <w:sz w:val="18"/>
                <w:szCs w:val="18"/>
                <w:lang w:val="sr-Latn-ME"/>
              </w:rPr>
              <w:t xml:space="preserve">unu koncesionih naknada, koja </w:t>
            </w:r>
            <w:r w:rsidRPr="003677F0">
              <w:rPr>
                <w:rFonts w:ascii="Arial" w:hAnsi="Arial" w:cs="Arial"/>
                <w:sz w:val="18"/>
                <w:szCs w:val="18"/>
                <w:lang w:val="sr-Latn-ME"/>
              </w:rPr>
              <w:t>ć</w:t>
            </w:r>
            <w:r w:rsidR="008A33B4" w:rsidRPr="003677F0">
              <w:rPr>
                <w:rFonts w:ascii="Arial" w:hAnsi="Arial" w:cs="Arial"/>
                <w:sz w:val="18"/>
                <w:szCs w:val="18"/>
                <w:lang w:val="sr-Latn-ME"/>
              </w:rPr>
              <w:t>e prethodno biti stavljena na javnu raspravu. Prednje iz razloga kako bi se</w:t>
            </w:r>
            <w:r w:rsidRPr="003677F0">
              <w:rPr>
                <w:rFonts w:ascii="Arial" w:hAnsi="Arial" w:cs="Arial"/>
                <w:sz w:val="18"/>
                <w:szCs w:val="18"/>
                <w:lang w:val="sr-Latn-ME"/>
              </w:rPr>
              <w:t xml:space="preserve"> revidirali kriterijumi za obrač</w:t>
            </w:r>
            <w:r w:rsidR="008A33B4" w:rsidRPr="003677F0">
              <w:rPr>
                <w:rFonts w:ascii="Arial" w:hAnsi="Arial" w:cs="Arial"/>
                <w:sz w:val="18"/>
                <w:szCs w:val="18"/>
                <w:lang w:val="sr-Latn-ME"/>
              </w:rPr>
              <w:t>un koncesione naknade, naro</w:t>
            </w:r>
            <w:r w:rsidRPr="003677F0">
              <w:rPr>
                <w:rFonts w:ascii="Arial" w:hAnsi="Arial" w:cs="Arial"/>
                <w:sz w:val="18"/>
                <w:szCs w:val="18"/>
                <w:lang w:val="sr-Latn-ME"/>
              </w:rPr>
              <w:t>č</w:t>
            </w:r>
            <w:r w:rsidR="008A33B4" w:rsidRPr="003677F0">
              <w:rPr>
                <w:rFonts w:ascii="Arial" w:hAnsi="Arial" w:cs="Arial"/>
                <w:sz w:val="18"/>
                <w:szCs w:val="18"/>
                <w:lang w:val="sr-Latn-ME"/>
              </w:rPr>
              <w:t xml:space="preserve">ito u svijetlu </w:t>
            </w:r>
            <w:r w:rsidRPr="003677F0">
              <w:rPr>
                <w:rFonts w:ascii="Arial" w:hAnsi="Arial" w:cs="Arial"/>
                <w:sz w:val="18"/>
                <w:szCs w:val="18"/>
                <w:lang w:val="sr-Latn-ME"/>
              </w:rPr>
              <w:t>č</w:t>
            </w:r>
            <w:r w:rsidR="008A33B4" w:rsidRPr="003677F0">
              <w:rPr>
                <w:rFonts w:ascii="Arial" w:hAnsi="Arial" w:cs="Arial"/>
                <w:sz w:val="18"/>
                <w:szCs w:val="18"/>
                <w:lang w:val="sr-Latn-ME"/>
              </w:rPr>
              <w:t xml:space="preserve">injenice da su iznosi </w:t>
            </w:r>
            <w:r w:rsidRPr="003677F0">
              <w:rPr>
                <w:rFonts w:ascii="Arial" w:hAnsi="Arial" w:cs="Arial"/>
                <w:sz w:val="18"/>
                <w:szCs w:val="18"/>
                <w:lang w:val="sr-Latn-ME"/>
              </w:rPr>
              <w:t>koncesionih naknada koji se plaćaju državnom budž</w:t>
            </w:r>
            <w:r w:rsidR="00982A92" w:rsidRPr="003677F0">
              <w:rPr>
                <w:rFonts w:ascii="Arial" w:hAnsi="Arial" w:cs="Arial"/>
                <w:sz w:val="18"/>
                <w:szCs w:val="18"/>
                <w:lang w:val="sr-Latn-ME"/>
              </w:rPr>
              <w:t>etu izuzetno niski.</w:t>
            </w:r>
          </w:p>
        </w:tc>
        <w:tc>
          <w:tcPr>
            <w:tcW w:w="2500" w:type="pct"/>
          </w:tcPr>
          <w:p w:rsidR="00E35419" w:rsidRPr="003677F0" w:rsidRDefault="00206348" w:rsidP="003677F0">
            <w:pPr>
              <w:rPr>
                <w:rFonts w:ascii="Arial" w:hAnsi="Arial" w:cs="Arial"/>
                <w:sz w:val="18"/>
                <w:szCs w:val="18"/>
                <w:lang w:val="sr-Latn-ME"/>
              </w:rPr>
            </w:pPr>
            <w:r w:rsidRPr="003677F0">
              <w:rPr>
                <w:rFonts w:ascii="Arial" w:hAnsi="Arial" w:cs="Arial"/>
                <w:sz w:val="18"/>
                <w:szCs w:val="18"/>
                <w:lang w:val="sr-Latn-ME"/>
              </w:rPr>
              <w:t>Ne prihvata se.</w:t>
            </w:r>
          </w:p>
          <w:p w:rsidR="00206348" w:rsidRPr="003677F0" w:rsidRDefault="00206348" w:rsidP="003677F0">
            <w:pPr>
              <w:rPr>
                <w:rFonts w:ascii="Arial" w:hAnsi="Arial" w:cs="Arial"/>
                <w:sz w:val="18"/>
                <w:szCs w:val="18"/>
                <w:lang w:val="sr-Latn-ME"/>
              </w:rPr>
            </w:pPr>
          </w:p>
          <w:p w:rsidR="00206348" w:rsidRPr="003677F0" w:rsidRDefault="00206348" w:rsidP="003677F0">
            <w:pPr>
              <w:rPr>
                <w:rFonts w:ascii="Arial" w:hAnsi="Arial" w:cs="Arial"/>
                <w:sz w:val="18"/>
                <w:szCs w:val="18"/>
                <w:lang w:val="sr-Latn-ME"/>
              </w:rPr>
            </w:pPr>
            <w:r w:rsidRPr="003677F0">
              <w:rPr>
                <w:rFonts w:ascii="Arial" w:hAnsi="Arial" w:cs="Arial"/>
                <w:sz w:val="18"/>
                <w:szCs w:val="18"/>
                <w:lang w:val="sr-Latn-ME"/>
              </w:rPr>
              <w:t>U važećem zakonu već postoji pravni osnov za donošenje podzakonskog akta kojim se uređuju kriterijumi za utvrđivanje minimalne koncesione naknade. Kako navedeni kriterijumi nijesu bili predmet izmjena i dopuna zakona, to ne postoji ni potreba za propisivanjem odredbe kojom će biti predviđeno obavezno usklađivanje.</w:t>
            </w:r>
          </w:p>
        </w:tc>
      </w:tr>
      <w:tr w:rsidR="00C4664C" w:rsidRPr="003677F0" w:rsidTr="003677F0">
        <w:tc>
          <w:tcPr>
            <w:tcW w:w="2500" w:type="pct"/>
            <w:shd w:val="clear" w:color="auto" w:fill="BFBFBF" w:themeFill="background1" w:themeFillShade="BF"/>
          </w:tcPr>
          <w:p w:rsidR="00C4664C" w:rsidRPr="003677F0" w:rsidRDefault="00C4664C" w:rsidP="003677F0">
            <w:pPr>
              <w:rPr>
                <w:rFonts w:ascii="Arial" w:hAnsi="Arial" w:cs="Arial"/>
                <w:b/>
                <w:sz w:val="18"/>
                <w:szCs w:val="18"/>
                <w:lang w:val="sr-Latn-ME"/>
              </w:rPr>
            </w:pPr>
            <w:r w:rsidRPr="003677F0">
              <w:rPr>
                <w:rFonts w:ascii="Arial" w:hAnsi="Arial" w:cs="Arial"/>
                <w:b/>
                <w:sz w:val="18"/>
                <w:szCs w:val="18"/>
                <w:lang w:val="sr-Latn-ME"/>
              </w:rPr>
              <w:t>UNIJA POSLODAVACA</w:t>
            </w:r>
          </w:p>
        </w:tc>
        <w:tc>
          <w:tcPr>
            <w:tcW w:w="2500" w:type="pct"/>
            <w:shd w:val="clear" w:color="auto" w:fill="BFBFBF" w:themeFill="background1" w:themeFillShade="BF"/>
          </w:tcPr>
          <w:p w:rsidR="00C4664C" w:rsidRPr="003677F0" w:rsidRDefault="00097AEC" w:rsidP="003677F0">
            <w:pPr>
              <w:rPr>
                <w:rFonts w:ascii="Arial" w:hAnsi="Arial" w:cs="Arial"/>
                <w:b/>
                <w:sz w:val="18"/>
                <w:szCs w:val="18"/>
                <w:lang w:val="sr-Latn-ME"/>
              </w:rPr>
            </w:pPr>
            <w:r w:rsidRPr="003677F0">
              <w:rPr>
                <w:rFonts w:ascii="Arial" w:hAnsi="Arial" w:cs="Arial"/>
                <w:b/>
                <w:sz w:val="18"/>
                <w:szCs w:val="18"/>
                <w:lang w:val="sr-Latn-ME"/>
              </w:rPr>
              <w:t>KOMENTAR</w:t>
            </w:r>
          </w:p>
        </w:tc>
      </w:tr>
      <w:tr w:rsidR="00C4664C" w:rsidRPr="003677F0" w:rsidTr="003677F0">
        <w:tc>
          <w:tcPr>
            <w:tcW w:w="2500" w:type="pct"/>
          </w:tcPr>
          <w:p w:rsidR="00C4664C" w:rsidRPr="003677F0" w:rsidRDefault="00D00E9A" w:rsidP="003677F0">
            <w:pPr>
              <w:rPr>
                <w:rFonts w:ascii="Arial" w:hAnsi="Arial" w:cs="Arial"/>
                <w:b/>
                <w:sz w:val="18"/>
                <w:szCs w:val="18"/>
                <w:lang w:val="sr-Latn-ME"/>
              </w:rPr>
            </w:pPr>
            <w:r w:rsidRPr="003677F0">
              <w:rPr>
                <w:rFonts w:ascii="Arial" w:hAnsi="Arial" w:cs="Arial"/>
                <w:b/>
                <w:sz w:val="18"/>
                <w:szCs w:val="18"/>
                <w:lang w:val="sr-Latn-ME"/>
              </w:rPr>
              <w:t>Opšte primjedbe</w:t>
            </w:r>
          </w:p>
        </w:tc>
        <w:tc>
          <w:tcPr>
            <w:tcW w:w="2500" w:type="pct"/>
            <w:tcBorders>
              <w:bottom w:val="single" w:sz="4" w:space="0" w:color="auto"/>
            </w:tcBorders>
          </w:tcPr>
          <w:p w:rsidR="00C4664C" w:rsidRPr="003677F0" w:rsidRDefault="00C4664C" w:rsidP="003677F0">
            <w:pPr>
              <w:rPr>
                <w:rFonts w:ascii="Arial" w:hAnsi="Arial" w:cs="Arial"/>
                <w:sz w:val="18"/>
                <w:szCs w:val="18"/>
                <w:lang w:val="sr-Latn-ME"/>
              </w:rPr>
            </w:pPr>
          </w:p>
        </w:tc>
      </w:tr>
      <w:tr w:rsidR="00C4664C" w:rsidRPr="003677F0" w:rsidTr="003677F0">
        <w:trPr>
          <w:trHeight w:val="62"/>
        </w:trPr>
        <w:tc>
          <w:tcPr>
            <w:tcW w:w="2500" w:type="pct"/>
            <w:vMerge w:val="restart"/>
          </w:tcPr>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1.</w:t>
            </w:r>
            <w:r w:rsidRPr="003677F0">
              <w:rPr>
                <w:rFonts w:ascii="Arial" w:hAnsi="Arial" w:cs="Arial"/>
                <w:sz w:val="18"/>
                <w:szCs w:val="18"/>
                <w:lang w:val="sr-Latn-ME"/>
              </w:rPr>
              <w:tab/>
              <w:t>Tekst nacrta izmjena i dopuna Zakona o koncesijama objavljen na internet stranici tog ministarstva ne sadrži obrazloženje koje bi trebalo da pregledno, sistematizovano, stručno i uvjerljivo saopšti motive izmjena i dopuna odnosnog zakona. Takav pristup je nesaglasan obavezi iz člana 11 stav 2 Uredbe o postupku i nacinu sprovodenja javne rasprave u pripremi zakona (SI.list CG br.12/12).</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2.</w:t>
            </w:r>
            <w:r w:rsidRPr="003677F0">
              <w:rPr>
                <w:rFonts w:ascii="Arial" w:hAnsi="Arial" w:cs="Arial"/>
                <w:sz w:val="18"/>
                <w:szCs w:val="18"/>
                <w:lang w:val="sr-Latn-ME"/>
              </w:rPr>
              <w:tab/>
              <w:t>lzmjene i dopune odnosnog zakona predvidjene su Programom rada Vlade CG z</w:t>
            </w:r>
            <w:r w:rsidR="00C00896" w:rsidRPr="003677F0">
              <w:rPr>
                <w:rFonts w:ascii="Arial" w:hAnsi="Arial" w:cs="Arial"/>
                <w:sz w:val="18"/>
                <w:szCs w:val="18"/>
                <w:lang w:val="sr-Latn-ME"/>
              </w:rPr>
              <w:t>a 2018.godinu - II kvartal iste</w:t>
            </w:r>
            <w:r w:rsidRPr="003677F0">
              <w:rPr>
                <w:rFonts w:ascii="Arial" w:hAnsi="Arial" w:cs="Arial"/>
                <w:sz w:val="18"/>
                <w:szCs w:val="18"/>
                <w:lang w:val="sr-Latn-ME"/>
              </w:rPr>
              <w:t>.</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3.</w:t>
            </w:r>
            <w:r w:rsidRPr="003677F0">
              <w:rPr>
                <w:rFonts w:ascii="Arial" w:hAnsi="Arial" w:cs="Arial"/>
                <w:sz w:val="18"/>
                <w:szCs w:val="18"/>
                <w:lang w:val="sr-Latn-ME"/>
              </w:rPr>
              <w:tab/>
              <w:t>lzmjene i dopune zakona trebalo bi da su istovremeno prilika da se "provjere" na osnovu poslovne prakse; i pojedini članovi zakona koji nijesu bili u fokusu obradjivača. Na pojedine od njih smo, upravo zbog kreiranja dobrih propisa, ukazali u pojedinačnim primjedbama.</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4.</w:t>
            </w:r>
            <w:r w:rsidRPr="003677F0">
              <w:rPr>
                <w:rFonts w:ascii="Arial" w:hAnsi="Arial" w:cs="Arial"/>
                <w:sz w:val="18"/>
                <w:szCs w:val="18"/>
                <w:lang w:val="sr-Latn-ME"/>
              </w:rPr>
              <w:tab/>
              <w:t>Pravno-tehnička pravila z</w:t>
            </w:r>
            <w:r w:rsidR="00C00896" w:rsidRPr="003677F0">
              <w:rPr>
                <w:rFonts w:ascii="Arial" w:hAnsi="Arial" w:cs="Arial"/>
                <w:sz w:val="18"/>
                <w:szCs w:val="18"/>
                <w:lang w:val="sr-Latn-ME"/>
              </w:rPr>
              <w:t xml:space="preserve">a izradu propisa (SI.list CG broj </w:t>
            </w:r>
            <w:r w:rsidRPr="003677F0">
              <w:rPr>
                <w:rFonts w:ascii="Arial" w:hAnsi="Arial" w:cs="Arial"/>
                <w:sz w:val="18"/>
                <w:szCs w:val="18"/>
                <w:lang w:val="sr-Latn-ME"/>
              </w:rPr>
              <w:t>2/10) odjeljkom 111, tač. 1.2 su ustanovila pravilo : "aka se više od polovine članova, odnosno propisa mijenja, odnosno dopunjava, potrebno je pristupiti donošenju novog propisa.</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Budući da je obim ponudjenih izmjena i dopuna 45 članova, a osnovni propis sadrzi 68 članova, nije nam znano zašto nije postupljeno po odnosnim pravilima. Time bi se samo olakšalo zainteresovani m subjektima davanje primjedaba, sugestija i mišljenja tokom javne rasprave.</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5.</w:t>
            </w:r>
            <w:r w:rsidRPr="003677F0">
              <w:rPr>
                <w:rFonts w:ascii="Arial" w:hAnsi="Arial" w:cs="Arial"/>
                <w:sz w:val="18"/>
                <w:szCs w:val="18"/>
                <w:lang w:val="sr-Latn-ME"/>
              </w:rPr>
              <w:tab/>
              <w:t>Osnovni tekst zakona, a tim slijedom i predložene izmjene i dopune, sadrže u pojedinim normama nejasnoće i nepreciznosti. Kako propis mora biti jasan i precizan, u skladu sa posebnošću materije koju normativno uredjuje, u pojedinaenim  primjedbama ukazali smo na njih. Ovo sa razloga što pravna norma za adresate treba da bude predvidljiva kako bi konkretno znali svoja prava i dužnosti. Zahtjevi za odredenošću i preciznošću pravne norme sastavni su dio principa vladavine prava.</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6.</w:t>
            </w:r>
            <w:r w:rsidRPr="003677F0">
              <w:rPr>
                <w:rFonts w:ascii="Arial" w:hAnsi="Arial" w:cs="Arial"/>
                <w:sz w:val="18"/>
                <w:szCs w:val="18"/>
                <w:lang w:val="sr-Latn-ME"/>
              </w:rPr>
              <w:tab/>
              <w:t>Uredjenje materije koja je predmet ovog zakonskog projekta opominje i na provjeru utiska o podnormiranosti, obzirom na posebnost materije. Čini se da ima osnova dodatno proispitat:</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Nedostatak načela slobode kretanja roba i usluga, jednakog tretmana, djelotvornosti, uzjamnog priznanja kada je u pitanju ino-komponenta i sl.</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Vrijednosnih  "pragova" za koncesije na šta upućuju propisi EU.</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Na koje slučajeve se ne primjenjuju odredbe ovog zakonskog projekta (prepoznali smo preciznu naznaku izuzetka u cl.15 Zakona o koncesisji za auto put Bar-Boljari). Napominjemo da Zakon o koncesijama Hrvatske u svom članu 9 precizira slučajeve na koje se isti ne primjenjuje, a u članu 10 slučajevi kada je  u pitanju djelimično izuzeće.</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Razgraničenje koncesija za radove i usluge sa obilježijima javno-privatno partnerstva. Preciznu naznaku sadržaja odluke o dobijanju koncesije uz preciziranju pouke o pravnom lijeku.</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 xml:space="preserve">Sadržinu odluke o davanju koncesije za društvene i druge posebne usluge. Odredaba o plaćanju koncesione naknade uključiv i zastarelost za plaćanje iste. Preciziranje slučajeva izmjena ugovora o koncesiji </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7.</w:t>
            </w:r>
            <w:r w:rsidRPr="003677F0">
              <w:rPr>
                <w:rFonts w:ascii="Arial" w:hAnsi="Arial" w:cs="Arial"/>
                <w:sz w:val="18"/>
                <w:szCs w:val="18"/>
                <w:lang w:val="sr-Latn-ME"/>
              </w:rPr>
              <w:tab/>
              <w:t>Očit je i slučj nedostatka norme o nedozvoljenom vršenju djelatnosti za koje je potrebna koncesija.</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8.</w:t>
            </w:r>
            <w:r w:rsidRPr="003677F0">
              <w:rPr>
                <w:rFonts w:ascii="Arial" w:hAnsi="Arial" w:cs="Arial"/>
                <w:sz w:val="18"/>
                <w:szCs w:val="18"/>
                <w:lang w:val="sr-Latn-ME"/>
              </w:rPr>
              <w:tab/>
              <w:t>Nedostatak obrazloženja da se ovim zakonskim projektom treba otkloniti dilemu : Da Ii je ovaj zakon "krovni zakon" u odnosnu na više posebnih zakona koji se na odredjen način " bave pitanjem koncesija". Sve ovo kako ne bi bila ugrožena konzinstentnost i koherentnost pravnog Sistema CG. Predmetno se naročito odnosi na zakone :</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Zakon o državnoj imovini; Zakon o lokalnoj samoupravi;</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Zakon o komunalnim djelatnostima; Zakon o turizmu;</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Zakon o lukama; Zakon o rudarstvu; Zakon o željeznici; Zakon o šumama;</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Zakon o geološkim istrazivanjima; Zakon o ekspropijaciji ;Zakon o državnoj revizorskoj instituciji; Zakon o finansiranju lokalne samouprave;</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Zakon o upravnom postupku.</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9.</w:t>
            </w:r>
            <w:r w:rsidRPr="003677F0">
              <w:rPr>
                <w:rFonts w:ascii="Arial" w:hAnsi="Arial" w:cs="Arial"/>
                <w:sz w:val="18"/>
                <w:szCs w:val="18"/>
                <w:lang w:val="sr-Latn-ME"/>
              </w:rPr>
              <w:tab/>
              <w:t>Budući, da je istovremeno u procedure donošenja predloga Zakona o javno-privatnom partnerstvu ostaje i dalje dilema: Da Ii su iz "materije" Zakona o koncesijama normativno precizno "isključeni predmeti koncesija 11   koji se odnose na javne radove i javne usluge koji bi trebalo da budu predmet uredjenja Zakonom o javno privatnom partnerstvu.</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10.</w:t>
            </w:r>
            <w:r w:rsidRPr="003677F0">
              <w:rPr>
                <w:rFonts w:ascii="Arial" w:hAnsi="Arial" w:cs="Arial"/>
                <w:sz w:val="18"/>
                <w:szCs w:val="18"/>
                <w:lang w:val="sr-Latn-ME"/>
              </w:rPr>
              <w:tab/>
              <w:t>Uporedna zakonodavstva u zemljama okruženja poznaju i institut rezervisane koncesije" po kojim koncedent može rezervisati pravo učešća u postupcima davanja koncesije jedino zaštitnim radionicama. U tom pravcu trebalo bi osmisliti odgovarajuci član koji bi korespondirao" sa članom 31 Zakona o profesionalnoj rehabilitaciji lica i zapošljavanju lica sa invaliditetom (SI.list CG br.49/09...55/16)</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11.</w:t>
            </w:r>
            <w:r w:rsidRPr="003677F0">
              <w:rPr>
                <w:rFonts w:ascii="Arial" w:hAnsi="Arial" w:cs="Arial"/>
                <w:sz w:val="18"/>
                <w:szCs w:val="18"/>
                <w:lang w:val="sr-Latn-ME"/>
              </w:rPr>
              <w:tab/>
              <w:t>Obzirom na prirodu koncesije (korišćenje prirodnih bogastava, dobara u opštoj upotrebi i</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drugih dobara od opšteg interesa), te jednog od temeljnih načela - transparentnost, treba otkloniti dilemu : Da Ii su ugovori o koncesijama dostupni preko internet stranica koncidenta, stručnoj odnosno zainteresovanoj javnosti iii su u nekom od režima povjerljivosti odredjenog stepena. Ovo naročito imajući u vidu :</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Odredbe čl.52, at.2 Zakona o državnoj upravi slijedom kojih organi državne uprave gradjanima daju potrebne podatke, obavještenja i objašnjenja u pružanju odgovarajućih usluga.</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Zakona o tajnosti podataka slijedom kojih se tajnost podataka ne može odrediti radi ograničenja konkurencije, prekoračenje iii zloupotrebe ovlašćenja i dr.</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Odredbe čl.3, Zakona o slobodnom pristupu informacijama slijedom kojih svako domaće i strano fizičko i pravno lice ime pravo na pristup informacijama, bez obaveza da navodi razloge i objašnjava interes za traženu informaciju.</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Medju odnosnim posebnim zakonima ne postoji hijararhija normi. Navedeno je od izuzetne važnsti radi sprečavanja pošasti - korupcije.</w:t>
            </w:r>
          </w:p>
        </w:tc>
        <w:tc>
          <w:tcPr>
            <w:tcW w:w="2500" w:type="pct"/>
            <w:tcBorders>
              <w:top w:val="single" w:sz="4" w:space="0" w:color="auto"/>
            </w:tcBorders>
          </w:tcPr>
          <w:p w:rsidR="00C4664C" w:rsidRPr="003677F0" w:rsidRDefault="00C4664C" w:rsidP="003677F0">
            <w:pPr>
              <w:rPr>
                <w:rFonts w:ascii="Arial" w:hAnsi="Arial" w:cs="Arial"/>
                <w:sz w:val="18"/>
                <w:szCs w:val="18"/>
                <w:lang w:val="sr-Latn-ME"/>
              </w:rPr>
            </w:pPr>
          </w:p>
        </w:tc>
      </w:tr>
      <w:tr w:rsidR="00C4664C" w:rsidRPr="003677F0" w:rsidTr="003677F0">
        <w:tc>
          <w:tcPr>
            <w:tcW w:w="2500" w:type="pct"/>
            <w:vMerge/>
          </w:tcPr>
          <w:p w:rsidR="00C4664C" w:rsidRPr="003677F0" w:rsidRDefault="00C4664C" w:rsidP="003677F0">
            <w:pPr>
              <w:rPr>
                <w:rFonts w:ascii="Arial" w:hAnsi="Arial" w:cs="Arial"/>
                <w:sz w:val="18"/>
                <w:szCs w:val="18"/>
                <w:lang w:val="sr-Latn-ME"/>
              </w:rPr>
            </w:pPr>
          </w:p>
        </w:tc>
        <w:tc>
          <w:tcPr>
            <w:tcW w:w="2500" w:type="pct"/>
          </w:tcPr>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S obzirom da se radi opštim primjedbama</w:t>
            </w:r>
            <w:r w:rsidR="00D56B0B" w:rsidRPr="003677F0">
              <w:rPr>
                <w:rFonts w:ascii="Arial" w:hAnsi="Arial" w:cs="Arial"/>
                <w:sz w:val="18"/>
                <w:szCs w:val="18"/>
                <w:lang w:val="sr-Latn-ME"/>
              </w:rPr>
              <w:t xml:space="preserve"> i konstatacijama, predlagač </w:t>
            </w:r>
            <w:r w:rsidR="00C027E6" w:rsidRPr="003677F0">
              <w:rPr>
                <w:rFonts w:ascii="Arial" w:hAnsi="Arial" w:cs="Arial"/>
                <w:sz w:val="18"/>
                <w:szCs w:val="18"/>
                <w:lang w:val="sr-Latn-ME"/>
              </w:rPr>
              <w:t>je</w:t>
            </w:r>
            <w:r w:rsidR="00D56B0B" w:rsidRPr="003677F0">
              <w:rPr>
                <w:rFonts w:ascii="Arial" w:hAnsi="Arial" w:cs="Arial"/>
                <w:sz w:val="18"/>
                <w:szCs w:val="18"/>
                <w:lang w:val="sr-Latn-ME"/>
              </w:rPr>
              <w:t xml:space="preserve"> prilikom izrade te</w:t>
            </w:r>
            <w:r w:rsidR="00C027E6" w:rsidRPr="003677F0">
              <w:rPr>
                <w:rFonts w:ascii="Arial" w:hAnsi="Arial" w:cs="Arial"/>
                <w:sz w:val="18"/>
                <w:szCs w:val="18"/>
                <w:lang w:val="sr-Latn-ME"/>
              </w:rPr>
              <w:t>ksta Predloga zakona, iste uzeo</w:t>
            </w:r>
            <w:r w:rsidR="00D56B0B" w:rsidRPr="003677F0">
              <w:rPr>
                <w:rFonts w:ascii="Arial" w:hAnsi="Arial" w:cs="Arial"/>
                <w:sz w:val="18"/>
                <w:szCs w:val="18"/>
                <w:lang w:val="sr-Latn-ME"/>
              </w:rPr>
              <w:t xml:space="preserve"> u obzir. </w:t>
            </w:r>
          </w:p>
        </w:tc>
      </w:tr>
      <w:tr w:rsidR="00C4664C" w:rsidRPr="003677F0" w:rsidTr="003677F0">
        <w:tc>
          <w:tcPr>
            <w:tcW w:w="2500" w:type="pct"/>
          </w:tcPr>
          <w:p w:rsidR="00C4664C" w:rsidRPr="003677F0" w:rsidRDefault="00A820FB" w:rsidP="003677F0">
            <w:pPr>
              <w:rPr>
                <w:rFonts w:ascii="Arial" w:hAnsi="Arial" w:cs="Arial"/>
                <w:b/>
                <w:sz w:val="18"/>
                <w:szCs w:val="18"/>
                <w:lang w:val="sr-Latn-ME"/>
              </w:rPr>
            </w:pPr>
            <w:r w:rsidRPr="003677F0">
              <w:rPr>
                <w:rFonts w:ascii="Arial" w:hAnsi="Arial" w:cs="Arial"/>
                <w:b/>
                <w:sz w:val="18"/>
                <w:szCs w:val="18"/>
                <w:lang w:val="sr-Latn-ME"/>
              </w:rPr>
              <w:t>Pojedinačne primjedbe</w:t>
            </w:r>
          </w:p>
        </w:tc>
        <w:tc>
          <w:tcPr>
            <w:tcW w:w="2500" w:type="pct"/>
          </w:tcPr>
          <w:p w:rsidR="00C4664C" w:rsidRPr="003677F0" w:rsidRDefault="00C4664C" w:rsidP="003677F0">
            <w:pPr>
              <w:rPr>
                <w:rFonts w:ascii="Arial" w:hAnsi="Arial" w:cs="Arial"/>
                <w:sz w:val="18"/>
                <w:szCs w:val="18"/>
                <w:lang w:val="sr-Latn-ME"/>
              </w:rPr>
            </w:pPr>
          </w:p>
        </w:tc>
      </w:tr>
      <w:tr w:rsidR="00C4664C" w:rsidRPr="003677F0" w:rsidTr="003677F0">
        <w:tc>
          <w:tcPr>
            <w:tcW w:w="2500" w:type="pct"/>
          </w:tcPr>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1.</w:t>
            </w:r>
            <w:r w:rsidRPr="003677F0">
              <w:rPr>
                <w:rFonts w:ascii="Arial" w:hAnsi="Arial" w:cs="Arial"/>
                <w:sz w:val="18"/>
                <w:szCs w:val="18"/>
                <w:lang w:val="sr-Latn-ME"/>
              </w:rPr>
              <w:tab/>
              <w:t>Naziv odjeljka i treba da glasi „osnovne odredbe".</w:t>
            </w:r>
          </w:p>
        </w:tc>
        <w:tc>
          <w:tcPr>
            <w:tcW w:w="2500" w:type="pct"/>
          </w:tcPr>
          <w:p w:rsidR="00C4664C" w:rsidRPr="003677F0" w:rsidRDefault="000F1DB4" w:rsidP="003677F0">
            <w:pPr>
              <w:rPr>
                <w:rFonts w:ascii="Arial" w:hAnsi="Arial" w:cs="Arial"/>
                <w:sz w:val="18"/>
                <w:szCs w:val="18"/>
                <w:lang w:val="sr-Latn-ME"/>
              </w:rPr>
            </w:pPr>
            <w:r w:rsidRPr="003677F0">
              <w:rPr>
                <w:rFonts w:ascii="Arial" w:hAnsi="Arial" w:cs="Arial"/>
                <w:sz w:val="18"/>
                <w:szCs w:val="18"/>
                <w:lang w:val="sr-Latn-ME"/>
              </w:rPr>
              <w:t>Ne prihvata se.</w:t>
            </w:r>
          </w:p>
          <w:p w:rsidR="000F1DB4" w:rsidRPr="003677F0" w:rsidRDefault="000F1DB4" w:rsidP="003677F0">
            <w:pPr>
              <w:rPr>
                <w:rFonts w:ascii="Arial" w:hAnsi="Arial" w:cs="Arial"/>
                <w:sz w:val="18"/>
                <w:szCs w:val="18"/>
                <w:lang w:val="sr-Latn-ME"/>
              </w:rPr>
            </w:pPr>
          </w:p>
          <w:p w:rsidR="000F1DB4" w:rsidRPr="003677F0" w:rsidRDefault="000F1DB4" w:rsidP="003677F0">
            <w:pPr>
              <w:rPr>
                <w:rFonts w:ascii="Arial" w:hAnsi="Arial" w:cs="Arial"/>
                <w:sz w:val="18"/>
                <w:szCs w:val="18"/>
                <w:lang w:val="sr-Latn-ME"/>
              </w:rPr>
            </w:pPr>
            <w:r w:rsidRPr="003677F0">
              <w:rPr>
                <w:rFonts w:ascii="Arial" w:hAnsi="Arial" w:cs="Arial"/>
                <w:sz w:val="18"/>
                <w:szCs w:val="18"/>
                <w:lang w:val="sr-Latn-ME"/>
              </w:rPr>
              <w:t xml:space="preserve">Namjera predlagača </w:t>
            </w:r>
            <w:r w:rsidR="00A820FB" w:rsidRPr="003677F0">
              <w:rPr>
                <w:rFonts w:ascii="Arial" w:hAnsi="Arial" w:cs="Arial"/>
                <w:sz w:val="18"/>
                <w:szCs w:val="18"/>
                <w:lang w:val="sr-Latn-ME"/>
              </w:rPr>
              <w:t xml:space="preserve">je bila da se  </w:t>
            </w:r>
            <w:r w:rsidRPr="003677F0">
              <w:rPr>
                <w:rFonts w:ascii="Arial" w:hAnsi="Arial" w:cs="Arial"/>
                <w:sz w:val="18"/>
                <w:szCs w:val="18"/>
                <w:lang w:val="sr-Latn-ME"/>
              </w:rPr>
              <w:t>izmjenama i dopun</w:t>
            </w:r>
            <w:r w:rsidR="00A820FB" w:rsidRPr="003677F0">
              <w:rPr>
                <w:rFonts w:ascii="Arial" w:hAnsi="Arial" w:cs="Arial"/>
                <w:sz w:val="18"/>
                <w:szCs w:val="18"/>
                <w:lang w:val="sr-Latn-ME"/>
              </w:rPr>
              <w:t>ama obuhvati samo odredbe</w:t>
            </w:r>
            <w:r w:rsidRPr="003677F0">
              <w:rPr>
                <w:rFonts w:ascii="Arial" w:hAnsi="Arial" w:cs="Arial"/>
                <w:sz w:val="18"/>
                <w:szCs w:val="18"/>
                <w:lang w:val="sr-Latn-ME"/>
              </w:rPr>
              <w:t xml:space="preserve"> od suštinskog značaja.</w:t>
            </w:r>
          </w:p>
        </w:tc>
      </w:tr>
      <w:tr w:rsidR="00C4664C" w:rsidRPr="003677F0" w:rsidTr="003677F0">
        <w:tc>
          <w:tcPr>
            <w:tcW w:w="2500" w:type="pct"/>
          </w:tcPr>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2</w:t>
            </w:r>
            <w:r w:rsidR="0034180B" w:rsidRPr="003677F0">
              <w:rPr>
                <w:rFonts w:ascii="Arial" w:hAnsi="Arial" w:cs="Arial"/>
                <w:sz w:val="18"/>
                <w:szCs w:val="18"/>
                <w:lang w:val="sr-Latn-ME"/>
              </w:rPr>
              <w:t xml:space="preserve">. </w:t>
            </w:r>
            <w:r w:rsidRPr="003677F0">
              <w:rPr>
                <w:rFonts w:ascii="Arial" w:hAnsi="Arial" w:cs="Arial"/>
                <w:sz w:val="18"/>
                <w:szCs w:val="18"/>
              </w:rPr>
              <w:t xml:space="preserve"> </w:t>
            </w:r>
            <w:r w:rsidR="0034180B" w:rsidRPr="003677F0">
              <w:rPr>
                <w:rFonts w:ascii="Arial" w:hAnsi="Arial" w:cs="Arial"/>
                <w:sz w:val="18"/>
                <w:szCs w:val="18"/>
              </w:rPr>
              <w:t xml:space="preserve">      </w:t>
            </w:r>
            <w:r w:rsidRPr="003677F0">
              <w:rPr>
                <w:rFonts w:ascii="Arial" w:hAnsi="Arial" w:cs="Arial"/>
                <w:sz w:val="18"/>
                <w:szCs w:val="18"/>
                <w:lang w:val="sr-Latn-ME"/>
              </w:rPr>
              <w:t>čl. 4</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Novopredloženi član 4b, obzirom na naznaku iznad čl.4 II ne pripada" istom. Ovo treba otkloniti.</w:t>
            </w:r>
          </w:p>
        </w:tc>
        <w:tc>
          <w:tcPr>
            <w:tcW w:w="2500" w:type="pct"/>
          </w:tcPr>
          <w:p w:rsidR="00C4664C" w:rsidRPr="003677F0" w:rsidRDefault="000F1DB4" w:rsidP="003677F0">
            <w:pPr>
              <w:rPr>
                <w:rFonts w:ascii="Arial" w:hAnsi="Arial" w:cs="Arial"/>
                <w:sz w:val="18"/>
                <w:szCs w:val="18"/>
                <w:lang w:val="sr-Latn-ME"/>
              </w:rPr>
            </w:pPr>
            <w:r w:rsidRPr="003677F0">
              <w:rPr>
                <w:rFonts w:ascii="Arial" w:hAnsi="Arial" w:cs="Arial"/>
                <w:sz w:val="18"/>
                <w:szCs w:val="18"/>
                <w:lang w:val="sr-Latn-ME"/>
              </w:rPr>
              <w:t>Prihvata se.</w:t>
            </w:r>
          </w:p>
        </w:tc>
      </w:tr>
      <w:tr w:rsidR="00C4664C" w:rsidRPr="003677F0" w:rsidTr="003677F0">
        <w:tc>
          <w:tcPr>
            <w:tcW w:w="2500" w:type="pct"/>
          </w:tcPr>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3.</w:t>
            </w:r>
            <w:r w:rsidRPr="003677F0">
              <w:rPr>
                <w:rFonts w:ascii="Arial" w:hAnsi="Arial" w:cs="Arial"/>
                <w:sz w:val="18"/>
                <w:szCs w:val="18"/>
                <w:lang w:val="sr-Latn-ME"/>
              </w:rPr>
              <w:tab/>
              <w:t>čl.5</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 xml:space="preserve">Novopredloženi čl.6 preispitati budući da nema naznake za bilo koju "društvenu djelatnost". Ostaje nejasno da Ii ovaj problem rjesava budući Zakon o javno-privatnom partnerstvu iii je to u "zoni" posebnih zakona. Bilo je za očekivati makar upućujucu normu </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o ovom kako bi se izbjegle moguće kolizije sa čl.11- 14 Zakona o državnoj imovini kako predmetno u praksi ne bi stvaralo problem.</w:t>
            </w:r>
          </w:p>
        </w:tc>
        <w:tc>
          <w:tcPr>
            <w:tcW w:w="2500" w:type="pct"/>
          </w:tcPr>
          <w:p w:rsidR="00C4664C" w:rsidRPr="003677F0" w:rsidRDefault="000F1DB4" w:rsidP="003677F0">
            <w:pPr>
              <w:rPr>
                <w:rFonts w:ascii="Arial" w:hAnsi="Arial" w:cs="Arial"/>
                <w:sz w:val="18"/>
                <w:szCs w:val="18"/>
                <w:lang w:val="sr-Latn-ME"/>
              </w:rPr>
            </w:pPr>
            <w:r w:rsidRPr="003677F0">
              <w:rPr>
                <w:rFonts w:ascii="Arial" w:hAnsi="Arial" w:cs="Arial"/>
                <w:sz w:val="18"/>
                <w:szCs w:val="18"/>
                <w:lang w:val="sr-Latn-ME"/>
              </w:rPr>
              <w:t>Ne prihvata se.</w:t>
            </w:r>
          </w:p>
          <w:p w:rsidR="000F1DB4" w:rsidRPr="003677F0" w:rsidRDefault="000F1DB4" w:rsidP="003677F0">
            <w:pPr>
              <w:rPr>
                <w:rFonts w:ascii="Arial" w:hAnsi="Arial" w:cs="Arial"/>
                <w:sz w:val="18"/>
                <w:szCs w:val="18"/>
                <w:lang w:val="sr-Latn-ME"/>
              </w:rPr>
            </w:pPr>
          </w:p>
          <w:p w:rsidR="000F1DB4" w:rsidRPr="003677F0" w:rsidRDefault="000F1DB4" w:rsidP="003677F0">
            <w:pPr>
              <w:rPr>
                <w:rFonts w:ascii="Arial" w:hAnsi="Arial" w:cs="Arial"/>
                <w:sz w:val="18"/>
                <w:szCs w:val="18"/>
                <w:lang w:val="sr-Latn-ME"/>
              </w:rPr>
            </w:pPr>
            <w:r w:rsidRPr="003677F0">
              <w:rPr>
                <w:rFonts w:ascii="Arial" w:hAnsi="Arial" w:cs="Arial"/>
                <w:sz w:val="18"/>
                <w:szCs w:val="18"/>
                <w:lang w:val="sr-Latn-ME"/>
              </w:rPr>
              <w:t xml:space="preserve">Ovo je riješeno kroz </w:t>
            </w:r>
            <w:r w:rsidR="00462EA4" w:rsidRPr="003677F0">
              <w:rPr>
                <w:rFonts w:ascii="Arial" w:hAnsi="Arial" w:cs="Arial"/>
                <w:sz w:val="18"/>
                <w:szCs w:val="18"/>
                <w:lang w:val="sr-Latn-ME"/>
              </w:rPr>
              <w:t>Predlog z</w:t>
            </w:r>
            <w:r w:rsidRPr="003677F0">
              <w:rPr>
                <w:rFonts w:ascii="Arial" w:hAnsi="Arial" w:cs="Arial"/>
                <w:sz w:val="18"/>
                <w:szCs w:val="18"/>
                <w:lang w:val="sr-Latn-ME"/>
              </w:rPr>
              <w:t>akon</w:t>
            </w:r>
            <w:r w:rsidR="00462EA4" w:rsidRPr="003677F0">
              <w:rPr>
                <w:rFonts w:ascii="Arial" w:hAnsi="Arial" w:cs="Arial"/>
                <w:sz w:val="18"/>
                <w:szCs w:val="18"/>
                <w:lang w:val="sr-Latn-ME"/>
              </w:rPr>
              <w:t>a</w:t>
            </w:r>
            <w:r w:rsidRPr="003677F0">
              <w:rPr>
                <w:rFonts w:ascii="Arial" w:hAnsi="Arial" w:cs="Arial"/>
                <w:sz w:val="18"/>
                <w:szCs w:val="18"/>
                <w:lang w:val="sr-Latn-ME"/>
              </w:rPr>
              <w:t xml:space="preserve"> o JPP, smatramo da ne trebaju upućujuće norme.</w:t>
            </w:r>
          </w:p>
        </w:tc>
      </w:tr>
      <w:tr w:rsidR="00C4664C" w:rsidRPr="003677F0" w:rsidTr="003677F0">
        <w:tc>
          <w:tcPr>
            <w:tcW w:w="2500" w:type="pct"/>
          </w:tcPr>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4.</w:t>
            </w:r>
            <w:r w:rsidRPr="003677F0">
              <w:rPr>
                <w:rFonts w:ascii="Arial" w:hAnsi="Arial" w:cs="Arial"/>
                <w:sz w:val="18"/>
                <w:szCs w:val="18"/>
                <w:lang w:val="sr-Latn-ME"/>
              </w:rPr>
              <w:tab/>
              <w:t>čl.6</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Prije predloženih izmjena u čl.7, st.4 bilo bi oportuno preispitati stav 3 važećeg teksta. Stav 4 je nejasan-neodredjen i isti treba pojasniti: kako dio važece norme "rokovi za objavljivanje javnih oglasa za davanje koncesija" zamijeniti predloženim jer je neodredjena, uzrokuje i čini neizvjesnost za moguće ponudjače, na sta smo već ukazali u t</w:t>
            </w:r>
            <w:r w:rsidR="00EF4F16" w:rsidRPr="003677F0">
              <w:rPr>
                <w:rFonts w:ascii="Arial" w:hAnsi="Arial" w:cs="Arial"/>
                <w:sz w:val="18"/>
                <w:szCs w:val="18"/>
                <w:lang w:val="sr-Latn-ME"/>
              </w:rPr>
              <w:t>a</w:t>
            </w:r>
            <w:r w:rsidRPr="003677F0">
              <w:rPr>
                <w:rFonts w:ascii="Arial" w:hAnsi="Arial" w:cs="Arial"/>
                <w:sz w:val="18"/>
                <w:szCs w:val="18"/>
                <w:lang w:val="sr-Latn-ME"/>
              </w:rPr>
              <w:t>č</w:t>
            </w:r>
            <w:r w:rsidR="00EF4F16" w:rsidRPr="003677F0">
              <w:rPr>
                <w:rFonts w:ascii="Arial" w:hAnsi="Arial" w:cs="Arial"/>
                <w:sz w:val="18"/>
                <w:szCs w:val="18"/>
                <w:lang w:val="sr-Latn-ME"/>
              </w:rPr>
              <w:t xml:space="preserve">ki </w:t>
            </w:r>
            <w:r w:rsidRPr="003677F0">
              <w:rPr>
                <w:rFonts w:ascii="Arial" w:hAnsi="Arial" w:cs="Arial"/>
                <w:sz w:val="18"/>
                <w:szCs w:val="18"/>
                <w:lang w:val="sr-Latn-ME"/>
              </w:rPr>
              <w:t>5 opstih primjedaba.</w:t>
            </w:r>
          </w:p>
        </w:tc>
        <w:tc>
          <w:tcPr>
            <w:tcW w:w="2500" w:type="pct"/>
          </w:tcPr>
          <w:p w:rsidR="00EF4F16" w:rsidRPr="003677F0" w:rsidRDefault="00EF4F16" w:rsidP="003677F0">
            <w:pPr>
              <w:rPr>
                <w:rFonts w:ascii="Arial" w:hAnsi="Arial" w:cs="Arial"/>
                <w:sz w:val="18"/>
                <w:szCs w:val="18"/>
                <w:lang w:val="sr-Latn-ME"/>
              </w:rPr>
            </w:pPr>
            <w:r w:rsidRPr="003677F0">
              <w:rPr>
                <w:rFonts w:ascii="Arial" w:hAnsi="Arial" w:cs="Arial"/>
                <w:sz w:val="18"/>
                <w:szCs w:val="18"/>
                <w:lang w:val="sr-Latn-ME"/>
              </w:rPr>
              <w:t>Ne prihvata se.</w:t>
            </w:r>
          </w:p>
          <w:p w:rsidR="00EF4F16" w:rsidRPr="003677F0" w:rsidRDefault="00EF4F16" w:rsidP="003677F0">
            <w:pPr>
              <w:rPr>
                <w:rFonts w:ascii="Arial" w:hAnsi="Arial" w:cs="Arial"/>
                <w:sz w:val="18"/>
                <w:szCs w:val="18"/>
                <w:lang w:val="sr-Latn-ME"/>
              </w:rPr>
            </w:pPr>
          </w:p>
          <w:p w:rsidR="00C4664C" w:rsidRPr="003677F0" w:rsidRDefault="00EF4F16" w:rsidP="003677F0">
            <w:pPr>
              <w:rPr>
                <w:rFonts w:ascii="Arial" w:hAnsi="Arial" w:cs="Arial"/>
                <w:sz w:val="18"/>
                <w:szCs w:val="18"/>
                <w:lang w:val="sr-Latn-ME"/>
              </w:rPr>
            </w:pPr>
            <w:r w:rsidRPr="003677F0">
              <w:rPr>
                <w:rFonts w:ascii="Arial" w:hAnsi="Arial" w:cs="Arial"/>
                <w:sz w:val="18"/>
                <w:szCs w:val="18"/>
                <w:lang w:val="sr-Latn-ME"/>
              </w:rPr>
              <w:t>Javnim oglasom se utvrđuju rokovi koji su primjereni za pripremu ponude i ponuđaču daju jasniju i precizniju sliku pripremnih aktivnosti za učestvovanje na tenderu, čime su otklonjeni navodi o postojanju neizvjesnosti ponuđača.</w:t>
            </w:r>
          </w:p>
        </w:tc>
      </w:tr>
      <w:tr w:rsidR="00C4664C" w:rsidRPr="003677F0" w:rsidTr="003677F0">
        <w:tc>
          <w:tcPr>
            <w:tcW w:w="2500" w:type="pct"/>
          </w:tcPr>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5. čl.7</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Poslije predložene izmjene u čl.8, st.3 data je norma o dodavanju "5", a treba "4" nova stava.</w:t>
            </w:r>
          </w:p>
          <w:p w:rsidR="00653C56" w:rsidRPr="003677F0" w:rsidRDefault="00653C56" w:rsidP="003677F0">
            <w:pPr>
              <w:rPr>
                <w:rFonts w:ascii="Arial" w:hAnsi="Arial" w:cs="Arial"/>
                <w:sz w:val="18"/>
                <w:szCs w:val="18"/>
                <w:lang w:val="sr-Latn-ME"/>
              </w:rPr>
            </w:pP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Novopredloženi st.4,čl.8 je problematičan. Ako nije bilo problema u pogledu izvšenja Ugovora o koncesiji,saglasno čl.43 Zakona, pitanje je zašto se povodom produžetka trajanja koncesije još jednom traže dokazi o podobnosti koji su i dalje u posjedu  koncedenta.</w:t>
            </w:r>
          </w:p>
          <w:p w:rsidR="00653C56" w:rsidRPr="003677F0" w:rsidRDefault="00653C56" w:rsidP="003677F0">
            <w:pPr>
              <w:rPr>
                <w:rFonts w:ascii="Arial" w:hAnsi="Arial" w:cs="Arial"/>
                <w:sz w:val="18"/>
                <w:szCs w:val="18"/>
                <w:lang w:val="sr-Latn-ME"/>
              </w:rPr>
            </w:pP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Problematičan je novopredloženi i st.7 po kojem "koncedent može propisati dodatne ili nove uslove za realizaciju koncesije". Ne samo zbog sigurnosti ugovornog aranžmana (pacta sunt servanda) i poštovanju načela savjesnosti i poštenja u pravnom prometu, vec i sa razloga sto je u pitanju diskreciono prav</w:t>
            </w:r>
            <w:r w:rsidR="000D195B" w:rsidRPr="003677F0">
              <w:rPr>
                <w:rFonts w:ascii="Arial" w:hAnsi="Arial" w:cs="Arial"/>
                <w:sz w:val="18"/>
                <w:szCs w:val="18"/>
                <w:lang w:val="sr-Latn-ME"/>
              </w:rPr>
              <w:t xml:space="preserve">o sto treba izbjegavati. Predloženi stav </w:t>
            </w:r>
            <w:r w:rsidRPr="003677F0">
              <w:rPr>
                <w:rFonts w:ascii="Arial" w:hAnsi="Arial" w:cs="Arial"/>
                <w:sz w:val="18"/>
                <w:szCs w:val="18"/>
                <w:lang w:val="sr-Latn-ME"/>
              </w:rPr>
              <w:t>7 treba brisati,</w:t>
            </w:r>
            <w:r w:rsidR="000D195B" w:rsidRPr="003677F0">
              <w:rPr>
                <w:rFonts w:ascii="Arial" w:hAnsi="Arial" w:cs="Arial"/>
                <w:sz w:val="18"/>
                <w:szCs w:val="18"/>
                <w:lang w:val="sr-Latn-ME"/>
              </w:rPr>
              <w:t xml:space="preserve"> a na to upuć</w:t>
            </w:r>
            <w:r w:rsidRPr="003677F0">
              <w:rPr>
                <w:rFonts w:ascii="Arial" w:hAnsi="Arial" w:cs="Arial"/>
                <w:sz w:val="18"/>
                <w:szCs w:val="18"/>
                <w:lang w:val="sr-Latn-ME"/>
              </w:rPr>
              <w:t>uju i razlozi evidentnih biznis barijera.</w:t>
            </w:r>
          </w:p>
        </w:tc>
        <w:tc>
          <w:tcPr>
            <w:tcW w:w="2500" w:type="pct"/>
          </w:tcPr>
          <w:p w:rsidR="00653C56" w:rsidRPr="003677F0" w:rsidRDefault="00653C56" w:rsidP="003677F0">
            <w:pPr>
              <w:rPr>
                <w:rFonts w:ascii="Arial" w:hAnsi="Arial" w:cs="Arial"/>
                <w:sz w:val="18"/>
                <w:szCs w:val="18"/>
                <w:lang w:val="sr-Latn-ME"/>
              </w:rPr>
            </w:pPr>
            <w:r w:rsidRPr="003677F0">
              <w:rPr>
                <w:rFonts w:ascii="Arial" w:hAnsi="Arial" w:cs="Arial"/>
                <w:sz w:val="18"/>
                <w:szCs w:val="18"/>
                <w:lang w:val="sr-Latn-ME"/>
              </w:rPr>
              <w:t>Djelimično prihvaćen.</w:t>
            </w:r>
          </w:p>
          <w:p w:rsidR="00EF4F16" w:rsidRPr="003677F0" w:rsidRDefault="00653C56" w:rsidP="003677F0">
            <w:pPr>
              <w:rPr>
                <w:rFonts w:ascii="Arial" w:hAnsi="Arial" w:cs="Arial"/>
                <w:sz w:val="18"/>
                <w:szCs w:val="18"/>
                <w:lang w:val="sr-Latn-ME"/>
              </w:rPr>
            </w:pPr>
            <w:r w:rsidRPr="003677F0">
              <w:rPr>
                <w:rFonts w:ascii="Arial" w:hAnsi="Arial" w:cs="Arial"/>
                <w:sz w:val="18"/>
                <w:szCs w:val="18"/>
                <w:lang w:val="sr-Latn-ME"/>
              </w:rPr>
              <w:t xml:space="preserve">- </w:t>
            </w:r>
            <w:r w:rsidR="00EF4F16" w:rsidRPr="003677F0">
              <w:rPr>
                <w:rFonts w:ascii="Arial" w:hAnsi="Arial" w:cs="Arial"/>
                <w:sz w:val="18"/>
                <w:szCs w:val="18"/>
                <w:lang w:val="sr-Latn-ME"/>
              </w:rPr>
              <w:t>prihvaćeno novom numeracijom</w:t>
            </w:r>
          </w:p>
          <w:p w:rsidR="00653C56" w:rsidRPr="003677F0" w:rsidRDefault="00653C56" w:rsidP="003677F0">
            <w:pPr>
              <w:rPr>
                <w:rFonts w:ascii="Arial" w:hAnsi="Arial" w:cs="Arial"/>
                <w:sz w:val="18"/>
                <w:szCs w:val="18"/>
                <w:lang w:val="sr-Latn-ME"/>
              </w:rPr>
            </w:pPr>
          </w:p>
          <w:p w:rsidR="00653C56" w:rsidRPr="003677F0" w:rsidRDefault="00653C56" w:rsidP="003677F0">
            <w:pPr>
              <w:rPr>
                <w:rFonts w:ascii="Arial" w:hAnsi="Arial" w:cs="Arial"/>
                <w:sz w:val="18"/>
                <w:szCs w:val="18"/>
                <w:lang w:val="sr-Latn-ME"/>
              </w:rPr>
            </w:pPr>
          </w:p>
          <w:p w:rsidR="00EF4F16" w:rsidRPr="003677F0" w:rsidRDefault="00653C56" w:rsidP="003677F0">
            <w:pPr>
              <w:rPr>
                <w:rFonts w:ascii="Arial" w:hAnsi="Arial" w:cs="Arial"/>
                <w:sz w:val="18"/>
                <w:szCs w:val="18"/>
                <w:lang w:val="sr-Latn-ME"/>
              </w:rPr>
            </w:pPr>
            <w:r w:rsidRPr="003677F0">
              <w:rPr>
                <w:rFonts w:ascii="Arial" w:hAnsi="Arial" w:cs="Arial"/>
                <w:sz w:val="18"/>
                <w:szCs w:val="18"/>
                <w:lang w:val="sr-Latn-ME"/>
              </w:rPr>
              <w:t xml:space="preserve">- </w:t>
            </w:r>
            <w:r w:rsidR="00EF4F16" w:rsidRPr="003677F0">
              <w:rPr>
                <w:rFonts w:ascii="Arial" w:hAnsi="Arial" w:cs="Arial"/>
                <w:sz w:val="18"/>
                <w:szCs w:val="18"/>
                <w:lang w:val="sr-Latn-ME"/>
              </w:rPr>
              <w:t>odbija se jer su dokazi o podobnosti oročeni</w:t>
            </w:r>
          </w:p>
          <w:p w:rsidR="00653C56" w:rsidRPr="003677F0" w:rsidRDefault="00653C56" w:rsidP="003677F0">
            <w:pPr>
              <w:rPr>
                <w:rFonts w:ascii="Arial" w:hAnsi="Arial" w:cs="Arial"/>
                <w:sz w:val="18"/>
                <w:szCs w:val="18"/>
                <w:lang w:val="sr-Latn-ME"/>
              </w:rPr>
            </w:pPr>
          </w:p>
          <w:p w:rsidR="00653C56" w:rsidRPr="003677F0" w:rsidRDefault="00653C56" w:rsidP="003677F0">
            <w:pPr>
              <w:rPr>
                <w:rFonts w:ascii="Arial" w:hAnsi="Arial" w:cs="Arial"/>
                <w:sz w:val="18"/>
                <w:szCs w:val="18"/>
                <w:lang w:val="sr-Latn-ME"/>
              </w:rPr>
            </w:pPr>
          </w:p>
          <w:p w:rsidR="00653C56" w:rsidRPr="003677F0" w:rsidRDefault="00653C56" w:rsidP="003677F0">
            <w:pPr>
              <w:rPr>
                <w:rFonts w:ascii="Arial" w:hAnsi="Arial" w:cs="Arial"/>
                <w:sz w:val="18"/>
                <w:szCs w:val="18"/>
                <w:lang w:val="sr-Latn-ME"/>
              </w:rPr>
            </w:pPr>
          </w:p>
          <w:p w:rsidR="00653C56" w:rsidRPr="003677F0" w:rsidRDefault="00653C56" w:rsidP="003677F0">
            <w:pPr>
              <w:rPr>
                <w:rFonts w:ascii="Arial" w:hAnsi="Arial" w:cs="Arial"/>
                <w:sz w:val="18"/>
                <w:szCs w:val="18"/>
                <w:lang w:val="sr-Latn-ME"/>
              </w:rPr>
            </w:pPr>
          </w:p>
          <w:p w:rsidR="00653C56" w:rsidRPr="003677F0" w:rsidRDefault="00653C56" w:rsidP="003677F0">
            <w:pPr>
              <w:rPr>
                <w:rFonts w:ascii="Arial" w:hAnsi="Arial" w:cs="Arial"/>
                <w:sz w:val="18"/>
                <w:szCs w:val="18"/>
                <w:lang w:val="sr-Latn-ME"/>
              </w:rPr>
            </w:pPr>
          </w:p>
          <w:p w:rsidR="00653C56" w:rsidRPr="003677F0" w:rsidRDefault="00653C56" w:rsidP="003677F0">
            <w:pPr>
              <w:rPr>
                <w:rFonts w:ascii="Arial" w:hAnsi="Arial" w:cs="Arial"/>
                <w:sz w:val="18"/>
                <w:szCs w:val="18"/>
                <w:lang w:val="sr-Latn-ME"/>
              </w:rPr>
            </w:pPr>
          </w:p>
          <w:p w:rsidR="00C4664C" w:rsidRPr="003677F0" w:rsidRDefault="00653C56" w:rsidP="003677F0">
            <w:pPr>
              <w:rPr>
                <w:rFonts w:ascii="Arial" w:hAnsi="Arial" w:cs="Arial"/>
                <w:sz w:val="18"/>
                <w:szCs w:val="18"/>
                <w:lang w:val="sr-Latn-ME"/>
              </w:rPr>
            </w:pPr>
            <w:r w:rsidRPr="003677F0">
              <w:rPr>
                <w:rFonts w:ascii="Arial" w:hAnsi="Arial" w:cs="Arial"/>
                <w:sz w:val="18"/>
                <w:szCs w:val="18"/>
                <w:lang w:val="sr-Latn-ME"/>
              </w:rPr>
              <w:t xml:space="preserve">- </w:t>
            </w:r>
            <w:r w:rsidR="00EF4F16" w:rsidRPr="003677F0">
              <w:rPr>
                <w:rFonts w:ascii="Arial" w:hAnsi="Arial" w:cs="Arial"/>
                <w:sz w:val="18"/>
                <w:szCs w:val="18"/>
                <w:lang w:val="sr-Latn-ME"/>
              </w:rPr>
              <w:t>produženje ugovora je dato kao mogućnost, a ne kao obaveza. Rok na koji se daje koncesija određuje se u zavisnosti od javnog interesa, predmeta koncesije, vremena potrebnog za povrat investicije i ostvarivanja primjerene dobiti po osnovu koncesione djelatnosti. U toku trajanja ugovora ne mijenjaju se osnovni elementi ugovora, a tokom njegove realizacije u najvećoj mjeri</w:t>
            </w:r>
            <w:r w:rsidR="000D195B" w:rsidRPr="003677F0">
              <w:rPr>
                <w:rFonts w:ascii="Arial" w:hAnsi="Arial" w:cs="Arial"/>
                <w:sz w:val="18"/>
                <w:szCs w:val="18"/>
                <w:lang w:val="sr-Latn-ME"/>
              </w:rPr>
              <w:t xml:space="preserve"> dolazi do povrata investicija i</w:t>
            </w:r>
            <w:r w:rsidR="00EF4F16" w:rsidRPr="003677F0">
              <w:rPr>
                <w:rFonts w:ascii="Arial" w:hAnsi="Arial" w:cs="Arial"/>
                <w:sz w:val="18"/>
                <w:szCs w:val="18"/>
                <w:lang w:val="sr-Latn-ME"/>
              </w:rPr>
              <w:t xml:space="preserve"> ostvarenja primjerene dobiti što koncesionara u slučaju produženja ugovora dovodi u poziciju sticanja veće dobiti što čini legitimnim pravo Koncedenta da propiše dodatne uslove ili izimijeni postojeće uslove za produženje ugovora.</w:t>
            </w:r>
          </w:p>
        </w:tc>
      </w:tr>
      <w:tr w:rsidR="00C4664C" w:rsidRPr="003677F0" w:rsidTr="003677F0">
        <w:tc>
          <w:tcPr>
            <w:tcW w:w="2500" w:type="pct"/>
          </w:tcPr>
          <w:p w:rsidR="00C4664C" w:rsidRPr="003677F0" w:rsidRDefault="00CE6712" w:rsidP="003677F0">
            <w:pPr>
              <w:rPr>
                <w:rFonts w:ascii="Arial" w:hAnsi="Arial" w:cs="Arial"/>
                <w:sz w:val="18"/>
                <w:szCs w:val="18"/>
                <w:lang w:val="sr-Latn-ME"/>
              </w:rPr>
            </w:pPr>
            <w:r w:rsidRPr="003677F0">
              <w:rPr>
                <w:rFonts w:ascii="Arial" w:hAnsi="Arial" w:cs="Arial"/>
                <w:sz w:val="18"/>
                <w:szCs w:val="18"/>
                <w:lang w:val="sr-Latn-ME"/>
              </w:rPr>
              <w:t xml:space="preserve">6. </w:t>
            </w:r>
            <w:r w:rsidR="00982A92" w:rsidRPr="003677F0">
              <w:rPr>
                <w:rFonts w:ascii="Arial" w:hAnsi="Arial" w:cs="Arial"/>
                <w:sz w:val="18"/>
                <w:szCs w:val="18"/>
                <w:lang w:val="sr-Latn-ME"/>
              </w:rPr>
              <w:t>č</w:t>
            </w:r>
            <w:r w:rsidR="00C4664C" w:rsidRPr="003677F0">
              <w:rPr>
                <w:rFonts w:ascii="Arial" w:hAnsi="Arial" w:cs="Arial"/>
                <w:sz w:val="18"/>
                <w:szCs w:val="18"/>
                <w:lang w:val="sr-Latn-ME"/>
              </w:rPr>
              <w:t>l.8</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Prije predlozenih izmjena bilo bi oportuno preispitati st.3, al.2 vazeceg cl.10 Zakona. Nominacija dva člana komisije za koncesije od strane Skups</w:t>
            </w:r>
            <w:r w:rsidR="000166CF" w:rsidRPr="003677F0">
              <w:rPr>
                <w:rFonts w:ascii="Arial" w:hAnsi="Arial" w:cs="Arial"/>
                <w:sz w:val="18"/>
                <w:szCs w:val="18"/>
                <w:lang w:val="sr-Latn-ME"/>
              </w:rPr>
              <w:t>tine CG " iz reda uglednih stručnjaka" je primjer neodređenosti koja sež</w:t>
            </w:r>
            <w:r w:rsidRPr="003677F0">
              <w:rPr>
                <w:rFonts w:ascii="Arial" w:hAnsi="Arial" w:cs="Arial"/>
                <w:sz w:val="18"/>
                <w:szCs w:val="18"/>
                <w:lang w:val="sr-Latn-ME"/>
              </w:rPr>
              <w:t>e do voluntarizma. Stoga bi se morao zakonom propisati minimum kriterijuma unaprijed kako ih poslanici ne bi od slučaja do slučaja sami ustanovljavali. lsto vazi i za člana komisije kojeg predlaze Zajednica opstina.</w:t>
            </w:r>
          </w:p>
        </w:tc>
        <w:tc>
          <w:tcPr>
            <w:tcW w:w="2500" w:type="pct"/>
          </w:tcPr>
          <w:p w:rsidR="00C4664C" w:rsidRPr="003677F0" w:rsidRDefault="00B60BCA" w:rsidP="003677F0">
            <w:pPr>
              <w:rPr>
                <w:rFonts w:ascii="Arial" w:hAnsi="Arial" w:cs="Arial"/>
                <w:sz w:val="18"/>
                <w:szCs w:val="18"/>
                <w:lang w:val="sr-Latn-ME"/>
              </w:rPr>
            </w:pPr>
            <w:r w:rsidRPr="003677F0">
              <w:rPr>
                <w:rFonts w:ascii="Arial" w:hAnsi="Arial" w:cs="Arial"/>
                <w:sz w:val="18"/>
                <w:szCs w:val="18"/>
                <w:lang w:val="sr-Latn-ME"/>
              </w:rPr>
              <w:t>Ne prihvata se.</w:t>
            </w:r>
          </w:p>
          <w:p w:rsidR="00B60BCA" w:rsidRPr="003677F0" w:rsidRDefault="00B60BCA" w:rsidP="003677F0">
            <w:pPr>
              <w:rPr>
                <w:rFonts w:ascii="Arial" w:hAnsi="Arial" w:cs="Arial"/>
                <w:sz w:val="18"/>
                <w:szCs w:val="18"/>
                <w:lang w:val="sr-Latn-ME"/>
              </w:rPr>
            </w:pPr>
          </w:p>
          <w:p w:rsidR="00B60BCA" w:rsidRPr="003677F0" w:rsidRDefault="00B60BCA" w:rsidP="003677F0">
            <w:pPr>
              <w:rPr>
                <w:rFonts w:ascii="Arial" w:hAnsi="Arial" w:cs="Arial"/>
                <w:sz w:val="18"/>
                <w:szCs w:val="18"/>
                <w:lang w:val="sr-Latn-ME"/>
              </w:rPr>
            </w:pPr>
            <w:r w:rsidRPr="003677F0">
              <w:rPr>
                <w:rFonts w:ascii="Arial" w:hAnsi="Arial" w:cs="Arial"/>
                <w:sz w:val="18"/>
                <w:szCs w:val="18"/>
                <w:lang w:val="sr-Latn-ME"/>
              </w:rPr>
              <w:t>Predlagač zakona je odustao od izmjena člana 10. Navedenu primjedbu smatramo neosnovanom</w:t>
            </w:r>
            <w:r w:rsidRPr="003677F0">
              <w:rPr>
                <w:rFonts w:ascii="Arial" w:hAnsi="Arial" w:cs="Arial"/>
                <w:sz w:val="18"/>
                <w:szCs w:val="18"/>
              </w:rPr>
              <w:t xml:space="preserve"> </w:t>
            </w:r>
            <w:r w:rsidRPr="003677F0">
              <w:rPr>
                <w:rFonts w:ascii="Arial" w:hAnsi="Arial" w:cs="Arial"/>
                <w:sz w:val="18"/>
                <w:szCs w:val="18"/>
                <w:lang w:val="sr-Latn-ME"/>
              </w:rPr>
              <w:t xml:space="preserve">jer je po našoj ocjeni dovoljno jasan kriterijum da se radi o članovima iz reda uglednih stručnjaka.   </w:t>
            </w:r>
          </w:p>
        </w:tc>
      </w:tr>
      <w:tr w:rsidR="00C4664C" w:rsidRPr="003677F0" w:rsidTr="003677F0">
        <w:tc>
          <w:tcPr>
            <w:tcW w:w="2500" w:type="pct"/>
          </w:tcPr>
          <w:p w:rsidR="00C4664C" w:rsidRPr="003677F0" w:rsidRDefault="00CE6712" w:rsidP="003677F0">
            <w:pPr>
              <w:rPr>
                <w:rFonts w:ascii="Arial" w:hAnsi="Arial" w:cs="Arial"/>
                <w:sz w:val="18"/>
                <w:szCs w:val="18"/>
                <w:lang w:val="sr-Latn-ME"/>
              </w:rPr>
            </w:pPr>
            <w:r w:rsidRPr="003677F0">
              <w:rPr>
                <w:rFonts w:ascii="Arial" w:hAnsi="Arial" w:cs="Arial"/>
                <w:sz w:val="18"/>
                <w:szCs w:val="18"/>
                <w:lang w:val="sr-Latn-ME"/>
              </w:rPr>
              <w:t>7. čl</w:t>
            </w:r>
            <w:r w:rsidR="00C4664C" w:rsidRPr="003677F0">
              <w:rPr>
                <w:rFonts w:ascii="Arial" w:hAnsi="Arial" w:cs="Arial"/>
                <w:sz w:val="18"/>
                <w:szCs w:val="18"/>
                <w:lang w:val="sr-Latn-ME"/>
              </w:rPr>
              <w:t>.9</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Pre</w:t>
            </w:r>
            <w:r w:rsidR="000166CF" w:rsidRPr="003677F0">
              <w:rPr>
                <w:rFonts w:ascii="Arial" w:hAnsi="Arial" w:cs="Arial"/>
                <w:sz w:val="18"/>
                <w:szCs w:val="18"/>
                <w:lang w:val="sr-Latn-ME"/>
              </w:rPr>
              <w:t>dl</w:t>
            </w:r>
            <w:r w:rsidR="00277DB0" w:rsidRPr="003677F0">
              <w:rPr>
                <w:rFonts w:ascii="Arial" w:hAnsi="Arial" w:cs="Arial"/>
                <w:sz w:val="18"/>
                <w:szCs w:val="18"/>
                <w:lang w:val="sr-Latn-ME"/>
              </w:rPr>
              <w:t>ož</w:t>
            </w:r>
            <w:r w:rsidR="000166CF" w:rsidRPr="003677F0">
              <w:rPr>
                <w:rFonts w:ascii="Arial" w:hAnsi="Arial" w:cs="Arial"/>
                <w:sz w:val="18"/>
                <w:szCs w:val="18"/>
                <w:lang w:val="sr-Latn-ME"/>
              </w:rPr>
              <w:t xml:space="preserve">eno treba brisati jer je članom </w:t>
            </w:r>
            <w:r w:rsidRPr="003677F0">
              <w:rPr>
                <w:rFonts w:ascii="Arial" w:hAnsi="Arial" w:cs="Arial"/>
                <w:sz w:val="18"/>
                <w:szCs w:val="18"/>
                <w:lang w:val="sr-Latn-ME"/>
              </w:rPr>
              <w:t>11</w:t>
            </w:r>
            <w:r w:rsidR="000166CF" w:rsidRPr="003677F0">
              <w:rPr>
                <w:rFonts w:ascii="Arial" w:hAnsi="Arial" w:cs="Arial"/>
                <w:sz w:val="18"/>
                <w:szCs w:val="18"/>
                <w:lang w:val="sr-Latn-ME"/>
              </w:rPr>
              <w:t xml:space="preserve"> </w:t>
            </w:r>
            <w:r w:rsidR="00277DB0" w:rsidRPr="003677F0">
              <w:rPr>
                <w:rFonts w:ascii="Arial" w:hAnsi="Arial" w:cs="Arial"/>
                <w:sz w:val="18"/>
                <w:szCs w:val="18"/>
                <w:lang w:val="sr-Latn-ME"/>
              </w:rPr>
              <w:t>zakona uredena nadležn</w:t>
            </w:r>
            <w:r w:rsidRPr="003677F0">
              <w:rPr>
                <w:rFonts w:ascii="Arial" w:hAnsi="Arial" w:cs="Arial"/>
                <w:sz w:val="18"/>
                <w:szCs w:val="18"/>
                <w:lang w:val="sr-Latn-ME"/>
              </w:rPr>
              <w:t xml:space="preserve">ost </w:t>
            </w:r>
            <w:r w:rsidR="000166CF" w:rsidRPr="003677F0">
              <w:rPr>
                <w:rFonts w:ascii="Arial" w:hAnsi="Arial" w:cs="Arial"/>
                <w:sz w:val="18"/>
                <w:szCs w:val="18"/>
                <w:lang w:val="sr-Latn-ME"/>
              </w:rPr>
              <w:t>komisije, a ne pravna zaš</w:t>
            </w:r>
            <w:r w:rsidRPr="003677F0">
              <w:rPr>
                <w:rFonts w:ascii="Arial" w:hAnsi="Arial" w:cs="Arial"/>
                <w:sz w:val="18"/>
                <w:szCs w:val="18"/>
                <w:lang w:val="sr-Latn-ME"/>
              </w:rPr>
              <w:t>tita p</w:t>
            </w:r>
            <w:r w:rsidR="000166CF" w:rsidRPr="003677F0">
              <w:rPr>
                <w:rFonts w:ascii="Arial" w:hAnsi="Arial" w:cs="Arial"/>
                <w:sz w:val="18"/>
                <w:szCs w:val="18"/>
                <w:lang w:val="sr-Latn-ME"/>
              </w:rPr>
              <w:t>o donijetoj odluci iste. Predloženo je već</w:t>
            </w:r>
            <w:r w:rsidR="00277DB0" w:rsidRPr="003677F0">
              <w:rPr>
                <w:rFonts w:ascii="Arial" w:hAnsi="Arial" w:cs="Arial"/>
                <w:sz w:val="18"/>
                <w:szCs w:val="18"/>
                <w:lang w:val="sr-Latn-ME"/>
              </w:rPr>
              <w:t xml:space="preserve"> uređ</w:t>
            </w:r>
            <w:r w:rsidR="000166CF" w:rsidRPr="003677F0">
              <w:rPr>
                <w:rFonts w:ascii="Arial" w:hAnsi="Arial" w:cs="Arial"/>
                <w:sz w:val="18"/>
                <w:szCs w:val="18"/>
                <w:lang w:val="sr-Latn-ME"/>
              </w:rPr>
              <w:t>eno odredbama člana 42 stav 4 važ</w:t>
            </w:r>
            <w:r w:rsidRPr="003677F0">
              <w:rPr>
                <w:rFonts w:ascii="Arial" w:hAnsi="Arial" w:cs="Arial"/>
                <w:sz w:val="18"/>
                <w:szCs w:val="18"/>
                <w:lang w:val="sr-Latn-ME"/>
              </w:rPr>
              <w:t>eceg zakona.</w:t>
            </w:r>
          </w:p>
        </w:tc>
        <w:tc>
          <w:tcPr>
            <w:tcW w:w="2500" w:type="pct"/>
          </w:tcPr>
          <w:p w:rsidR="00277DB0" w:rsidRPr="003677F0" w:rsidRDefault="00277DB0" w:rsidP="003677F0">
            <w:pPr>
              <w:rPr>
                <w:rFonts w:ascii="Arial" w:hAnsi="Arial" w:cs="Arial"/>
                <w:sz w:val="18"/>
                <w:szCs w:val="18"/>
                <w:lang w:val="sr-Latn-ME"/>
              </w:rPr>
            </w:pPr>
          </w:p>
          <w:p w:rsidR="00277DB0" w:rsidRPr="003677F0" w:rsidRDefault="00277DB0" w:rsidP="003677F0">
            <w:pPr>
              <w:rPr>
                <w:rFonts w:ascii="Arial" w:hAnsi="Arial" w:cs="Arial"/>
                <w:sz w:val="18"/>
                <w:szCs w:val="18"/>
                <w:lang w:val="sr-Latn-ME"/>
              </w:rPr>
            </w:pPr>
            <w:r w:rsidRPr="003677F0">
              <w:rPr>
                <w:rFonts w:ascii="Arial" w:hAnsi="Arial" w:cs="Arial"/>
                <w:sz w:val="18"/>
                <w:szCs w:val="18"/>
                <w:lang w:val="sr-Latn-ME"/>
              </w:rPr>
              <w:t>Ne prihvata se.</w:t>
            </w:r>
          </w:p>
          <w:p w:rsidR="00C4664C" w:rsidRPr="003677F0" w:rsidRDefault="00277DB0" w:rsidP="003677F0">
            <w:pPr>
              <w:rPr>
                <w:rFonts w:ascii="Arial" w:hAnsi="Arial" w:cs="Arial"/>
                <w:sz w:val="18"/>
                <w:szCs w:val="18"/>
                <w:lang w:val="sr-Latn-ME"/>
              </w:rPr>
            </w:pPr>
            <w:r w:rsidRPr="003677F0">
              <w:rPr>
                <w:rFonts w:ascii="Arial" w:hAnsi="Arial" w:cs="Arial"/>
                <w:sz w:val="18"/>
                <w:szCs w:val="18"/>
                <w:lang w:val="sr-Latn-ME"/>
              </w:rPr>
              <w:t>U pitanju su različite odluke (odluka Kom</w:t>
            </w:r>
            <w:r w:rsidR="00053A3E" w:rsidRPr="003677F0">
              <w:rPr>
                <w:rFonts w:ascii="Arial" w:hAnsi="Arial" w:cs="Arial"/>
                <w:sz w:val="18"/>
                <w:szCs w:val="18"/>
                <w:lang w:val="sr-Latn-ME"/>
              </w:rPr>
              <w:t>i</w:t>
            </w:r>
            <w:r w:rsidRPr="003677F0">
              <w:rPr>
                <w:rFonts w:ascii="Arial" w:hAnsi="Arial" w:cs="Arial"/>
                <w:sz w:val="18"/>
                <w:szCs w:val="18"/>
                <w:lang w:val="sr-Latn-ME"/>
              </w:rPr>
              <w:t>sije za koncesije i Odluka Vlade Crne Gore)</w:t>
            </w:r>
          </w:p>
        </w:tc>
      </w:tr>
      <w:tr w:rsidR="00C4664C" w:rsidRPr="003677F0" w:rsidTr="003677F0">
        <w:tc>
          <w:tcPr>
            <w:tcW w:w="2500" w:type="pct"/>
          </w:tcPr>
          <w:p w:rsidR="00C4664C" w:rsidRPr="003677F0" w:rsidRDefault="00CE6712" w:rsidP="003677F0">
            <w:pPr>
              <w:rPr>
                <w:rFonts w:ascii="Arial" w:hAnsi="Arial" w:cs="Arial"/>
                <w:sz w:val="18"/>
                <w:szCs w:val="18"/>
                <w:lang w:val="sr-Latn-ME"/>
              </w:rPr>
            </w:pPr>
            <w:r w:rsidRPr="003677F0">
              <w:rPr>
                <w:rFonts w:ascii="Arial" w:hAnsi="Arial" w:cs="Arial"/>
                <w:sz w:val="18"/>
                <w:szCs w:val="18"/>
                <w:lang w:val="sr-Latn-ME"/>
              </w:rPr>
              <w:t xml:space="preserve">8. </w:t>
            </w:r>
            <w:r w:rsidR="00C4664C" w:rsidRPr="003677F0">
              <w:rPr>
                <w:rFonts w:ascii="Arial" w:hAnsi="Arial" w:cs="Arial"/>
                <w:sz w:val="18"/>
                <w:szCs w:val="18"/>
                <w:lang w:val="sr-Latn-ME"/>
              </w:rPr>
              <w:t>čl.12</w:t>
            </w:r>
          </w:p>
          <w:p w:rsidR="00C4664C" w:rsidRPr="003677F0" w:rsidRDefault="00277DB0" w:rsidP="003677F0">
            <w:pPr>
              <w:rPr>
                <w:rFonts w:ascii="Arial" w:hAnsi="Arial" w:cs="Arial"/>
                <w:sz w:val="18"/>
                <w:szCs w:val="18"/>
                <w:lang w:val="sr-Latn-ME"/>
              </w:rPr>
            </w:pPr>
            <w:r w:rsidRPr="003677F0">
              <w:rPr>
                <w:rFonts w:ascii="Arial" w:hAnsi="Arial" w:cs="Arial"/>
                <w:sz w:val="18"/>
                <w:szCs w:val="18"/>
                <w:lang w:val="sr-Latn-ME"/>
              </w:rPr>
              <w:t>U novo predlož</w:t>
            </w:r>
            <w:r w:rsidR="00C4664C" w:rsidRPr="003677F0">
              <w:rPr>
                <w:rFonts w:ascii="Arial" w:hAnsi="Arial" w:cs="Arial"/>
                <w:sz w:val="18"/>
                <w:szCs w:val="18"/>
                <w:lang w:val="sr-Latn-ME"/>
              </w:rPr>
              <w:t>enom st.2, čl.12 posli</w:t>
            </w:r>
            <w:r w:rsidRPr="003677F0">
              <w:rPr>
                <w:rFonts w:ascii="Arial" w:hAnsi="Arial" w:cs="Arial"/>
                <w:sz w:val="18"/>
                <w:szCs w:val="18"/>
                <w:lang w:val="sr-Latn-ME"/>
              </w:rPr>
              <w:t>je riječi "izuzeti dodat" i "rad</w:t>
            </w:r>
            <w:r w:rsidR="00C4664C" w:rsidRPr="003677F0">
              <w:rPr>
                <w:rFonts w:ascii="Arial" w:hAnsi="Arial" w:cs="Arial"/>
                <w:sz w:val="18"/>
                <w:szCs w:val="18"/>
                <w:lang w:val="sr-Latn-ME"/>
              </w:rPr>
              <w:t>i otklanjanja nedoumica u konkretnom predmetu".</w:t>
            </w:r>
          </w:p>
          <w:p w:rsidR="00C4664C" w:rsidRPr="003677F0" w:rsidRDefault="00C4664C" w:rsidP="003677F0">
            <w:pPr>
              <w:rPr>
                <w:rFonts w:ascii="Arial" w:hAnsi="Arial" w:cs="Arial"/>
                <w:sz w:val="18"/>
                <w:szCs w:val="18"/>
                <w:lang w:val="sr-Latn-ME"/>
              </w:rPr>
            </w:pPr>
          </w:p>
        </w:tc>
        <w:tc>
          <w:tcPr>
            <w:tcW w:w="2500" w:type="pct"/>
          </w:tcPr>
          <w:p w:rsidR="00C4664C" w:rsidRPr="003677F0" w:rsidRDefault="003C6933" w:rsidP="003677F0">
            <w:pPr>
              <w:rPr>
                <w:rFonts w:ascii="Arial" w:hAnsi="Arial" w:cs="Arial"/>
                <w:sz w:val="18"/>
                <w:szCs w:val="18"/>
                <w:lang w:val="sr-Latn-ME"/>
              </w:rPr>
            </w:pPr>
            <w:r w:rsidRPr="003677F0">
              <w:rPr>
                <w:rFonts w:ascii="Arial" w:hAnsi="Arial" w:cs="Arial"/>
                <w:sz w:val="18"/>
                <w:szCs w:val="18"/>
                <w:lang w:val="sr-Latn-ME"/>
              </w:rPr>
              <w:t>Ne prihvata se.</w:t>
            </w:r>
          </w:p>
          <w:p w:rsidR="003C6933" w:rsidRPr="003677F0" w:rsidRDefault="003C6933" w:rsidP="003677F0">
            <w:pPr>
              <w:rPr>
                <w:rFonts w:ascii="Arial" w:hAnsi="Arial" w:cs="Arial"/>
                <w:sz w:val="18"/>
                <w:szCs w:val="18"/>
                <w:lang w:val="sr-Latn-ME"/>
              </w:rPr>
            </w:pPr>
          </w:p>
          <w:p w:rsidR="003C6933" w:rsidRPr="003677F0" w:rsidRDefault="003C6933" w:rsidP="003677F0">
            <w:pPr>
              <w:rPr>
                <w:rFonts w:ascii="Arial" w:hAnsi="Arial" w:cs="Arial"/>
                <w:sz w:val="18"/>
                <w:szCs w:val="18"/>
                <w:lang w:val="sr-Latn-ME"/>
              </w:rPr>
            </w:pPr>
            <w:r w:rsidRPr="003677F0">
              <w:rPr>
                <w:rFonts w:ascii="Arial" w:hAnsi="Arial" w:cs="Arial"/>
                <w:sz w:val="18"/>
                <w:szCs w:val="18"/>
                <w:lang w:val="sr-Latn-ME"/>
              </w:rPr>
              <w:t>Predlagač je odustao od izmjene ovog člana.</w:t>
            </w:r>
          </w:p>
        </w:tc>
      </w:tr>
      <w:tr w:rsidR="00C4664C" w:rsidRPr="003677F0" w:rsidTr="003677F0">
        <w:tc>
          <w:tcPr>
            <w:tcW w:w="2500" w:type="pct"/>
          </w:tcPr>
          <w:p w:rsidR="00C4664C" w:rsidRPr="003677F0" w:rsidRDefault="00CE6712" w:rsidP="003677F0">
            <w:pPr>
              <w:rPr>
                <w:rFonts w:ascii="Arial" w:hAnsi="Arial" w:cs="Arial"/>
                <w:sz w:val="18"/>
                <w:szCs w:val="18"/>
                <w:lang w:val="sr-Latn-ME"/>
              </w:rPr>
            </w:pPr>
            <w:r w:rsidRPr="003677F0">
              <w:rPr>
                <w:rFonts w:ascii="Arial" w:hAnsi="Arial" w:cs="Arial"/>
                <w:sz w:val="18"/>
                <w:szCs w:val="18"/>
                <w:lang w:val="sr-Latn-ME"/>
              </w:rPr>
              <w:t xml:space="preserve">9. </w:t>
            </w:r>
            <w:r w:rsidR="00C4664C" w:rsidRPr="003677F0">
              <w:rPr>
                <w:rFonts w:ascii="Arial" w:hAnsi="Arial" w:cs="Arial"/>
                <w:sz w:val="18"/>
                <w:szCs w:val="18"/>
                <w:lang w:val="sr-Latn-ME"/>
              </w:rPr>
              <w:t>čl.13</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Nacrtom su predvidjene odredjene izmjene č</w:t>
            </w:r>
            <w:r w:rsidR="00AF00E3" w:rsidRPr="003677F0">
              <w:rPr>
                <w:rFonts w:ascii="Arial" w:hAnsi="Arial" w:cs="Arial"/>
                <w:sz w:val="18"/>
                <w:szCs w:val="18"/>
                <w:lang w:val="sr-Latn-ME"/>
              </w:rPr>
              <w:t>l.19 (sadrž</w:t>
            </w:r>
            <w:r w:rsidRPr="003677F0">
              <w:rPr>
                <w:rFonts w:ascii="Arial" w:hAnsi="Arial" w:cs="Arial"/>
                <w:sz w:val="18"/>
                <w:szCs w:val="18"/>
                <w:lang w:val="sr-Latn-ME"/>
              </w:rPr>
              <w:t>aj koncesionog akta). lpak, treba razmotriti, ako to vec nije opservirano stavom 2 tc.8, po kojoj odredbi koncesioni akt sadrzi "nacrt ugovora o koncesiji i drugih pratecih ugovora neophodnih za realizaciju koncesije. " Ovo sa razloga sto je u pitanju neodredena i neomedena norma koja uzrokuje nedoumice. To treba izbjeci i ponuditi orjentaciono, naznaciti koji su to prateCi ugovori u pitanju. Sta podrazumijeva sintagma "drugi prateci ugovori /1  i ko utvrduje broj istih? To je nepoznanica koja se od slučaja do slučaja moze selektivno primjenjivati, a sto je nedopustivo.</w:t>
            </w:r>
          </w:p>
        </w:tc>
        <w:tc>
          <w:tcPr>
            <w:tcW w:w="2500" w:type="pct"/>
          </w:tcPr>
          <w:p w:rsidR="00AF00E3" w:rsidRPr="003677F0" w:rsidRDefault="00AF00E3" w:rsidP="003677F0">
            <w:pPr>
              <w:rPr>
                <w:rFonts w:ascii="Arial" w:hAnsi="Arial" w:cs="Arial"/>
                <w:sz w:val="18"/>
                <w:szCs w:val="18"/>
                <w:lang w:val="sr-Latn-ME"/>
              </w:rPr>
            </w:pPr>
            <w:r w:rsidRPr="003677F0">
              <w:rPr>
                <w:rFonts w:ascii="Arial" w:hAnsi="Arial" w:cs="Arial"/>
                <w:sz w:val="18"/>
                <w:szCs w:val="18"/>
                <w:lang w:val="sr-Latn-ME"/>
              </w:rPr>
              <w:t>Ne prihvata se.</w:t>
            </w:r>
          </w:p>
          <w:p w:rsidR="00C4664C" w:rsidRPr="003677F0" w:rsidRDefault="00AF00E3" w:rsidP="003677F0">
            <w:pPr>
              <w:rPr>
                <w:rFonts w:ascii="Arial" w:hAnsi="Arial" w:cs="Arial"/>
                <w:sz w:val="18"/>
                <w:szCs w:val="18"/>
                <w:lang w:val="sr-Latn-ME"/>
              </w:rPr>
            </w:pPr>
            <w:r w:rsidRPr="003677F0">
              <w:rPr>
                <w:rFonts w:ascii="Arial" w:hAnsi="Arial" w:cs="Arial"/>
                <w:sz w:val="18"/>
                <w:szCs w:val="18"/>
                <w:lang w:val="sr-Latn-ME"/>
              </w:rPr>
              <w:t xml:space="preserve">Predlagač je odustao od izmjene ovog člana, uz napomenu da je s obzirom na raznovrsnost  predmeta koncesije nemoguće unaprijed zakonom propisati koji su to prateći ugovori.                                                           </w:t>
            </w:r>
          </w:p>
        </w:tc>
      </w:tr>
      <w:tr w:rsidR="00C4664C" w:rsidRPr="003677F0" w:rsidTr="003677F0">
        <w:tc>
          <w:tcPr>
            <w:tcW w:w="2500" w:type="pct"/>
          </w:tcPr>
          <w:p w:rsidR="00C4664C" w:rsidRPr="003677F0" w:rsidRDefault="000559AE" w:rsidP="003677F0">
            <w:pPr>
              <w:rPr>
                <w:rFonts w:ascii="Arial" w:hAnsi="Arial" w:cs="Arial"/>
                <w:sz w:val="18"/>
                <w:szCs w:val="18"/>
                <w:lang w:val="sr-Latn-ME"/>
              </w:rPr>
            </w:pPr>
            <w:r w:rsidRPr="003677F0">
              <w:rPr>
                <w:rFonts w:ascii="Arial" w:hAnsi="Arial" w:cs="Arial"/>
                <w:sz w:val="18"/>
                <w:szCs w:val="18"/>
                <w:lang w:val="sr-Latn-ME"/>
              </w:rPr>
              <w:t>10</w:t>
            </w:r>
            <w:r w:rsidR="00C4664C" w:rsidRPr="003677F0">
              <w:rPr>
                <w:rFonts w:ascii="Arial" w:hAnsi="Arial" w:cs="Arial"/>
                <w:sz w:val="18"/>
                <w:szCs w:val="18"/>
                <w:lang w:val="sr-Latn-ME"/>
              </w:rPr>
              <w:t>.</w:t>
            </w:r>
            <w:r w:rsidRPr="003677F0">
              <w:rPr>
                <w:rFonts w:ascii="Arial" w:hAnsi="Arial" w:cs="Arial"/>
                <w:sz w:val="18"/>
                <w:szCs w:val="18"/>
                <w:lang w:val="sr-Latn-ME"/>
              </w:rPr>
              <w:t xml:space="preserve"> čl.</w:t>
            </w:r>
            <w:r w:rsidR="00C4664C" w:rsidRPr="003677F0">
              <w:rPr>
                <w:rFonts w:ascii="Arial" w:hAnsi="Arial" w:cs="Arial"/>
                <w:sz w:val="18"/>
                <w:szCs w:val="18"/>
                <w:lang w:val="sr-Latn-ME"/>
              </w:rPr>
              <w:t>14</w:t>
            </w:r>
          </w:p>
          <w:p w:rsidR="00EA58CE" w:rsidRPr="003677F0" w:rsidRDefault="00C4664C" w:rsidP="003677F0">
            <w:pPr>
              <w:rPr>
                <w:rFonts w:ascii="Arial" w:hAnsi="Arial" w:cs="Arial"/>
                <w:sz w:val="18"/>
                <w:szCs w:val="18"/>
                <w:lang w:val="sr-Latn-ME"/>
              </w:rPr>
            </w:pPr>
            <w:r w:rsidRPr="003677F0">
              <w:rPr>
                <w:rFonts w:ascii="Arial" w:hAnsi="Arial" w:cs="Arial"/>
                <w:sz w:val="18"/>
                <w:szCs w:val="18"/>
                <w:lang w:val="sr-Latn-ME"/>
              </w:rPr>
              <w:t>Preispitati novi st.7 usl</w:t>
            </w:r>
            <w:r w:rsidR="00AF00E3" w:rsidRPr="003677F0">
              <w:rPr>
                <w:rFonts w:ascii="Arial" w:hAnsi="Arial" w:cs="Arial"/>
                <w:sz w:val="18"/>
                <w:szCs w:val="18"/>
                <w:lang w:val="sr-Latn-ME"/>
              </w:rPr>
              <w:t>j</w:t>
            </w:r>
            <w:r w:rsidRPr="003677F0">
              <w:rPr>
                <w:rFonts w:ascii="Arial" w:hAnsi="Arial" w:cs="Arial"/>
                <w:sz w:val="18"/>
                <w:szCs w:val="18"/>
                <w:lang w:val="sr-Latn-ME"/>
              </w:rPr>
              <w:t>ed nejasnoca, posebno u od</w:t>
            </w:r>
            <w:r w:rsidR="00AF00E3" w:rsidRPr="003677F0">
              <w:rPr>
                <w:rFonts w:ascii="Arial" w:hAnsi="Arial" w:cs="Arial"/>
                <w:sz w:val="18"/>
                <w:szCs w:val="18"/>
                <w:lang w:val="sr-Latn-ME"/>
              </w:rPr>
              <w:t>nosu na cl.44, st.3 Zakona o državnoj svojini. Svojinsko ovlašć</w:t>
            </w:r>
            <w:r w:rsidRPr="003677F0">
              <w:rPr>
                <w:rFonts w:ascii="Arial" w:hAnsi="Arial" w:cs="Arial"/>
                <w:sz w:val="18"/>
                <w:szCs w:val="18"/>
                <w:lang w:val="sr-Latn-ME"/>
              </w:rPr>
              <w:t>enje u koje spad</w:t>
            </w:r>
            <w:r w:rsidR="00AF00E3" w:rsidRPr="003677F0">
              <w:rPr>
                <w:rFonts w:ascii="Arial" w:hAnsi="Arial" w:cs="Arial"/>
                <w:sz w:val="18"/>
                <w:szCs w:val="18"/>
                <w:lang w:val="sr-Latn-ME"/>
              </w:rPr>
              <w:t>e korišćenje, već vrše, odnosno mogu da vrš</w:t>
            </w:r>
            <w:r w:rsidRPr="003677F0">
              <w:rPr>
                <w:rFonts w:ascii="Arial" w:hAnsi="Arial" w:cs="Arial"/>
                <w:sz w:val="18"/>
                <w:szCs w:val="18"/>
                <w:lang w:val="sr-Latn-ME"/>
              </w:rPr>
              <w:t>e, pri</w:t>
            </w:r>
            <w:r w:rsidR="00AF00E3" w:rsidRPr="003677F0">
              <w:rPr>
                <w:rFonts w:ascii="Arial" w:hAnsi="Arial" w:cs="Arial"/>
                <w:sz w:val="18"/>
                <w:szCs w:val="18"/>
                <w:lang w:val="sr-Latn-ME"/>
              </w:rPr>
              <w:t>vredni subjekti ciji je osnivač drž</w:t>
            </w:r>
            <w:r w:rsidRPr="003677F0">
              <w:rPr>
                <w:rFonts w:ascii="Arial" w:hAnsi="Arial" w:cs="Arial"/>
                <w:sz w:val="18"/>
                <w:szCs w:val="18"/>
                <w:lang w:val="sr-Latn-ME"/>
              </w:rPr>
              <w:t>ava iii</w:t>
            </w:r>
            <w:r w:rsidR="00AF00E3" w:rsidRPr="003677F0">
              <w:rPr>
                <w:rFonts w:ascii="Arial" w:hAnsi="Arial" w:cs="Arial"/>
                <w:sz w:val="18"/>
                <w:szCs w:val="18"/>
                <w:lang w:val="sr-Latn-ME"/>
              </w:rPr>
              <w:t xml:space="preserve"> jedinica lokalne samouprave</w:t>
            </w:r>
            <w:r w:rsidRPr="003677F0">
              <w:rPr>
                <w:rFonts w:ascii="Arial" w:hAnsi="Arial" w:cs="Arial"/>
                <w:sz w:val="18"/>
                <w:szCs w:val="18"/>
                <w:lang w:val="sr-Latn-ME"/>
              </w:rPr>
              <w:t>.</w:t>
            </w:r>
            <w:r w:rsidR="00AF00E3" w:rsidRPr="003677F0">
              <w:rPr>
                <w:rFonts w:ascii="Arial" w:hAnsi="Arial" w:cs="Arial"/>
                <w:sz w:val="18"/>
                <w:szCs w:val="18"/>
                <w:lang w:val="sr-Latn-ME"/>
              </w:rPr>
              <w:t xml:space="preserve"> </w:t>
            </w:r>
          </w:p>
          <w:p w:rsidR="00EA58CE" w:rsidRPr="003677F0" w:rsidRDefault="00EA58CE" w:rsidP="003677F0">
            <w:pPr>
              <w:rPr>
                <w:rFonts w:ascii="Arial" w:hAnsi="Arial" w:cs="Arial"/>
                <w:sz w:val="18"/>
                <w:szCs w:val="18"/>
                <w:lang w:val="sr-Latn-ME"/>
              </w:rPr>
            </w:pPr>
          </w:p>
          <w:p w:rsidR="00C4664C" w:rsidRPr="003677F0" w:rsidRDefault="00AF00E3" w:rsidP="003677F0">
            <w:pPr>
              <w:rPr>
                <w:rFonts w:ascii="Arial" w:hAnsi="Arial" w:cs="Arial"/>
                <w:sz w:val="18"/>
                <w:szCs w:val="18"/>
                <w:lang w:val="sr-Latn-ME"/>
              </w:rPr>
            </w:pPr>
            <w:r w:rsidRPr="003677F0">
              <w:rPr>
                <w:rFonts w:ascii="Arial" w:hAnsi="Arial" w:cs="Arial"/>
                <w:sz w:val="18"/>
                <w:szCs w:val="18"/>
                <w:lang w:val="sr-Latn-ME"/>
              </w:rPr>
              <w:t>lzmjenu st.</w:t>
            </w:r>
            <w:r w:rsidR="0040495F" w:rsidRPr="003677F0">
              <w:rPr>
                <w:rFonts w:ascii="Arial" w:hAnsi="Arial" w:cs="Arial"/>
                <w:sz w:val="18"/>
                <w:szCs w:val="18"/>
                <w:lang w:val="sr-Latn-ME"/>
              </w:rPr>
              <w:t xml:space="preserve"> </w:t>
            </w:r>
            <w:r w:rsidRPr="003677F0">
              <w:rPr>
                <w:rFonts w:ascii="Arial" w:hAnsi="Arial" w:cs="Arial"/>
                <w:sz w:val="18"/>
                <w:szCs w:val="18"/>
                <w:lang w:val="sr-Latn-ME"/>
              </w:rPr>
              <w:t>3 preispitati. Moguć</w:t>
            </w:r>
            <w:r w:rsidR="00C4664C" w:rsidRPr="003677F0">
              <w:rPr>
                <w:rFonts w:ascii="Arial" w:hAnsi="Arial" w:cs="Arial"/>
                <w:sz w:val="18"/>
                <w:szCs w:val="18"/>
                <w:lang w:val="sr-Latn-ME"/>
              </w:rPr>
              <w:t>i aneks ugovora mora da prati sudbinu osnovnog ugovora. Usled ov</w:t>
            </w:r>
            <w:r w:rsidRPr="003677F0">
              <w:rPr>
                <w:rFonts w:ascii="Arial" w:hAnsi="Arial" w:cs="Arial"/>
                <w:sz w:val="18"/>
                <w:szCs w:val="18"/>
                <w:lang w:val="sr-Latn-ME"/>
              </w:rPr>
              <w:t>og komisija za koncesije ne može</w:t>
            </w:r>
            <w:r w:rsidR="00C4664C" w:rsidRPr="003677F0">
              <w:rPr>
                <w:rFonts w:ascii="Arial" w:hAnsi="Arial" w:cs="Arial"/>
                <w:sz w:val="18"/>
                <w:szCs w:val="18"/>
                <w:lang w:val="sr-Latn-ME"/>
              </w:rPr>
              <w:t xml:space="preserve"> davati prethodnu saglasnost</w:t>
            </w:r>
            <w:r w:rsidR="0040495F" w:rsidRPr="003677F0">
              <w:rPr>
                <w:rFonts w:ascii="Arial" w:hAnsi="Arial" w:cs="Arial"/>
                <w:sz w:val="18"/>
                <w:szCs w:val="18"/>
                <w:lang w:val="sr-Latn-ME"/>
              </w:rPr>
              <w:t xml:space="preserve"> vec jedino Vlada, odnosno Skupš</w:t>
            </w:r>
            <w:r w:rsidR="00C4664C" w:rsidRPr="003677F0">
              <w:rPr>
                <w:rFonts w:ascii="Arial" w:hAnsi="Arial" w:cs="Arial"/>
                <w:sz w:val="18"/>
                <w:szCs w:val="18"/>
                <w:lang w:val="sr-Latn-ME"/>
              </w:rPr>
              <w:t>tina C</w:t>
            </w:r>
            <w:r w:rsidR="0040495F" w:rsidRPr="003677F0">
              <w:rPr>
                <w:rFonts w:ascii="Arial" w:hAnsi="Arial" w:cs="Arial"/>
                <w:sz w:val="18"/>
                <w:szCs w:val="18"/>
                <w:lang w:val="sr-Latn-ME"/>
              </w:rPr>
              <w:t>G saglasno cl.9 Zakona . Predlož</w:t>
            </w:r>
            <w:r w:rsidR="00C4664C" w:rsidRPr="003677F0">
              <w:rPr>
                <w:rFonts w:ascii="Arial" w:hAnsi="Arial" w:cs="Arial"/>
                <w:sz w:val="18"/>
                <w:szCs w:val="18"/>
                <w:lang w:val="sr-Latn-ME"/>
              </w:rPr>
              <w:t xml:space="preserve">ena </w:t>
            </w:r>
            <w:r w:rsidR="0040495F" w:rsidRPr="003677F0">
              <w:rPr>
                <w:rFonts w:ascii="Arial" w:hAnsi="Arial" w:cs="Arial"/>
                <w:sz w:val="18"/>
                <w:szCs w:val="18"/>
                <w:lang w:val="sr-Latn-ME"/>
              </w:rPr>
              <w:t>izmjena bi mogla povrijediti nač</w:t>
            </w:r>
            <w:r w:rsidR="00C4664C" w:rsidRPr="003677F0">
              <w:rPr>
                <w:rFonts w:ascii="Arial" w:hAnsi="Arial" w:cs="Arial"/>
                <w:sz w:val="18"/>
                <w:szCs w:val="18"/>
                <w:lang w:val="sr-Latn-ME"/>
              </w:rPr>
              <w:t>el</w:t>
            </w:r>
            <w:r w:rsidR="0040495F" w:rsidRPr="003677F0">
              <w:rPr>
                <w:rFonts w:ascii="Arial" w:hAnsi="Arial" w:cs="Arial"/>
                <w:sz w:val="18"/>
                <w:szCs w:val="18"/>
                <w:lang w:val="sr-Latn-ME"/>
              </w:rPr>
              <w:t xml:space="preserve">o transparentnosti iz cl.3, stav </w:t>
            </w:r>
            <w:r w:rsidR="00C4664C" w:rsidRPr="003677F0">
              <w:rPr>
                <w:rFonts w:ascii="Arial" w:hAnsi="Arial" w:cs="Arial"/>
                <w:sz w:val="18"/>
                <w:szCs w:val="18"/>
                <w:lang w:val="sr-Latn-ME"/>
              </w:rPr>
              <w:t>1</w:t>
            </w:r>
            <w:r w:rsidR="0040495F" w:rsidRPr="003677F0">
              <w:rPr>
                <w:rFonts w:ascii="Arial" w:hAnsi="Arial" w:cs="Arial"/>
                <w:sz w:val="18"/>
                <w:szCs w:val="18"/>
                <w:lang w:val="sr-Latn-ME"/>
              </w:rPr>
              <w:t xml:space="preserve"> </w:t>
            </w:r>
            <w:r w:rsidR="00C4664C" w:rsidRPr="003677F0">
              <w:rPr>
                <w:rFonts w:ascii="Arial" w:hAnsi="Arial" w:cs="Arial"/>
                <w:sz w:val="18"/>
                <w:szCs w:val="18"/>
                <w:lang w:val="sr-Latn-ME"/>
              </w:rPr>
              <w:t>Zakon</w:t>
            </w:r>
            <w:r w:rsidR="0040495F" w:rsidRPr="003677F0">
              <w:rPr>
                <w:rFonts w:ascii="Arial" w:hAnsi="Arial" w:cs="Arial"/>
                <w:sz w:val="18"/>
                <w:szCs w:val="18"/>
                <w:lang w:val="sr-Latn-ME"/>
              </w:rPr>
              <w:t>a, a otvorile bi i pitanje moguć</w:t>
            </w:r>
            <w:r w:rsidR="00C4664C" w:rsidRPr="003677F0">
              <w:rPr>
                <w:rFonts w:ascii="Arial" w:hAnsi="Arial" w:cs="Arial"/>
                <w:sz w:val="18"/>
                <w:szCs w:val="18"/>
                <w:lang w:val="sr-Latn-ME"/>
              </w:rPr>
              <w:t>ih koruptivnih pristupanj.</w:t>
            </w:r>
          </w:p>
        </w:tc>
        <w:tc>
          <w:tcPr>
            <w:tcW w:w="2500" w:type="pct"/>
          </w:tcPr>
          <w:p w:rsidR="00AF00E3" w:rsidRPr="003677F0" w:rsidRDefault="00731E88" w:rsidP="003677F0">
            <w:pPr>
              <w:rPr>
                <w:rFonts w:ascii="Arial" w:hAnsi="Arial" w:cs="Arial"/>
                <w:sz w:val="18"/>
                <w:szCs w:val="18"/>
                <w:lang w:val="sr-Latn-ME"/>
              </w:rPr>
            </w:pPr>
            <w:r w:rsidRPr="003677F0">
              <w:rPr>
                <w:rFonts w:ascii="Arial" w:hAnsi="Arial" w:cs="Arial"/>
                <w:sz w:val="18"/>
                <w:szCs w:val="18"/>
                <w:lang w:val="sr-Latn-ME"/>
              </w:rPr>
              <w:t>Ne prih</w:t>
            </w:r>
            <w:r w:rsidR="00AF00E3" w:rsidRPr="003677F0">
              <w:rPr>
                <w:rFonts w:ascii="Arial" w:hAnsi="Arial" w:cs="Arial"/>
                <w:sz w:val="18"/>
                <w:szCs w:val="18"/>
                <w:lang w:val="sr-Latn-ME"/>
              </w:rPr>
              <w:t>vata se.</w:t>
            </w:r>
          </w:p>
          <w:p w:rsidR="00AF00E3" w:rsidRPr="003677F0" w:rsidRDefault="00EA58CE" w:rsidP="003677F0">
            <w:pPr>
              <w:rPr>
                <w:rFonts w:ascii="Arial" w:hAnsi="Arial" w:cs="Arial"/>
                <w:sz w:val="18"/>
                <w:szCs w:val="18"/>
                <w:lang w:val="sr-Latn-ME"/>
              </w:rPr>
            </w:pPr>
            <w:r w:rsidRPr="003677F0">
              <w:rPr>
                <w:rFonts w:ascii="Arial" w:hAnsi="Arial" w:cs="Arial"/>
                <w:sz w:val="18"/>
                <w:szCs w:val="18"/>
                <w:lang w:val="sr-Latn-ME"/>
              </w:rPr>
              <w:t xml:space="preserve">- </w:t>
            </w:r>
            <w:r w:rsidR="00AF00E3" w:rsidRPr="003677F0">
              <w:rPr>
                <w:rFonts w:ascii="Arial" w:hAnsi="Arial" w:cs="Arial"/>
                <w:sz w:val="18"/>
                <w:szCs w:val="18"/>
                <w:lang w:val="sr-Latn-ME"/>
              </w:rPr>
              <w:t>primjedba nije ja</w:t>
            </w:r>
            <w:r w:rsidR="00477650" w:rsidRPr="003677F0">
              <w:rPr>
                <w:rFonts w:ascii="Arial" w:hAnsi="Arial" w:cs="Arial"/>
                <w:sz w:val="18"/>
                <w:szCs w:val="18"/>
                <w:lang w:val="sr-Latn-ME"/>
              </w:rPr>
              <w:t>sna budući da se član na koji se poziva</w:t>
            </w:r>
            <w:r w:rsidR="00AF00E3" w:rsidRPr="003677F0">
              <w:rPr>
                <w:rFonts w:ascii="Arial" w:hAnsi="Arial" w:cs="Arial"/>
                <w:sz w:val="18"/>
                <w:szCs w:val="18"/>
                <w:lang w:val="sr-Latn-ME"/>
              </w:rPr>
              <w:t xml:space="preserve"> odnosi na evidenciju.   </w:t>
            </w:r>
          </w:p>
          <w:p w:rsidR="00EA58CE" w:rsidRPr="003677F0" w:rsidRDefault="00EA58CE" w:rsidP="003677F0">
            <w:pPr>
              <w:rPr>
                <w:rFonts w:ascii="Arial" w:hAnsi="Arial" w:cs="Arial"/>
                <w:sz w:val="18"/>
                <w:szCs w:val="18"/>
                <w:lang w:val="sr-Latn-ME"/>
              </w:rPr>
            </w:pPr>
          </w:p>
          <w:p w:rsidR="00EA58CE" w:rsidRPr="003677F0" w:rsidRDefault="00EA58CE" w:rsidP="003677F0">
            <w:pPr>
              <w:rPr>
                <w:rFonts w:ascii="Arial" w:hAnsi="Arial" w:cs="Arial"/>
                <w:sz w:val="18"/>
                <w:szCs w:val="18"/>
                <w:lang w:val="sr-Latn-ME"/>
              </w:rPr>
            </w:pPr>
          </w:p>
          <w:p w:rsidR="00EA58CE" w:rsidRPr="003677F0" w:rsidRDefault="00EA58CE" w:rsidP="003677F0">
            <w:pPr>
              <w:rPr>
                <w:rFonts w:ascii="Arial" w:hAnsi="Arial" w:cs="Arial"/>
                <w:sz w:val="18"/>
                <w:szCs w:val="18"/>
                <w:lang w:val="sr-Latn-ME"/>
              </w:rPr>
            </w:pPr>
          </w:p>
          <w:p w:rsidR="00EA58CE" w:rsidRPr="003677F0" w:rsidRDefault="00EA58CE" w:rsidP="003677F0">
            <w:pPr>
              <w:rPr>
                <w:rFonts w:ascii="Arial" w:hAnsi="Arial" w:cs="Arial"/>
                <w:sz w:val="18"/>
                <w:szCs w:val="18"/>
                <w:lang w:val="sr-Latn-ME"/>
              </w:rPr>
            </w:pPr>
          </w:p>
          <w:p w:rsidR="00C4664C" w:rsidRPr="003677F0" w:rsidRDefault="00EA58CE" w:rsidP="003677F0">
            <w:pPr>
              <w:rPr>
                <w:rFonts w:ascii="Arial" w:hAnsi="Arial" w:cs="Arial"/>
                <w:sz w:val="18"/>
                <w:szCs w:val="18"/>
                <w:lang w:val="sr-Latn-ME"/>
              </w:rPr>
            </w:pPr>
            <w:r w:rsidRPr="003677F0">
              <w:rPr>
                <w:rFonts w:ascii="Arial" w:hAnsi="Arial" w:cs="Arial"/>
                <w:sz w:val="18"/>
                <w:szCs w:val="18"/>
                <w:lang w:val="sr-Latn-ME"/>
              </w:rPr>
              <w:t xml:space="preserve">- </w:t>
            </w:r>
            <w:r w:rsidR="00AF00E3" w:rsidRPr="003677F0">
              <w:rPr>
                <w:rFonts w:ascii="Arial" w:hAnsi="Arial" w:cs="Arial"/>
                <w:sz w:val="18"/>
                <w:szCs w:val="18"/>
                <w:lang w:val="sr-Latn-ME"/>
              </w:rPr>
              <w:t xml:space="preserve">stav 3 se odnosi na proširenje koncesionog područja i  druge mineralne sirovine kao prateće, što predstavlja </w:t>
            </w:r>
            <w:r w:rsidR="00053A3E" w:rsidRPr="003677F0">
              <w:rPr>
                <w:rFonts w:ascii="Arial" w:hAnsi="Arial" w:cs="Arial"/>
                <w:sz w:val="18"/>
                <w:szCs w:val="18"/>
                <w:lang w:val="sr-Latn-ME"/>
              </w:rPr>
              <w:t>slučaj izuzimanja</w:t>
            </w:r>
            <w:r w:rsidR="00AF00E3" w:rsidRPr="003677F0">
              <w:rPr>
                <w:rFonts w:ascii="Arial" w:hAnsi="Arial" w:cs="Arial"/>
                <w:sz w:val="18"/>
                <w:szCs w:val="18"/>
                <w:lang w:val="sr-Latn-ME"/>
              </w:rPr>
              <w:t xml:space="preserve"> od javnog oglašavanja zbog čega je i uvedena nadležnost Komisije kao stručnog tijela.</w:t>
            </w:r>
          </w:p>
        </w:tc>
      </w:tr>
      <w:tr w:rsidR="00C4664C" w:rsidRPr="003677F0" w:rsidTr="003677F0">
        <w:tc>
          <w:tcPr>
            <w:tcW w:w="2500" w:type="pct"/>
          </w:tcPr>
          <w:p w:rsidR="00C4664C" w:rsidRPr="003677F0" w:rsidRDefault="00CE6712" w:rsidP="003677F0">
            <w:pPr>
              <w:rPr>
                <w:rFonts w:ascii="Arial" w:hAnsi="Arial" w:cs="Arial"/>
                <w:sz w:val="18"/>
                <w:szCs w:val="18"/>
                <w:lang w:val="sr-Latn-ME"/>
              </w:rPr>
            </w:pPr>
            <w:r w:rsidRPr="003677F0">
              <w:rPr>
                <w:rFonts w:ascii="Arial" w:hAnsi="Arial" w:cs="Arial"/>
                <w:sz w:val="18"/>
                <w:szCs w:val="18"/>
                <w:lang w:val="sr-Latn-ME"/>
              </w:rPr>
              <w:t xml:space="preserve">11. </w:t>
            </w:r>
            <w:r w:rsidR="00C4664C" w:rsidRPr="003677F0">
              <w:rPr>
                <w:rFonts w:ascii="Arial" w:hAnsi="Arial" w:cs="Arial"/>
                <w:sz w:val="18"/>
                <w:szCs w:val="18"/>
                <w:lang w:val="sr-Latn-ME"/>
              </w:rPr>
              <w:t>čl.15</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Pravna terminologija, a posebno zakonska norm</w:t>
            </w:r>
            <w:r w:rsidR="00604D6F" w:rsidRPr="003677F0">
              <w:rPr>
                <w:rFonts w:ascii="Arial" w:hAnsi="Arial" w:cs="Arial"/>
                <w:sz w:val="18"/>
                <w:szCs w:val="18"/>
                <w:lang w:val="sr-Latn-ME"/>
              </w:rPr>
              <w:t>a /1  ne poznaje" upotrebu riječ</w:t>
            </w:r>
            <w:r w:rsidRPr="003677F0">
              <w:rPr>
                <w:rFonts w:ascii="Arial" w:hAnsi="Arial" w:cs="Arial"/>
                <w:sz w:val="18"/>
                <w:szCs w:val="18"/>
                <w:lang w:val="sr-Latn-ME"/>
              </w:rPr>
              <w:t>i "akcent" za novo</w:t>
            </w:r>
            <w:r w:rsidR="00604D6F" w:rsidRPr="003677F0">
              <w:rPr>
                <w:rFonts w:ascii="Arial" w:hAnsi="Arial" w:cs="Arial"/>
                <w:sz w:val="18"/>
                <w:szCs w:val="18"/>
                <w:lang w:val="sr-Latn-ME"/>
              </w:rPr>
              <w:t xml:space="preserve"> </w:t>
            </w:r>
            <w:r w:rsidRPr="003677F0">
              <w:rPr>
                <w:rFonts w:ascii="Arial" w:hAnsi="Arial" w:cs="Arial"/>
                <w:sz w:val="18"/>
                <w:szCs w:val="18"/>
                <w:lang w:val="sr-Latn-ME"/>
              </w:rPr>
              <w:t>dodati stav 4, cl.21.</w:t>
            </w:r>
            <w:r w:rsidR="008F2DF2" w:rsidRPr="003677F0">
              <w:rPr>
                <w:rFonts w:ascii="Arial" w:hAnsi="Arial" w:cs="Arial"/>
                <w:sz w:val="18"/>
                <w:szCs w:val="18"/>
                <w:lang w:val="sr-Latn-ME"/>
              </w:rPr>
              <w:t xml:space="preserve"> Odnosno treba preformulisati il</w:t>
            </w:r>
            <w:r w:rsidRPr="003677F0">
              <w:rPr>
                <w:rFonts w:ascii="Arial" w:hAnsi="Arial" w:cs="Arial"/>
                <w:sz w:val="18"/>
                <w:szCs w:val="18"/>
                <w:lang w:val="sr-Latn-ME"/>
              </w:rPr>
              <w:t>i brisati.</w:t>
            </w:r>
          </w:p>
        </w:tc>
        <w:tc>
          <w:tcPr>
            <w:tcW w:w="2500" w:type="pct"/>
          </w:tcPr>
          <w:p w:rsidR="000501EA" w:rsidRPr="003677F0" w:rsidRDefault="000501EA" w:rsidP="003677F0">
            <w:pPr>
              <w:rPr>
                <w:rFonts w:ascii="Arial" w:hAnsi="Arial" w:cs="Arial"/>
                <w:sz w:val="18"/>
                <w:szCs w:val="18"/>
                <w:lang w:val="sr-Latn-ME"/>
              </w:rPr>
            </w:pPr>
            <w:r w:rsidRPr="003677F0">
              <w:rPr>
                <w:rFonts w:ascii="Arial" w:hAnsi="Arial" w:cs="Arial"/>
                <w:sz w:val="18"/>
                <w:szCs w:val="18"/>
                <w:lang w:val="sr-Latn-ME"/>
              </w:rPr>
              <w:t>Ne prihvata se.</w:t>
            </w:r>
          </w:p>
          <w:p w:rsidR="000501EA" w:rsidRPr="003677F0" w:rsidRDefault="000501EA" w:rsidP="003677F0">
            <w:pPr>
              <w:rPr>
                <w:rFonts w:ascii="Arial" w:hAnsi="Arial" w:cs="Arial"/>
                <w:sz w:val="18"/>
                <w:szCs w:val="18"/>
                <w:lang w:val="sr-Latn-ME"/>
              </w:rPr>
            </w:pPr>
          </w:p>
          <w:p w:rsidR="00C4664C" w:rsidRPr="003677F0" w:rsidRDefault="000501EA" w:rsidP="003677F0">
            <w:pPr>
              <w:rPr>
                <w:rFonts w:ascii="Arial" w:hAnsi="Arial" w:cs="Arial"/>
                <w:sz w:val="18"/>
                <w:szCs w:val="18"/>
                <w:lang w:val="sr-Latn-ME"/>
              </w:rPr>
            </w:pPr>
            <w:r w:rsidRPr="003677F0">
              <w:rPr>
                <w:rFonts w:ascii="Arial" w:hAnsi="Arial" w:cs="Arial"/>
                <w:sz w:val="18"/>
                <w:szCs w:val="18"/>
                <w:lang w:val="sr-Latn-ME"/>
              </w:rPr>
              <w:t>Predlagač je odustao od izmjene ovog člana.</w:t>
            </w:r>
          </w:p>
        </w:tc>
      </w:tr>
      <w:tr w:rsidR="00C4664C" w:rsidRPr="003677F0" w:rsidTr="003677F0">
        <w:tc>
          <w:tcPr>
            <w:tcW w:w="2500" w:type="pct"/>
          </w:tcPr>
          <w:p w:rsidR="00A83DE0" w:rsidRPr="003677F0" w:rsidRDefault="00CE6712" w:rsidP="003677F0">
            <w:pPr>
              <w:rPr>
                <w:rFonts w:ascii="Arial" w:hAnsi="Arial" w:cs="Arial"/>
                <w:sz w:val="18"/>
                <w:szCs w:val="18"/>
                <w:lang w:val="sr-Latn-ME"/>
              </w:rPr>
            </w:pPr>
            <w:r w:rsidRPr="003677F0">
              <w:rPr>
                <w:rFonts w:ascii="Arial" w:hAnsi="Arial" w:cs="Arial"/>
                <w:sz w:val="18"/>
                <w:szCs w:val="18"/>
                <w:lang w:val="sr-Latn-ME"/>
              </w:rPr>
              <w:t xml:space="preserve">12. </w:t>
            </w:r>
            <w:r w:rsidR="005B5F2E" w:rsidRPr="003677F0">
              <w:rPr>
                <w:rFonts w:ascii="Arial" w:hAnsi="Arial" w:cs="Arial"/>
                <w:sz w:val="18"/>
                <w:szCs w:val="18"/>
                <w:lang w:val="sr-Latn-ME"/>
              </w:rPr>
              <w:t>čl.16</w:t>
            </w:r>
          </w:p>
          <w:p w:rsidR="005B5F2E" w:rsidRPr="003677F0" w:rsidRDefault="005B5F2E" w:rsidP="003677F0">
            <w:pPr>
              <w:rPr>
                <w:rFonts w:ascii="Arial" w:hAnsi="Arial" w:cs="Arial"/>
                <w:sz w:val="18"/>
                <w:szCs w:val="18"/>
                <w:lang w:val="sr-Latn-ME"/>
              </w:rPr>
            </w:pP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Koncept osnovnog teksta zakona raden je tako da iznad svakog član</w:t>
            </w:r>
            <w:r w:rsidR="00A83DE0" w:rsidRPr="003677F0">
              <w:rPr>
                <w:rFonts w:ascii="Arial" w:hAnsi="Arial" w:cs="Arial"/>
                <w:sz w:val="18"/>
                <w:szCs w:val="18"/>
                <w:lang w:val="sr-Latn-ME"/>
              </w:rPr>
              <w:t xml:space="preserve">a </w:t>
            </w:r>
            <w:r w:rsidRPr="003677F0">
              <w:rPr>
                <w:rFonts w:ascii="Arial" w:hAnsi="Arial" w:cs="Arial"/>
                <w:sz w:val="18"/>
                <w:szCs w:val="18"/>
                <w:lang w:val="sr-Latn-ME"/>
              </w:rPr>
              <w:t>stoji</w:t>
            </w:r>
            <w:r w:rsidR="00A83DE0" w:rsidRPr="003677F0">
              <w:rPr>
                <w:rFonts w:ascii="Arial" w:hAnsi="Arial" w:cs="Arial"/>
                <w:sz w:val="18"/>
                <w:szCs w:val="18"/>
                <w:lang w:val="sr-Latn-ME"/>
              </w:rPr>
              <w:t xml:space="preserve"> "sadrž</w:t>
            </w:r>
            <w:r w:rsidRPr="003677F0">
              <w:rPr>
                <w:rFonts w:ascii="Arial" w:hAnsi="Arial" w:cs="Arial"/>
                <w:sz w:val="18"/>
                <w:szCs w:val="18"/>
                <w:lang w:val="sr-Latn-ME"/>
              </w:rPr>
              <w:t>ajna naznaka</w:t>
            </w:r>
            <w:r w:rsidR="00A83DE0" w:rsidRPr="003677F0">
              <w:rPr>
                <w:rFonts w:ascii="Arial" w:hAnsi="Arial" w:cs="Arial"/>
                <w:sz w:val="18"/>
                <w:szCs w:val="18"/>
                <w:lang w:val="sr-Latn-ME"/>
              </w:rPr>
              <w:t>“. Za novo predlože</w:t>
            </w:r>
            <w:r w:rsidRPr="003677F0">
              <w:rPr>
                <w:rFonts w:ascii="Arial" w:hAnsi="Arial" w:cs="Arial"/>
                <w:sz w:val="18"/>
                <w:szCs w:val="18"/>
                <w:lang w:val="sr-Latn-ME"/>
              </w:rPr>
              <w:t>na dva nova člana pos</w:t>
            </w:r>
            <w:r w:rsidR="00A83DE0" w:rsidRPr="003677F0">
              <w:rPr>
                <w:rFonts w:ascii="Arial" w:hAnsi="Arial" w:cs="Arial"/>
                <w:sz w:val="18"/>
                <w:szCs w:val="18"/>
                <w:lang w:val="sr-Latn-ME"/>
              </w:rPr>
              <w:t>lije cl.22 ovaj pristup se napušta, buduć</w:t>
            </w:r>
            <w:r w:rsidRPr="003677F0">
              <w:rPr>
                <w:rFonts w:ascii="Arial" w:hAnsi="Arial" w:cs="Arial"/>
                <w:sz w:val="18"/>
                <w:szCs w:val="18"/>
                <w:lang w:val="sr-Latn-ME"/>
              </w:rPr>
              <w:t>i da nema naznake iznad njih. Zašto?</w:t>
            </w:r>
          </w:p>
          <w:p w:rsidR="00A83DE0" w:rsidRPr="003677F0" w:rsidRDefault="00A83DE0" w:rsidP="003677F0">
            <w:pPr>
              <w:rPr>
                <w:rFonts w:ascii="Arial" w:hAnsi="Arial" w:cs="Arial"/>
                <w:sz w:val="18"/>
                <w:szCs w:val="18"/>
                <w:lang w:val="sr-Latn-ME"/>
              </w:rPr>
            </w:pPr>
          </w:p>
          <w:p w:rsidR="00C4664C" w:rsidRPr="003677F0" w:rsidRDefault="00A83DE0" w:rsidP="003677F0">
            <w:pPr>
              <w:rPr>
                <w:rFonts w:ascii="Arial" w:hAnsi="Arial" w:cs="Arial"/>
                <w:sz w:val="18"/>
                <w:szCs w:val="18"/>
                <w:lang w:val="sr-Latn-ME"/>
              </w:rPr>
            </w:pPr>
            <w:r w:rsidRPr="003677F0">
              <w:rPr>
                <w:rFonts w:ascii="Arial" w:hAnsi="Arial" w:cs="Arial"/>
                <w:sz w:val="18"/>
                <w:szCs w:val="18"/>
                <w:lang w:val="sr-Latn-ME"/>
              </w:rPr>
              <w:t>Već</w:t>
            </w:r>
            <w:r w:rsidR="00C4664C" w:rsidRPr="003677F0">
              <w:rPr>
                <w:rFonts w:ascii="Arial" w:hAnsi="Arial" w:cs="Arial"/>
                <w:sz w:val="18"/>
                <w:szCs w:val="18"/>
                <w:lang w:val="sr-Latn-ME"/>
              </w:rPr>
              <w:t xml:space="preserve"> su u st.1</w:t>
            </w:r>
            <w:r w:rsidRPr="003677F0">
              <w:rPr>
                <w:rFonts w:ascii="Arial" w:hAnsi="Arial" w:cs="Arial"/>
                <w:sz w:val="18"/>
                <w:szCs w:val="18"/>
                <w:lang w:val="sr-Latn-ME"/>
              </w:rPr>
              <w:t xml:space="preserve"> </w:t>
            </w:r>
            <w:r w:rsidR="00C4664C" w:rsidRPr="003677F0">
              <w:rPr>
                <w:rFonts w:ascii="Arial" w:hAnsi="Arial" w:cs="Arial"/>
                <w:sz w:val="18"/>
                <w:szCs w:val="18"/>
                <w:lang w:val="sr-Latn-ME"/>
              </w:rPr>
              <w:t>osnovnog teksta zakona projektovani: transparentnost, nediskriminacija i ko</w:t>
            </w:r>
            <w:r w:rsidRPr="003677F0">
              <w:rPr>
                <w:rFonts w:ascii="Arial" w:hAnsi="Arial" w:cs="Arial"/>
                <w:sz w:val="18"/>
                <w:szCs w:val="18"/>
                <w:lang w:val="sr-Latn-ME"/>
              </w:rPr>
              <w:t>nkurentnost. U ovo nesumnjivo  spada</w:t>
            </w:r>
            <w:r w:rsidR="00C4664C" w:rsidRPr="003677F0">
              <w:rPr>
                <w:rFonts w:ascii="Arial" w:hAnsi="Arial" w:cs="Arial"/>
                <w:sz w:val="18"/>
                <w:szCs w:val="18"/>
                <w:lang w:val="sr-Latn-ME"/>
              </w:rPr>
              <w:t xml:space="preserve"> i preuzimanje tenderske d</w:t>
            </w:r>
            <w:r w:rsidRPr="003677F0">
              <w:rPr>
                <w:rFonts w:ascii="Arial" w:hAnsi="Arial" w:cs="Arial"/>
                <w:sz w:val="18"/>
                <w:szCs w:val="18"/>
                <w:lang w:val="sr-Latn-ME"/>
              </w:rPr>
              <w:t>okumentacije</w:t>
            </w:r>
            <w:r w:rsidR="00D95990" w:rsidRPr="003677F0">
              <w:rPr>
                <w:rFonts w:ascii="Arial" w:hAnsi="Arial" w:cs="Arial"/>
                <w:sz w:val="18"/>
                <w:szCs w:val="18"/>
                <w:lang w:val="sr-Latn-ME"/>
              </w:rPr>
              <w:t>. I č</w:t>
            </w:r>
            <w:r w:rsidRPr="003677F0">
              <w:rPr>
                <w:rFonts w:ascii="Arial" w:hAnsi="Arial" w:cs="Arial"/>
                <w:sz w:val="18"/>
                <w:szCs w:val="18"/>
                <w:lang w:val="sr-Latn-ME"/>
              </w:rPr>
              <w:t>l.22a, st 3 je problematičan jer se predloženo može vrsiti viš</w:t>
            </w:r>
            <w:r w:rsidR="00C4664C" w:rsidRPr="003677F0">
              <w:rPr>
                <w:rFonts w:ascii="Arial" w:hAnsi="Arial" w:cs="Arial"/>
                <w:sz w:val="18"/>
                <w:szCs w:val="18"/>
                <w:lang w:val="sr-Latn-ME"/>
              </w:rPr>
              <w:t>e puta dok s</w:t>
            </w:r>
            <w:r w:rsidRPr="003677F0">
              <w:rPr>
                <w:rFonts w:ascii="Arial" w:hAnsi="Arial" w:cs="Arial"/>
                <w:sz w:val="18"/>
                <w:szCs w:val="18"/>
                <w:lang w:val="sr-Latn-ME"/>
              </w:rPr>
              <w:t>e ne prilagodi "poželjnom" buduć</w:t>
            </w:r>
            <w:r w:rsidR="00C4664C" w:rsidRPr="003677F0">
              <w:rPr>
                <w:rFonts w:ascii="Arial" w:hAnsi="Arial" w:cs="Arial"/>
                <w:sz w:val="18"/>
                <w:szCs w:val="18"/>
                <w:lang w:val="sr-Latn-ME"/>
              </w:rPr>
              <w:t>e</w:t>
            </w:r>
            <w:r w:rsidRPr="003677F0">
              <w:rPr>
                <w:rFonts w:ascii="Arial" w:hAnsi="Arial" w:cs="Arial"/>
                <w:sz w:val="18"/>
                <w:szCs w:val="18"/>
                <w:lang w:val="sr-Latn-ME"/>
              </w:rPr>
              <w:t>m koncesionaru. Nasuprot predlož</w:t>
            </w:r>
            <w:r w:rsidR="00D95990" w:rsidRPr="003677F0">
              <w:rPr>
                <w:rFonts w:ascii="Arial" w:hAnsi="Arial" w:cs="Arial"/>
                <w:sz w:val="18"/>
                <w:szCs w:val="18"/>
                <w:lang w:val="sr-Latn-ME"/>
              </w:rPr>
              <w:t>enom cijenimo da č</w:t>
            </w:r>
            <w:r w:rsidR="00C4664C" w:rsidRPr="003677F0">
              <w:rPr>
                <w:rFonts w:ascii="Arial" w:hAnsi="Arial" w:cs="Arial"/>
                <w:sz w:val="18"/>
                <w:szCs w:val="18"/>
                <w:lang w:val="sr-Latn-ME"/>
              </w:rPr>
              <w:t xml:space="preserve">itav postupak za javno nadmetanje u tom slučaju treba ponoviti. Na ovo opominje </w:t>
            </w:r>
            <w:r w:rsidRPr="003677F0">
              <w:rPr>
                <w:rFonts w:ascii="Arial" w:hAnsi="Arial" w:cs="Arial"/>
                <w:sz w:val="18"/>
                <w:szCs w:val="18"/>
                <w:lang w:val="sr-Latn-ME"/>
              </w:rPr>
              <w:t xml:space="preserve">i st. </w:t>
            </w:r>
            <w:r w:rsidR="00C4664C" w:rsidRPr="003677F0">
              <w:rPr>
                <w:rFonts w:ascii="Arial" w:hAnsi="Arial" w:cs="Arial"/>
                <w:sz w:val="18"/>
                <w:szCs w:val="18"/>
                <w:lang w:val="sr-Latn-ME"/>
              </w:rPr>
              <w:t>5 ovog člana koji neodred</w:t>
            </w:r>
            <w:r w:rsidRPr="003677F0">
              <w:rPr>
                <w:rFonts w:ascii="Arial" w:hAnsi="Arial" w:cs="Arial"/>
                <w:sz w:val="18"/>
                <w:szCs w:val="18"/>
                <w:lang w:val="sr-Latn-ME"/>
              </w:rPr>
              <w:t>eno zabranjuje izmjenu bitnih el</w:t>
            </w:r>
            <w:r w:rsidR="00C4664C" w:rsidRPr="003677F0">
              <w:rPr>
                <w:rFonts w:ascii="Arial" w:hAnsi="Arial" w:cs="Arial"/>
                <w:sz w:val="18"/>
                <w:szCs w:val="18"/>
                <w:lang w:val="sr-Latn-ME"/>
              </w:rPr>
              <w:t>emenata.</w:t>
            </w:r>
          </w:p>
        </w:tc>
        <w:tc>
          <w:tcPr>
            <w:tcW w:w="2500" w:type="pct"/>
          </w:tcPr>
          <w:p w:rsidR="00A83DE0" w:rsidRPr="003677F0" w:rsidRDefault="00A83DE0" w:rsidP="003677F0">
            <w:pPr>
              <w:rPr>
                <w:rFonts w:ascii="Arial" w:hAnsi="Arial" w:cs="Arial"/>
                <w:sz w:val="18"/>
                <w:szCs w:val="18"/>
                <w:lang w:val="sr-Latn-ME"/>
              </w:rPr>
            </w:pPr>
          </w:p>
          <w:p w:rsidR="00A83DE0" w:rsidRPr="003677F0" w:rsidRDefault="00A83DE0" w:rsidP="003677F0">
            <w:pPr>
              <w:rPr>
                <w:rFonts w:ascii="Arial" w:hAnsi="Arial" w:cs="Arial"/>
                <w:sz w:val="18"/>
                <w:szCs w:val="18"/>
                <w:lang w:val="sr-Latn-ME"/>
              </w:rPr>
            </w:pPr>
            <w:r w:rsidRPr="003677F0">
              <w:rPr>
                <w:rFonts w:ascii="Arial" w:hAnsi="Arial" w:cs="Arial"/>
                <w:sz w:val="18"/>
                <w:szCs w:val="18"/>
                <w:lang w:val="sr-Latn-ME"/>
              </w:rPr>
              <w:t>Djelimično se prihvata.</w:t>
            </w:r>
          </w:p>
          <w:p w:rsidR="00A83DE0" w:rsidRPr="003677F0" w:rsidRDefault="00A83DE0" w:rsidP="003677F0">
            <w:pPr>
              <w:rPr>
                <w:rFonts w:ascii="Arial" w:hAnsi="Arial" w:cs="Arial"/>
                <w:sz w:val="18"/>
                <w:szCs w:val="18"/>
                <w:lang w:val="sr-Latn-ME"/>
              </w:rPr>
            </w:pPr>
          </w:p>
          <w:p w:rsidR="00A83DE0" w:rsidRPr="003677F0" w:rsidRDefault="00A83DE0" w:rsidP="003677F0">
            <w:pPr>
              <w:rPr>
                <w:rFonts w:ascii="Arial" w:hAnsi="Arial" w:cs="Arial"/>
                <w:sz w:val="18"/>
                <w:szCs w:val="18"/>
                <w:lang w:val="sr-Latn-ME"/>
              </w:rPr>
            </w:pPr>
            <w:r w:rsidRPr="003677F0">
              <w:rPr>
                <w:rFonts w:ascii="Arial" w:hAnsi="Arial" w:cs="Arial"/>
                <w:sz w:val="18"/>
                <w:szCs w:val="18"/>
                <w:lang w:val="sr-Latn-ME"/>
              </w:rPr>
              <w:t xml:space="preserve">- </w:t>
            </w:r>
            <w:r w:rsidR="005076B2" w:rsidRPr="003677F0">
              <w:rPr>
                <w:rFonts w:ascii="Arial" w:hAnsi="Arial" w:cs="Arial"/>
                <w:sz w:val="18"/>
                <w:szCs w:val="18"/>
                <w:lang w:val="sr-Latn-ME"/>
              </w:rPr>
              <w:t>unijet je naziv člana.</w:t>
            </w:r>
          </w:p>
          <w:p w:rsidR="00A83DE0" w:rsidRPr="003677F0" w:rsidRDefault="00A83DE0" w:rsidP="003677F0">
            <w:pPr>
              <w:rPr>
                <w:rFonts w:ascii="Arial" w:hAnsi="Arial" w:cs="Arial"/>
                <w:sz w:val="18"/>
                <w:szCs w:val="18"/>
                <w:lang w:val="sr-Latn-ME"/>
              </w:rPr>
            </w:pPr>
          </w:p>
          <w:p w:rsidR="00A83DE0" w:rsidRPr="003677F0" w:rsidRDefault="00A83DE0" w:rsidP="003677F0">
            <w:pPr>
              <w:rPr>
                <w:rFonts w:ascii="Arial" w:hAnsi="Arial" w:cs="Arial"/>
                <w:sz w:val="18"/>
                <w:szCs w:val="18"/>
                <w:lang w:val="sr-Latn-ME"/>
              </w:rPr>
            </w:pPr>
          </w:p>
          <w:p w:rsidR="005076B2" w:rsidRPr="003677F0" w:rsidRDefault="005076B2" w:rsidP="003677F0">
            <w:pPr>
              <w:rPr>
                <w:rFonts w:ascii="Arial" w:hAnsi="Arial" w:cs="Arial"/>
                <w:sz w:val="18"/>
                <w:szCs w:val="18"/>
                <w:lang w:val="sr-Latn-ME"/>
              </w:rPr>
            </w:pPr>
          </w:p>
          <w:p w:rsidR="005076B2" w:rsidRPr="003677F0" w:rsidRDefault="005076B2" w:rsidP="003677F0">
            <w:pPr>
              <w:rPr>
                <w:rFonts w:ascii="Arial" w:hAnsi="Arial" w:cs="Arial"/>
                <w:sz w:val="18"/>
                <w:szCs w:val="18"/>
                <w:lang w:val="sr-Latn-ME"/>
              </w:rPr>
            </w:pPr>
          </w:p>
          <w:p w:rsidR="00C4664C" w:rsidRPr="003677F0" w:rsidRDefault="00A83DE0" w:rsidP="003677F0">
            <w:pPr>
              <w:rPr>
                <w:rFonts w:ascii="Arial" w:hAnsi="Arial" w:cs="Arial"/>
                <w:sz w:val="18"/>
                <w:szCs w:val="18"/>
                <w:lang w:val="sr-Latn-ME"/>
              </w:rPr>
            </w:pPr>
            <w:r w:rsidRPr="003677F0">
              <w:rPr>
                <w:rFonts w:ascii="Arial" w:hAnsi="Arial" w:cs="Arial"/>
                <w:sz w:val="18"/>
                <w:szCs w:val="18"/>
                <w:lang w:val="sr-Latn-ME"/>
              </w:rPr>
              <w:t xml:space="preserve">- Stavom 6 je </w:t>
            </w:r>
            <w:r w:rsidR="00845D42" w:rsidRPr="003677F0">
              <w:rPr>
                <w:rFonts w:ascii="Arial" w:hAnsi="Arial" w:cs="Arial"/>
                <w:sz w:val="18"/>
                <w:szCs w:val="18"/>
                <w:lang w:val="sr-Latn-ME"/>
              </w:rPr>
              <w:t>propisano</w:t>
            </w:r>
            <w:r w:rsidRPr="003677F0">
              <w:rPr>
                <w:rFonts w:ascii="Arial" w:hAnsi="Arial" w:cs="Arial"/>
                <w:sz w:val="18"/>
                <w:szCs w:val="18"/>
                <w:lang w:val="sr-Latn-ME"/>
              </w:rPr>
              <w:t xml:space="preserve"> da se ne mogu m</w:t>
            </w:r>
            <w:r w:rsidR="00477650" w:rsidRPr="003677F0">
              <w:rPr>
                <w:rFonts w:ascii="Arial" w:hAnsi="Arial" w:cs="Arial"/>
                <w:sz w:val="18"/>
                <w:szCs w:val="18"/>
                <w:lang w:val="sr-Latn-ME"/>
              </w:rPr>
              <w:t>ij</w:t>
            </w:r>
            <w:r w:rsidRPr="003677F0">
              <w:rPr>
                <w:rFonts w:ascii="Arial" w:hAnsi="Arial" w:cs="Arial"/>
                <w:sz w:val="18"/>
                <w:szCs w:val="18"/>
                <w:lang w:val="sr-Latn-ME"/>
              </w:rPr>
              <w:t xml:space="preserve">enjati bitni elementi čime je onemogućena bilo kakva izmjena koja bi uticala na </w:t>
            </w:r>
            <w:r w:rsidR="008D4AC6" w:rsidRPr="003677F0">
              <w:rPr>
                <w:rFonts w:ascii="Arial" w:hAnsi="Arial" w:cs="Arial"/>
                <w:sz w:val="18"/>
                <w:szCs w:val="18"/>
                <w:lang w:val="sr-Latn-ME"/>
              </w:rPr>
              <w:t>suštinu tenderske dokumentacije, iz kog razloga se ne prihvata primjedba.</w:t>
            </w:r>
          </w:p>
        </w:tc>
      </w:tr>
      <w:tr w:rsidR="00C4664C" w:rsidRPr="003677F0" w:rsidTr="003677F0">
        <w:tc>
          <w:tcPr>
            <w:tcW w:w="2500" w:type="pct"/>
          </w:tcPr>
          <w:p w:rsidR="00C4664C" w:rsidRPr="003677F0" w:rsidRDefault="00CE6712" w:rsidP="003677F0">
            <w:pPr>
              <w:rPr>
                <w:rFonts w:ascii="Arial" w:hAnsi="Arial" w:cs="Arial"/>
                <w:sz w:val="18"/>
                <w:szCs w:val="18"/>
                <w:lang w:val="sr-Latn-ME"/>
              </w:rPr>
            </w:pPr>
            <w:r w:rsidRPr="003677F0">
              <w:rPr>
                <w:rFonts w:ascii="Arial" w:hAnsi="Arial" w:cs="Arial"/>
                <w:sz w:val="18"/>
                <w:szCs w:val="18"/>
                <w:lang w:val="sr-Latn-ME"/>
              </w:rPr>
              <w:t xml:space="preserve">13. </w:t>
            </w:r>
            <w:r w:rsidR="00C4664C" w:rsidRPr="003677F0">
              <w:rPr>
                <w:rFonts w:ascii="Arial" w:hAnsi="Arial" w:cs="Arial"/>
                <w:sz w:val="18"/>
                <w:szCs w:val="18"/>
                <w:lang w:val="sr-Latn-ME"/>
              </w:rPr>
              <w:t>č</w:t>
            </w:r>
            <w:r w:rsidR="000559AE" w:rsidRPr="003677F0">
              <w:rPr>
                <w:rFonts w:ascii="Arial" w:hAnsi="Arial" w:cs="Arial"/>
                <w:sz w:val="18"/>
                <w:szCs w:val="18"/>
                <w:lang w:val="sr-Latn-ME"/>
              </w:rPr>
              <w:t>l</w:t>
            </w:r>
            <w:r w:rsidR="00C4664C" w:rsidRPr="003677F0">
              <w:rPr>
                <w:rFonts w:ascii="Arial" w:hAnsi="Arial" w:cs="Arial"/>
                <w:sz w:val="18"/>
                <w:szCs w:val="18"/>
                <w:lang w:val="sr-Latn-ME"/>
              </w:rPr>
              <w:t>.17</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Predvidena izmjena cl.23 (podobnost za ucesce).</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U st</w:t>
            </w:r>
            <w:r w:rsidR="002A0327" w:rsidRPr="003677F0">
              <w:rPr>
                <w:rFonts w:ascii="Arial" w:hAnsi="Arial" w:cs="Arial"/>
                <w:sz w:val="18"/>
                <w:szCs w:val="18"/>
                <w:lang w:val="sr-Latn-ME"/>
              </w:rPr>
              <w:t>avu 1,tač.1 treba brisati riječi</w:t>
            </w:r>
            <w:r w:rsidRPr="003677F0">
              <w:rPr>
                <w:rFonts w:ascii="Arial" w:hAnsi="Arial" w:cs="Arial"/>
                <w:sz w:val="18"/>
                <w:szCs w:val="18"/>
                <w:lang w:val="sr-Latn-ME"/>
              </w:rPr>
              <w:t xml:space="preserve"> fizicka lica" obzirom na odredbe Zakona o licnom stecaju (SI.list CG br.46/15).</w:t>
            </w:r>
          </w:p>
          <w:p w:rsidR="002A0327" w:rsidRPr="003677F0" w:rsidRDefault="002A0327" w:rsidP="003677F0">
            <w:pPr>
              <w:rPr>
                <w:rFonts w:ascii="Arial" w:hAnsi="Arial" w:cs="Arial"/>
                <w:sz w:val="18"/>
                <w:szCs w:val="18"/>
                <w:lang w:val="sr-Latn-ME"/>
              </w:rPr>
            </w:pPr>
          </w:p>
          <w:p w:rsidR="002A0327" w:rsidRPr="003677F0" w:rsidRDefault="002A0327" w:rsidP="003677F0">
            <w:pPr>
              <w:rPr>
                <w:rFonts w:ascii="Arial" w:hAnsi="Arial" w:cs="Arial"/>
                <w:sz w:val="18"/>
                <w:szCs w:val="18"/>
                <w:lang w:val="sr-Latn-ME"/>
              </w:rPr>
            </w:pPr>
          </w:p>
          <w:p w:rsidR="002A0327" w:rsidRPr="003677F0" w:rsidRDefault="002A0327" w:rsidP="003677F0">
            <w:pPr>
              <w:rPr>
                <w:rFonts w:ascii="Arial" w:hAnsi="Arial" w:cs="Arial"/>
                <w:sz w:val="18"/>
                <w:szCs w:val="18"/>
                <w:lang w:val="sr-Latn-ME"/>
              </w:rPr>
            </w:pPr>
          </w:p>
          <w:p w:rsidR="002A0327" w:rsidRPr="003677F0" w:rsidRDefault="002A0327" w:rsidP="003677F0">
            <w:pPr>
              <w:rPr>
                <w:rFonts w:ascii="Arial" w:hAnsi="Arial" w:cs="Arial"/>
                <w:sz w:val="18"/>
                <w:szCs w:val="18"/>
                <w:lang w:val="sr-Latn-ME"/>
              </w:rPr>
            </w:pPr>
          </w:p>
          <w:p w:rsidR="00477650" w:rsidRPr="003677F0" w:rsidRDefault="00477650" w:rsidP="003677F0">
            <w:pPr>
              <w:rPr>
                <w:rFonts w:ascii="Arial" w:hAnsi="Arial" w:cs="Arial"/>
                <w:sz w:val="18"/>
                <w:szCs w:val="18"/>
                <w:lang w:val="sr-Latn-ME"/>
              </w:rPr>
            </w:pPr>
          </w:p>
          <w:p w:rsidR="00C4664C" w:rsidRPr="003677F0" w:rsidRDefault="002A0327" w:rsidP="003677F0">
            <w:pPr>
              <w:rPr>
                <w:rFonts w:ascii="Arial" w:hAnsi="Arial" w:cs="Arial"/>
                <w:sz w:val="18"/>
                <w:szCs w:val="18"/>
                <w:lang w:val="sr-Latn-ME"/>
              </w:rPr>
            </w:pPr>
            <w:r w:rsidRPr="003677F0">
              <w:rPr>
                <w:rFonts w:ascii="Arial" w:hAnsi="Arial" w:cs="Arial"/>
                <w:sz w:val="18"/>
                <w:szCs w:val="18"/>
                <w:lang w:val="sr-Latn-ME"/>
              </w:rPr>
              <w:t xml:space="preserve">U stavu 1 tač. </w:t>
            </w:r>
            <w:r w:rsidR="00C4664C" w:rsidRPr="003677F0">
              <w:rPr>
                <w:rFonts w:ascii="Arial" w:hAnsi="Arial" w:cs="Arial"/>
                <w:sz w:val="18"/>
                <w:szCs w:val="18"/>
                <w:lang w:val="sr-Latn-ME"/>
              </w:rPr>
              <w:t>2</w:t>
            </w:r>
            <w:r w:rsidRPr="003677F0">
              <w:rPr>
                <w:rFonts w:ascii="Arial" w:hAnsi="Arial" w:cs="Arial"/>
                <w:sz w:val="18"/>
                <w:szCs w:val="18"/>
                <w:lang w:val="sr-Latn-ME"/>
              </w:rPr>
              <w:t xml:space="preserve"> na kraju dodati riječi </w:t>
            </w:r>
            <w:r w:rsidR="00C4664C" w:rsidRPr="003677F0">
              <w:rPr>
                <w:rFonts w:ascii="Arial" w:hAnsi="Arial" w:cs="Arial"/>
                <w:sz w:val="18"/>
                <w:szCs w:val="18"/>
                <w:lang w:val="sr-Latn-ME"/>
              </w:rPr>
              <w:t>dok traju pravne posledice osude".</w:t>
            </w:r>
          </w:p>
          <w:p w:rsidR="002A0327" w:rsidRPr="003677F0" w:rsidRDefault="002A0327" w:rsidP="003677F0">
            <w:pPr>
              <w:rPr>
                <w:rFonts w:ascii="Arial" w:hAnsi="Arial" w:cs="Arial"/>
                <w:sz w:val="18"/>
                <w:szCs w:val="18"/>
                <w:lang w:val="sr-Latn-ME"/>
              </w:rPr>
            </w:pPr>
          </w:p>
          <w:p w:rsidR="00C4664C" w:rsidRPr="003677F0" w:rsidRDefault="002A0327" w:rsidP="003677F0">
            <w:pPr>
              <w:rPr>
                <w:rFonts w:ascii="Arial" w:hAnsi="Arial" w:cs="Arial"/>
                <w:sz w:val="18"/>
                <w:szCs w:val="18"/>
                <w:lang w:val="sr-Latn-ME"/>
              </w:rPr>
            </w:pPr>
            <w:r w:rsidRPr="003677F0">
              <w:rPr>
                <w:rFonts w:ascii="Arial" w:hAnsi="Arial" w:cs="Arial"/>
                <w:sz w:val="18"/>
                <w:szCs w:val="18"/>
                <w:lang w:val="sr-Latn-ME"/>
              </w:rPr>
              <w:t>Stav 1 tač</w:t>
            </w:r>
            <w:r w:rsidR="00C4664C" w:rsidRPr="003677F0">
              <w:rPr>
                <w:rFonts w:ascii="Arial" w:hAnsi="Arial" w:cs="Arial"/>
                <w:sz w:val="18"/>
                <w:szCs w:val="18"/>
                <w:lang w:val="sr-Latn-ME"/>
              </w:rPr>
              <w:t>.</w:t>
            </w:r>
            <w:r w:rsidRPr="003677F0">
              <w:rPr>
                <w:rFonts w:ascii="Arial" w:hAnsi="Arial" w:cs="Arial"/>
                <w:sz w:val="18"/>
                <w:szCs w:val="18"/>
                <w:lang w:val="sr-Latn-ME"/>
              </w:rPr>
              <w:t xml:space="preserve"> </w:t>
            </w:r>
            <w:r w:rsidR="00C4664C" w:rsidRPr="003677F0">
              <w:rPr>
                <w:rFonts w:ascii="Arial" w:hAnsi="Arial" w:cs="Arial"/>
                <w:sz w:val="18"/>
                <w:szCs w:val="18"/>
                <w:lang w:val="sr-Latn-ME"/>
              </w:rPr>
              <w:t>5 je pr</w:t>
            </w:r>
            <w:r w:rsidRPr="003677F0">
              <w:rPr>
                <w:rFonts w:ascii="Arial" w:hAnsi="Arial" w:cs="Arial"/>
                <w:sz w:val="18"/>
                <w:szCs w:val="18"/>
                <w:lang w:val="sr-Latn-ME"/>
              </w:rPr>
              <w:t>imjer diskrecione norme, neodređene a podobne za "selekciju" uč</w:t>
            </w:r>
            <w:r w:rsidR="00C4664C" w:rsidRPr="003677F0">
              <w:rPr>
                <w:rFonts w:ascii="Arial" w:hAnsi="Arial" w:cs="Arial"/>
                <w:sz w:val="18"/>
                <w:szCs w:val="18"/>
                <w:lang w:val="sr-Latn-ME"/>
              </w:rPr>
              <w:t>esnika na javnom nadmetanju.</w:t>
            </w:r>
          </w:p>
          <w:p w:rsidR="002A0327" w:rsidRPr="003677F0" w:rsidRDefault="002A0327" w:rsidP="003677F0">
            <w:pPr>
              <w:rPr>
                <w:rFonts w:ascii="Arial" w:hAnsi="Arial" w:cs="Arial"/>
                <w:sz w:val="18"/>
                <w:szCs w:val="18"/>
                <w:lang w:val="sr-Latn-ME"/>
              </w:rPr>
            </w:pPr>
          </w:p>
          <w:p w:rsidR="00C4664C" w:rsidRPr="003677F0" w:rsidRDefault="002A0327" w:rsidP="003677F0">
            <w:pPr>
              <w:rPr>
                <w:rFonts w:ascii="Arial" w:hAnsi="Arial" w:cs="Arial"/>
                <w:sz w:val="18"/>
                <w:szCs w:val="18"/>
                <w:lang w:val="sr-Latn-ME"/>
              </w:rPr>
            </w:pPr>
            <w:r w:rsidRPr="003677F0">
              <w:rPr>
                <w:rFonts w:ascii="Arial" w:hAnsi="Arial" w:cs="Arial"/>
                <w:sz w:val="18"/>
                <w:szCs w:val="18"/>
                <w:lang w:val="sr-Latn-ME"/>
              </w:rPr>
              <w:t xml:space="preserve">Stav </w:t>
            </w:r>
            <w:r w:rsidR="00C4664C" w:rsidRPr="003677F0">
              <w:rPr>
                <w:rFonts w:ascii="Arial" w:hAnsi="Arial" w:cs="Arial"/>
                <w:sz w:val="18"/>
                <w:szCs w:val="18"/>
                <w:lang w:val="sr-Latn-ME"/>
              </w:rPr>
              <w:t>3 je nejasa</w:t>
            </w:r>
            <w:r w:rsidRPr="003677F0">
              <w:rPr>
                <w:rFonts w:ascii="Arial" w:hAnsi="Arial" w:cs="Arial"/>
                <w:sz w:val="18"/>
                <w:szCs w:val="18"/>
                <w:lang w:val="sr-Latn-ME"/>
              </w:rPr>
              <w:t>n i primjer diskrecionog prava š</w:t>
            </w:r>
            <w:r w:rsidR="00C4664C" w:rsidRPr="003677F0">
              <w:rPr>
                <w:rFonts w:ascii="Arial" w:hAnsi="Arial" w:cs="Arial"/>
                <w:sz w:val="18"/>
                <w:szCs w:val="18"/>
                <w:lang w:val="sr-Latn-ME"/>
              </w:rPr>
              <w:t>t</w:t>
            </w:r>
            <w:r w:rsidRPr="003677F0">
              <w:rPr>
                <w:rFonts w:ascii="Arial" w:hAnsi="Arial" w:cs="Arial"/>
                <w:sz w:val="18"/>
                <w:szCs w:val="18"/>
                <w:lang w:val="sr-Latn-ME"/>
              </w:rPr>
              <w:t>o treba izbjegavati. Pitanje je</w:t>
            </w:r>
            <w:r w:rsidR="00C4664C" w:rsidRPr="003677F0">
              <w:rPr>
                <w:rFonts w:ascii="Arial" w:hAnsi="Arial" w:cs="Arial"/>
                <w:sz w:val="18"/>
                <w:szCs w:val="18"/>
                <w:lang w:val="sr-Latn-ME"/>
              </w:rPr>
              <w:t>: kako s</w:t>
            </w:r>
            <w:r w:rsidRPr="003677F0">
              <w:rPr>
                <w:rFonts w:ascii="Arial" w:hAnsi="Arial" w:cs="Arial"/>
                <w:sz w:val="18"/>
                <w:szCs w:val="18"/>
                <w:lang w:val="sr-Latn-ME"/>
              </w:rPr>
              <w:t>e učešće na javnom nadmetanju ugrož</w:t>
            </w:r>
            <w:r w:rsidR="00C4664C" w:rsidRPr="003677F0">
              <w:rPr>
                <w:rFonts w:ascii="Arial" w:hAnsi="Arial" w:cs="Arial"/>
                <w:sz w:val="18"/>
                <w:szCs w:val="18"/>
                <w:lang w:val="sr-Latn-ME"/>
              </w:rPr>
              <w:t>ava nacionalna bezbjednost CG?</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Nej</w:t>
            </w:r>
            <w:r w:rsidR="002A0327" w:rsidRPr="003677F0">
              <w:rPr>
                <w:rFonts w:ascii="Arial" w:hAnsi="Arial" w:cs="Arial"/>
                <w:sz w:val="18"/>
                <w:szCs w:val="18"/>
                <w:lang w:val="sr-Latn-ME"/>
              </w:rPr>
              <w:t xml:space="preserve">asno je da Ii je to organ iz člana 4 stav </w:t>
            </w:r>
            <w:r w:rsidRPr="003677F0">
              <w:rPr>
                <w:rFonts w:ascii="Arial" w:hAnsi="Arial" w:cs="Arial"/>
                <w:sz w:val="18"/>
                <w:szCs w:val="18"/>
                <w:lang w:val="sr-Latn-ME"/>
              </w:rPr>
              <w:t>5 iii drugi organ po posebnom zakonu.</w:t>
            </w:r>
          </w:p>
        </w:tc>
        <w:tc>
          <w:tcPr>
            <w:tcW w:w="2500" w:type="pct"/>
          </w:tcPr>
          <w:p w:rsidR="002A0327" w:rsidRPr="003677F0" w:rsidRDefault="002A0327" w:rsidP="003677F0">
            <w:pPr>
              <w:rPr>
                <w:rFonts w:ascii="Arial" w:hAnsi="Arial" w:cs="Arial"/>
                <w:sz w:val="18"/>
                <w:szCs w:val="18"/>
                <w:lang w:val="sr-Latn-ME"/>
              </w:rPr>
            </w:pPr>
            <w:r w:rsidRPr="003677F0">
              <w:rPr>
                <w:rFonts w:ascii="Arial" w:hAnsi="Arial" w:cs="Arial"/>
                <w:sz w:val="18"/>
                <w:szCs w:val="18"/>
                <w:lang w:val="sr-Latn-ME"/>
              </w:rPr>
              <w:t>Ne prihvata se.</w:t>
            </w:r>
          </w:p>
          <w:p w:rsidR="002A0327" w:rsidRPr="003677F0" w:rsidRDefault="002A0327" w:rsidP="003677F0">
            <w:pPr>
              <w:rPr>
                <w:rFonts w:ascii="Arial" w:hAnsi="Arial" w:cs="Arial"/>
                <w:sz w:val="18"/>
                <w:szCs w:val="18"/>
                <w:lang w:val="sr-Latn-ME"/>
              </w:rPr>
            </w:pPr>
          </w:p>
          <w:p w:rsidR="002A0327" w:rsidRPr="003677F0" w:rsidRDefault="002A0327" w:rsidP="003677F0">
            <w:pPr>
              <w:rPr>
                <w:rFonts w:ascii="Arial" w:hAnsi="Arial" w:cs="Arial"/>
                <w:sz w:val="18"/>
                <w:szCs w:val="18"/>
                <w:lang w:val="sr-Latn-ME"/>
              </w:rPr>
            </w:pPr>
            <w:r w:rsidRPr="003677F0">
              <w:rPr>
                <w:rFonts w:ascii="Arial" w:hAnsi="Arial" w:cs="Arial"/>
                <w:sz w:val="18"/>
                <w:szCs w:val="18"/>
                <w:lang w:val="sr-Latn-ME"/>
              </w:rPr>
              <w:t xml:space="preserve">- iz razloga što je upotrebljen termin “ponuđač”  koji je definisan u članu 4 “značenje izraza”, dok se  tenderskom dokumentacijom preciziraju dokazi koji se dostavljaju u zavisnosti od toga ko je ponuđač (privredno društvo, drugo pravno lice, preduzetnik ili fizičko lice). </w:t>
            </w:r>
          </w:p>
          <w:p w:rsidR="002A0327" w:rsidRPr="003677F0" w:rsidRDefault="002A0327" w:rsidP="003677F0">
            <w:pPr>
              <w:rPr>
                <w:rFonts w:ascii="Arial" w:hAnsi="Arial" w:cs="Arial"/>
                <w:sz w:val="18"/>
                <w:szCs w:val="18"/>
                <w:lang w:val="sr-Latn-ME"/>
              </w:rPr>
            </w:pPr>
          </w:p>
          <w:p w:rsidR="005B5F2E" w:rsidRPr="003677F0" w:rsidRDefault="005B5F2E" w:rsidP="003677F0">
            <w:pPr>
              <w:rPr>
                <w:rFonts w:ascii="Arial" w:hAnsi="Arial" w:cs="Arial"/>
                <w:sz w:val="18"/>
                <w:szCs w:val="18"/>
                <w:lang w:val="sr-Latn-ME"/>
              </w:rPr>
            </w:pPr>
          </w:p>
          <w:p w:rsidR="002A0327" w:rsidRPr="003677F0" w:rsidRDefault="002A0327" w:rsidP="003677F0">
            <w:pPr>
              <w:rPr>
                <w:rFonts w:ascii="Arial" w:hAnsi="Arial" w:cs="Arial"/>
                <w:sz w:val="18"/>
                <w:szCs w:val="18"/>
                <w:lang w:val="sr-Latn-ME"/>
              </w:rPr>
            </w:pPr>
            <w:r w:rsidRPr="003677F0">
              <w:rPr>
                <w:rFonts w:ascii="Arial" w:hAnsi="Arial" w:cs="Arial"/>
                <w:sz w:val="18"/>
                <w:szCs w:val="18"/>
                <w:lang w:val="sr-Latn-ME"/>
              </w:rPr>
              <w:t>- formulacija stava 1 tač. 2 je precizna i jasna jer je to predmet drugog zakona.</w:t>
            </w:r>
          </w:p>
          <w:p w:rsidR="002A0327" w:rsidRPr="003677F0" w:rsidRDefault="002A0327" w:rsidP="003677F0">
            <w:pPr>
              <w:rPr>
                <w:rFonts w:ascii="Arial" w:hAnsi="Arial" w:cs="Arial"/>
                <w:sz w:val="18"/>
                <w:szCs w:val="18"/>
                <w:lang w:val="sr-Latn-ME"/>
              </w:rPr>
            </w:pPr>
          </w:p>
          <w:p w:rsidR="002A0327" w:rsidRPr="003677F0" w:rsidRDefault="002A0327" w:rsidP="003677F0">
            <w:pPr>
              <w:rPr>
                <w:rFonts w:ascii="Arial" w:hAnsi="Arial" w:cs="Arial"/>
                <w:sz w:val="18"/>
                <w:szCs w:val="18"/>
                <w:lang w:val="sr-Latn-ME"/>
              </w:rPr>
            </w:pPr>
            <w:r w:rsidRPr="003677F0">
              <w:rPr>
                <w:rFonts w:ascii="Arial" w:hAnsi="Arial" w:cs="Arial"/>
                <w:sz w:val="18"/>
                <w:szCs w:val="18"/>
                <w:lang w:val="sr-Latn-ME"/>
              </w:rPr>
              <w:t>- nije jasna primjedba</w:t>
            </w:r>
            <w:r w:rsidR="00845D42" w:rsidRPr="003677F0">
              <w:rPr>
                <w:rFonts w:ascii="Arial" w:hAnsi="Arial" w:cs="Arial"/>
                <w:sz w:val="18"/>
                <w:szCs w:val="18"/>
                <w:lang w:val="sr-Latn-ME"/>
              </w:rPr>
              <w:t>,</w:t>
            </w:r>
            <w:r w:rsidRPr="003677F0">
              <w:rPr>
                <w:rFonts w:ascii="Arial" w:hAnsi="Arial" w:cs="Arial"/>
                <w:sz w:val="18"/>
                <w:szCs w:val="18"/>
                <w:lang w:val="sr-Latn-ME"/>
              </w:rPr>
              <w:t xml:space="preserve"> ne stoji tvrdnja da postoji diskreciono pravo jer se radi o dostavljanju dokaza vezanih za kazne.</w:t>
            </w:r>
          </w:p>
          <w:p w:rsidR="002A0327" w:rsidRPr="003677F0" w:rsidRDefault="002A0327" w:rsidP="003677F0">
            <w:pPr>
              <w:rPr>
                <w:rFonts w:ascii="Arial" w:hAnsi="Arial" w:cs="Arial"/>
                <w:sz w:val="18"/>
                <w:szCs w:val="18"/>
                <w:lang w:val="sr-Latn-ME"/>
              </w:rPr>
            </w:pPr>
          </w:p>
          <w:p w:rsidR="002A0327" w:rsidRPr="003677F0" w:rsidRDefault="002A0327" w:rsidP="003677F0">
            <w:pPr>
              <w:rPr>
                <w:rFonts w:ascii="Arial" w:hAnsi="Arial" w:cs="Arial"/>
                <w:sz w:val="18"/>
                <w:szCs w:val="18"/>
                <w:lang w:val="sr-Latn-ME"/>
              </w:rPr>
            </w:pPr>
            <w:r w:rsidRPr="003677F0">
              <w:rPr>
                <w:rFonts w:ascii="Arial" w:hAnsi="Arial" w:cs="Arial"/>
                <w:sz w:val="18"/>
                <w:szCs w:val="18"/>
                <w:lang w:val="sr-Latn-ME"/>
              </w:rPr>
              <w:t>- odredba je brisana.</w:t>
            </w:r>
          </w:p>
          <w:p w:rsidR="002A0327" w:rsidRPr="003677F0" w:rsidRDefault="002A0327" w:rsidP="003677F0">
            <w:pPr>
              <w:rPr>
                <w:rFonts w:ascii="Arial" w:hAnsi="Arial" w:cs="Arial"/>
                <w:sz w:val="18"/>
                <w:szCs w:val="18"/>
                <w:lang w:val="sr-Latn-ME"/>
              </w:rPr>
            </w:pPr>
          </w:p>
          <w:p w:rsidR="002A0327" w:rsidRPr="003677F0" w:rsidRDefault="002A0327" w:rsidP="003677F0">
            <w:pPr>
              <w:rPr>
                <w:rFonts w:ascii="Arial" w:hAnsi="Arial" w:cs="Arial"/>
                <w:sz w:val="18"/>
                <w:szCs w:val="18"/>
                <w:lang w:val="sr-Latn-ME"/>
              </w:rPr>
            </w:pPr>
          </w:p>
          <w:p w:rsidR="002A0327" w:rsidRPr="003677F0" w:rsidRDefault="002A0327" w:rsidP="003677F0">
            <w:pPr>
              <w:rPr>
                <w:rFonts w:ascii="Arial" w:hAnsi="Arial" w:cs="Arial"/>
                <w:sz w:val="18"/>
                <w:szCs w:val="18"/>
                <w:lang w:val="sr-Latn-ME"/>
              </w:rPr>
            </w:pPr>
          </w:p>
          <w:p w:rsidR="00C4664C" w:rsidRPr="003677F0" w:rsidRDefault="00C4664C" w:rsidP="003677F0">
            <w:pPr>
              <w:rPr>
                <w:rFonts w:ascii="Arial" w:hAnsi="Arial" w:cs="Arial"/>
                <w:sz w:val="18"/>
                <w:szCs w:val="18"/>
                <w:lang w:val="sr-Latn-ME"/>
              </w:rPr>
            </w:pPr>
          </w:p>
        </w:tc>
      </w:tr>
      <w:tr w:rsidR="00C4664C" w:rsidRPr="003677F0" w:rsidTr="003677F0">
        <w:tc>
          <w:tcPr>
            <w:tcW w:w="2500" w:type="pct"/>
          </w:tcPr>
          <w:p w:rsidR="00C4664C" w:rsidRPr="003677F0" w:rsidRDefault="00CE6712" w:rsidP="003677F0">
            <w:pPr>
              <w:rPr>
                <w:rFonts w:ascii="Arial" w:hAnsi="Arial" w:cs="Arial"/>
                <w:sz w:val="18"/>
                <w:szCs w:val="18"/>
                <w:lang w:val="sr-Latn-ME"/>
              </w:rPr>
            </w:pPr>
            <w:r w:rsidRPr="003677F0">
              <w:rPr>
                <w:rFonts w:ascii="Arial" w:hAnsi="Arial" w:cs="Arial"/>
                <w:sz w:val="18"/>
                <w:szCs w:val="18"/>
                <w:lang w:val="sr-Latn-ME"/>
              </w:rPr>
              <w:t xml:space="preserve">14. </w:t>
            </w:r>
            <w:r w:rsidR="000559AE" w:rsidRPr="003677F0">
              <w:rPr>
                <w:rFonts w:ascii="Arial" w:hAnsi="Arial" w:cs="Arial"/>
                <w:sz w:val="18"/>
                <w:szCs w:val="18"/>
                <w:lang w:val="sr-Latn-ME"/>
              </w:rPr>
              <w:t>čl</w:t>
            </w:r>
            <w:r w:rsidR="00C4664C" w:rsidRPr="003677F0">
              <w:rPr>
                <w:rFonts w:ascii="Arial" w:hAnsi="Arial" w:cs="Arial"/>
                <w:sz w:val="18"/>
                <w:szCs w:val="18"/>
                <w:lang w:val="sr-Latn-ME"/>
              </w:rPr>
              <w:t>.18</w:t>
            </w:r>
          </w:p>
          <w:p w:rsidR="00C4664C" w:rsidRPr="003677F0" w:rsidRDefault="005D3059" w:rsidP="003677F0">
            <w:pPr>
              <w:rPr>
                <w:rFonts w:ascii="Arial" w:hAnsi="Arial" w:cs="Arial"/>
                <w:sz w:val="18"/>
                <w:szCs w:val="18"/>
                <w:lang w:val="sr-Latn-ME"/>
              </w:rPr>
            </w:pPr>
            <w:r w:rsidRPr="003677F0">
              <w:rPr>
                <w:rFonts w:ascii="Arial" w:hAnsi="Arial" w:cs="Arial"/>
                <w:sz w:val="18"/>
                <w:szCs w:val="18"/>
                <w:lang w:val="sr-Latn-ME"/>
              </w:rPr>
              <w:t>Predlozene su</w:t>
            </w:r>
            <w:r w:rsidR="00160520" w:rsidRPr="003677F0">
              <w:rPr>
                <w:rFonts w:ascii="Arial" w:hAnsi="Arial" w:cs="Arial"/>
                <w:sz w:val="18"/>
                <w:szCs w:val="18"/>
                <w:lang w:val="sr-Latn-ME"/>
              </w:rPr>
              <w:t xml:space="preserve"> tri nova stava</w:t>
            </w:r>
            <w:r w:rsidR="00C4664C" w:rsidRPr="003677F0">
              <w:rPr>
                <w:rFonts w:ascii="Arial" w:hAnsi="Arial" w:cs="Arial"/>
                <w:sz w:val="18"/>
                <w:szCs w:val="18"/>
                <w:lang w:val="sr-Latn-ME"/>
              </w:rPr>
              <w:t xml:space="preserve"> cl.24.</w:t>
            </w:r>
          </w:p>
          <w:p w:rsidR="00C4664C" w:rsidRPr="003677F0" w:rsidRDefault="00160520" w:rsidP="003677F0">
            <w:pPr>
              <w:rPr>
                <w:rFonts w:ascii="Arial" w:hAnsi="Arial" w:cs="Arial"/>
                <w:sz w:val="18"/>
                <w:szCs w:val="18"/>
                <w:lang w:val="sr-Latn-ME"/>
              </w:rPr>
            </w:pPr>
            <w:r w:rsidRPr="003677F0">
              <w:rPr>
                <w:rFonts w:ascii="Arial" w:hAnsi="Arial" w:cs="Arial"/>
                <w:sz w:val="18"/>
                <w:szCs w:val="18"/>
                <w:lang w:val="sr-Latn-ME"/>
              </w:rPr>
              <w:t>Treba pojasniti st.2 i 3, buduć</w:t>
            </w:r>
            <w:r w:rsidR="00C4664C" w:rsidRPr="003677F0">
              <w:rPr>
                <w:rFonts w:ascii="Arial" w:hAnsi="Arial" w:cs="Arial"/>
                <w:sz w:val="18"/>
                <w:szCs w:val="18"/>
                <w:lang w:val="sr-Latn-ME"/>
              </w:rPr>
              <w:t>i da pravnim proposima CG nije uredeno</w:t>
            </w:r>
            <w:r w:rsidRPr="003677F0">
              <w:rPr>
                <w:rFonts w:ascii="Arial" w:hAnsi="Arial" w:cs="Arial"/>
                <w:sz w:val="18"/>
                <w:szCs w:val="18"/>
                <w:lang w:val="sr-Latn-ME"/>
              </w:rPr>
              <w:t xml:space="preserve"> pitanje konzorcijuma. Kao pomoć pojaš</w:t>
            </w:r>
            <w:r w:rsidR="00C4664C" w:rsidRPr="003677F0">
              <w:rPr>
                <w:rFonts w:ascii="Arial" w:hAnsi="Arial" w:cs="Arial"/>
                <w:sz w:val="18"/>
                <w:szCs w:val="18"/>
                <w:lang w:val="sr-Latn-ME"/>
              </w:rPr>
              <w:t>njenju sugerisemo da se u cl.4 osnovnog zakona da radna qefinicija za konzorcijum.</w:t>
            </w:r>
          </w:p>
          <w:p w:rsidR="00C4664C" w:rsidRPr="003677F0" w:rsidRDefault="00344195" w:rsidP="003677F0">
            <w:pPr>
              <w:rPr>
                <w:rFonts w:ascii="Arial" w:hAnsi="Arial" w:cs="Arial"/>
                <w:sz w:val="18"/>
                <w:szCs w:val="18"/>
                <w:lang w:val="sr-Latn-ME"/>
              </w:rPr>
            </w:pPr>
            <w:r w:rsidRPr="003677F0">
              <w:rPr>
                <w:rFonts w:ascii="Arial" w:hAnsi="Arial" w:cs="Arial"/>
                <w:sz w:val="18"/>
                <w:szCs w:val="18"/>
                <w:lang w:val="sr-Latn-ME"/>
              </w:rPr>
              <w:t>Novopredlože</w:t>
            </w:r>
            <w:r w:rsidR="00C4664C" w:rsidRPr="003677F0">
              <w:rPr>
                <w:rFonts w:ascii="Arial" w:hAnsi="Arial" w:cs="Arial"/>
                <w:sz w:val="18"/>
                <w:szCs w:val="18"/>
                <w:lang w:val="sr-Latn-ME"/>
              </w:rPr>
              <w:t>nom st.4 nije mjesto u ovom članu. Naziv iznad ovog član</w:t>
            </w:r>
            <w:r w:rsidRPr="003677F0">
              <w:rPr>
                <w:rFonts w:ascii="Arial" w:hAnsi="Arial" w:cs="Arial"/>
                <w:sz w:val="18"/>
                <w:szCs w:val="18"/>
                <w:lang w:val="sr-Latn-ME"/>
              </w:rPr>
              <w:t>a kazuje da je u pitanju podnoš</w:t>
            </w:r>
            <w:r w:rsidR="00C4664C" w:rsidRPr="003677F0">
              <w:rPr>
                <w:rFonts w:ascii="Arial" w:hAnsi="Arial" w:cs="Arial"/>
                <w:sz w:val="18"/>
                <w:szCs w:val="18"/>
                <w:lang w:val="sr-Latn-ME"/>
              </w:rPr>
              <w:t>enje ponuda, a ne i pitanje solidarne odgovornosti konzorcijuma iii dr</w:t>
            </w:r>
            <w:r w:rsidRPr="003677F0">
              <w:rPr>
                <w:rFonts w:ascii="Arial" w:hAnsi="Arial" w:cs="Arial"/>
                <w:sz w:val="18"/>
                <w:szCs w:val="18"/>
                <w:lang w:val="sr-Latn-ME"/>
              </w:rPr>
              <w:t>ugog oblika povezivanja za izvrš</w:t>
            </w:r>
            <w:r w:rsidR="00C4664C" w:rsidRPr="003677F0">
              <w:rPr>
                <w:rFonts w:ascii="Arial" w:hAnsi="Arial" w:cs="Arial"/>
                <w:sz w:val="18"/>
                <w:szCs w:val="18"/>
                <w:lang w:val="sr-Latn-ME"/>
              </w:rPr>
              <w:t>enje ugovora o koncesiji.</w:t>
            </w:r>
          </w:p>
        </w:tc>
        <w:tc>
          <w:tcPr>
            <w:tcW w:w="2500" w:type="pct"/>
          </w:tcPr>
          <w:p w:rsidR="00344195" w:rsidRPr="003677F0" w:rsidRDefault="00344195" w:rsidP="003677F0">
            <w:pPr>
              <w:rPr>
                <w:rFonts w:ascii="Arial" w:hAnsi="Arial" w:cs="Arial"/>
                <w:sz w:val="18"/>
                <w:szCs w:val="18"/>
                <w:lang w:val="sr-Latn-ME"/>
              </w:rPr>
            </w:pPr>
            <w:r w:rsidRPr="003677F0">
              <w:rPr>
                <w:rFonts w:ascii="Arial" w:hAnsi="Arial" w:cs="Arial"/>
                <w:sz w:val="18"/>
                <w:szCs w:val="18"/>
                <w:lang w:val="sr-Latn-ME"/>
              </w:rPr>
              <w:t>Ne prihvata se.</w:t>
            </w:r>
          </w:p>
          <w:p w:rsidR="00344195" w:rsidRPr="003677F0" w:rsidRDefault="00344195" w:rsidP="003677F0">
            <w:pPr>
              <w:rPr>
                <w:rFonts w:ascii="Arial" w:hAnsi="Arial" w:cs="Arial"/>
                <w:sz w:val="18"/>
                <w:szCs w:val="18"/>
                <w:lang w:val="sr-Latn-ME"/>
              </w:rPr>
            </w:pPr>
          </w:p>
          <w:p w:rsidR="00C4664C" w:rsidRPr="003677F0" w:rsidRDefault="00344195" w:rsidP="003677F0">
            <w:pPr>
              <w:rPr>
                <w:rFonts w:ascii="Arial" w:hAnsi="Arial" w:cs="Arial"/>
                <w:sz w:val="18"/>
                <w:szCs w:val="18"/>
                <w:lang w:val="sr-Latn-ME"/>
              </w:rPr>
            </w:pPr>
            <w:r w:rsidRPr="003677F0">
              <w:rPr>
                <w:rFonts w:ascii="Arial" w:hAnsi="Arial" w:cs="Arial"/>
                <w:sz w:val="18"/>
                <w:szCs w:val="18"/>
                <w:lang w:val="sr-Latn-ME"/>
              </w:rPr>
              <w:t>Smatramo da je  konzorcijum kao ponuđač dovoljno definisan članom 24, a posebno što je u stavu 2 ostavljena mogućnost da se javnim oglasom</w:t>
            </w:r>
            <w:r w:rsidR="00845D42" w:rsidRPr="003677F0">
              <w:rPr>
                <w:rFonts w:ascii="Arial" w:hAnsi="Arial" w:cs="Arial"/>
                <w:sz w:val="18"/>
                <w:szCs w:val="18"/>
                <w:lang w:val="sr-Latn-ME"/>
              </w:rPr>
              <w:t xml:space="preserve"> odnosno tenderskom dokumentacijom </w:t>
            </w:r>
            <w:r w:rsidRPr="003677F0">
              <w:rPr>
                <w:rFonts w:ascii="Arial" w:hAnsi="Arial" w:cs="Arial"/>
                <w:sz w:val="18"/>
                <w:szCs w:val="18"/>
                <w:lang w:val="sr-Latn-ME"/>
              </w:rPr>
              <w:t xml:space="preserve"> bliže utvrde uslovi koje treba da ispunjava konzorcijum ili drugi oblik poslovnog povezivanja a zavisno od predmeta koncesije.</w:t>
            </w:r>
          </w:p>
        </w:tc>
      </w:tr>
      <w:tr w:rsidR="00C4664C" w:rsidRPr="003677F0" w:rsidTr="003677F0">
        <w:tc>
          <w:tcPr>
            <w:tcW w:w="2500" w:type="pct"/>
          </w:tcPr>
          <w:p w:rsidR="00C4664C" w:rsidRPr="003677F0" w:rsidRDefault="000559AE" w:rsidP="003677F0">
            <w:pPr>
              <w:rPr>
                <w:rFonts w:ascii="Arial" w:hAnsi="Arial" w:cs="Arial"/>
                <w:sz w:val="18"/>
                <w:szCs w:val="18"/>
                <w:lang w:val="sr-Latn-ME"/>
              </w:rPr>
            </w:pPr>
            <w:r w:rsidRPr="003677F0">
              <w:rPr>
                <w:rFonts w:ascii="Arial" w:hAnsi="Arial" w:cs="Arial"/>
                <w:sz w:val="18"/>
                <w:szCs w:val="18"/>
                <w:lang w:val="sr-Latn-ME"/>
              </w:rPr>
              <w:t>15. čl</w:t>
            </w:r>
            <w:r w:rsidR="00C4664C" w:rsidRPr="003677F0">
              <w:rPr>
                <w:rFonts w:ascii="Arial" w:hAnsi="Arial" w:cs="Arial"/>
                <w:sz w:val="18"/>
                <w:szCs w:val="18"/>
                <w:lang w:val="sr-Latn-ME"/>
              </w:rPr>
              <w:t>.23</w:t>
            </w:r>
          </w:p>
          <w:p w:rsidR="00C4664C" w:rsidRPr="003677F0" w:rsidRDefault="00344195" w:rsidP="003677F0">
            <w:pPr>
              <w:rPr>
                <w:rFonts w:ascii="Arial" w:hAnsi="Arial" w:cs="Arial"/>
                <w:sz w:val="18"/>
                <w:szCs w:val="18"/>
                <w:lang w:val="sr-Latn-ME"/>
              </w:rPr>
            </w:pPr>
            <w:r w:rsidRPr="003677F0">
              <w:rPr>
                <w:rFonts w:ascii="Arial" w:hAnsi="Arial" w:cs="Arial"/>
                <w:sz w:val="18"/>
                <w:szCs w:val="18"/>
                <w:lang w:val="sr-Latn-ME"/>
              </w:rPr>
              <w:t>Za</w:t>
            </w:r>
            <w:r w:rsidR="00845D42" w:rsidRPr="003677F0">
              <w:rPr>
                <w:rFonts w:ascii="Arial" w:hAnsi="Arial" w:cs="Arial"/>
                <w:sz w:val="18"/>
                <w:szCs w:val="18"/>
                <w:lang w:val="sr-Latn-ME"/>
              </w:rPr>
              <w:t xml:space="preserve"> č</w:t>
            </w:r>
            <w:r w:rsidRPr="003677F0">
              <w:rPr>
                <w:rFonts w:ascii="Arial" w:hAnsi="Arial" w:cs="Arial"/>
                <w:sz w:val="18"/>
                <w:szCs w:val="18"/>
                <w:lang w:val="sr-Latn-ME"/>
              </w:rPr>
              <w:t>l.31 predložen je novi stav po kojem ponuđač</w:t>
            </w:r>
            <w:r w:rsidR="00C4664C" w:rsidRPr="003677F0">
              <w:rPr>
                <w:rFonts w:ascii="Arial" w:hAnsi="Arial" w:cs="Arial"/>
                <w:sz w:val="18"/>
                <w:szCs w:val="18"/>
                <w:lang w:val="sr-Latn-ME"/>
              </w:rPr>
              <w:t>i nemaju pravo da na osnovu ovog član</w:t>
            </w:r>
            <w:r w:rsidRPr="003677F0">
              <w:rPr>
                <w:rFonts w:ascii="Arial" w:hAnsi="Arial" w:cs="Arial"/>
                <w:sz w:val="18"/>
                <w:szCs w:val="18"/>
                <w:lang w:val="sr-Latn-ME"/>
              </w:rPr>
              <w:t>a iii posebnog zakona vrše uvid u ponude drugih ponuđač</w:t>
            </w:r>
            <w:r w:rsidR="00C4664C" w:rsidRPr="003677F0">
              <w:rPr>
                <w:rFonts w:ascii="Arial" w:hAnsi="Arial" w:cs="Arial"/>
                <w:sz w:val="18"/>
                <w:szCs w:val="18"/>
                <w:lang w:val="sr-Latn-ME"/>
              </w:rPr>
              <w:t>a. Nejasn</w:t>
            </w:r>
            <w:r w:rsidRPr="003677F0">
              <w:rPr>
                <w:rFonts w:ascii="Arial" w:hAnsi="Arial" w:cs="Arial"/>
                <w:sz w:val="18"/>
                <w:szCs w:val="18"/>
                <w:lang w:val="sr-Latn-ME"/>
              </w:rPr>
              <w:t>oće su</w:t>
            </w:r>
            <w:r w:rsidR="00C4664C" w:rsidRPr="003677F0">
              <w:rPr>
                <w:rFonts w:ascii="Arial" w:hAnsi="Arial" w:cs="Arial"/>
                <w:sz w:val="18"/>
                <w:szCs w:val="18"/>
                <w:lang w:val="sr-Latn-ME"/>
              </w:rPr>
              <w:t xml:space="preserve"> evidentne. Nije sporno</w:t>
            </w:r>
            <w:r w:rsidRPr="003677F0">
              <w:rPr>
                <w:rFonts w:ascii="Arial" w:hAnsi="Arial" w:cs="Arial"/>
                <w:sz w:val="18"/>
                <w:szCs w:val="18"/>
                <w:lang w:val="sr-Latn-ME"/>
              </w:rPr>
              <w:t xml:space="preserve"> da se uvid u ponude ne može vrš</w:t>
            </w:r>
            <w:r w:rsidR="00C4664C" w:rsidRPr="003677F0">
              <w:rPr>
                <w:rFonts w:ascii="Arial" w:hAnsi="Arial" w:cs="Arial"/>
                <w:sz w:val="18"/>
                <w:szCs w:val="18"/>
                <w:lang w:val="sr-Latn-ME"/>
              </w:rPr>
              <w:t>iti do otvaranja istih od st</w:t>
            </w:r>
            <w:r w:rsidRPr="003677F0">
              <w:rPr>
                <w:rFonts w:ascii="Arial" w:hAnsi="Arial" w:cs="Arial"/>
                <w:sz w:val="18"/>
                <w:szCs w:val="18"/>
                <w:lang w:val="sr-Latn-ME"/>
              </w:rPr>
              <w:t>rane tenderske komisije. Podsjeć</w:t>
            </w:r>
            <w:r w:rsidR="00C4664C" w:rsidRPr="003677F0">
              <w:rPr>
                <w:rFonts w:ascii="Arial" w:hAnsi="Arial" w:cs="Arial"/>
                <w:sz w:val="18"/>
                <w:szCs w:val="18"/>
                <w:lang w:val="sr-Latn-ME"/>
              </w:rPr>
              <w:t>amo, izn</w:t>
            </w:r>
            <w:r w:rsidR="00845D42" w:rsidRPr="003677F0">
              <w:rPr>
                <w:rFonts w:ascii="Arial" w:hAnsi="Arial" w:cs="Arial"/>
                <w:sz w:val="18"/>
                <w:szCs w:val="18"/>
                <w:lang w:val="sr-Latn-ME"/>
              </w:rPr>
              <w:t>ad č</w:t>
            </w:r>
            <w:r w:rsidR="00C4664C" w:rsidRPr="003677F0">
              <w:rPr>
                <w:rFonts w:ascii="Arial" w:hAnsi="Arial" w:cs="Arial"/>
                <w:sz w:val="18"/>
                <w:szCs w:val="18"/>
                <w:lang w:val="sr-Latn-ME"/>
              </w:rPr>
              <w:t>l.31</w:t>
            </w:r>
            <w:r w:rsidRPr="003677F0">
              <w:rPr>
                <w:rFonts w:ascii="Arial" w:hAnsi="Arial" w:cs="Arial"/>
                <w:sz w:val="18"/>
                <w:szCs w:val="18"/>
                <w:lang w:val="sr-Latn-ME"/>
              </w:rPr>
              <w:t xml:space="preserve"> </w:t>
            </w:r>
            <w:r w:rsidR="00C4664C" w:rsidRPr="003677F0">
              <w:rPr>
                <w:rFonts w:ascii="Arial" w:hAnsi="Arial" w:cs="Arial"/>
                <w:sz w:val="18"/>
                <w:szCs w:val="18"/>
                <w:lang w:val="sr-Latn-ME"/>
              </w:rPr>
              <w:t>je data " naznaka pravo uvid</w:t>
            </w:r>
            <w:r w:rsidR="00845D42" w:rsidRPr="003677F0">
              <w:rPr>
                <w:rFonts w:ascii="Arial" w:hAnsi="Arial" w:cs="Arial"/>
                <w:sz w:val="18"/>
                <w:szCs w:val="18"/>
                <w:lang w:val="sr-Latn-ME"/>
              </w:rPr>
              <w:t>a i prigovora". Ukoliko nije greš</w:t>
            </w:r>
            <w:r w:rsidR="00C4664C" w:rsidRPr="003677F0">
              <w:rPr>
                <w:rFonts w:ascii="Arial" w:hAnsi="Arial" w:cs="Arial"/>
                <w:sz w:val="18"/>
                <w:szCs w:val="18"/>
                <w:lang w:val="sr-Latn-ME"/>
              </w:rPr>
              <w:t>ka u pisanju,</w:t>
            </w:r>
            <w:r w:rsidR="00845D42" w:rsidRPr="003677F0">
              <w:rPr>
                <w:rFonts w:ascii="Arial" w:hAnsi="Arial" w:cs="Arial"/>
                <w:sz w:val="18"/>
                <w:szCs w:val="18"/>
                <w:lang w:val="sr-Latn-ME"/>
              </w:rPr>
              <w:t xml:space="preserve"> predlož</w:t>
            </w:r>
            <w:r w:rsidR="00C4664C" w:rsidRPr="003677F0">
              <w:rPr>
                <w:rFonts w:ascii="Arial" w:hAnsi="Arial" w:cs="Arial"/>
                <w:sz w:val="18"/>
                <w:szCs w:val="18"/>
                <w:lang w:val="sr-Latn-ME"/>
              </w:rPr>
              <w:t xml:space="preserve">eno je neprihvatljivo </w:t>
            </w:r>
            <w:r w:rsidR="00845D42" w:rsidRPr="003677F0">
              <w:rPr>
                <w:rFonts w:ascii="Arial" w:hAnsi="Arial" w:cs="Arial"/>
                <w:sz w:val="18"/>
                <w:szCs w:val="18"/>
                <w:lang w:val="sr-Latn-ME"/>
              </w:rPr>
              <w:t>i</w:t>
            </w:r>
            <w:r w:rsidR="00C4664C" w:rsidRPr="003677F0">
              <w:rPr>
                <w:rFonts w:ascii="Arial" w:hAnsi="Arial" w:cs="Arial"/>
                <w:sz w:val="18"/>
                <w:szCs w:val="18"/>
                <w:lang w:val="sr-Latn-ME"/>
              </w:rPr>
              <w:t xml:space="preserve"> treba da bude bri</w:t>
            </w:r>
            <w:r w:rsidRPr="003677F0">
              <w:rPr>
                <w:rFonts w:ascii="Arial" w:hAnsi="Arial" w:cs="Arial"/>
                <w:sz w:val="18"/>
                <w:szCs w:val="18"/>
                <w:lang w:val="sr-Latn-ME"/>
              </w:rPr>
              <w:t>sano. Ne samo da je protivno načinu transparentnosti, već mnogo važn</w:t>
            </w:r>
            <w:r w:rsidR="00C4664C" w:rsidRPr="003677F0">
              <w:rPr>
                <w:rFonts w:ascii="Arial" w:hAnsi="Arial" w:cs="Arial"/>
                <w:sz w:val="18"/>
                <w:szCs w:val="18"/>
                <w:lang w:val="sr-Latn-ME"/>
              </w:rPr>
              <w:t>ije ustavnom princ</w:t>
            </w:r>
            <w:r w:rsidRPr="003677F0">
              <w:rPr>
                <w:rFonts w:ascii="Arial" w:hAnsi="Arial" w:cs="Arial"/>
                <w:sz w:val="18"/>
                <w:szCs w:val="18"/>
                <w:lang w:val="sr-Latn-ME"/>
              </w:rPr>
              <w:t>ipu vladavine prava. Kako se mož</w:t>
            </w:r>
            <w:r w:rsidR="00C4664C" w:rsidRPr="003677F0">
              <w:rPr>
                <w:rFonts w:ascii="Arial" w:hAnsi="Arial" w:cs="Arial"/>
                <w:sz w:val="18"/>
                <w:szCs w:val="18"/>
                <w:lang w:val="sr-Latn-ME"/>
              </w:rPr>
              <w:t>e realizovati pravo prigovora Komisije za koncesije, ako se</w:t>
            </w:r>
            <w:r w:rsidRPr="003677F0">
              <w:rPr>
                <w:rFonts w:ascii="Arial" w:hAnsi="Arial" w:cs="Arial"/>
                <w:sz w:val="18"/>
                <w:szCs w:val="18"/>
                <w:lang w:val="sr-Latn-ME"/>
              </w:rPr>
              <w:t xml:space="preserve"> nema pravo uvida u ponude ponuđač</w:t>
            </w:r>
            <w:r w:rsidR="00C4664C" w:rsidRPr="003677F0">
              <w:rPr>
                <w:rFonts w:ascii="Arial" w:hAnsi="Arial" w:cs="Arial"/>
                <w:sz w:val="18"/>
                <w:szCs w:val="18"/>
                <w:lang w:val="sr-Latn-ME"/>
              </w:rPr>
              <w:t>a.</w:t>
            </w:r>
          </w:p>
        </w:tc>
        <w:tc>
          <w:tcPr>
            <w:tcW w:w="2500" w:type="pct"/>
          </w:tcPr>
          <w:p w:rsidR="00344195" w:rsidRPr="003677F0" w:rsidRDefault="00344195" w:rsidP="003677F0">
            <w:pPr>
              <w:rPr>
                <w:rFonts w:ascii="Arial" w:hAnsi="Arial" w:cs="Arial"/>
                <w:sz w:val="18"/>
                <w:szCs w:val="18"/>
                <w:lang w:val="sr-Latn-ME"/>
              </w:rPr>
            </w:pPr>
            <w:r w:rsidRPr="003677F0">
              <w:rPr>
                <w:rFonts w:ascii="Arial" w:hAnsi="Arial" w:cs="Arial"/>
                <w:sz w:val="18"/>
                <w:szCs w:val="18"/>
                <w:lang w:val="sr-Latn-ME"/>
              </w:rPr>
              <w:t>Prihvata se.</w:t>
            </w:r>
          </w:p>
          <w:p w:rsidR="00344195" w:rsidRPr="003677F0" w:rsidRDefault="00344195" w:rsidP="003677F0">
            <w:pPr>
              <w:rPr>
                <w:rFonts w:ascii="Arial" w:hAnsi="Arial" w:cs="Arial"/>
                <w:sz w:val="18"/>
                <w:szCs w:val="18"/>
                <w:lang w:val="sr-Latn-ME"/>
              </w:rPr>
            </w:pPr>
          </w:p>
          <w:p w:rsidR="00C4664C" w:rsidRPr="003677F0" w:rsidRDefault="00344195" w:rsidP="003677F0">
            <w:pPr>
              <w:rPr>
                <w:rFonts w:ascii="Arial" w:hAnsi="Arial" w:cs="Arial"/>
                <w:sz w:val="18"/>
                <w:szCs w:val="18"/>
                <w:lang w:val="sr-Latn-ME"/>
              </w:rPr>
            </w:pPr>
            <w:r w:rsidRPr="003677F0">
              <w:rPr>
                <w:rFonts w:ascii="Arial" w:hAnsi="Arial" w:cs="Arial"/>
                <w:sz w:val="18"/>
                <w:szCs w:val="18"/>
                <w:lang w:val="sr-Latn-ME"/>
              </w:rPr>
              <w:t>Izmijenjeni član 31 ne sadrži stav koji je bio predmet prigovora.</w:t>
            </w:r>
          </w:p>
        </w:tc>
      </w:tr>
      <w:tr w:rsidR="00C4664C" w:rsidRPr="003677F0" w:rsidTr="003677F0">
        <w:tc>
          <w:tcPr>
            <w:tcW w:w="2500" w:type="pct"/>
          </w:tcPr>
          <w:p w:rsidR="00C4664C" w:rsidRPr="003677F0" w:rsidRDefault="00CE6712" w:rsidP="003677F0">
            <w:pPr>
              <w:rPr>
                <w:rFonts w:ascii="Arial" w:hAnsi="Arial" w:cs="Arial"/>
                <w:sz w:val="18"/>
                <w:szCs w:val="18"/>
                <w:lang w:val="sr-Latn-ME"/>
              </w:rPr>
            </w:pPr>
            <w:r w:rsidRPr="003677F0">
              <w:rPr>
                <w:rFonts w:ascii="Arial" w:hAnsi="Arial" w:cs="Arial"/>
                <w:sz w:val="18"/>
                <w:szCs w:val="18"/>
                <w:lang w:val="sr-Latn-ME"/>
              </w:rPr>
              <w:t xml:space="preserve">16. </w:t>
            </w:r>
            <w:r w:rsidR="000559AE" w:rsidRPr="003677F0">
              <w:rPr>
                <w:rFonts w:ascii="Arial" w:hAnsi="Arial" w:cs="Arial"/>
                <w:sz w:val="18"/>
                <w:szCs w:val="18"/>
                <w:lang w:val="sr-Latn-ME"/>
              </w:rPr>
              <w:t xml:space="preserve">čl. </w:t>
            </w:r>
            <w:r w:rsidR="00C4664C" w:rsidRPr="003677F0">
              <w:rPr>
                <w:rFonts w:ascii="Arial" w:hAnsi="Arial" w:cs="Arial"/>
                <w:sz w:val="18"/>
                <w:szCs w:val="18"/>
                <w:lang w:val="sr-Latn-ME"/>
              </w:rPr>
              <w:t>26</w:t>
            </w:r>
          </w:p>
          <w:p w:rsidR="00C4664C" w:rsidRPr="003677F0" w:rsidRDefault="00344195" w:rsidP="003677F0">
            <w:pPr>
              <w:rPr>
                <w:rFonts w:ascii="Arial" w:hAnsi="Arial" w:cs="Arial"/>
                <w:sz w:val="18"/>
                <w:szCs w:val="18"/>
                <w:lang w:val="sr-Latn-ME"/>
              </w:rPr>
            </w:pPr>
            <w:r w:rsidRPr="003677F0">
              <w:rPr>
                <w:rFonts w:ascii="Arial" w:hAnsi="Arial" w:cs="Arial"/>
                <w:sz w:val="18"/>
                <w:szCs w:val="18"/>
                <w:lang w:val="sr-Latn-ME"/>
              </w:rPr>
              <w:t xml:space="preserve">Za </w:t>
            </w:r>
            <w:r w:rsidR="00845D42" w:rsidRPr="003677F0">
              <w:rPr>
                <w:rFonts w:ascii="Arial" w:hAnsi="Arial" w:cs="Arial"/>
                <w:sz w:val="18"/>
                <w:szCs w:val="18"/>
                <w:lang w:val="sr-Latn-ME"/>
              </w:rPr>
              <w:t>č</w:t>
            </w:r>
            <w:r w:rsidRPr="003677F0">
              <w:rPr>
                <w:rFonts w:ascii="Arial" w:hAnsi="Arial" w:cs="Arial"/>
                <w:sz w:val="18"/>
                <w:szCs w:val="18"/>
                <w:lang w:val="sr-Latn-ME"/>
              </w:rPr>
              <w:t>l.37 predlož</w:t>
            </w:r>
            <w:r w:rsidR="00C4664C" w:rsidRPr="003677F0">
              <w:rPr>
                <w:rFonts w:ascii="Arial" w:hAnsi="Arial" w:cs="Arial"/>
                <w:sz w:val="18"/>
                <w:szCs w:val="18"/>
                <w:lang w:val="sr-Latn-ME"/>
              </w:rPr>
              <w:t xml:space="preserve">en </w:t>
            </w:r>
            <w:r w:rsidR="00845D42" w:rsidRPr="003677F0">
              <w:rPr>
                <w:rFonts w:ascii="Arial" w:hAnsi="Arial" w:cs="Arial"/>
                <w:sz w:val="18"/>
                <w:szCs w:val="18"/>
                <w:lang w:val="sr-Latn-ME"/>
              </w:rPr>
              <w:t>je novi stav. lsti je problematič</w:t>
            </w:r>
            <w:r w:rsidR="00C4664C" w:rsidRPr="003677F0">
              <w:rPr>
                <w:rFonts w:ascii="Arial" w:hAnsi="Arial" w:cs="Arial"/>
                <w:sz w:val="18"/>
                <w:szCs w:val="18"/>
                <w:lang w:val="sr-Latn-ME"/>
              </w:rPr>
              <w:t>an. Ponud</w:t>
            </w:r>
            <w:r w:rsidR="00845D42" w:rsidRPr="003677F0">
              <w:rPr>
                <w:rFonts w:ascii="Arial" w:hAnsi="Arial" w:cs="Arial"/>
                <w:sz w:val="18"/>
                <w:szCs w:val="18"/>
                <w:lang w:val="sr-Latn-ME"/>
              </w:rPr>
              <w:t>jač</w:t>
            </w:r>
            <w:r w:rsidR="00C4664C" w:rsidRPr="003677F0">
              <w:rPr>
                <w:rFonts w:ascii="Arial" w:hAnsi="Arial" w:cs="Arial"/>
                <w:sz w:val="18"/>
                <w:szCs w:val="18"/>
                <w:lang w:val="sr-Latn-ME"/>
              </w:rPr>
              <w:t xml:space="preserve"> se i</w:t>
            </w:r>
            <w:r w:rsidR="00845D42" w:rsidRPr="003677F0">
              <w:rPr>
                <w:rFonts w:ascii="Arial" w:hAnsi="Arial" w:cs="Arial"/>
                <w:sz w:val="18"/>
                <w:szCs w:val="18"/>
                <w:lang w:val="sr-Latn-ME"/>
              </w:rPr>
              <w:t xml:space="preserve"> </w:t>
            </w:r>
            <w:r w:rsidR="00C4664C" w:rsidRPr="003677F0">
              <w:rPr>
                <w:rFonts w:ascii="Arial" w:hAnsi="Arial" w:cs="Arial"/>
                <w:sz w:val="18"/>
                <w:szCs w:val="18"/>
                <w:lang w:val="sr-Latn-ME"/>
              </w:rPr>
              <w:t>javio na javni oglas sa realnim o</w:t>
            </w:r>
            <w:r w:rsidR="00845D42" w:rsidRPr="003677F0">
              <w:rPr>
                <w:rFonts w:ascii="Arial" w:hAnsi="Arial" w:cs="Arial"/>
                <w:sz w:val="18"/>
                <w:szCs w:val="18"/>
                <w:lang w:val="sr-Latn-ME"/>
              </w:rPr>
              <w:t>č</w:t>
            </w:r>
            <w:r w:rsidR="00C4664C" w:rsidRPr="003677F0">
              <w:rPr>
                <w:rFonts w:ascii="Arial" w:hAnsi="Arial" w:cs="Arial"/>
                <w:sz w:val="18"/>
                <w:szCs w:val="18"/>
                <w:lang w:val="sr-Latn-ME"/>
              </w:rPr>
              <w:t xml:space="preserve">ekivanjem da bude izabran. </w:t>
            </w:r>
            <w:r w:rsidR="00845D42" w:rsidRPr="003677F0">
              <w:rPr>
                <w:rFonts w:ascii="Arial" w:hAnsi="Arial" w:cs="Arial"/>
                <w:sz w:val="18"/>
                <w:szCs w:val="18"/>
                <w:lang w:val="sr-Latn-ME"/>
              </w:rPr>
              <w:t>U tom pravcu je uč</w:t>
            </w:r>
            <w:r w:rsidR="00C4664C" w:rsidRPr="003677F0">
              <w:rPr>
                <w:rFonts w:ascii="Arial" w:hAnsi="Arial" w:cs="Arial"/>
                <w:sz w:val="18"/>
                <w:szCs w:val="18"/>
                <w:lang w:val="sr-Latn-ME"/>
              </w:rPr>
              <w:t>inio odred</w:t>
            </w:r>
            <w:r w:rsidR="00845D42" w:rsidRPr="003677F0">
              <w:rPr>
                <w:rFonts w:ascii="Arial" w:hAnsi="Arial" w:cs="Arial"/>
                <w:sz w:val="18"/>
                <w:szCs w:val="18"/>
                <w:lang w:val="sr-Latn-ME"/>
              </w:rPr>
              <w:t>jene troš</w:t>
            </w:r>
            <w:r w:rsidR="00C4664C" w:rsidRPr="003677F0">
              <w:rPr>
                <w:rFonts w:ascii="Arial" w:hAnsi="Arial" w:cs="Arial"/>
                <w:sz w:val="18"/>
                <w:szCs w:val="18"/>
                <w:lang w:val="sr-Latn-ME"/>
              </w:rPr>
              <w:t xml:space="preserve">kove kako bi ispunio uslove javnog oglasa. </w:t>
            </w:r>
            <w:r w:rsidR="00845D42" w:rsidRPr="003677F0">
              <w:rPr>
                <w:rFonts w:ascii="Arial" w:hAnsi="Arial" w:cs="Arial"/>
                <w:sz w:val="18"/>
                <w:szCs w:val="18"/>
                <w:lang w:val="sr-Latn-ME"/>
              </w:rPr>
              <w:t>Č</w:t>
            </w:r>
            <w:r w:rsidR="00C4664C" w:rsidRPr="003677F0">
              <w:rPr>
                <w:rFonts w:ascii="Arial" w:hAnsi="Arial" w:cs="Arial"/>
                <w:sz w:val="18"/>
                <w:szCs w:val="18"/>
                <w:lang w:val="sr-Latn-ME"/>
              </w:rPr>
              <w:t>injenica ispunjenja uslova iz javnog oglasa, ne</w:t>
            </w:r>
            <w:r w:rsidR="00845D42" w:rsidRPr="003677F0">
              <w:rPr>
                <w:rFonts w:ascii="Arial" w:hAnsi="Arial" w:cs="Arial"/>
                <w:sz w:val="18"/>
                <w:szCs w:val="18"/>
                <w:lang w:val="sr-Latn-ME"/>
              </w:rPr>
              <w:t xml:space="preserve">zavisno od </w:t>
            </w:r>
            <w:r w:rsidR="00C4664C" w:rsidRPr="003677F0">
              <w:rPr>
                <w:rFonts w:ascii="Arial" w:hAnsi="Arial" w:cs="Arial"/>
                <w:sz w:val="18"/>
                <w:szCs w:val="18"/>
                <w:lang w:val="sr-Latn-ME"/>
              </w:rPr>
              <w:t>mjesta na rang listi, mora ishodovati naknadu realnih tro</w:t>
            </w:r>
            <w:r w:rsidR="00845D42" w:rsidRPr="003677F0">
              <w:rPr>
                <w:rFonts w:ascii="Arial" w:hAnsi="Arial" w:cs="Arial"/>
                <w:sz w:val="18"/>
                <w:szCs w:val="18"/>
                <w:lang w:val="sr-Latn-ME"/>
              </w:rPr>
              <w:t>š</w:t>
            </w:r>
            <w:r w:rsidR="00C4664C" w:rsidRPr="003677F0">
              <w:rPr>
                <w:rFonts w:ascii="Arial" w:hAnsi="Arial" w:cs="Arial"/>
                <w:sz w:val="18"/>
                <w:szCs w:val="18"/>
                <w:lang w:val="sr-Latn-ME"/>
              </w:rPr>
              <w:t>kova ponud</w:t>
            </w:r>
            <w:r w:rsidR="00845D42" w:rsidRPr="003677F0">
              <w:rPr>
                <w:rFonts w:ascii="Arial" w:hAnsi="Arial" w:cs="Arial"/>
                <w:sz w:val="18"/>
                <w:szCs w:val="18"/>
                <w:lang w:val="sr-Latn-ME"/>
              </w:rPr>
              <w:t>jač</w:t>
            </w:r>
            <w:r w:rsidR="00C4664C" w:rsidRPr="003677F0">
              <w:rPr>
                <w:rFonts w:ascii="Arial" w:hAnsi="Arial" w:cs="Arial"/>
                <w:sz w:val="18"/>
                <w:szCs w:val="18"/>
                <w:lang w:val="sr-Latn-ME"/>
              </w:rPr>
              <w:t>u, ako tenderska komisija poni</w:t>
            </w:r>
            <w:r w:rsidR="00845D42" w:rsidRPr="003677F0">
              <w:rPr>
                <w:rFonts w:ascii="Arial" w:hAnsi="Arial" w:cs="Arial"/>
                <w:sz w:val="18"/>
                <w:szCs w:val="18"/>
                <w:lang w:val="sr-Latn-ME"/>
              </w:rPr>
              <w:t>š</w:t>
            </w:r>
            <w:r w:rsidR="00C4664C" w:rsidRPr="003677F0">
              <w:rPr>
                <w:rFonts w:ascii="Arial" w:hAnsi="Arial" w:cs="Arial"/>
                <w:sz w:val="18"/>
                <w:szCs w:val="18"/>
                <w:lang w:val="sr-Latn-ME"/>
              </w:rPr>
              <w:t>ti javni oglas. Koncedent se ne smije "igrati" sa</w:t>
            </w:r>
            <w:r w:rsidR="00845D42" w:rsidRPr="003677F0">
              <w:rPr>
                <w:rFonts w:ascii="Arial" w:hAnsi="Arial" w:cs="Arial"/>
                <w:sz w:val="18"/>
                <w:szCs w:val="18"/>
                <w:lang w:val="sr-Latn-ME"/>
              </w:rPr>
              <w:t xml:space="preserve"> ponuđač</w:t>
            </w:r>
            <w:r w:rsidR="00100B9E" w:rsidRPr="003677F0">
              <w:rPr>
                <w:rFonts w:ascii="Arial" w:hAnsi="Arial" w:cs="Arial"/>
                <w:sz w:val="18"/>
                <w:szCs w:val="18"/>
                <w:lang w:val="sr-Latn-ME"/>
              </w:rPr>
              <w:t>ima i uzrokovati im troš</w:t>
            </w:r>
            <w:r w:rsidR="00C4664C" w:rsidRPr="003677F0">
              <w:rPr>
                <w:rFonts w:ascii="Arial" w:hAnsi="Arial" w:cs="Arial"/>
                <w:sz w:val="18"/>
                <w:szCs w:val="18"/>
                <w:lang w:val="sr-Latn-ME"/>
              </w:rPr>
              <w:t>kove.</w:t>
            </w:r>
          </w:p>
        </w:tc>
        <w:tc>
          <w:tcPr>
            <w:tcW w:w="2500" w:type="pct"/>
          </w:tcPr>
          <w:p w:rsidR="00C4664C" w:rsidRPr="003677F0" w:rsidRDefault="00344195" w:rsidP="003677F0">
            <w:pPr>
              <w:rPr>
                <w:rFonts w:ascii="Arial" w:hAnsi="Arial" w:cs="Arial"/>
                <w:sz w:val="18"/>
                <w:szCs w:val="18"/>
                <w:lang w:val="sr-Latn-ME"/>
              </w:rPr>
            </w:pPr>
            <w:r w:rsidRPr="003677F0">
              <w:rPr>
                <w:rFonts w:ascii="Arial" w:hAnsi="Arial" w:cs="Arial"/>
                <w:sz w:val="18"/>
                <w:szCs w:val="18"/>
                <w:lang w:val="sr-Latn-ME"/>
              </w:rPr>
              <w:t>Prihvata se.</w:t>
            </w:r>
          </w:p>
        </w:tc>
      </w:tr>
      <w:tr w:rsidR="00C4664C" w:rsidRPr="003677F0" w:rsidTr="003677F0">
        <w:tc>
          <w:tcPr>
            <w:tcW w:w="2500" w:type="pct"/>
          </w:tcPr>
          <w:p w:rsidR="00C4664C" w:rsidRPr="003677F0" w:rsidRDefault="00CE6712" w:rsidP="003677F0">
            <w:pPr>
              <w:rPr>
                <w:rFonts w:ascii="Arial" w:hAnsi="Arial" w:cs="Arial"/>
                <w:sz w:val="18"/>
                <w:szCs w:val="18"/>
                <w:lang w:val="sr-Latn-ME"/>
              </w:rPr>
            </w:pPr>
            <w:r w:rsidRPr="003677F0">
              <w:rPr>
                <w:rFonts w:ascii="Arial" w:hAnsi="Arial" w:cs="Arial"/>
                <w:sz w:val="18"/>
                <w:szCs w:val="18"/>
                <w:lang w:val="sr-Latn-ME"/>
              </w:rPr>
              <w:t xml:space="preserve">17. </w:t>
            </w:r>
            <w:r w:rsidR="000559AE" w:rsidRPr="003677F0">
              <w:rPr>
                <w:rFonts w:ascii="Arial" w:hAnsi="Arial" w:cs="Arial"/>
                <w:sz w:val="18"/>
                <w:szCs w:val="18"/>
                <w:lang w:val="sr-Latn-ME"/>
              </w:rPr>
              <w:t>čl</w:t>
            </w:r>
            <w:r w:rsidR="00C4664C" w:rsidRPr="003677F0">
              <w:rPr>
                <w:rFonts w:ascii="Arial" w:hAnsi="Arial" w:cs="Arial"/>
                <w:sz w:val="18"/>
                <w:szCs w:val="18"/>
                <w:lang w:val="sr-Latn-ME"/>
              </w:rPr>
              <w:t>.27</w:t>
            </w:r>
          </w:p>
          <w:p w:rsidR="00C4664C" w:rsidRPr="003677F0" w:rsidRDefault="007D088E" w:rsidP="003677F0">
            <w:pPr>
              <w:rPr>
                <w:rFonts w:ascii="Arial" w:hAnsi="Arial" w:cs="Arial"/>
                <w:sz w:val="18"/>
                <w:szCs w:val="18"/>
                <w:lang w:val="sr-Latn-ME"/>
              </w:rPr>
            </w:pPr>
            <w:r w:rsidRPr="003677F0">
              <w:rPr>
                <w:rFonts w:ascii="Arial" w:hAnsi="Arial" w:cs="Arial"/>
                <w:sz w:val="18"/>
                <w:szCs w:val="18"/>
                <w:lang w:val="sr-Latn-ME"/>
              </w:rPr>
              <w:t>Za č</w:t>
            </w:r>
            <w:r w:rsidR="00100B9E" w:rsidRPr="003677F0">
              <w:rPr>
                <w:rFonts w:ascii="Arial" w:hAnsi="Arial" w:cs="Arial"/>
                <w:sz w:val="18"/>
                <w:szCs w:val="18"/>
                <w:lang w:val="sr-Latn-ME"/>
              </w:rPr>
              <w:t>l.38, brisati novopredlož</w:t>
            </w:r>
            <w:r w:rsidR="00C4664C" w:rsidRPr="003677F0">
              <w:rPr>
                <w:rFonts w:ascii="Arial" w:hAnsi="Arial" w:cs="Arial"/>
                <w:sz w:val="18"/>
                <w:szCs w:val="18"/>
                <w:lang w:val="sr-Latn-ME"/>
              </w:rPr>
              <w:t>eni stav poslije st.9 jer je is</w:t>
            </w:r>
            <w:r w:rsidR="00845D42" w:rsidRPr="003677F0">
              <w:rPr>
                <w:rFonts w:ascii="Arial" w:hAnsi="Arial" w:cs="Arial"/>
                <w:sz w:val="18"/>
                <w:szCs w:val="18"/>
                <w:lang w:val="sr-Latn-ME"/>
              </w:rPr>
              <w:t>ti već</w:t>
            </w:r>
            <w:r w:rsidR="00100B9E" w:rsidRPr="003677F0">
              <w:rPr>
                <w:rFonts w:ascii="Arial" w:hAnsi="Arial" w:cs="Arial"/>
                <w:sz w:val="18"/>
                <w:szCs w:val="18"/>
                <w:lang w:val="sr-Latn-ME"/>
              </w:rPr>
              <w:t xml:space="preserve"> sadrž</w:t>
            </w:r>
            <w:r w:rsidR="00C4664C" w:rsidRPr="003677F0">
              <w:rPr>
                <w:rFonts w:ascii="Arial" w:hAnsi="Arial" w:cs="Arial"/>
                <w:sz w:val="18"/>
                <w:szCs w:val="18"/>
                <w:lang w:val="sr-Latn-ME"/>
              </w:rPr>
              <w:t>an u članu 26</w:t>
            </w:r>
            <w:r w:rsidR="00100B9E" w:rsidRPr="003677F0">
              <w:rPr>
                <w:rFonts w:ascii="Arial" w:hAnsi="Arial" w:cs="Arial"/>
                <w:sz w:val="18"/>
                <w:szCs w:val="18"/>
                <w:lang w:val="sr-Latn-ME"/>
              </w:rPr>
              <w:t xml:space="preserve"> predlože</w:t>
            </w:r>
            <w:r w:rsidR="00C4664C" w:rsidRPr="003677F0">
              <w:rPr>
                <w:rFonts w:ascii="Arial" w:hAnsi="Arial" w:cs="Arial"/>
                <w:sz w:val="18"/>
                <w:szCs w:val="18"/>
                <w:lang w:val="sr-Latn-ME"/>
              </w:rPr>
              <w:t>nih izmjena i dopuna (ponavlja se).</w:t>
            </w:r>
          </w:p>
        </w:tc>
        <w:tc>
          <w:tcPr>
            <w:tcW w:w="2500" w:type="pct"/>
          </w:tcPr>
          <w:p w:rsidR="00C4664C" w:rsidRPr="003677F0" w:rsidRDefault="00CE6712" w:rsidP="003677F0">
            <w:pPr>
              <w:rPr>
                <w:rFonts w:ascii="Arial" w:hAnsi="Arial" w:cs="Arial"/>
                <w:sz w:val="18"/>
                <w:szCs w:val="18"/>
                <w:lang w:val="sr-Latn-ME"/>
              </w:rPr>
            </w:pPr>
            <w:r w:rsidRPr="003677F0">
              <w:rPr>
                <w:rFonts w:ascii="Arial" w:hAnsi="Arial" w:cs="Arial"/>
                <w:sz w:val="18"/>
                <w:szCs w:val="18"/>
                <w:lang w:val="sr-Latn-ME"/>
              </w:rPr>
              <w:t xml:space="preserve">Prihvata se </w:t>
            </w:r>
          </w:p>
        </w:tc>
      </w:tr>
      <w:tr w:rsidR="00C4664C" w:rsidRPr="003677F0" w:rsidTr="003677F0">
        <w:tc>
          <w:tcPr>
            <w:tcW w:w="2500" w:type="pct"/>
          </w:tcPr>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18.</w:t>
            </w:r>
            <w:r w:rsidRPr="003677F0">
              <w:rPr>
                <w:rFonts w:ascii="Arial" w:hAnsi="Arial" w:cs="Arial"/>
                <w:sz w:val="18"/>
                <w:szCs w:val="18"/>
                <w:lang w:val="sr-Latn-ME"/>
              </w:rPr>
              <w:tab/>
              <w:t>lako nije predmet izmjena i dopuna v</w:t>
            </w:r>
            <w:r w:rsidR="00100B9E" w:rsidRPr="003677F0">
              <w:rPr>
                <w:rFonts w:ascii="Arial" w:hAnsi="Arial" w:cs="Arial"/>
                <w:sz w:val="18"/>
                <w:szCs w:val="18"/>
                <w:lang w:val="sr-Latn-ME"/>
              </w:rPr>
              <w:t>rijedi preispitati st.1,cl.40 ko</w:t>
            </w:r>
            <w:r w:rsidRPr="003677F0">
              <w:rPr>
                <w:rFonts w:ascii="Arial" w:hAnsi="Arial" w:cs="Arial"/>
                <w:sz w:val="18"/>
                <w:szCs w:val="18"/>
                <w:lang w:val="sr-Latn-ME"/>
              </w:rPr>
              <w:t>ji je "uveo" koncesije sa rokom davanja do tri godine. Ovo i sa razloga sto cl.8 Zakona odreduje rok do 30 godina kada koncesije daje Vlada CG, a do 60 godina ako istu daje Skupstina CG. Stav 1.</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Cl.40 neodredeno "uvodi" rok od tri godine za davanje koncesije bez slučajeva kada je to moguce.</w:t>
            </w:r>
          </w:p>
        </w:tc>
        <w:tc>
          <w:tcPr>
            <w:tcW w:w="2500" w:type="pct"/>
          </w:tcPr>
          <w:p w:rsidR="00CE6712" w:rsidRPr="003677F0" w:rsidRDefault="00CE6712" w:rsidP="003677F0">
            <w:pPr>
              <w:rPr>
                <w:rFonts w:ascii="Arial" w:hAnsi="Arial" w:cs="Arial"/>
                <w:sz w:val="18"/>
                <w:szCs w:val="18"/>
              </w:rPr>
            </w:pPr>
            <w:r w:rsidRPr="003677F0">
              <w:rPr>
                <w:rFonts w:ascii="Arial" w:hAnsi="Arial" w:cs="Arial"/>
                <w:sz w:val="18"/>
                <w:szCs w:val="18"/>
              </w:rPr>
              <w:t xml:space="preserve">Ne </w:t>
            </w:r>
            <w:proofErr w:type="spellStart"/>
            <w:r w:rsidRPr="003677F0">
              <w:rPr>
                <w:rFonts w:ascii="Arial" w:hAnsi="Arial" w:cs="Arial"/>
                <w:sz w:val="18"/>
                <w:szCs w:val="18"/>
              </w:rPr>
              <w:t>prihvata</w:t>
            </w:r>
            <w:proofErr w:type="spellEnd"/>
            <w:r w:rsidRPr="003677F0">
              <w:rPr>
                <w:rFonts w:ascii="Arial" w:hAnsi="Arial" w:cs="Arial"/>
                <w:sz w:val="18"/>
                <w:szCs w:val="18"/>
              </w:rPr>
              <w:t xml:space="preserve"> se</w:t>
            </w:r>
          </w:p>
          <w:p w:rsidR="00CE6712" w:rsidRPr="003677F0" w:rsidRDefault="00CE6712" w:rsidP="003677F0">
            <w:pPr>
              <w:rPr>
                <w:rFonts w:ascii="Arial" w:hAnsi="Arial" w:cs="Arial"/>
                <w:sz w:val="18"/>
                <w:szCs w:val="18"/>
              </w:rPr>
            </w:pPr>
          </w:p>
          <w:p w:rsidR="00C4664C" w:rsidRPr="003677F0" w:rsidRDefault="00CE6712" w:rsidP="003677F0">
            <w:pPr>
              <w:rPr>
                <w:rFonts w:ascii="Arial" w:hAnsi="Arial" w:cs="Arial"/>
                <w:sz w:val="18"/>
                <w:szCs w:val="18"/>
                <w:lang w:val="sr-Latn-ME"/>
              </w:rPr>
            </w:pPr>
            <w:proofErr w:type="spellStart"/>
            <w:r w:rsidRPr="003677F0">
              <w:rPr>
                <w:rFonts w:ascii="Arial" w:hAnsi="Arial" w:cs="Arial"/>
                <w:sz w:val="18"/>
                <w:szCs w:val="18"/>
              </w:rPr>
              <w:t>Zakonodavac</w:t>
            </w:r>
            <w:proofErr w:type="spellEnd"/>
            <w:r w:rsidRPr="003677F0">
              <w:rPr>
                <w:rFonts w:ascii="Arial" w:hAnsi="Arial" w:cs="Arial"/>
                <w:sz w:val="18"/>
                <w:szCs w:val="18"/>
              </w:rPr>
              <w:t xml:space="preserve"> je </w:t>
            </w:r>
            <w:proofErr w:type="spellStart"/>
            <w:r w:rsidRPr="003677F0">
              <w:rPr>
                <w:rFonts w:ascii="Arial" w:hAnsi="Arial" w:cs="Arial"/>
                <w:sz w:val="18"/>
                <w:szCs w:val="18"/>
              </w:rPr>
              <w:t>prepoznao</w:t>
            </w:r>
            <w:proofErr w:type="spellEnd"/>
            <w:r w:rsidRPr="003677F0">
              <w:rPr>
                <w:rFonts w:ascii="Arial" w:hAnsi="Arial" w:cs="Arial"/>
                <w:sz w:val="18"/>
                <w:szCs w:val="18"/>
              </w:rPr>
              <w:t xml:space="preserve"> da se </w:t>
            </w:r>
            <w:proofErr w:type="spellStart"/>
            <w:r w:rsidRPr="003677F0">
              <w:rPr>
                <w:rFonts w:ascii="Arial" w:hAnsi="Arial" w:cs="Arial"/>
                <w:sz w:val="18"/>
                <w:szCs w:val="18"/>
              </w:rPr>
              <w:t>određene</w:t>
            </w:r>
            <w:proofErr w:type="spellEnd"/>
            <w:r w:rsidRPr="003677F0">
              <w:rPr>
                <w:rFonts w:ascii="Arial" w:hAnsi="Arial" w:cs="Arial"/>
                <w:sz w:val="18"/>
                <w:szCs w:val="18"/>
              </w:rPr>
              <w:t xml:space="preserve"> </w:t>
            </w:r>
            <w:proofErr w:type="spellStart"/>
            <w:r w:rsidRPr="003677F0">
              <w:rPr>
                <w:rFonts w:ascii="Arial" w:hAnsi="Arial" w:cs="Arial"/>
                <w:sz w:val="18"/>
                <w:szCs w:val="18"/>
              </w:rPr>
              <w:t>koncesije</w:t>
            </w:r>
            <w:proofErr w:type="spellEnd"/>
            <w:r w:rsidRPr="003677F0">
              <w:rPr>
                <w:rFonts w:ascii="Arial" w:hAnsi="Arial" w:cs="Arial"/>
                <w:sz w:val="18"/>
                <w:szCs w:val="18"/>
              </w:rPr>
              <w:t xml:space="preserve"> </w:t>
            </w:r>
            <w:proofErr w:type="spellStart"/>
            <w:r w:rsidRPr="003677F0">
              <w:rPr>
                <w:rFonts w:ascii="Arial" w:hAnsi="Arial" w:cs="Arial"/>
                <w:sz w:val="18"/>
                <w:szCs w:val="18"/>
              </w:rPr>
              <w:t>mogu</w:t>
            </w:r>
            <w:proofErr w:type="spellEnd"/>
            <w:r w:rsidRPr="003677F0">
              <w:rPr>
                <w:rFonts w:ascii="Arial" w:hAnsi="Arial" w:cs="Arial"/>
                <w:sz w:val="18"/>
                <w:szCs w:val="18"/>
              </w:rPr>
              <w:t xml:space="preserve"> </w:t>
            </w:r>
            <w:proofErr w:type="spellStart"/>
            <w:r w:rsidRPr="003677F0">
              <w:rPr>
                <w:rFonts w:ascii="Arial" w:hAnsi="Arial" w:cs="Arial"/>
                <w:sz w:val="18"/>
                <w:szCs w:val="18"/>
              </w:rPr>
              <w:t>dati</w:t>
            </w:r>
            <w:proofErr w:type="spellEnd"/>
            <w:r w:rsidRPr="003677F0">
              <w:rPr>
                <w:rFonts w:ascii="Arial" w:hAnsi="Arial" w:cs="Arial"/>
                <w:sz w:val="18"/>
                <w:szCs w:val="18"/>
              </w:rPr>
              <w:t xml:space="preserve"> </w:t>
            </w:r>
            <w:proofErr w:type="spellStart"/>
            <w:r w:rsidRPr="003677F0">
              <w:rPr>
                <w:rFonts w:ascii="Arial" w:hAnsi="Arial" w:cs="Arial"/>
                <w:sz w:val="18"/>
                <w:szCs w:val="18"/>
              </w:rPr>
              <w:t>po</w:t>
            </w:r>
            <w:proofErr w:type="spellEnd"/>
            <w:r w:rsidRPr="003677F0">
              <w:rPr>
                <w:rFonts w:ascii="Arial" w:hAnsi="Arial" w:cs="Arial"/>
                <w:sz w:val="18"/>
                <w:szCs w:val="18"/>
              </w:rPr>
              <w:t xml:space="preserve"> </w:t>
            </w:r>
            <w:proofErr w:type="spellStart"/>
            <w:r w:rsidRPr="003677F0">
              <w:rPr>
                <w:rFonts w:ascii="Arial" w:hAnsi="Arial" w:cs="Arial"/>
                <w:sz w:val="18"/>
                <w:szCs w:val="18"/>
              </w:rPr>
              <w:t>skraćenom</w:t>
            </w:r>
            <w:proofErr w:type="spellEnd"/>
            <w:r w:rsidRPr="003677F0">
              <w:rPr>
                <w:rFonts w:ascii="Arial" w:hAnsi="Arial" w:cs="Arial"/>
                <w:sz w:val="18"/>
                <w:szCs w:val="18"/>
              </w:rPr>
              <w:t xml:space="preserve"> </w:t>
            </w:r>
            <w:proofErr w:type="spellStart"/>
            <w:r w:rsidRPr="003677F0">
              <w:rPr>
                <w:rFonts w:ascii="Arial" w:hAnsi="Arial" w:cs="Arial"/>
                <w:sz w:val="18"/>
                <w:szCs w:val="18"/>
              </w:rPr>
              <w:t>postupku</w:t>
            </w:r>
            <w:proofErr w:type="spellEnd"/>
            <w:r w:rsidRPr="003677F0">
              <w:rPr>
                <w:rFonts w:ascii="Arial" w:hAnsi="Arial" w:cs="Arial"/>
                <w:sz w:val="18"/>
                <w:szCs w:val="18"/>
              </w:rPr>
              <w:t xml:space="preserve"> </w:t>
            </w:r>
            <w:proofErr w:type="spellStart"/>
            <w:r w:rsidRPr="003677F0">
              <w:rPr>
                <w:rFonts w:ascii="Arial" w:hAnsi="Arial" w:cs="Arial"/>
                <w:sz w:val="18"/>
                <w:szCs w:val="18"/>
              </w:rPr>
              <w:t>usl</w:t>
            </w:r>
            <w:r w:rsidR="00845D42" w:rsidRPr="003677F0">
              <w:rPr>
                <w:rFonts w:ascii="Arial" w:hAnsi="Arial" w:cs="Arial"/>
                <w:sz w:val="18"/>
                <w:szCs w:val="18"/>
              </w:rPr>
              <w:t>j</w:t>
            </w:r>
            <w:r w:rsidRPr="003677F0">
              <w:rPr>
                <w:rFonts w:ascii="Arial" w:hAnsi="Arial" w:cs="Arial"/>
                <w:sz w:val="18"/>
                <w:szCs w:val="18"/>
              </w:rPr>
              <w:t>ed</w:t>
            </w:r>
            <w:proofErr w:type="spellEnd"/>
            <w:r w:rsidRPr="003677F0">
              <w:rPr>
                <w:rFonts w:ascii="Arial" w:hAnsi="Arial" w:cs="Arial"/>
                <w:sz w:val="18"/>
                <w:szCs w:val="18"/>
              </w:rPr>
              <w:t xml:space="preserve"> </w:t>
            </w:r>
            <w:proofErr w:type="spellStart"/>
            <w:r w:rsidRPr="003677F0">
              <w:rPr>
                <w:rFonts w:ascii="Arial" w:hAnsi="Arial" w:cs="Arial"/>
                <w:sz w:val="18"/>
                <w:szCs w:val="18"/>
              </w:rPr>
              <w:t>čega</w:t>
            </w:r>
            <w:proofErr w:type="spellEnd"/>
            <w:r w:rsidRPr="003677F0">
              <w:rPr>
                <w:rFonts w:ascii="Arial" w:hAnsi="Arial" w:cs="Arial"/>
                <w:sz w:val="18"/>
                <w:szCs w:val="18"/>
              </w:rPr>
              <w:t xml:space="preserve"> je i </w:t>
            </w:r>
            <w:proofErr w:type="spellStart"/>
            <w:r w:rsidRPr="003677F0">
              <w:rPr>
                <w:rFonts w:ascii="Arial" w:hAnsi="Arial" w:cs="Arial"/>
                <w:sz w:val="18"/>
                <w:szCs w:val="18"/>
              </w:rPr>
              <w:t>sam</w:t>
            </w:r>
            <w:proofErr w:type="spellEnd"/>
            <w:r w:rsidRPr="003677F0">
              <w:rPr>
                <w:rFonts w:ascii="Arial" w:hAnsi="Arial" w:cs="Arial"/>
                <w:sz w:val="18"/>
                <w:szCs w:val="18"/>
              </w:rPr>
              <w:t xml:space="preserve"> period </w:t>
            </w:r>
            <w:proofErr w:type="spellStart"/>
            <w:r w:rsidRPr="003677F0">
              <w:rPr>
                <w:rFonts w:ascii="Arial" w:hAnsi="Arial" w:cs="Arial"/>
                <w:sz w:val="18"/>
                <w:szCs w:val="18"/>
              </w:rPr>
              <w:t>koncesije</w:t>
            </w:r>
            <w:proofErr w:type="spellEnd"/>
            <w:r w:rsidRPr="003677F0">
              <w:rPr>
                <w:rFonts w:ascii="Arial" w:hAnsi="Arial" w:cs="Arial"/>
                <w:sz w:val="18"/>
                <w:szCs w:val="18"/>
              </w:rPr>
              <w:t xml:space="preserve"> </w:t>
            </w:r>
            <w:proofErr w:type="spellStart"/>
            <w:r w:rsidRPr="003677F0">
              <w:rPr>
                <w:rFonts w:ascii="Arial" w:hAnsi="Arial" w:cs="Arial"/>
                <w:sz w:val="18"/>
                <w:szCs w:val="18"/>
              </w:rPr>
              <w:t>utvrđen</w:t>
            </w:r>
            <w:proofErr w:type="spellEnd"/>
            <w:r w:rsidRPr="003677F0">
              <w:rPr>
                <w:rFonts w:ascii="Arial" w:hAnsi="Arial" w:cs="Arial"/>
                <w:sz w:val="18"/>
                <w:szCs w:val="18"/>
              </w:rPr>
              <w:t xml:space="preserve"> </w:t>
            </w:r>
            <w:proofErr w:type="spellStart"/>
            <w:r w:rsidRPr="003677F0">
              <w:rPr>
                <w:rFonts w:ascii="Arial" w:hAnsi="Arial" w:cs="Arial"/>
                <w:sz w:val="18"/>
                <w:szCs w:val="18"/>
              </w:rPr>
              <w:t>na</w:t>
            </w:r>
            <w:proofErr w:type="spellEnd"/>
            <w:r w:rsidRPr="003677F0">
              <w:rPr>
                <w:rFonts w:ascii="Arial" w:hAnsi="Arial" w:cs="Arial"/>
                <w:sz w:val="18"/>
                <w:szCs w:val="18"/>
              </w:rPr>
              <w:t xml:space="preserve"> </w:t>
            </w:r>
            <w:proofErr w:type="spellStart"/>
            <w:r w:rsidRPr="003677F0">
              <w:rPr>
                <w:rFonts w:ascii="Arial" w:hAnsi="Arial" w:cs="Arial"/>
                <w:sz w:val="18"/>
                <w:szCs w:val="18"/>
              </w:rPr>
              <w:t>kraći</w:t>
            </w:r>
            <w:proofErr w:type="spellEnd"/>
            <w:r w:rsidRPr="003677F0">
              <w:rPr>
                <w:rFonts w:ascii="Arial" w:hAnsi="Arial" w:cs="Arial"/>
                <w:sz w:val="18"/>
                <w:szCs w:val="18"/>
              </w:rPr>
              <w:t xml:space="preserve"> </w:t>
            </w:r>
            <w:proofErr w:type="spellStart"/>
            <w:r w:rsidRPr="003677F0">
              <w:rPr>
                <w:rFonts w:ascii="Arial" w:hAnsi="Arial" w:cs="Arial"/>
                <w:sz w:val="18"/>
                <w:szCs w:val="18"/>
              </w:rPr>
              <w:t>rok</w:t>
            </w:r>
            <w:proofErr w:type="spellEnd"/>
          </w:p>
        </w:tc>
      </w:tr>
      <w:tr w:rsidR="00C4664C" w:rsidRPr="003677F0" w:rsidTr="003677F0">
        <w:tc>
          <w:tcPr>
            <w:tcW w:w="2500" w:type="pct"/>
          </w:tcPr>
          <w:p w:rsidR="00C4664C" w:rsidRPr="003677F0" w:rsidRDefault="007D088E" w:rsidP="003677F0">
            <w:pPr>
              <w:rPr>
                <w:rFonts w:ascii="Arial" w:hAnsi="Arial" w:cs="Arial"/>
                <w:sz w:val="18"/>
                <w:szCs w:val="18"/>
                <w:lang w:val="sr-Latn-ME"/>
              </w:rPr>
            </w:pPr>
            <w:r w:rsidRPr="003677F0">
              <w:rPr>
                <w:rFonts w:ascii="Arial" w:hAnsi="Arial" w:cs="Arial"/>
                <w:sz w:val="18"/>
                <w:szCs w:val="18"/>
                <w:lang w:val="sr-Latn-ME"/>
              </w:rPr>
              <w:t>19.</w:t>
            </w:r>
            <w:r w:rsidRPr="003677F0">
              <w:rPr>
                <w:rFonts w:ascii="Arial" w:hAnsi="Arial" w:cs="Arial"/>
                <w:sz w:val="18"/>
                <w:szCs w:val="18"/>
                <w:lang w:val="sr-Latn-ME"/>
              </w:rPr>
              <w:tab/>
              <w:t>Predlož</w:t>
            </w:r>
            <w:r w:rsidR="00C4664C" w:rsidRPr="003677F0">
              <w:rPr>
                <w:rFonts w:ascii="Arial" w:hAnsi="Arial" w:cs="Arial"/>
                <w:sz w:val="18"/>
                <w:szCs w:val="18"/>
                <w:lang w:val="sr-Latn-ME"/>
              </w:rPr>
              <w:t>en je novi cl.43a. Kontekst st.1 ovog novopredlozenog člana je u odnosu na st.5 u koliziji. Valjda je jasno da ne mo</w:t>
            </w:r>
            <w:r w:rsidR="00845D42" w:rsidRPr="003677F0">
              <w:rPr>
                <w:rFonts w:ascii="Arial" w:hAnsi="Arial" w:cs="Arial"/>
                <w:sz w:val="18"/>
                <w:szCs w:val="18"/>
                <w:lang w:val="sr-Latn-ME"/>
              </w:rPr>
              <w:t>ž</w:t>
            </w:r>
            <w:r w:rsidR="00C4664C" w:rsidRPr="003677F0">
              <w:rPr>
                <w:rFonts w:ascii="Arial" w:hAnsi="Arial" w:cs="Arial"/>
                <w:sz w:val="18"/>
                <w:szCs w:val="18"/>
                <w:lang w:val="sr-Latn-ME"/>
              </w:rPr>
              <w:t>e biti raskid</w:t>
            </w:r>
            <w:r w:rsidR="00845D42" w:rsidRPr="003677F0">
              <w:rPr>
                <w:rFonts w:ascii="Arial" w:hAnsi="Arial" w:cs="Arial"/>
                <w:sz w:val="18"/>
                <w:szCs w:val="18"/>
                <w:lang w:val="sr-Latn-ME"/>
              </w:rPr>
              <w:t xml:space="preserve">a ugovora, ako koncedent na dan </w:t>
            </w:r>
            <w:r w:rsidR="00C4664C" w:rsidRPr="003677F0">
              <w:rPr>
                <w:rFonts w:ascii="Arial" w:hAnsi="Arial" w:cs="Arial"/>
                <w:sz w:val="18"/>
                <w:szCs w:val="18"/>
                <w:lang w:val="sr-Latn-ME"/>
              </w:rPr>
              <w:t>zaklju</w:t>
            </w:r>
            <w:r w:rsidR="00845D42" w:rsidRPr="003677F0">
              <w:rPr>
                <w:rFonts w:ascii="Arial" w:hAnsi="Arial" w:cs="Arial"/>
                <w:sz w:val="18"/>
                <w:szCs w:val="18"/>
                <w:lang w:val="sr-Latn-ME"/>
              </w:rPr>
              <w:t>č</w:t>
            </w:r>
            <w:r w:rsidR="00C4664C" w:rsidRPr="003677F0">
              <w:rPr>
                <w:rFonts w:ascii="Arial" w:hAnsi="Arial" w:cs="Arial"/>
                <w:sz w:val="18"/>
                <w:szCs w:val="18"/>
                <w:lang w:val="sr-Latn-ME"/>
              </w:rPr>
              <w:t>enja ugovora nije dostavio bankarsku garanciju. Ta</w:t>
            </w:r>
            <w:r w:rsidR="00CE6712" w:rsidRPr="003677F0">
              <w:rPr>
                <w:rFonts w:ascii="Arial" w:hAnsi="Arial" w:cs="Arial"/>
                <w:sz w:val="18"/>
                <w:szCs w:val="18"/>
                <w:lang w:val="sr-Latn-ME"/>
              </w:rPr>
              <w:t>da i nema ugovora pa se i ne može</w:t>
            </w:r>
            <w:r w:rsidR="00C4664C" w:rsidRPr="003677F0">
              <w:rPr>
                <w:rFonts w:ascii="Arial" w:hAnsi="Arial" w:cs="Arial"/>
                <w:sz w:val="18"/>
                <w:szCs w:val="18"/>
                <w:lang w:val="sr-Latn-ME"/>
              </w:rPr>
              <w:t xml:space="preserve"> tra</w:t>
            </w:r>
            <w:r w:rsidR="00845D42" w:rsidRPr="003677F0">
              <w:rPr>
                <w:rFonts w:ascii="Arial" w:hAnsi="Arial" w:cs="Arial"/>
                <w:sz w:val="18"/>
                <w:szCs w:val="18"/>
                <w:lang w:val="sr-Latn-ME"/>
              </w:rPr>
              <w:t>ž</w:t>
            </w:r>
            <w:r w:rsidR="00C4664C" w:rsidRPr="003677F0">
              <w:rPr>
                <w:rFonts w:ascii="Arial" w:hAnsi="Arial" w:cs="Arial"/>
                <w:sz w:val="18"/>
                <w:szCs w:val="18"/>
                <w:lang w:val="sr-Latn-ME"/>
              </w:rPr>
              <w:t>iti raskid ne</w:t>
            </w:r>
            <w:r w:rsidR="00845D42" w:rsidRPr="003677F0">
              <w:rPr>
                <w:rFonts w:ascii="Arial" w:hAnsi="Arial" w:cs="Arial"/>
                <w:sz w:val="18"/>
                <w:szCs w:val="18"/>
                <w:lang w:val="sr-Latn-ME"/>
              </w:rPr>
              <w:t>č</w:t>
            </w:r>
            <w:r w:rsidR="00C4664C" w:rsidRPr="003677F0">
              <w:rPr>
                <w:rFonts w:ascii="Arial" w:hAnsi="Arial" w:cs="Arial"/>
                <w:sz w:val="18"/>
                <w:szCs w:val="18"/>
                <w:lang w:val="sr-Latn-ME"/>
              </w:rPr>
              <w:t xml:space="preserve">eg </w:t>
            </w:r>
            <w:r w:rsidR="00845D42" w:rsidRPr="003677F0">
              <w:rPr>
                <w:rFonts w:ascii="Arial" w:hAnsi="Arial" w:cs="Arial"/>
                <w:sz w:val="18"/>
                <w:szCs w:val="18"/>
                <w:lang w:val="sr-Latn-ME"/>
              </w:rPr>
              <w:t>š</w:t>
            </w:r>
            <w:r w:rsidR="00C4664C" w:rsidRPr="003677F0">
              <w:rPr>
                <w:rFonts w:ascii="Arial" w:hAnsi="Arial" w:cs="Arial"/>
                <w:sz w:val="18"/>
                <w:szCs w:val="18"/>
                <w:lang w:val="sr-Latn-ME"/>
              </w:rPr>
              <w:t>to pravno ne postoji.</w:t>
            </w:r>
          </w:p>
        </w:tc>
        <w:tc>
          <w:tcPr>
            <w:tcW w:w="2500" w:type="pct"/>
          </w:tcPr>
          <w:p w:rsidR="00CE6712" w:rsidRPr="003677F0" w:rsidRDefault="00CE6712" w:rsidP="003677F0">
            <w:pPr>
              <w:ind w:firstLine="720"/>
              <w:rPr>
                <w:rFonts w:ascii="Arial" w:eastAsia="Calibri" w:hAnsi="Arial" w:cs="Arial"/>
                <w:noProof/>
                <w:sz w:val="18"/>
                <w:szCs w:val="18"/>
                <w:lang w:val="sr-Latn-RS"/>
              </w:rPr>
            </w:pPr>
          </w:p>
          <w:p w:rsidR="00CE6712" w:rsidRPr="003677F0" w:rsidRDefault="00CE6712" w:rsidP="003677F0">
            <w:pPr>
              <w:rPr>
                <w:rFonts w:ascii="Arial" w:hAnsi="Arial" w:cs="Arial"/>
                <w:sz w:val="18"/>
                <w:szCs w:val="18"/>
              </w:rPr>
            </w:pPr>
            <w:r w:rsidRPr="003677F0">
              <w:rPr>
                <w:rFonts w:ascii="Arial" w:hAnsi="Arial" w:cs="Arial"/>
                <w:sz w:val="18"/>
                <w:szCs w:val="18"/>
              </w:rPr>
              <w:t>Prihvata se</w:t>
            </w:r>
          </w:p>
          <w:p w:rsidR="00CE6712" w:rsidRPr="003677F0" w:rsidRDefault="00CE6712" w:rsidP="003677F0">
            <w:pPr>
              <w:rPr>
                <w:rFonts w:ascii="Arial" w:hAnsi="Arial" w:cs="Arial"/>
                <w:sz w:val="18"/>
                <w:szCs w:val="18"/>
              </w:rPr>
            </w:pPr>
          </w:p>
          <w:p w:rsidR="00CE6712" w:rsidRPr="003677F0" w:rsidRDefault="00CE6712" w:rsidP="003677F0">
            <w:pPr>
              <w:rPr>
                <w:rFonts w:ascii="Arial" w:hAnsi="Arial" w:cs="Arial"/>
                <w:sz w:val="18"/>
                <w:szCs w:val="18"/>
              </w:rPr>
            </w:pPr>
            <w:proofErr w:type="spellStart"/>
            <w:r w:rsidRPr="003677F0">
              <w:rPr>
                <w:rFonts w:ascii="Arial" w:hAnsi="Arial" w:cs="Arial"/>
                <w:sz w:val="18"/>
                <w:szCs w:val="18"/>
              </w:rPr>
              <w:t>Izvr</w:t>
            </w:r>
            <w:r w:rsidR="00477650" w:rsidRPr="003677F0">
              <w:rPr>
                <w:rFonts w:ascii="Arial" w:hAnsi="Arial" w:cs="Arial"/>
                <w:sz w:val="18"/>
                <w:szCs w:val="18"/>
              </w:rPr>
              <w:t>šena</w:t>
            </w:r>
            <w:proofErr w:type="spellEnd"/>
            <w:r w:rsidR="00477650" w:rsidRPr="003677F0">
              <w:rPr>
                <w:rFonts w:ascii="Arial" w:hAnsi="Arial" w:cs="Arial"/>
                <w:sz w:val="18"/>
                <w:szCs w:val="18"/>
              </w:rPr>
              <w:t xml:space="preserve"> je </w:t>
            </w:r>
            <w:proofErr w:type="spellStart"/>
            <w:r w:rsidR="00477650" w:rsidRPr="003677F0">
              <w:rPr>
                <w:rFonts w:ascii="Arial" w:hAnsi="Arial" w:cs="Arial"/>
                <w:sz w:val="18"/>
                <w:szCs w:val="18"/>
              </w:rPr>
              <w:t>izmjena</w:t>
            </w:r>
            <w:proofErr w:type="spellEnd"/>
            <w:r w:rsidR="00477650" w:rsidRPr="003677F0">
              <w:rPr>
                <w:rFonts w:ascii="Arial" w:hAnsi="Arial" w:cs="Arial"/>
                <w:sz w:val="18"/>
                <w:szCs w:val="18"/>
              </w:rPr>
              <w:t xml:space="preserve"> </w:t>
            </w:r>
            <w:proofErr w:type="spellStart"/>
            <w:r w:rsidR="00477650" w:rsidRPr="003677F0">
              <w:rPr>
                <w:rFonts w:ascii="Arial" w:hAnsi="Arial" w:cs="Arial"/>
                <w:sz w:val="18"/>
                <w:szCs w:val="18"/>
              </w:rPr>
              <w:t>člana</w:t>
            </w:r>
            <w:proofErr w:type="spellEnd"/>
            <w:r w:rsidR="00477650" w:rsidRPr="003677F0">
              <w:rPr>
                <w:rFonts w:ascii="Arial" w:hAnsi="Arial" w:cs="Arial"/>
                <w:sz w:val="18"/>
                <w:szCs w:val="18"/>
              </w:rPr>
              <w:t xml:space="preserve"> 43a</w:t>
            </w:r>
            <w:r w:rsidRPr="003677F0">
              <w:rPr>
                <w:rFonts w:ascii="Arial" w:hAnsi="Arial" w:cs="Arial"/>
                <w:sz w:val="18"/>
                <w:szCs w:val="18"/>
              </w:rPr>
              <w:t xml:space="preserve"> </w:t>
            </w:r>
            <w:proofErr w:type="spellStart"/>
            <w:r w:rsidRPr="003677F0">
              <w:rPr>
                <w:rFonts w:ascii="Arial" w:hAnsi="Arial" w:cs="Arial"/>
                <w:sz w:val="18"/>
                <w:szCs w:val="18"/>
              </w:rPr>
              <w:t>nakon</w:t>
            </w:r>
            <w:proofErr w:type="spellEnd"/>
            <w:r w:rsidRPr="003677F0">
              <w:rPr>
                <w:rFonts w:ascii="Arial" w:hAnsi="Arial" w:cs="Arial"/>
                <w:sz w:val="18"/>
                <w:szCs w:val="18"/>
              </w:rPr>
              <w:t xml:space="preserve"> </w:t>
            </w:r>
            <w:proofErr w:type="spellStart"/>
            <w:r w:rsidRPr="003677F0">
              <w:rPr>
                <w:rFonts w:ascii="Arial" w:hAnsi="Arial" w:cs="Arial"/>
                <w:sz w:val="18"/>
                <w:szCs w:val="18"/>
              </w:rPr>
              <w:t>javne</w:t>
            </w:r>
            <w:proofErr w:type="spellEnd"/>
            <w:r w:rsidRPr="003677F0">
              <w:rPr>
                <w:rFonts w:ascii="Arial" w:hAnsi="Arial" w:cs="Arial"/>
                <w:sz w:val="18"/>
                <w:szCs w:val="18"/>
              </w:rPr>
              <w:t xml:space="preserve"> </w:t>
            </w:r>
            <w:proofErr w:type="spellStart"/>
            <w:r w:rsidRPr="003677F0">
              <w:rPr>
                <w:rFonts w:ascii="Arial" w:hAnsi="Arial" w:cs="Arial"/>
                <w:sz w:val="18"/>
                <w:szCs w:val="18"/>
              </w:rPr>
              <w:t>rasprave</w:t>
            </w:r>
            <w:proofErr w:type="spellEnd"/>
            <w:r w:rsidR="00477650" w:rsidRPr="003677F0">
              <w:rPr>
                <w:rFonts w:ascii="Arial" w:hAnsi="Arial" w:cs="Arial"/>
                <w:sz w:val="18"/>
                <w:szCs w:val="18"/>
              </w:rPr>
              <w:t>,</w:t>
            </w:r>
            <w:r w:rsidRPr="003677F0">
              <w:rPr>
                <w:rFonts w:ascii="Arial" w:hAnsi="Arial" w:cs="Arial"/>
                <w:sz w:val="18"/>
                <w:szCs w:val="18"/>
              </w:rPr>
              <w:t xml:space="preserve"> </w:t>
            </w:r>
            <w:proofErr w:type="spellStart"/>
            <w:r w:rsidRPr="003677F0">
              <w:rPr>
                <w:rFonts w:ascii="Arial" w:hAnsi="Arial" w:cs="Arial"/>
                <w:sz w:val="18"/>
                <w:szCs w:val="18"/>
              </w:rPr>
              <w:t>tako</w:t>
            </w:r>
            <w:proofErr w:type="spellEnd"/>
            <w:r w:rsidRPr="003677F0">
              <w:rPr>
                <w:rFonts w:ascii="Arial" w:hAnsi="Arial" w:cs="Arial"/>
                <w:sz w:val="18"/>
                <w:szCs w:val="18"/>
              </w:rPr>
              <w:t xml:space="preserve"> da ne </w:t>
            </w:r>
            <w:proofErr w:type="spellStart"/>
            <w:r w:rsidRPr="003677F0">
              <w:rPr>
                <w:rFonts w:ascii="Arial" w:hAnsi="Arial" w:cs="Arial"/>
                <w:sz w:val="18"/>
                <w:szCs w:val="18"/>
              </w:rPr>
              <w:t>postoji</w:t>
            </w:r>
            <w:proofErr w:type="spellEnd"/>
            <w:r w:rsidRPr="003677F0">
              <w:rPr>
                <w:rFonts w:ascii="Arial" w:hAnsi="Arial" w:cs="Arial"/>
                <w:sz w:val="18"/>
                <w:szCs w:val="18"/>
              </w:rPr>
              <w:t xml:space="preserve"> </w:t>
            </w:r>
            <w:proofErr w:type="spellStart"/>
            <w:r w:rsidRPr="003677F0">
              <w:rPr>
                <w:rFonts w:ascii="Arial" w:hAnsi="Arial" w:cs="Arial"/>
                <w:sz w:val="18"/>
                <w:szCs w:val="18"/>
              </w:rPr>
              <w:t>kolizija</w:t>
            </w:r>
            <w:proofErr w:type="spellEnd"/>
            <w:r w:rsidRPr="003677F0">
              <w:rPr>
                <w:rFonts w:ascii="Arial" w:hAnsi="Arial" w:cs="Arial"/>
                <w:sz w:val="18"/>
                <w:szCs w:val="18"/>
              </w:rPr>
              <w:t xml:space="preserve"> </w:t>
            </w:r>
            <w:proofErr w:type="spellStart"/>
            <w:r w:rsidRPr="003677F0">
              <w:rPr>
                <w:rFonts w:ascii="Arial" w:hAnsi="Arial" w:cs="Arial"/>
                <w:sz w:val="18"/>
                <w:szCs w:val="18"/>
              </w:rPr>
              <w:t>između</w:t>
            </w:r>
            <w:proofErr w:type="spellEnd"/>
            <w:r w:rsidRPr="003677F0">
              <w:rPr>
                <w:rFonts w:ascii="Arial" w:hAnsi="Arial" w:cs="Arial"/>
                <w:sz w:val="18"/>
                <w:szCs w:val="18"/>
              </w:rPr>
              <w:t xml:space="preserve"> </w:t>
            </w:r>
            <w:proofErr w:type="spellStart"/>
            <w:r w:rsidRPr="003677F0">
              <w:rPr>
                <w:rFonts w:ascii="Arial" w:hAnsi="Arial" w:cs="Arial"/>
                <w:sz w:val="18"/>
                <w:szCs w:val="18"/>
              </w:rPr>
              <w:t>stavova</w:t>
            </w:r>
            <w:proofErr w:type="spellEnd"/>
            <w:r w:rsidRPr="003677F0">
              <w:rPr>
                <w:rFonts w:ascii="Arial" w:hAnsi="Arial" w:cs="Arial"/>
                <w:sz w:val="18"/>
                <w:szCs w:val="18"/>
              </w:rPr>
              <w:t>.</w:t>
            </w:r>
          </w:p>
          <w:p w:rsidR="00C4664C" w:rsidRPr="003677F0" w:rsidRDefault="00C4664C" w:rsidP="003677F0">
            <w:pPr>
              <w:rPr>
                <w:rFonts w:ascii="Arial" w:hAnsi="Arial" w:cs="Arial"/>
                <w:sz w:val="18"/>
                <w:szCs w:val="18"/>
                <w:lang w:val="sr-Latn-ME"/>
              </w:rPr>
            </w:pPr>
          </w:p>
        </w:tc>
      </w:tr>
      <w:tr w:rsidR="00C4664C" w:rsidRPr="003677F0" w:rsidTr="003677F0">
        <w:tc>
          <w:tcPr>
            <w:tcW w:w="2500" w:type="pct"/>
          </w:tcPr>
          <w:p w:rsidR="00C4664C" w:rsidRPr="003677F0" w:rsidRDefault="000559AE" w:rsidP="003677F0">
            <w:pPr>
              <w:rPr>
                <w:rFonts w:ascii="Arial" w:hAnsi="Arial" w:cs="Arial"/>
                <w:sz w:val="18"/>
                <w:szCs w:val="18"/>
                <w:lang w:val="sr-Latn-ME"/>
              </w:rPr>
            </w:pPr>
            <w:r w:rsidRPr="003677F0">
              <w:rPr>
                <w:rFonts w:ascii="Arial" w:hAnsi="Arial" w:cs="Arial"/>
                <w:sz w:val="18"/>
                <w:szCs w:val="18"/>
                <w:lang w:val="sr-Latn-ME"/>
              </w:rPr>
              <w:t>20. č</w:t>
            </w:r>
            <w:r w:rsidR="00C4664C" w:rsidRPr="003677F0">
              <w:rPr>
                <w:rFonts w:ascii="Arial" w:hAnsi="Arial" w:cs="Arial"/>
                <w:sz w:val="18"/>
                <w:szCs w:val="18"/>
                <w:lang w:val="sr-Latn-ME"/>
              </w:rPr>
              <w:t>l.33</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Predložene</w:t>
            </w:r>
            <w:r w:rsidR="00CE6712" w:rsidRPr="003677F0">
              <w:rPr>
                <w:rFonts w:ascii="Arial" w:hAnsi="Arial" w:cs="Arial"/>
                <w:sz w:val="18"/>
                <w:szCs w:val="18"/>
                <w:lang w:val="sr-Latn-ME"/>
              </w:rPr>
              <w:t xml:space="preserve"> su</w:t>
            </w:r>
            <w:r w:rsidR="007D088E" w:rsidRPr="003677F0">
              <w:rPr>
                <w:rFonts w:ascii="Arial" w:hAnsi="Arial" w:cs="Arial"/>
                <w:sz w:val="18"/>
                <w:szCs w:val="18"/>
                <w:lang w:val="sr-Latn-ME"/>
              </w:rPr>
              <w:t xml:space="preserve"> izmjene č</w:t>
            </w:r>
            <w:r w:rsidRPr="003677F0">
              <w:rPr>
                <w:rFonts w:ascii="Arial" w:hAnsi="Arial" w:cs="Arial"/>
                <w:sz w:val="18"/>
                <w:szCs w:val="18"/>
                <w:lang w:val="sr-Latn-ME"/>
              </w:rPr>
              <w:t xml:space="preserve">l.44, st.1 </w:t>
            </w:r>
            <w:r w:rsidR="00845D42" w:rsidRPr="003677F0">
              <w:rPr>
                <w:rFonts w:ascii="Arial" w:hAnsi="Arial" w:cs="Arial"/>
                <w:sz w:val="18"/>
                <w:szCs w:val="18"/>
                <w:lang w:val="sr-Latn-ME"/>
              </w:rPr>
              <w:t>š</w:t>
            </w:r>
            <w:r w:rsidRPr="003677F0">
              <w:rPr>
                <w:rFonts w:ascii="Arial" w:hAnsi="Arial" w:cs="Arial"/>
                <w:sz w:val="18"/>
                <w:szCs w:val="18"/>
                <w:lang w:val="sr-Latn-ME"/>
              </w:rPr>
              <w:t>to treb</w:t>
            </w:r>
            <w:r w:rsidR="007D088E" w:rsidRPr="003677F0">
              <w:rPr>
                <w:rFonts w:ascii="Arial" w:hAnsi="Arial" w:cs="Arial"/>
                <w:sz w:val="18"/>
                <w:szCs w:val="18"/>
                <w:lang w:val="sr-Latn-ME"/>
              </w:rPr>
              <w:t>a preispitati. Osnovni tekst u čl.44 uređ</w:t>
            </w:r>
            <w:r w:rsidRPr="003677F0">
              <w:rPr>
                <w:rFonts w:ascii="Arial" w:hAnsi="Arial" w:cs="Arial"/>
                <w:sz w:val="18"/>
                <w:szCs w:val="18"/>
                <w:lang w:val="sr-Latn-ME"/>
              </w:rPr>
              <w:t>uje pitanje eksproprijac</w:t>
            </w:r>
            <w:r w:rsidR="007D088E" w:rsidRPr="003677F0">
              <w:rPr>
                <w:rFonts w:ascii="Arial" w:hAnsi="Arial" w:cs="Arial"/>
                <w:sz w:val="18"/>
                <w:szCs w:val="18"/>
                <w:lang w:val="sr-Latn-ME"/>
              </w:rPr>
              <w:t>ije nepokretnosti. U novopredloženo</w:t>
            </w:r>
            <w:r w:rsidRPr="003677F0">
              <w:rPr>
                <w:rFonts w:ascii="Arial" w:hAnsi="Arial" w:cs="Arial"/>
                <w:sz w:val="18"/>
                <w:szCs w:val="18"/>
                <w:lang w:val="sr-Latn-ME"/>
              </w:rPr>
              <w:t>m st.</w:t>
            </w:r>
            <w:r w:rsidR="00CE6712" w:rsidRPr="003677F0">
              <w:rPr>
                <w:rFonts w:ascii="Arial" w:hAnsi="Arial" w:cs="Arial"/>
                <w:sz w:val="18"/>
                <w:szCs w:val="18"/>
                <w:lang w:val="sr-Latn-ME"/>
              </w:rPr>
              <w:t xml:space="preserve"> </w:t>
            </w:r>
            <w:r w:rsidRPr="003677F0">
              <w:rPr>
                <w:rFonts w:ascii="Arial" w:hAnsi="Arial" w:cs="Arial"/>
                <w:sz w:val="18"/>
                <w:szCs w:val="18"/>
                <w:lang w:val="sr-Latn-ME"/>
              </w:rPr>
              <w:t>1</w:t>
            </w:r>
            <w:r w:rsidR="00CE6712" w:rsidRPr="003677F0">
              <w:rPr>
                <w:rFonts w:ascii="Arial" w:hAnsi="Arial" w:cs="Arial"/>
                <w:sz w:val="18"/>
                <w:szCs w:val="18"/>
                <w:lang w:val="sr-Latn-ME"/>
              </w:rPr>
              <w:t xml:space="preserve"> </w:t>
            </w:r>
            <w:r w:rsidRPr="003677F0">
              <w:rPr>
                <w:rFonts w:ascii="Arial" w:hAnsi="Arial" w:cs="Arial"/>
                <w:sz w:val="18"/>
                <w:szCs w:val="18"/>
                <w:lang w:val="sr-Latn-ME"/>
              </w:rPr>
              <w:t>ovog člana predmetn</w:t>
            </w:r>
            <w:r w:rsidR="00845D42" w:rsidRPr="003677F0">
              <w:rPr>
                <w:rFonts w:ascii="Arial" w:hAnsi="Arial" w:cs="Arial"/>
                <w:sz w:val="18"/>
                <w:szCs w:val="18"/>
                <w:lang w:val="sr-Latn-ME"/>
              </w:rPr>
              <w:t>ost se svodi na mogucnost ekspro</w:t>
            </w:r>
            <w:r w:rsidRPr="003677F0">
              <w:rPr>
                <w:rFonts w:ascii="Arial" w:hAnsi="Arial" w:cs="Arial"/>
                <w:sz w:val="18"/>
                <w:szCs w:val="18"/>
                <w:lang w:val="sr-Latn-ME"/>
              </w:rPr>
              <w:t>prijacije.</w:t>
            </w:r>
          </w:p>
          <w:p w:rsidR="00C4664C" w:rsidRPr="003677F0" w:rsidRDefault="007D088E" w:rsidP="003677F0">
            <w:pPr>
              <w:rPr>
                <w:rFonts w:ascii="Arial" w:hAnsi="Arial" w:cs="Arial"/>
                <w:sz w:val="18"/>
                <w:szCs w:val="18"/>
                <w:lang w:val="sr-Latn-ME"/>
              </w:rPr>
            </w:pPr>
            <w:r w:rsidRPr="003677F0">
              <w:rPr>
                <w:rFonts w:ascii="Arial" w:hAnsi="Arial" w:cs="Arial"/>
                <w:sz w:val="18"/>
                <w:szCs w:val="18"/>
                <w:lang w:val="sr-Latn-ME"/>
              </w:rPr>
              <w:t>Buduć</w:t>
            </w:r>
            <w:r w:rsidR="00C4664C" w:rsidRPr="003677F0">
              <w:rPr>
                <w:rFonts w:ascii="Arial" w:hAnsi="Arial" w:cs="Arial"/>
                <w:sz w:val="18"/>
                <w:szCs w:val="18"/>
                <w:lang w:val="sr-Latn-ME"/>
              </w:rPr>
              <w:t>i da koncesiona</w:t>
            </w:r>
            <w:r w:rsidRPr="003677F0">
              <w:rPr>
                <w:rFonts w:ascii="Arial" w:hAnsi="Arial" w:cs="Arial"/>
                <w:sz w:val="18"/>
                <w:szCs w:val="18"/>
                <w:lang w:val="sr-Latn-ME"/>
              </w:rPr>
              <w:t>r nije vlasnik nepokretnosti teš</w:t>
            </w:r>
            <w:r w:rsidR="00C4664C" w:rsidRPr="003677F0">
              <w:rPr>
                <w:rFonts w:ascii="Arial" w:hAnsi="Arial" w:cs="Arial"/>
                <w:sz w:val="18"/>
                <w:szCs w:val="18"/>
                <w:lang w:val="sr-Latn-ME"/>
              </w:rPr>
              <w:t>ko</w:t>
            </w:r>
            <w:r w:rsidRPr="003677F0">
              <w:rPr>
                <w:rFonts w:ascii="Arial" w:hAnsi="Arial" w:cs="Arial"/>
                <w:sz w:val="18"/>
                <w:szCs w:val="18"/>
                <w:lang w:val="sr-Latn-ME"/>
              </w:rPr>
              <w:t xml:space="preserve"> da </w:t>
            </w:r>
            <w:r w:rsidR="00845D42" w:rsidRPr="003677F0">
              <w:rPr>
                <w:rFonts w:ascii="Arial" w:hAnsi="Arial" w:cs="Arial"/>
                <w:sz w:val="18"/>
                <w:szCs w:val="18"/>
                <w:lang w:val="sr-Latn-ME"/>
              </w:rPr>
              <w:t>ć</w:t>
            </w:r>
            <w:r w:rsidRPr="003677F0">
              <w:rPr>
                <w:rFonts w:ascii="Arial" w:hAnsi="Arial" w:cs="Arial"/>
                <w:sz w:val="18"/>
                <w:szCs w:val="18"/>
                <w:lang w:val="sr-Latn-ME"/>
              </w:rPr>
              <w:t>e prihvatiti stanje neriješ</w:t>
            </w:r>
            <w:r w:rsidR="00C4664C" w:rsidRPr="003677F0">
              <w:rPr>
                <w:rFonts w:ascii="Arial" w:hAnsi="Arial" w:cs="Arial"/>
                <w:sz w:val="18"/>
                <w:szCs w:val="18"/>
                <w:lang w:val="sr-Latn-ME"/>
              </w:rPr>
              <w:t>enih imovinsko-pravnih odnosa na nepokretnosti,</w:t>
            </w:r>
            <w:r w:rsidR="00CE6712" w:rsidRPr="003677F0">
              <w:rPr>
                <w:rFonts w:ascii="Arial" w:hAnsi="Arial" w:cs="Arial"/>
                <w:sz w:val="18"/>
                <w:szCs w:val="18"/>
                <w:lang w:val="sr-Latn-ME"/>
              </w:rPr>
              <w:t xml:space="preserve"> </w:t>
            </w:r>
            <w:r w:rsidRPr="003677F0">
              <w:rPr>
                <w:rFonts w:ascii="Arial" w:hAnsi="Arial" w:cs="Arial"/>
                <w:sz w:val="18"/>
                <w:szCs w:val="18"/>
                <w:lang w:val="sr-Latn-ME"/>
              </w:rPr>
              <w:t>odnosno uređenja građ</w:t>
            </w:r>
            <w:r w:rsidR="00845D42" w:rsidRPr="003677F0">
              <w:rPr>
                <w:rFonts w:ascii="Arial" w:hAnsi="Arial" w:cs="Arial"/>
                <w:sz w:val="18"/>
                <w:szCs w:val="18"/>
                <w:lang w:val="sr-Latn-ME"/>
              </w:rPr>
              <w:t>e</w:t>
            </w:r>
            <w:r w:rsidRPr="003677F0">
              <w:rPr>
                <w:rFonts w:ascii="Arial" w:hAnsi="Arial" w:cs="Arial"/>
                <w:sz w:val="18"/>
                <w:szCs w:val="18"/>
                <w:lang w:val="sr-Latn-ME"/>
              </w:rPr>
              <w:t>vinskog zemljišta, š</w:t>
            </w:r>
            <w:r w:rsidR="00C4664C" w:rsidRPr="003677F0">
              <w:rPr>
                <w:rFonts w:ascii="Arial" w:hAnsi="Arial" w:cs="Arial"/>
                <w:sz w:val="18"/>
                <w:szCs w:val="18"/>
                <w:lang w:val="sr-Latn-ME"/>
              </w:rPr>
              <w:t>to treba da prethodi Ugovoru o koncesiji. Nije na njemu da predmetno raspetljava.</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Treba</w:t>
            </w:r>
            <w:r w:rsidR="007D088E" w:rsidRPr="003677F0">
              <w:rPr>
                <w:rFonts w:ascii="Arial" w:hAnsi="Arial" w:cs="Arial"/>
                <w:sz w:val="18"/>
                <w:szCs w:val="18"/>
                <w:lang w:val="sr-Latn-ME"/>
              </w:rPr>
              <w:t xml:space="preserve"> pojasniti st.4 po kojem je troš</w:t>
            </w:r>
            <w:r w:rsidRPr="003677F0">
              <w:rPr>
                <w:rFonts w:ascii="Arial" w:hAnsi="Arial" w:cs="Arial"/>
                <w:sz w:val="18"/>
                <w:szCs w:val="18"/>
                <w:lang w:val="sr-Latn-ME"/>
              </w:rPr>
              <w:t>ak ekspr</w:t>
            </w:r>
            <w:r w:rsidR="00CE6712" w:rsidRPr="003677F0">
              <w:rPr>
                <w:rFonts w:ascii="Arial" w:hAnsi="Arial" w:cs="Arial"/>
                <w:sz w:val="18"/>
                <w:szCs w:val="18"/>
                <w:lang w:val="sr-Latn-ME"/>
              </w:rPr>
              <w:t>o</w:t>
            </w:r>
            <w:r w:rsidRPr="003677F0">
              <w:rPr>
                <w:rFonts w:ascii="Arial" w:hAnsi="Arial" w:cs="Arial"/>
                <w:sz w:val="18"/>
                <w:szCs w:val="18"/>
                <w:lang w:val="sr-Latn-ME"/>
              </w:rPr>
              <w:t>p</w:t>
            </w:r>
            <w:r w:rsidR="00CE6712" w:rsidRPr="003677F0">
              <w:rPr>
                <w:rFonts w:ascii="Arial" w:hAnsi="Arial" w:cs="Arial"/>
                <w:sz w:val="18"/>
                <w:szCs w:val="18"/>
                <w:lang w:val="sr-Latn-ME"/>
              </w:rPr>
              <w:t>r</w:t>
            </w:r>
            <w:r w:rsidR="007D088E" w:rsidRPr="003677F0">
              <w:rPr>
                <w:rFonts w:ascii="Arial" w:hAnsi="Arial" w:cs="Arial"/>
                <w:sz w:val="18"/>
                <w:szCs w:val="18"/>
                <w:lang w:val="sr-Latn-ME"/>
              </w:rPr>
              <w:t>ijacije troš</w:t>
            </w:r>
            <w:r w:rsidRPr="003677F0">
              <w:rPr>
                <w:rFonts w:ascii="Arial" w:hAnsi="Arial" w:cs="Arial"/>
                <w:sz w:val="18"/>
                <w:szCs w:val="18"/>
                <w:lang w:val="sr-Latn-ME"/>
              </w:rPr>
              <w:t>ak koncesionara. Koncesionar ne mo</w:t>
            </w:r>
            <w:r w:rsidR="00845D42" w:rsidRPr="003677F0">
              <w:rPr>
                <w:rFonts w:ascii="Arial" w:hAnsi="Arial" w:cs="Arial"/>
                <w:sz w:val="18"/>
                <w:szCs w:val="18"/>
                <w:lang w:val="sr-Latn-ME"/>
              </w:rPr>
              <w:t>ž</w:t>
            </w:r>
            <w:r w:rsidRPr="003677F0">
              <w:rPr>
                <w:rFonts w:ascii="Arial" w:hAnsi="Arial" w:cs="Arial"/>
                <w:sz w:val="18"/>
                <w:szCs w:val="18"/>
                <w:lang w:val="sr-Latn-ME"/>
              </w:rPr>
              <w:t xml:space="preserve">e biti vlasnik ekspropisane nepokretnosti. Prirodna bogastva, dobra u </w:t>
            </w:r>
            <w:r w:rsidR="00845D42" w:rsidRPr="003677F0">
              <w:rPr>
                <w:rFonts w:ascii="Arial" w:hAnsi="Arial" w:cs="Arial"/>
                <w:sz w:val="18"/>
                <w:szCs w:val="18"/>
                <w:lang w:val="sr-Latn-ME"/>
              </w:rPr>
              <w:t>opštoj upotrebi i dobra od opš</w:t>
            </w:r>
            <w:r w:rsidRPr="003677F0">
              <w:rPr>
                <w:rFonts w:ascii="Arial" w:hAnsi="Arial" w:cs="Arial"/>
                <w:sz w:val="18"/>
                <w:szCs w:val="18"/>
                <w:lang w:val="sr-Latn-ME"/>
              </w:rPr>
              <w:t xml:space="preserve">teg interesa su u </w:t>
            </w:r>
            <w:r w:rsidR="007D088E" w:rsidRPr="003677F0">
              <w:rPr>
                <w:rFonts w:ascii="Arial" w:hAnsi="Arial" w:cs="Arial"/>
                <w:sz w:val="18"/>
                <w:szCs w:val="18"/>
                <w:lang w:val="sr-Latn-ME"/>
              </w:rPr>
              <w:t>drž</w:t>
            </w:r>
            <w:r w:rsidR="00CE6712" w:rsidRPr="003677F0">
              <w:rPr>
                <w:rFonts w:ascii="Arial" w:hAnsi="Arial" w:cs="Arial"/>
                <w:sz w:val="18"/>
                <w:szCs w:val="18"/>
                <w:lang w:val="sr-Latn-ME"/>
              </w:rPr>
              <w:t>avnoj svojini po Zakonu o drž</w:t>
            </w:r>
            <w:r w:rsidR="00845D42" w:rsidRPr="003677F0">
              <w:rPr>
                <w:rFonts w:ascii="Arial" w:hAnsi="Arial" w:cs="Arial"/>
                <w:sz w:val="18"/>
                <w:szCs w:val="18"/>
                <w:lang w:val="sr-Latn-ME"/>
              </w:rPr>
              <w:t xml:space="preserve">avnoj </w:t>
            </w:r>
            <w:r w:rsidRPr="003677F0">
              <w:rPr>
                <w:rFonts w:ascii="Arial" w:hAnsi="Arial" w:cs="Arial"/>
                <w:sz w:val="18"/>
                <w:szCs w:val="18"/>
                <w:lang w:val="sr-Latn-ME"/>
              </w:rPr>
              <w:t>svojini. Jedino b</w:t>
            </w:r>
            <w:r w:rsidR="007D088E" w:rsidRPr="003677F0">
              <w:rPr>
                <w:rFonts w:ascii="Arial" w:hAnsi="Arial" w:cs="Arial"/>
                <w:sz w:val="18"/>
                <w:szCs w:val="18"/>
                <w:lang w:val="sr-Latn-ME"/>
              </w:rPr>
              <w:t>i se moglo govoriti o pravu služ</w:t>
            </w:r>
            <w:r w:rsidR="00845D42" w:rsidRPr="003677F0">
              <w:rPr>
                <w:rFonts w:ascii="Arial" w:hAnsi="Arial" w:cs="Arial"/>
                <w:sz w:val="18"/>
                <w:szCs w:val="18"/>
                <w:lang w:val="sr-Latn-ME"/>
              </w:rPr>
              <w:t>benosti il</w:t>
            </w:r>
            <w:r w:rsidRPr="003677F0">
              <w:rPr>
                <w:rFonts w:ascii="Arial" w:hAnsi="Arial" w:cs="Arial"/>
                <w:sz w:val="18"/>
                <w:szCs w:val="18"/>
                <w:lang w:val="sr-Latn-ME"/>
              </w:rPr>
              <w:t>i nekoj vrs</w:t>
            </w:r>
            <w:r w:rsidR="007D088E" w:rsidRPr="003677F0">
              <w:rPr>
                <w:rFonts w:ascii="Arial" w:hAnsi="Arial" w:cs="Arial"/>
                <w:sz w:val="18"/>
                <w:szCs w:val="18"/>
                <w:lang w:val="sr-Latn-ME"/>
              </w:rPr>
              <w:t>ti zakupa nepokretnosti na određ</w:t>
            </w:r>
            <w:r w:rsidRPr="003677F0">
              <w:rPr>
                <w:rFonts w:ascii="Arial" w:hAnsi="Arial" w:cs="Arial"/>
                <w:sz w:val="18"/>
                <w:szCs w:val="18"/>
                <w:lang w:val="sr-Latn-ME"/>
              </w:rPr>
              <w:t>eno vrijeme (vrijeme trajanja koncesije). Ekspr</w:t>
            </w:r>
            <w:r w:rsidR="007D088E" w:rsidRPr="003677F0">
              <w:rPr>
                <w:rFonts w:ascii="Arial" w:hAnsi="Arial" w:cs="Arial"/>
                <w:sz w:val="18"/>
                <w:szCs w:val="18"/>
                <w:lang w:val="sr-Latn-ME"/>
              </w:rPr>
              <w:t>oprijacija se inace vrši za potrebe države, opštine, drž</w:t>
            </w:r>
            <w:r w:rsidRPr="003677F0">
              <w:rPr>
                <w:rFonts w:ascii="Arial" w:hAnsi="Arial" w:cs="Arial"/>
                <w:sz w:val="18"/>
                <w:szCs w:val="18"/>
                <w:lang w:val="sr-Latn-ME"/>
              </w:rPr>
              <w:t>avnih fondova i</w:t>
            </w:r>
            <w:r w:rsidR="007D088E" w:rsidRPr="003677F0">
              <w:rPr>
                <w:rFonts w:ascii="Arial" w:hAnsi="Arial" w:cs="Arial"/>
                <w:sz w:val="18"/>
                <w:szCs w:val="18"/>
                <w:lang w:val="sr-Latn-ME"/>
              </w:rPr>
              <w:t xml:space="preserve"> javnih preduzeća (č</w:t>
            </w:r>
            <w:r w:rsidRPr="003677F0">
              <w:rPr>
                <w:rFonts w:ascii="Arial" w:hAnsi="Arial" w:cs="Arial"/>
                <w:sz w:val="18"/>
                <w:szCs w:val="18"/>
                <w:lang w:val="sr-Latn-ME"/>
              </w:rPr>
              <w:t>l.7, st.1 Zakona o eksproprij</w:t>
            </w:r>
            <w:r w:rsidR="007D088E" w:rsidRPr="003677F0">
              <w:rPr>
                <w:rFonts w:ascii="Arial" w:hAnsi="Arial" w:cs="Arial"/>
                <w:sz w:val="18"/>
                <w:szCs w:val="18"/>
                <w:lang w:val="sr-Latn-ME"/>
              </w:rPr>
              <w:t>aciji). Troškove eksproprijacije</w:t>
            </w:r>
            <w:r w:rsidRPr="003677F0">
              <w:rPr>
                <w:rFonts w:ascii="Arial" w:hAnsi="Arial" w:cs="Arial"/>
                <w:sz w:val="18"/>
                <w:szCs w:val="18"/>
                <w:lang w:val="sr-Latn-ME"/>
              </w:rPr>
              <w:t xml:space="preserve"> snosi korisnik iste, a to j</w:t>
            </w:r>
            <w:r w:rsidR="007D088E" w:rsidRPr="003677F0">
              <w:rPr>
                <w:rFonts w:ascii="Arial" w:hAnsi="Arial" w:cs="Arial"/>
                <w:sz w:val="18"/>
                <w:szCs w:val="18"/>
                <w:lang w:val="sr-Latn-ME"/>
              </w:rPr>
              <w:t>e upravo jedan od subjekata iz č</w:t>
            </w:r>
            <w:r w:rsidRPr="003677F0">
              <w:rPr>
                <w:rFonts w:ascii="Arial" w:hAnsi="Arial" w:cs="Arial"/>
                <w:sz w:val="18"/>
                <w:szCs w:val="18"/>
                <w:lang w:val="sr-Latn-ME"/>
              </w:rPr>
              <w:t>l.7 Zakona o eksproprijacije.</w:t>
            </w:r>
          </w:p>
        </w:tc>
        <w:tc>
          <w:tcPr>
            <w:tcW w:w="2500" w:type="pct"/>
          </w:tcPr>
          <w:p w:rsidR="000559AE" w:rsidRPr="003677F0" w:rsidRDefault="000559AE" w:rsidP="003677F0">
            <w:pPr>
              <w:rPr>
                <w:rFonts w:ascii="Arial" w:hAnsi="Arial" w:cs="Arial"/>
                <w:sz w:val="18"/>
                <w:szCs w:val="18"/>
              </w:rPr>
            </w:pPr>
            <w:r w:rsidRPr="003677F0">
              <w:rPr>
                <w:rFonts w:ascii="Arial" w:hAnsi="Arial" w:cs="Arial"/>
                <w:sz w:val="18"/>
                <w:szCs w:val="18"/>
              </w:rPr>
              <w:t>Prihvata se</w:t>
            </w:r>
          </w:p>
          <w:p w:rsidR="000559AE" w:rsidRPr="003677F0" w:rsidRDefault="000559AE" w:rsidP="003677F0">
            <w:pPr>
              <w:rPr>
                <w:rFonts w:ascii="Arial" w:hAnsi="Arial" w:cs="Arial"/>
                <w:sz w:val="18"/>
                <w:szCs w:val="18"/>
              </w:rPr>
            </w:pPr>
          </w:p>
          <w:p w:rsidR="00C4664C" w:rsidRPr="003677F0" w:rsidRDefault="00477650" w:rsidP="003677F0">
            <w:pPr>
              <w:rPr>
                <w:rFonts w:ascii="Arial" w:hAnsi="Arial" w:cs="Arial"/>
                <w:sz w:val="18"/>
                <w:szCs w:val="18"/>
                <w:lang w:val="sr-Latn-ME"/>
              </w:rPr>
            </w:pPr>
            <w:proofErr w:type="spellStart"/>
            <w:r w:rsidRPr="003677F0">
              <w:rPr>
                <w:rFonts w:ascii="Arial" w:hAnsi="Arial" w:cs="Arial"/>
                <w:sz w:val="18"/>
                <w:szCs w:val="18"/>
              </w:rPr>
              <w:t>I</w:t>
            </w:r>
            <w:r w:rsidR="000559AE" w:rsidRPr="003677F0">
              <w:rPr>
                <w:rFonts w:ascii="Arial" w:hAnsi="Arial" w:cs="Arial"/>
                <w:sz w:val="18"/>
                <w:szCs w:val="18"/>
              </w:rPr>
              <w:t>zmjenom</w:t>
            </w:r>
            <w:proofErr w:type="spellEnd"/>
            <w:r w:rsidR="000559AE" w:rsidRPr="003677F0">
              <w:rPr>
                <w:rFonts w:ascii="Arial" w:hAnsi="Arial" w:cs="Arial"/>
                <w:sz w:val="18"/>
                <w:szCs w:val="18"/>
              </w:rPr>
              <w:t xml:space="preserve"> </w:t>
            </w:r>
            <w:proofErr w:type="spellStart"/>
            <w:r w:rsidR="000559AE" w:rsidRPr="003677F0">
              <w:rPr>
                <w:rFonts w:ascii="Arial" w:hAnsi="Arial" w:cs="Arial"/>
                <w:sz w:val="18"/>
                <w:szCs w:val="18"/>
              </w:rPr>
              <w:t>ovog</w:t>
            </w:r>
            <w:proofErr w:type="spellEnd"/>
            <w:r w:rsidR="000559AE" w:rsidRPr="003677F0">
              <w:rPr>
                <w:rFonts w:ascii="Arial" w:hAnsi="Arial" w:cs="Arial"/>
                <w:sz w:val="18"/>
                <w:szCs w:val="18"/>
              </w:rPr>
              <w:t xml:space="preserve"> </w:t>
            </w:r>
            <w:proofErr w:type="spellStart"/>
            <w:r w:rsidR="000559AE" w:rsidRPr="003677F0">
              <w:rPr>
                <w:rFonts w:ascii="Arial" w:hAnsi="Arial" w:cs="Arial"/>
                <w:sz w:val="18"/>
                <w:szCs w:val="18"/>
              </w:rPr>
              <w:t>člana</w:t>
            </w:r>
            <w:proofErr w:type="spellEnd"/>
            <w:r w:rsidR="000559AE" w:rsidRPr="003677F0">
              <w:rPr>
                <w:rFonts w:ascii="Arial" w:hAnsi="Arial" w:cs="Arial"/>
                <w:sz w:val="18"/>
                <w:szCs w:val="18"/>
              </w:rPr>
              <w:t xml:space="preserve"> </w:t>
            </w:r>
            <w:proofErr w:type="spellStart"/>
            <w:r w:rsidR="000559AE" w:rsidRPr="003677F0">
              <w:rPr>
                <w:rFonts w:ascii="Arial" w:hAnsi="Arial" w:cs="Arial"/>
                <w:sz w:val="18"/>
                <w:szCs w:val="18"/>
              </w:rPr>
              <w:t>troškove</w:t>
            </w:r>
            <w:proofErr w:type="spellEnd"/>
            <w:r w:rsidR="000559AE" w:rsidRPr="003677F0">
              <w:rPr>
                <w:rFonts w:ascii="Arial" w:hAnsi="Arial" w:cs="Arial"/>
                <w:sz w:val="18"/>
                <w:szCs w:val="18"/>
              </w:rPr>
              <w:t xml:space="preserve"> </w:t>
            </w:r>
            <w:proofErr w:type="spellStart"/>
            <w:proofErr w:type="gramStart"/>
            <w:r w:rsidR="000559AE" w:rsidRPr="003677F0">
              <w:rPr>
                <w:rFonts w:ascii="Arial" w:hAnsi="Arial" w:cs="Arial"/>
                <w:sz w:val="18"/>
                <w:szCs w:val="18"/>
              </w:rPr>
              <w:t>eksproprijacije</w:t>
            </w:r>
            <w:proofErr w:type="spellEnd"/>
            <w:r w:rsidR="000559AE" w:rsidRPr="003677F0">
              <w:rPr>
                <w:rFonts w:ascii="Arial" w:hAnsi="Arial" w:cs="Arial"/>
                <w:sz w:val="18"/>
                <w:szCs w:val="18"/>
              </w:rPr>
              <w:t xml:space="preserve">  </w:t>
            </w:r>
            <w:proofErr w:type="spellStart"/>
            <w:r w:rsidR="000559AE" w:rsidRPr="003677F0">
              <w:rPr>
                <w:rFonts w:ascii="Arial" w:hAnsi="Arial" w:cs="Arial"/>
                <w:sz w:val="18"/>
                <w:szCs w:val="18"/>
              </w:rPr>
              <w:t>snosi</w:t>
            </w:r>
            <w:proofErr w:type="spellEnd"/>
            <w:proofErr w:type="gramEnd"/>
            <w:r w:rsidR="000559AE" w:rsidRPr="003677F0">
              <w:rPr>
                <w:rFonts w:ascii="Arial" w:hAnsi="Arial" w:cs="Arial"/>
                <w:sz w:val="18"/>
                <w:szCs w:val="18"/>
              </w:rPr>
              <w:t xml:space="preserve"> </w:t>
            </w:r>
            <w:proofErr w:type="spellStart"/>
            <w:r w:rsidR="000559AE" w:rsidRPr="003677F0">
              <w:rPr>
                <w:rFonts w:ascii="Arial" w:hAnsi="Arial" w:cs="Arial"/>
                <w:sz w:val="18"/>
                <w:szCs w:val="18"/>
              </w:rPr>
              <w:t>korisnik</w:t>
            </w:r>
            <w:proofErr w:type="spellEnd"/>
            <w:r w:rsidR="000559AE" w:rsidRPr="003677F0">
              <w:rPr>
                <w:rFonts w:ascii="Arial" w:hAnsi="Arial" w:cs="Arial"/>
                <w:sz w:val="18"/>
                <w:szCs w:val="18"/>
              </w:rPr>
              <w:t xml:space="preserve"> </w:t>
            </w:r>
            <w:proofErr w:type="spellStart"/>
            <w:r w:rsidR="000559AE" w:rsidRPr="003677F0">
              <w:rPr>
                <w:rFonts w:ascii="Arial" w:hAnsi="Arial" w:cs="Arial"/>
                <w:sz w:val="18"/>
                <w:szCs w:val="18"/>
              </w:rPr>
              <w:t>eksproprijacije</w:t>
            </w:r>
            <w:proofErr w:type="spellEnd"/>
            <w:r w:rsidR="000559AE" w:rsidRPr="003677F0">
              <w:rPr>
                <w:rFonts w:ascii="Arial" w:hAnsi="Arial" w:cs="Arial"/>
                <w:sz w:val="18"/>
                <w:szCs w:val="18"/>
              </w:rPr>
              <w:t>.</w:t>
            </w:r>
          </w:p>
        </w:tc>
      </w:tr>
      <w:tr w:rsidR="00C4664C" w:rsidRPr="003677F0" w:rsidTr="003677F0">
        <w:tc>
          <w:tcPr>
            <w:tcW w:w="2500" w:type="pct"/>
          </w:tcPr>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21.</w:t>
            </w:r>
            <w:r w:rsidRPr="003677F0">
              <w:rPr>
                <w:rFonts w:ascii="Arial" w:hAnsi="Arial" w:cs="Arial"/>
                <w:sz w:val="18"/>
                <w:szCs w:val="18"/>
                <w:lang w:val="sr-Latn-ME"/>
              </w:rPr>
              <w:tab/>
              <w:t>lako nije predmet izmjena i dopuna vr</w:t>
            </w:r>
            <w:r w:rsidR="002E2B52" w:rsidRPr="003677F0">
              <w:rPr>
                <w:rFonts w:ascii="Arial" w:hAnsi="Arial" w:cs="Arial"/>
                <w:sz w:val="18"/>
                <w:szCs w:val="18"/>
                <w:lang w:val="sr-Latn-ME"/>
              </w:rPr>
              <w:t>ijedelo bi preispitati odredbu č</w:t>
            </w:r>
            <w:r w:rsidRPr="003677F0">
              <w:rPr>
                <w:rFonts w:ascii="Arial" w:hAnsi="Arial" w:cs="Arial"/>
                <w:sz w:val="18"/>
                <w:szCs w:val="18"/>
                <w:lang w:val="sr-Latn-ME"/>
              </w:rPr>
              <w:t>l.53, st.2, t</w:t>
            </w:r>
            <w:r w:rsidR="00845D42" w:rsidRPr="003677F0">
              <w:rPr>
                <w:rFonts w:ascii="Arial" w:hAnsi="Arial" w:cs="Arial"/>
                <w:sz w:val="18"/>
                <w:szCs w:val="18"/>
                <w:lang w:val="sr-Latn-ME"/>
              </w:rPr>
              <w:t>č</w:t>
            </w:r>
            <w:r w:rsidRPr="003677F0">
              <w:rPr>
                <w:rFonts w:ascii="Arial" w:hAnsi="Arial" w:cs="Arial"/>
                <w:sz w:val="18"/>
                <w:szCs w:val="18"/>
                <w:lang w:val="sr-Latn-ME"/>
              </w:rPr>
              <w:t xml:space="preserve">.4 </w:t>
            </w:r>
            <w:r w:rsidR="002E2B52" w:rsidRPr="003677F0">
              <w:rPr>
                <w:rFonts w:ascii="Arial" w:hAnsi="Arial" w:cs="Arial"/>
                <w:sz w:val="18"/>
                <w:szCs w:val="18"/>
                <w:lang w:val="sr-Latn-ME"/>
              </w:rPr>
              <w:t>po kojoj se neć</w:t>
            </w:r>
            <w:r w:rsidRPr="003677F0">
              <w:rPr>
                <w:rFonts w:ascii="Arial" w:hAnsi="Arial" w:cs="Arial"/>
                <w:sz w:val="18"/>
                <w:szCs w:val="18"/>
                <w:lang w:val="sr-Latn-ME"/>
              </w:rPr>
              <w:t>e oduzeti koncesija u slučaju reorganizacije po zakonu kojim se ured</w:t>
            </w:r>
            <w:r w:rsidR="00845D42" w:rsidRPr="003677F0">
              <w:rPr>
                <w:rFonts w:ascii="Arial" w:hAnsi="Arial" w:cs="Arial"/>
                <w:sz w:val="18"/>
                <w:szCs w:val="18"/>
                <w:lang w:val="sr-Latn-ME"/>
              </w:rPr>
              <w:t>j</w:t>
            </w:r>
            <w:r w:rsidRPr="003677F0">
              <w:rPr>
                <w:rFonts w:ascii="Arial" w:hAnsi="Arial" w:cs="Arial"/>
                <w:sz w:val="18"/>
                <w:szCs w:val="18"/>
                <w:lang w:val="sr-Latn-ME"/>
              </w:rPr>
              <w:t>uje insolventnost privrednih dru</w:t>
            </w:r>
            <w:r w:rsidR="00845D42" w:rsidRPr="003677F0">
              <w:rPr>
                <w:rFonts w:ascii="Arial" w:hAnsi="Arial" w:cs="Arial"/>
                <w:sz w:val="18"/>
                <w:szCs w:val="18"/>
                <w:lang w:val="sr-Latn-ME"/>
              </w:rPr>
              <w:t>š</w:t>
            </w:r>
            <w:r w:rsidRPr="003677F0">
              <w:rPr>
                <w:rFonts w:ascii="Arial" w:hAnsi="Arial" w:cs="Arial"/>
                <w:sz w:val="18"/>
                <w:szCs w:val="18"/>
                <w:lang w:val="sr-Latn-ME"/>
              </w:rPr>
              <w:t>tava. Predmetno treba preispitati ne samo sto je sada u pi</w:t>
            </w:r>
            <w:r w:rsidR="002E2B52" w:rsidRPr="003677F0">
              <w:rPr>
                <w:rFonts w:ascii="Arial" w:hAnsi="Arial" w:cs="Arial"/>
                <w:sz w:val="18"/>
                <w:szCs w:val="18"/>
                <w:lang w:val="sr-Latn-ME"/>
              </w:rPr>
              <w:t>tanju drugi naziv - Zakon o steč</w:t>
            </w:r>
            <w:r w:rsidRPr="003677F0">
              <w:rPr>
                <w:rFonts w:ascii="Arial" w:hAnsi="Arial" w:cs="Arial"/>
                <w:sz w:val="18"/>
                <w:szCs w:val="18"/>
                <w:lang w:val="sr-Latn-ME"/>
              </w:rPr>
              <w:t>aju, vec i radi otkl</w:t>
            </w:r>
            <w:r w:rsidR="00591464" w:rsidRPr="003677F0">
              <w:rPr>
                <w:rFonts w:ascii="Arial" w:hAnsi="Arial" w:cs="Arial"/>
                <w:sz w:val="18"/>
                <w:szCs w:val="18"/>
                <w:lang w:val="sr-Latn-ME"/>
              </w:rPr>
              <w:t>anja</w:t>
            </w:r>
            <w:r w:rsidR="002E2B52" w:rsidRPr="003677F0">
              <w:rPr>
                <w:rFonts w:ascii="Arial" w:hAnsi="Arial" w:cs="Arial"/>
                <w:sz w:val="18"/>
                <w:szCs w:val="18"/>
                <w:lang w:val="sr-Latn-ME"/>
              </w:rPr>
              <w:t xml:space="preserve">nja nedoumice u odnosu na član </w:t>
            </w:r>
            <w:r w:rsidR="00591464" w:rsidRPr="003677F0">
              <w:rPr>
                <w:rFonts w:ascii="Arial" w:hAnsi="Arial" w:cs="Arial"/>
                <w:sz w:val="18"/>
                <w:szCs w:val="18"/>
                <w:lang w:val="sr-Latn-ME"/>
              </w:rPr>
              <w:t>23,st.1,tč</w:t>
            </w:r>
            <w:r w:rsidRPr="003677F0">
              <w:rPr>
                <w:rFonts w:ascii="Arial" w:hAnsi="Arial" w:cs="Arial"/>
                <w:sz w:val="18"/>
                <w:szCs w:val="18"/>
                <w:lang w:val="sr-Latn-ME"/>
              </w:rPr>
              <w:t>.1 Za</w:t>
            </w:r>
            <w:r w:rsidR="002E2B52" w:rsidRPr="003677F0">
              <w:rPr>
                <w:rFonts w:ascii="Arial" w:hAnsi="Arial" w:cs="Arial"/>
                <w:sz w:val="18"/>
                <w:szCs w:val="18"/>
                <w:lang w:val="sr-Latn-ME"/>
              </w:rPr>
              <w:t>kona po kojem su nepodobni da uče</w:t>
            </w:r>
            <w:r w:rsidRPr="003677F0">
              <w:rPr>
                <w:rFonts w:ascii="Arial" w:hAnsi="Arial" w:cs="Arial"/>
                <w:sz w:val="18"/>
                <w:szCs w:val="18"/>
                <w:lang w:val="sr-Latn-ME"/>
              </w:rPr>
              <w:t>stvuju na javnom nadmetanju za da</w:t>
            </w:r>
            <w:r w:rsidR="00591464" w:rsidRPr="003677F0">
              <w:rPr>
                <w:rFonts w:ascii="Arial" w:hAnsi="Arial" w:cs="Arial"/>
                <w:sz w:val="18"/>
                <w:szCs w:val="18"/>
                <w:lang w:val="sr-Latn-ME"/>
              </w:rPr>
              <w:t>vanje koncesija i privredna druš</w:t>
            </w:r>
            <w:r w:rsidRPr="003677F0">
              <w:rPr>
                <w:rFonts w:ascii="Arial" w:hAnsi="Arial" w:cs="Arial"/>
                <w:sz w:val="18"/>
                <w:szCs w:val="18"/>
                <w:lang w:val="sr-Latn-ME"/>
              </w:rPr>
              <w:t xml:space="preserve">tva nad </w:t>
            </w:r>
            <w:r w:rsidR="00591464" w:rsidRPr="003677F0">
              <w:rPr>
                <w:rFonts w:ascii="Arial" w:hAnsi="Arial" w:cs="Arial"/>
                <w:sz w:val="18"/>
                <w:szCs w:val="18"/>
                <w:lang w:val="sr-Latn-ME"/>
              </w:rPr>
              <w:t>kojima je pokrenut postupak steč</w:t>
            </w:r>
            <w:r w:rsidRPr="003677F0">
              <w:rPr>
                <w:rFonts w:ascii="Arial" w:hAnsi="Arial" w:cs="Arial"/>
                <w:sz w:val="18"/>
                <w:szCs w:val="18"/>
                <w:lang w:val="sr-Latn-ME"/>
              </w:rPr>
              <w:t>aja odnosno likvidacije.</w:t>
            </w:r>
          </w:p>
        </w:tc>
        <w:tc>
          <w:tcPr>
            <w:tcW w:w="2500" w:type="pct"/>
          </w:tcPr>
          <w:p w:rsidR="00C4664C" w:rsidRPr="003677F0" w:rsidRDefault="002E2B52" w:rsidP="003677F0">
            <w:pPr>
              <w:rPr>
                <w:rFonts w:ascii="Arial" w:hAnsi="Arial" w:cs="Arial"/>
                <w:sz w:val="18"/>
                <w:szCs w:val="18"/>
                <w:lang w:val="sr-Latn-ME"/>
              </w:rPr>
            </w:pPr>
            <w:r w:rsidRPr="003677F0">
              <w:rPr>
                <w:rFonts w:ascii="Arial" w:hAnsi="Arial" w:cs="Arial"/>
                <w:sz w:val="18"/>
                <w:szCs w:val="18"/>
                <w:lang w:val="sr-Latn-ME"/>
              </w:rPr>
              <w:t>U</w:t>
            </w:r>
            <w:r w:rsidR="003A7D95" w:rsidRPr="003677F0">
              <w:rPr>
                <w:rFonts w:ascii="Arial" w:hAnsi="Arial" w:cs="Arial"/>
                <w:sz w:val="18"/>
                <w:szCs w:val="18"/>
                <w:lang w:val="sr-Latn-ME"/>
              </w:rPr>
              <w:t xml:space="preserve"> izmijenjenoj v</w:t>
            </w:r>
            <w:r w:rsidR="00591464" w:rsidRPr="003677F0">
              <w:rPr>
                <w:rFonts w:ascii="Arial" w:hAnsi="Arial" w:cs="Arial"/>
                <w:sz w:val="18"/>
                <w:szCs w:val="18"/>
                <w:lang w:val="sr-Latn-ME"/>
              </w:rPr>
              <w:t>e</w:t>
            </w:r>
            <w:r w:rsidR="003A7D95" w:rsidRPr="003677F0">
              <w:rPr>
                <w:rFonts w:ascii="Arial" w:hAnsi="Arial" w:cs="Arial"/>
                <w:sz w:val="18"/>
                <w:szCs w:val="18"/>
                <w:lang w:val="sr-Latn-ME"/>
              </w:rPr>
              <w:t>rziji Nac</w:t>
            </w:r>
            <w:r w:rsidRPr="003677F0">
              <w:rPr>
                <w:rFonts w:ascii="Arial" w:hAnsi="Arial" w:cs="Arial"/>
                <w:sz w:val="18"/>
                <w:szCs w:val="18"/>
                <w:lang w:val="sr-Latn-ME"/>
              </w:rPr>
              <w:t>r</w:t>
            </w:r>
            <w:r w:rsidR="003A7D95" w:rsidRPr="003677F0">
              <w:rPr>
                <w:rFonts w:ascii="Arial" w:hAnsi="Arial" w:cs="Arial"/>
                <w:sz w:val="18"/>
                <w:szCs w:val="18"/>
                <w:lang w:val="sr-Latn-ME"/>
              </w:rPr>
              <w:t>ta zakona postoji konzistentn</w:t>
            </w:r>
            <w:r w:rsidR="00845D42" w:rsidRPr="003677F0">
              <w:rPr>
                <w:rFonts w:ascii="Arial" w:hAnsi="Arial" w:cs="Arial"/>
                <w:sz w:val="18"/>
                <w:szCs w:val="18"/>
                <w:lang w:val="sr-Latn-ME"/>
              </w:rPr>
              <w:t>ost raskidnih klauzala sa podobnošću ko</w:t>
            </w:r>
            <w:r w:rsidR="003A7D95" w:rsidRPr="003677F0">
              <w:rPr>
                <w:rFonts w:ascii="Arial" w:hAnsi="Arial" w:cs="Arial"/>
                <w:sz w:val="18"/>
                <w:szCs w:val="18"/>
                <w:lang w:val="sr-Latn-ME"/>
              </w:rPr>
              <w:t>je se odnose</w:t>
            </w:r>
            <w:r w:rsidR="00477650" w:rsidRPr="003677F0">
              <w:rPr>
                <w:rFonts w:ascii="Arial" w:hAnsi="Arial" w:cs="Arial"/>
                <w:sz w:val="18"/>
                <w:szCs w:val="18"/>
                <w:lang w:val="sr-Latn-ME"/>
              </w:rPr>
              <w:t xml:space="preserve"> na stečajni postupak, a prihva</w:t>
            </w:r>
            <w:r w:rsidR="003A7D95" w:rsidRPr="003677F0">
              <w:rPr>
                <w:rFonts w:ascii="Arial" w:hAnsi="Arial" w:cs="Arial"/>
                <w:sz w:val="18"/>
                <w:szCs w:val="18"/>
                <w:lang w:val="sr-Latn-ME"/>
              </w:rPr>
              <w:t>ćena je sugestija u dijelu ukazivanja da je zakon kojim se uređuje stečaj promijenio naziv</w:t>
            </w:r>
            <w:r w:rsidR="00477650" w:rsidRPr="003677F0">
              <w:rPr>
                <w:rFonts w:ascii="Arial" w:hAnsi="Arial" w:cs="Arial"/>
                <w:sz w:val="18"/>
                <w:szCs w:val="18"/>
                <w:lang w:val="sr-Latn-ME"/>
              </w:rPr>
              <w:t>.</w:t>
            </w:r>
          </w:p>
        </w:tc>
      </w:tr>
      <w:tr w:rsidR="00C4664C" w:rsidRPr="003677F0" w:rsidTr="003677F0">
        <w:tc>
          <w:tcPr>
            <w:tcW w:w="2500" w:type="pct"/>
          </w:tcPr>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22.</w:t>
            </w:r>
            <w:r w:rsidRPr="003677F0">
              <w:rPr>
                <w:rFonts w:ascii="Arial" w:hAnsi="Arial" w:cs="Arial"/>
                <w:sz w:val="18"/>
                <w:szCs w:val="18"/>
                <w:lang w:val="sr-Latn-ME"/>
              </w:rPr>
              <w:tab/>
            </w:r>
            <w:r w:rsidR="008D531F" w:rsidRPr="003677F0">
              <w:rPr>
                <w:rFonts w:ascii="Arial" w:hAnsi="Arial" w:cs="Arial"/>
                <w:sz w:val="18"/>
                <w:szCs w:val="18"/>
                <w:lang w:val="sr-Latn-ME"/>
              </w:rPr>
              <w:t>Predlož</w:t>
            </w:r>
            <w:r w:rsidR="00FD7718" w:rsidRPr="003677F0">
              <w:rPr>
                <w:rFonts w:ascii="Arial" w:hAnsi="Arial" w:cs="Arial"/>
                <w:sz w:val="18"/>
                <w:szCs w:val="18"/>
                <w:lang w:val="sr-Latn-ME"/>
              </w:rPr>
              <w:t>en je novi st.2 za č</w:t>
            </w:r>
            <w:r w:rsidRPr="003677F0">
              <w:rPr>
                <w:rFonts w:ascii="Arial" w:hAnsi="Arial" w:cs="Arial"/>
                <w:sz w:val="18"/>
                <w:szCs w:val="18"/>
                <w:lang w:val="sr-Latn-ME"/>
              </w:rPr>
              <w:t>l.57,</w:t>
            </w:r>
            <w:r w:rsidRPr="003677F0">
              <w:rPr>
                <w:rFonts w:ascii="Arial" w:hAnsi="Arial" w:cs="Arial"/>
                <w:color w:val="FF0000"/>
                <w:sz w:val="18"/>
                <w:szCs w:val="18"/>
                <w:lang w:val="sr-Latn-ME"/>
              </w:rPr>
              <w:t xml:space="preserve"> </w:t>
            </w:r>
            <w:r w:rsidRPr="003677F0">
              <w:rPr>
                <w:rFonts w:ascii="Arial" w:hAnsi="Arial" w:cs="Arial"/>
                <w:sz w:val="18"/>
                <w:szCs w:val="18"/>
                <w:lang w:val="sr-Latn-ME"/>
              </w:rPr>
              <w:t>a po kojem se odluka o mirov</w:t>
            </w:r>
            <w:r w:rsidR="007D088E" w:rsidRPr="003677F0">
              <w:rPr>
                <w:rFonts w:ascii="Arial" w:hAnsi="Arial" w:cs="Arial"/>
                <w:sz w:val="18"/>
                <w:szCs w:val="18"/>
                <w:lang w:val="sr-Latn-ME"/>
              </w:rPr>
              <w:t>a</w:t>
            </w:r>
            <w:r w:rsidRPr="003677F0">
              <w:rPr>
                <w:rFonts w:ascii="Arial" w:hAnsi="Arial" w:cs="Arial"/>
                <w:sz w:val="18"/>
                <w:szCs w:val="18"/>
                <w:lang w:val="sr-Latn-ME"/>
              </w:rPr>
              <w:t>nju prava i obaveza iz Ugovora</w:t>
            </w:r>
            <w:r w:rsidR="0059219B" w:rsidRPr="003677F0">
              <w:rPr>
                <w:rFonts w:ascii="Arial" w:hAnsi="Arial" w:cs="Arial"/>
                <w:sz w:val="18"/>
                <w:szCs w:val="18"/>
                <w:lang w:val="sr-Latn-ME"/>
              </w:rPr>
              <w:t xml:space="preserve"> o koncesiji ne odnosi na potraž</w:t>
            </w:r>
            <w:r w:rsidRPr="003677F0">
              <w:rPr>
                <w:rFonts w:ascii="Arial" w:hAnsi="Arial" w:cs="Arial"/>
                <w:sz w:val="18"/>
                <w:szCs w:val="18"/>
                <w:lang w:val="sr-Latn-ME"/>
              </w:rPr>
              <w:t>ivanja konced</w:t>
            </w:r>
            <w:r w:rsidR="0059219B" w:rsidRPr="003677F0">
              <w:rPr>
                <w:rFonts w:ascii="Arial" w:hAnsi="Arial" w:cs="Arial"/>
                <w:sz w:val="18"/>
                <w:szCs w:val="18"/>
                <w:lang w:val="sr-Latn-ME"/>
              </w:rPr>
              <w:t>enta dospjela prije nastanka više sile odnosno vanrednog događ</w:t>
            </w:r>
            <w:r w:rsidRPr="003677F0">
              <w:rPr>
                <w:rFonts w:ascii="Arial" w:hAnsi="Arial" w:cs="Arial"/>
                <w:sz w:val="18"/>
                <w:szCs w:val="18"/>
                <w:lang w:val="sr-Latn-ME"/>
              </w:rPr>
              <w:t>aja. Odnosno treba preispitati.</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 xml:space="preserve">Pravna doktrina </w:t>
            </w:r>
            <w:r w:rsidR="0059219B" w:rsidRPr="003677F0">
              <w:rPr>
                <w:rFonts w:ascii="Arial" w:hAnsi="Arial" w:cs="Arial"/>
                <w:sz w:val="18"/>
                <w:szCs w:val="18"/>
                <w:lang w:val="sr-Latn-ME"/>
              </w:rPr>
              <w:t>nalaže da se moraju razlikovati viša sila od vanrednog događaja. To su dvije različite stvari,a jezič</w:t>
            </w:r>
            <w:r w:rsidRPr="003677F0">
              <w:rPr>
                <w:rFonts w:ascii="Arial" w:hAnsi="Arial" w:cs="Arial"/>
                <w:sz w:val="18"/>
                <w:szCs w:val="18"/>
                <w:lang w:val="sr-Latn-ME"/>
              </w:rPr>
              <w:t>ka stilizacija "odnosno" ih stavlja u ist</w:t>
            </w:r>
            <w:r w:rsidR="0059219B" w:rsidRPr="003677F0">
              <w:rPr>
                <w:rFonts w:ascii="Arial" w:hAnsi="Arial" w:cs="Arial"/>
                <w:sz w:val="18"/>
                <w:szCs w:val="18"/>
                <w:lang w:val="sr-Latn-ME"/>
              </w:rPr>
              <w:t>u</w:t>
            </w:r>
            <w:r w:rsidRPr="003677F0">
              <w:rPr>
                <w:rFonts w:ascii="Arial" w:hAnsi="Arial" w:cs="Arial"/>
                <w:sz w:val="18"/>
                <w:szCs w:val="18"/>
                <w:lang w:val="sr-Latn-ME"/>
              </w:rPr>
              <w:t xml:space="preserve"> ravan.</w:t>
            </w:r>
          </w:p>
          <w:p w:rsidR="00C4664C" w:rsidRPr="003677F0" w:rsidRDefault="0059219B" w:rsidP="003677F0">
            <w:pPr>
              <w:rPr>
                <w:rFonts w:ascii="Arial" w:hAnsi="Arial" w:cs="Arial"/>
                <w:sz w:val="18"/>
                <w:szCs w:val="18"/>
                <w:lang w:val="sr-Latn-ME"/>
              </w:rPr>
            </w:pPr>
            <w:r w:rsidRPr="003677F0">
              <w:rPr>
                <w:rFonts w:ascii="Arial" w:hAnsi="Arial" w:cs="Arial"/>
                <w:sz w:val="18"/>
                <w:szCs w:val="18"/>
                <w:lang w:val="sr-Latn-ME"/>
              </w:rPr>
              <w:t>Glavno obilje</w:t>
            </w:r>
            <w:r w:rsidR="00380413" w:rsidRPr="003677F0">
              <w:rPr>
                <w:rFonts w:ascii="Arial" w:hAnsi="Arial" w:cs="Arial"/>
                <w:sz w:val="18"/>
                <w:szCs w:val="18"/>
                <w:lang w:val="sr-Latn-ME"/>
              </w:rPr>
              <w:t>ž</w:t>
            </w:r>
            <w:r w:rsidRPr="003677F0">
              <w:rPr>
                <w:rFonts w:ascii="Arial" w:hAnsi="Arial" w:cs="Arial"/>
                <w:sz w:val="18"/>
                <w:szCs w:val="18"/>
                <w:lang w:val="sr-Latn-ME"/>
              </w:rPr>
              <w:t>je je viš</w:t>
            </w:r>
            <w:r w:rsidR="00C4664C" w:rsidRPr="003677F0">
              <w:rPr>
                <w:rFonts w:ascii="Arial" w:hAnsi="Arial" w:cs="Arial"/>
                <w:sz w:val="18"/>
                <w:szCs w:val="18"/>
                <w:lang w:val="sr-Latn-ME"/>
              </w:rPr>
              <w:t>e sile je nesavladivost - proces koji se nije mogao predvidjeti, otkloniti iii izbj</w:t>
            </w:r>
            <w:r w:rsidRPr="003677F0">
              <w:rPr>
                <w:rFonts w:ascii="Arial" w:hAnsi="Arial" w:cs="Arial"/>
                <w:sz w:val="18"/>
                <w:szCs w:val="18"/>
                <w:lang w:val="sr-Latn-ME"/>
              </w:rPr>
              <w:t>eć</w:t>
            </w:r>
            <w:r w:rsidR="00C4664C" w:rsidRPr="003677F0">
              <w:rPr>
                <w:rFonts w:ascii="Arial" w:hAnsi="Arial" w:cs="Arial"/>
                <w:sz w:val="18"/>
                <w:szCs w:val="18"/>
                <w:lang w:val="sr-Latn-ME"/>
              </w:rPr>
              <w:t>i (oluja, poplava, grom, brodoblom i sl.).</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Glavno obilje</w:t>
            </w:r>
            <w:r w:rsidR="0059219B" w:rsidRPr="003677F0">
              <w:rPr>
                <w:rFonts w:ascii="Arial" w:hAnsi="Arial" w:cs="Arial"/>
                <w:sz w:val="18"/>
                <w:szCs w:val="18"/>
                <w:lang w:val="sr-Latn-ME"/>
              </w:rPr>
              <w:t>žje vanrednog događ</w:t>
            </w:r>
            <w:r w:rsidRPr="003677F0">
              <w:rPr>
                <w:rFonts w:ascii="Arial" w:hAnsi="Arial" w:cs="Arial"/>
                <w:sz w:val="18"/>
                <w:szCs w:val="18"/>
                <w:lang w:val="sr-Latn-ME"/>
              </w:rPr>
              <w:t>aja je nepredvidljivost.</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Radi izbjegava</w:t>
            </w:r>
            <w:r w:rsidR="0059219B" w:rsidRPr="003677F0">
              <w:rPr>
                <w:rFonts w:ascii="Arial" w:hAnsi="Arial" w:cs="Arial"/>
                <w:sz w:val="18"/>
                <w:szCs w:val="18"/>
                <w:lang w:val="sr-Latn-ME"/>
              </w:rPr>
              <w:t>nja nedoumica i razli</w:t>
            </w:r>
            <w:r w:rsidR="00380413" w:rsidRPr="003677F0">
              <w:rPr>
                <w:rFonts w:ascii="Arial" w:hAnsi="Arial" w:cs="Arial"/>
                <w:sz w:val="18"/>
                <w:szCs w:val="18"/>
                <w:lang w:val="sr-Latn-ME"/>
              </w:rPr>
              <w:t>č</w:t>
            </w:r>
            <w:r w:rsidR="0059219B" w:rsidRPr="003677F0">
              <w:rPr>
                <w:rFonts w:ascii="Arial" w:hAnsi="Arial" w:cs="Arial"/>
                <w:sz w:val="18"/>
                <w:szCs w:val="18"/>
                <w:lang w:val="sr-Latn-ME"/>
              </w:rPr>
              <w:t>itih tumač</w:t>
            </w:r>
            <w:r w:rsidRPr="003677F0">
              <w:rPr>
                <w:rFonts w:ascii="Arial" w:hAnsi="Arial" w:cs="Arial"/>
                <w:sz w:val="18"/>
                <w:szCs w:val="18"/>
                <w:lang w:val="sr-Latn-ME"/>
              </w:rPr>
              <w:t>enja bilo bi oportun</w:t>
            </w:r>
            <w:r w:rsidR="0059219B" w:rsidRPr="003677F0">
              <w:rPr>
                <w:rFonts w:ascii="Arial" w:hAnsi="Arial" w:cs="Arial"/>
                <w:sz w:val="18"/>
                <w:szCs w:val="18"/>
                <w:lang w:val="sr-Latn-ME"/>
              </w:rPr>
              <w:t>o dati kako radnu definiciju više sile tako i vanrednog događaja u č</w:t>
            </w:r>
            <w:r w:rsidRPr="003677F0">
              <w:rPr>
                <w:rFonts w:ascii="Arial" w:hAnsi="Arial" w:cs="Arial"/>
                <w:sz w:val="18"/>
                <w:szCs w:val="18"/>
                <w:lang w:val="sr-Latn-ME"/>
              </w:rPr>
              <w:t>l.4 Zakona. Tim prije ako je</w:t>
            </w:r>
            <w:r w:rsidR="0059219B" w:rsidRPr="003677F0">
              <w:rPr>
                <w:rFonts w:ascii="Arial" w:hAnsi="Arial" w:cs="Arial"/>
                <w:sz w:val="18"/>
                <w:szCs w:val="18"/>
                <w:lang w:val="sr-Latn-ME"/>
              </w:rPr>
              <w:t xml:space="preserve"> nezaobilazno osvrnuti se i na čl.43, st.2, tč</w:t>
            </w:r>
            <w:r w:rsidRPr="003677F0">
              <w:rPr>
                <w:rFonts w:ascii="Arial" w:hAnsi="Arial" w:cs="Arial"/>
                <w:sz w:val="18"/>
                <w:szCs w:val="18"/>
                <w:lang w:val="sr-Latn-ME"/>
              </w:rPr>
              <w:t>.15 Zakona koji koristi sintag</w:t>
            </w:r>
            <w:r w:rsidR="0059219B" w:rsidRPr="003677F0">
              <w:rPr>
                <w:rFonts w:ascii="Arial" w:hAnsi="Arial" w:cs="Arial"/>
                <w:sz w:val="18"/>
                <w:szCs w:val="18"/>
                <w:lang w:val="sr-Latn-ME"/>
              </w:rPr>
              <w:t>mu "promjenjene okolnosti" i viš</w:t>
            </w:r>
            <w:r w:rsidRPr="003677F0">
              <w:rPr>
                <w:rFonts w:ascii="Arial" w:hAnsi="Arial" w:cs="Arial"/>
                <w:sz w:val="18"/>
                <w:szCs w:val="18"/>
                <w:lang w:val="sr-Latn-ME"/>
              </w:rPr>
              <w:t>e sile."</w:t>
            </w:r>
          </w:p>
        </w:tc>
        <w:tc>
          <w:tcPr>
            <w:tcW w:w="2500" w:type="pct"/>
          </w:tcPr>
          <w:p w:rsidR="00C4664C" w:rsidRPr="003677F0" w:rsidRDefault="008C68EE" w:rsidP="003677F0">
            <w:pPr>
              <w:rPr>
                <w:rFonts w:ascii="Arial" w:hAnsi="Arial" w:cs="Arial"/>
                <w:sz w:val="18"/>
                <w:szCs w:val="18"/>
                <w:lang w:val="sr-Latn-ME"/>
              </w:rPr>
            </w:pPr>
            <w:r w:rsidRPr="003677F0">
              <w:rPr>
                <w:rFonts w:ascii="Arial" w:hAnsi="Arial" w:cs="Arial"/>
                <w:sz w:val="18"/>
                <w:szCs w:val="18"/>
                <w:lang w:val="sr-Latn-ME"/>
              </w:rPr>
              <w:t>Ne prihvata se.</w:t>
            </w:r>
          </w:p>
          <w:p w:rsidR="008C68EE" w:rsidRPr="003677F0" w:rsidRDefault="008C68EE" w:rsidP="003677F0">
            <w:pPr>
              <w:rPr>
                <w:rFonts w:ascii="Arial" w:hAnsi="Arial" w:cs="Arial"/>
                <w:sz w:val="18"/>
                <w:szCs w:val="18"/>
                <w:lang w:val="sr-Latn-ME"/>
              </w:rPr>
            </w:pPr>
          </w:p>
          <w:p w:rsidR="008C68EE" w:rsidRPr="003677F0" w:rsidRDefault="008C68EE" w:rsidP="003677F0">
            <w:pPr>
              <w:rPr>
                <w:rFonts w:ascii="Arial" w:hAnsi="Arial" w:cs="Arial"/>
                <w:sz w:val="18"/>
                <w:szCs w:val="18"/>
                <w:lang w:val="sr-Latn-ME"/>
              </w:rPr>
            </w:pPr>
            <w:r w:rsidRPr="003677F0">
              <w:rPr>
                <w:rFonts w:ascii="Arial" w:hAnsi="Arial" w:cs="Arial"/>
                <w:sz w:val="18"/>
                <w:szCs w:val="18"/>
                <w:lang w:val="sr-Latn-ME"/>
              </w:rPr>
              <w:t xml:space="preserve">Jezička stilizacija ove odredbe nije takva da se u istu ravan stavljaju </w:t>
            </w:r>
            <w:r w:rsidR="00C34A50" w:rsidRPr="003677F0">
              <w:rPr>
                <w:rFonts w:ascii="Arial" w:hAnsi="Arial" w:cs="Arial"/>
                <w:sz w:val="18"/>
                <w:szCs w:val="18"/>
                <w:lang w:val="sr-Latn-ME"/>
              </w:rPr>
              <w:t>viša sila i nepredviđene okolnosti (odustalo se od „vanrednog događaja“ zbog potrebe usaglašavanja sa drugim odredbama Predloga zakona). Po mišljenju Predlagača zakona insitut mirovanja prava i obaveza ne može se odnositi na potraživanja koja su nastala u okolnostima u kojima nije postojala viša sila, kao ni nepredviđena okolnost, već je dugovanje Koncesionara nastalo kao posljedica nekih drugih razloga.</w:t>
            </w:r>
          </w:p>
        </w:tc>
      </w:tr>
      <w:tr w:rsidR="00C4664C" w:rsidRPr="003677F0" w:rsidTr="003677F0">
        <w:tc>
          <w:tcPr>
            <w:tcW w:w="2500" w:type="pct"/>
          </w:tcPr>
          <w:p w:rsidR="00C4664C" w:rsidRPr="003677F0" w:rsidRDefault="00607A9F" w:rsidP="003677F0">
            <w:pPr>
              <w:rPr>
                <w:rFonts w:ascii="Arial" w:hAnsi="Arial" w:cs="Arial"/>
                <w:sz w:val="18"/>
                <w:szCs w:val="18"/>
                <w:lang w:val="sr-Latn-ME"/>
              </w:rPr>
            </w:pPr>
            <w:r w:rsidRPr="003677F0">
              <w:rPr>
                <w:rFonts w:ascii="Arial" w:hAnsi="Arial" w:cs="Arial"/>
                <w:sz w:val="18"/>
                <w:szCs w:val="18"/>
                <w:lang w:val="sr-Latn-ME"/>
              </w:rPr>
              <w:t>23.</w:t>
            </w:r>
            <w:r w:rsidRPr="003677F0">
              <w:rPr>
                <w:rFonts w:ascii="Arial" w:hAnsi="Arial" w:cs="Arial"/>
                <w:sz w:val="18"/>
                <w:szCs w:val="18"/>
                <w:lang w:val="sr-Latn-ME"/>
              </w:rPr>
              <w:tab/>
              <w:t>Predlož</w:t>
            </w:r>
            <w:r w:rsidR="000559AE" w:rsidRPr="003677F0">
              <w:rPr>
                <w:rFonts w:ascii="Arial" w:hAnsi="Arial" w:cs="Arial"/>
                <w:sz w:val="18"/>
                <w:szCs w:val="18"/>
                <w:lang w:val="sr-Latn-ME"/>
              </w:rPr>
              <w:t>en je novi čl</w:t>
            </w:r>
            <w:r w:rsidR="00C4664C" w:rsidRPr="003677F0">
              <w:rPr>
                <w:rFonts w:ascii="Arial" w:hAnsi="Arial" w:cs="Arial"/>
                <w:sz w:val="18"/>
                <w:szCs w:val="18"/>
                <w:lang w:val="sr-Latn-ME"/>
              </w:rPr>
              <w:t>.66a.</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Cijenimo da je predl</w:t>
            </w:r>
            <w:r w:rsidR="00607A9F" w:rsidRPr="003677F0">
              <w:rPr>
                <w:rFonts w:ascii="Arial" w:hAnsi="Arial" w:cs="Arial"/>
                <w:sz w:val="18"/>
                <w:szCs w:val="18"/>
                <w:lang w:val="sr-Latn-ME"/>
              </w:rPr>
              <w:t>og istog nejasan. lstim se naruš</w:t>
            </w:r>
            <w:r w:rsidRPr="003677F0">
              <w:rPr>
                <w:rFonts w:ascii="Arial" w:hAnsi="Arial" w:cs="Arial"/>
                <w:sz w:val="18"/>
                <w:szCs w:val="18"/>
                <w:lang w:val="sr-Latn-ME"/>
              </w:rPr>
              <w:t>ava pravna sigurnost kao bitan elemenat principa</w:t>
            </w:r>
            <w:r w:rsidR="00607A9F" w:rsidRPr="003677F0">
              <w:rPr>
                <w:rFonts w:ascii="Arial" w:hAnsi="Arial" w:cs="Arial"/>
                <w:sz w:val="18"/>
                <w:szCs w:val="18"/>
                <w:lang w:val="sr-Latn-ME"/>
              </w:rPr>
              <w:t xml:space="preserve"> vladavine prava. Zakonom je u č</w:t>
            </w:r>
            <w:r w:rsidRPr="003677F0">
              <w:rPr>
                <w:rFonts w:ascii="Arial" w:hAnsi="Arial" w:cs="Arial"/>
                <w:sz w:val="18"/>
                <w:szCs w:val="18"/>
                <w:lang w:val="sr-Latn-ME"/>
              </w:rPr>
              <w:t xml:space="preserve">l.66,st.2 propisano </w:t>
            </w:r>
            <w:r w:rsidR="00607A9F" w:rsidRPr="003677F0">
              <w:rPr>
                <w:rFonts w:ascii="Arial" w:hAnsi="Arial" w:cs="Arial"/>
                <w:sz w:val="18"/>
                <w:szCs w:val="18"/>
                <w:lang w:val="sr-Latn-ME"/>
              </w:rPr>
              <w:t>da ugovori o koncesijama zaključ</w:t>
            </w:r>
            <w:r w:rsidRPr="003677F0">
              <w:rPr>
                <w:rFonts w:ascii="Arial" w:hAnsi="Arial" w:cs="Arial"/>
                <w:sz w:val="18"/>
                <w:szCs w:val="18"/>
                <w:lang w:val="sr-Latn-ME"/>
              </w:rPr>
              <w:t>eni do dana stupanja na snagu ovog zakona ostaju na snazi. Ako su to bili visedecenijski   ugovori njihova vremenska  vrijednost i dalje postoji.</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Nije za prepostaviti da od januara 2009.</w:t>
            </w:r>
            <w:r w:rsidR="00607A9F" w:rsidRPr="003677F0">
              <w:rPr>
                <w:rFonts w:ascii="Arial" w:hAnsi="Arial" w:cs="Arial"/>
                <w:sz w:val="18"/>
                <w:szCs w:val="18"/>
                <w:lang w:val="sr-Latn-ME"/>
              </w:rPr>
              <w:t xml:space="preserve"> </w:t>
            </w:r>
            <w:r w:rsidRPr="003677F0">
              <w:rPr>
                <w:rFonts w:ascii="Arial" w:hAnsi="Arial" w:cs="Arial"/>
                <w:sz w:val="18"/>
                <w:szCs w:val="18"/>
                <w:lang w:val="sr-Latn-ME"/>
              </w:rPr>
              <w:t>godine egzistiraju drustva koja korist</w:t>
            </w:r>
            <w:r w:rsidR="00607A9F" w:rsidRPr="003677F0">
              <w:rPr>
                <w:rFonts w:ascii="Arial" w:hAnsi="Arial" w:cs="Arial"/>
                <w:sz w:val="18"/>
                <w:szCs w:val="18"/>
                <w:lang w:val="sr-Latn-ME"/>
              </w:rPr>
              <w:t>e prirodna bogastva, dobra u opštoj upotrebi i druga dobra o opš</w:t>
            </w:r>
            <w:r w:rsidRPr="003677F0">
              <w:rPr>
                <w:rFonts w:ascii="Arial" w:hAnsi="Arial" w:cs="Arial"/>
                <w:sz w:val="18"/>
                <w:szCs w:val="18"/>
                <w:lang w:val="sr-Latn-ME"/>
              </w:rPr>
              <w:t xml:space="preserve">teg interesa, a da ne posjeduju Ugovore o koncesiji. lsta su morala biti registrovana u Registru ugovora koji vodi Komisija za koncesiju </w:t>
            </w:r>
            <w:r w:rsidR="00607A9F" w:rsidRPr="003677F0">
              <w:rPr>
                <w:rFonts w:ascii="Arial" w:hAnsi="Arial" w:cs="Arial"/>
                <w:sz w:val="18"/>
                <w:szCs w:val="18"/>
                <w:lang w:val="sr-Latn-ME"/>
              </w:rPr>
              <w:t>CG (čl.15, st.1 Zakona)</w:t>
            </w:r>
            <w:r w:rsidRPr="003677F0">
              <w:rPr>
                <w:rFonts w:ascii="Arial" w:hAnsi="Arial" w:cs="Arial"/>
                <w:sz w:val="18"/>
                <w:szCs w:val="18"/>
                <w:lang w:val="sr-Latn-ME"/>
              </w:rPr>
              <w:t>.</w:t>
            </w:r>
          </w:p>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Mora se otkloniti nedoumica ovog predloga kako ne bi ostao utisak da je je</w:t>
            </w:r>
            <w:r w:rsidR="00607A9F" w:rsidRPr="003677F0">
              <w:rPr>
                <w:rFonts w:ascii="Arial" w:hAnsi="Arial" w:cs="Arial"/>
                <w:sz w:val="18"/>
                <w:szCs w:val="18"/>
                <w:lang w:val="sr-Latn-ME"/>
              </w:rPr>
              <w:t>dino u pitanju prihodovanje budžeta Drž</w:t>
            </w:r>
            <w:r w:rsidR="005234E4" w:rsidRPr="003677F0">
              <w:rPr>
                <w:rFonts w:ascii="Arial" w:hAnsi="Arial" w:cs="Arial"/>
                <w:sz w:val="18"/>
                <w:szCs w:val="18"/>
                <w:lang w:val="sr-Latn-ME"/>
              </w:rPr>
              <w:t>ave odnosno Op</w:t>
            </w:r>
            <w:r w:rsidR="00607A9F" w:rsidRPr="003677F0">
              <w:rPr>
                <w:rFonts w:ascii="Arial" w:hAnsi="Arial" w:cs="Arial"/>
                <w:sz w:val="18"/>
                <w:szCs w:val="18"/>
                <w:lang w:val="sr-Latn-ME"/>
              </w:rPr>
              <w:t>š</w:t>
            </w:r>
            <w:r w:rsidR="005234E4" w:rsidRPr="003677F0">
              <w:rPr>
                <w:rFonts w:ascii="Arial" w:hAnsi="Arial" w:cs="Arial"/>
                <w:sz w:val="18"/>
                <w:szCs w:val="18"/>
                <w:lang w:val="sr-Latn-ME"/>
              </w:rPr>
              <w:t>t</w:t>
            </w:r>
            <w:r w:rsidRPr="003677F0">
              <w:rPr>
                <w:rFonts w:ascii="Arial" w:hAnsi="Arial" w:cs="Arial"/>
                <w:sz w:val="18"/>
                <w:szCs w:val="18"/>
                <w:lang w:val="sr-Latn-ME"/>
              </w:rPr>
              <w:t>ine, primjenom Zakona o administrativnim taksama.</w:t>
            </w:r>
          </w:p>
        </w:tc>
        <w:tc>
          <w:tcPr>
            <w:tcW w:w="2500" w:type="pct"/>
          </w:tcPr>
          <w:p w:rsidR="00C4664C" w:rsidRPr="003677F0" w:rsidRDefault="00607A9F" w:rsidP="003677F0">
            <w:pPr>
              <w:rPr>
                <w:rFonts w:ascii="Arial" w:hAnsi="Arial" w:cs="Arial"/>
                <w:sz w:val="18"/>
                <w:szCs w:val="18"/>
                <w:lang w:val="sr-Latn-ME"/>
              </w:rPr>
            </w:pPr>
            <w:r w:rsidRPr="003677F0">
              <w:rPr>
                <w:rFonts w:ascii="Arial" w:hAnsi="Arial" w:cs="Arial"/>
                <w:sz w:val="18"/>
                <w:szCs w:val="18"/>
                <w:lang w:val="sr-Latn-ME"/>
              </w:rPr>
              <w:t>Primjedba je nejasna.</w:t>
            </w:r>
          </w:p>
          <w:p w:rsidR="00EB197E" w:rsidRPr="003677F0" w:rsidRDefault="00EB197E" w:rsidP="003677F0">
            <w:pPr>
              <w:pStyle w:val="doc-ti"/>
              <w:spacing w:before="0" w:beforeAutospacing="0" w:after="0" w:afterAutospacing="0"/>
              <w:jc w:val="both"/>
              <w:rPr>
                <w:rFonts w:ascii="Arial" w:hAnsi="Arial" w:cs="Arial"/>
                <w:sz w:val="18"/>
                <w:szCs w:val="18"/>
                <w:lang w:val="sr-Latn-ME"/>
              </w:rPr>
            </w:pPr>
            <w:r w:rsidRPr="003677F0">
              <w:rPr>
                <w:rFonts w:ascii="Arial" w:hAnsi="Arial" w:cs="Arial"/>
                <w:sz w:val="18"/>
                <w:szCs w:val="18"/>
                <w:lang w:val="sr-Latn-ME"/>
              </w:rPr>
              <w:t>Opredjeljenje predlagača izmjena i dopuna Zakona o koncesijama  je da se navedenom odredbom režim koncesije proširi i na one subjekte koja koriste prirodna bogatstva, dobra u opštoj upotrebi i druga dobra od opšteg interesa za obavl</w:t>
            </w:r>
            <w:r w:rsidR="00FC5325" w:rsidRPr="003677F0">
              <w:rPr>
                <w:rFonts w:ascii="Arial" w:hAnsi="Arial" w:cs="Arial"/>
                <w:sz w:val="18"/>
                <w:szCs w:val="18"/>
                <w:lang w:val="sr-Latn-ME"/>
              </w:rPr>
              <w:t xml:space="preserve">janje koncesione djelatnosti </w:t>
            </w:r>
            <w:r w:rsidRPr="003677F0">
              <w:rPr>
                <w:rFonts w:ascii="Arial" w:hAnsi="Arial" w:cs="Arial"/>
                <w:sz w:val="18"/>
                <w:szCs w:val="18"/>
                <w:lang w:val="sr-Latn-ME"/>
              </w:rPr>
              <w:t xml:space="preserve">u kojima država posredno ili neposredno ima više od polovine akcija ili udjela ili više od polovine prava glasa ili ima pravo na izbor većine članova organa upravljanja ili lica koja su ovlašćena za zastupanje u skladu sa zakonom, ili odlučujući uticaj na upravljanje i vođenje poslova tog lica na dan stupanja na snagu ovog zakona, a koji nemaju zaključen ugovor o koncesiji.  </w:t>
            </w:r>
          </w:p>
          <w:p w:rsidR="00EB197E" w:rsidRPr="003677F0" w:rsidRDefault="00EB197E" w:rsidP="003677F0">
            <w:pPr>
              <w:rPr>
                <w:rFonts w:ascii="Arial" w:hAnsi="Arial" w:cs="Arial"/>
                <w:sz w:val="18"/>
                <w:szCs w:val="18"/>
                <w:lang w:val="sr-Latn-ME"/>
              </w:rPr>
            </w:pPr>
          </w:p>
        </w:tc>
      </w:tr>
      <w:tr w:rsidR="00C4664C" w:rsidRPr="003677F0" w:rsidTr="003677F0">
        <w:tc>
          <w:tcPr>
            <w:tcW w:w="2500" w:type="pct"/>
          </w:tcPr>
          <w:p w:rsidR="00C4664C" w:rsidRPr="003677F0" w:rsidRDefault="00FC5325" w:rsidP="003677F0">
            <w:pPr>
              <w:rPr>
                <w:rFonts w:ascii="Arial" w:hAnsi="Arial" w:cs="Arial"/>
                <w:b/>
                <w:sz w:val="18"/>
                <w:szCs w:val="18"/>
                <w:lang w:val="sr-Latn-ME"/>
              </w:rPr>
            </w:pPr>
            <w:r w:rsidRPr="003677F0">
              <w:rPr>
                <w:rFonts w:ascii="Arial" w:hAnsi="Arial" w:cs="Arial"/>
                <w:b/>
                <w:sz w:val="18"/>
                <w:szCs w:val="18"/>
                <w:lang w:val="sr-Latn-ME"/>
              </w:rPr>
              <w:t>Zaključne napomene</w:t>
            </w:r>
          </w:p>
        </w:tc>
        <w:tc>
          <w:tcPr>
            <w:tcW w:w="2500" w:type="pct"/>
          </w:tcPr>
          <w:p w:rsidR="00C4664C" w:rsidRPr="003677F0" w:rsidRDefault="00C4664C" w:rsidP="003677F0">
            <w:pPr>
              <w:rPr>
                <w:rFonts w:ascii="Arial" w:hAnsi="Arial" w:cs="Arial"/>
                <w:sz w:val="18"/>
                <w:szCs w:val="18"/>
                <w:lang w:val="sr-Latn-ME"/>
              </w:rPr>
            </w:pPr>
          </w:p>
        </w:tc>
      </w:tr>
      <w:tr w:rsidR="00C4664C" w:rsidRPr="003677F0" w:rsidTr="003677F0">
        <w:tc>
          <w:tcPr>
            <w:tcW w:w="2500" w:type="pct"/>
          </w:tcPr>
          <w:p w:rsidR="00C4664C" w:rsidRPr="003677F0" w:rsidRDefault="00EB197E" w:rsidP="003677F0">
            <w:pPr>
              <w:rPr>
                <w:rFonts w:ascii="Arial" w:hAnsi="Arial" w:cs="Arial"/>
                <w:sz w:val="18"/>
                <w:szCs w:val="18"/>
                <w:lang w:val="sr-Latn-ME"/>
              </w:rPr>
            </w:pPr>
            <w:r w:rsidRPr="003677F0">
              <w:rPr>
                <w:rFonts w:ascii="Arial" w:hAnsi="Arial" w:cs="Arial"/>
                <w:sz w:val="18"/>
                <w:szCs w:val="18"/>
                <w:lang w:val="sr-Latn-ME"/>
              </w:rPr>
              <w:t>1.</w:t>
            </w:r>
            <w:r w:rsidRPr="003677F0">
              <w:rPr>
                <w:rFonts w:ascii="Arial" w:hAnsi="Arial" w:cs="Arial"/>
                <w:sz w:val="18"/>
                <w:szCs w:val="18"/>
                <w:lang w:val="sr-Latn-ME"/>
              </w:rPr>
              <w:tab/>
              <w:t>Smisao i domašaj opš</w:t>
            </w:r>
            <w:r w:rsidR="00C4664C" w:rsidRPr="003677F0">
              <w:rPr>
                <w:rFonts w:ascii="Arial" w:hAnsi="Arial" w:cs="Arial"/>
                <w:sz w:val="18"/>
                <w:szCs w:val="18"/>
                <w:lang w:val="sr-Latn-ME"/>
              </w:rPr>
              <w:t>tih i posebnih primjedaba, sugestija i napome</w:t>
            </w:r>
            <w:r w:rsidRPr="003677F0">
              <w:rPr>
                <w:rFonts w:ascii="Arial" w:hAnsi="Arial" w:cs="Arial"/>
                <w:sz w:val="18"/>
                <w:szCs w:val="18"/>
                <w:lang w:val="sr-Latn-ME"/>
              </w:rPr>
              <w:t>na ima samo i jedino osnovana očekivanja da se obezbijedi š</w:t>
            </w:r>
            <w:r w:rsidR="00C4664C" w:rsidRPr="003677F0">
              <w:rPr>
                <w:rFonts w:ascii="Arial" w:hAnsi="Arial" w:cs="Arial"/>
                <w:sz w:val="18"/>
                <w:szCs w:val="18"/>
                <w:lang w:val="sr-Latn-ME"/>
              </w:rPr>
              <w:t>to jasniji i pr</w:t>
            </w:r>
            <w:r w:rsidRPr="003677F0">
              <w:rPr>
                <w:rFonts w:ascii="Arial" w:hAnsi="Arial" w:cs="Arial"/>
                <w:sz w:val="18"/>
                <w:szCs w:val="18"/>
                <w:lang w:val="sr-Latn-ME"/>
              </w:rPr>
              <w:t>ecizniji Zakon o koncesijama. Stoga bi svako tumač</w:t>
            </w:r>
            <w:r w:rsidR="00C4664C" w:rsidRPr="003677F0">
              <w:rPr>
                <w:rFonts w:ascii="Arial" w:hAnsi="Arial" w:cs="Arial"/>
                <w:sz w:val="18"/>
                <w:szCs w:val="18"/>
                <w:lang w:val="sr-Latn-ME"/>
              </w:rPr>
              <w:t xml:space="preserve">enje, tretman i sl. </w:t>
            </w:r>
            <w:r w:rsidRPr="003677F0">
              <w:rPr>
                <w:rFonts w:ascii="Arial" w:hAnsi="Arial" w:cs="Arial"/>
                <w:sz w:val="18"/>
                <w:szCs w:val="18"/>
                <w:lang w:val="sr-Latn-ME"/>
              </w:rPr>
              <w:t>s</w:t>
            </w:r>
            <w:r w:rsidR="00C4664C" w:rsidRPr="003677F0">
              <w:rPr>
                <w:rFonts w:ascii="Arial" w:hAnsi="Arial" w:cs="Arial"/>
                <w:sz w:val="18"/>
                <w:szCs w:val="18"/>
                <w:lang w:val="sr-Latn-ME"/>
              </w:rPr>
              <w:t xml:space="preserve">uprotno ovom bili u direktnoj opreci sa naporima UPCG za </w:t>
            </w:r>
            <w:r w:rsidRPr="003677F0">
              <w:rPr>
                <w:rFonts w:ascii="Arial" w:hAnsi="Arial" w:cs="Arial"/>
                <w:sz w:val="18"/>
                <w:szCs w:val="18"/>
                <w:lang w:val="sr-Latn-ME"/>
              </w:rPr>
              <w:t>š</w:t>
            </w:r>
            <w:r w:rsidR="00C4664C" w:rsidRPr="003677F0">
              <w:rPr>
                <w:rFonts w:ascii="Arial" w:hAnsi="Arial" w:cs="Arial"/>
                <w:sz w:val="18"/>
                <w:szCs w:val="18"/>
                <w:lang w:val="sr-Latn-ME"/>
              </w:rPr>
              <w:t>to kvalitetni</w:t>
            </w:r>
            <w:r w:rsidRPr="003677F0">
              <w:rPr>
                <w:rFonts w:ascii="Arial" w:hAnsi="Arial" w:cs="Arial"/>
                <w:sz w:val="18"/>
                <w:szCs w:val="18"/>
                <w:lang w:val="sr-Latn-ME"/>
              </w:rPr>
              <w:t>je uređenje odnosa koji čine sadrž</w:t>
            </w:r>
            <w:r w:rsidR="00C4664C" w:rsidRPr="003677F0">
              <w:rPr>
                <w:rFonts w:ascii="Arial" w:hAnsi="Arial" w:cs="Arial"/>
                <w:sz w:val="18"/>
                <w:szCs w:val="18"/>
                <w:lang w:val="sr-Latn-ME"/>
              </w:rPr>
              <w:t>aj ovog zakonskog projekta.</w:t>
            </w:r>
          </w:p>
        </w:tc>
        <w:tc>
          <w:tcPr>
            <w:tcW w:w="2500" w:type="pct"/>
          </w:tcPr>
          <w:p w:rsidR="00C4664C" w:rsidRPr="003677F0" w:rsidRDefault="005234E4" w:rsidP="003677F0">
            <w:pPr>
              <w:rPr>
                <w:rFonts w:ascii="Arial" w:hAnsi="Arial" w:cs="Arial"/>
                <w:sz w:val="18"/>
                <w:szCs w:val="18"/>
                <w:lang w:val="sr-Latn-ME"/>
              </w:rPr>
            </w:pPr>
            <w:r w:rsidRPr="003677F0">
              <w:rPr>
                <w:rFonts w:ascii="Arial" w:hAnsi="Arial" w:cs="Arial"/>
                <w:sz w:val="18"/>
                <w:szCs w:val="18"/>
                <w:lang w:val="sr-Latn-ME"/>
              </w:rPr>
              <w:t>Radi se o konstataciji.</w:t>
            </w:r>
          </w:p>
        </w:tc>
      </w:tr>
      <w:tr w:rsidR="00C4664C" w:rsidRPr="003677F0" w:rsidTr="003677F0">
        <w:tc>
          <w:tcPr>
            <w:tcW w:w="2500" w:type="pct"/>
          </w:tcPr>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2.</w:t>
            </w:r>
            <w:r w:rsidRPr="003677F0">
              <w:rPr>
                <w:rFonts w:ascii="Arial" w:hAnsi="Arial" w:cs="Arial"/>
                <w:sz w:val="18"/>
                <w:szCs w:val="18"/>
                <w:lang w:val="sr-Latn-ME"/>
              </w:rPr>
              <w:tab/>
              <w:t>Ukoliko se odnosni projekat dostavlja Evr</w:t>
            </w:r>
            <w:r w:rsidR="00EB197E" w:rsidRPr="003677F0">
              <w:rPr>
                <w:rFonts w:ascii="Arial" w:hAnsi="Arial" w:cs="Arial"/>
                <w:sz w:val="18"/>
                <w:szCs w:val="18"/>
                <w:lang w:val="sr-Latn-ME"/>
              </w:rPr>
              <w:t>opskoj komisiji UPCG osnovano oč</w:t>
            </w:r>
            <w:r w:rsidRPr="003677F0">
              <w:rPr>
                <w:rFonts w:ascii="Arial" w:hAnsi="Arial" w:cs="Arial"/>
                <w:sz w:val="18"/>
                <w:szCs w:val="18"/>
                <w:lang w:val="sr-Latn-ME"/>
              </w:rPr>
              <w:t>ekuje da, kao zainteresovani subjekat, bude u cjelini upoznat sa "nalazom iste", kako i sa daljim procedurama neophodnim za donošenje Zakona o koncesijama.</w:t>
            </w:r>
          </w:p>
        </w:tc>
        <w:tc>
          <w:tcPr>
            <w:tcW w:w="2500" w:type="pct"/>
          </w:tcPr>
          <w:p w:rsidR="00C4664C" w:rsidRPr="003677F0" w:rsidRDefault="00EB197E" w:rsidP="003677F0">
            <w:pPr>
              <w:rPr>
                <w:rFonts w:ascii="Arial" w:hAnsi="Arial" w:cs="Arial"/>
                <w:sz w:val="18"/>
                <w:szCs w:val="18"/>
                <w:lang w:val="sr-Latn-ME"/>
              </w:rPr>
            </w:pPr>
            <w:r w:rsidRPr="003677F0">
              <w:rPr>
                <w:rFonts w:ascii="Arial" w:hAnsi="Arial" w:cs="Arial"/>
                <w:sz w:val="18"/>
                <w:szCs w:val="18"/>
                <w:lang w:val="sr-Latn-ME"/>
              </w:rPr>
              <w:t>Za navedeni zakon ne postoji obaveza usaglašavanja sa pravnim tekovinama EU.</w:t>
            </w:r>
          </w:p>
        </w:tc>
      </w:tr>
      <w:tr w:rsidR="00C4664C" w:rsidRPr="003677F0" w:rsidTr="003677F0">
        <w:tc>
          <w:tcPr>
            <w:tcW w:w="2500" w:type="pct"/>
          </w:tcPr>
          <w:p w:rsidR="00C4664C" w:rsidRPr="003677F0" w:rsidRDefault="00C4664C" w:rsidP="003677F0">
            <w:pPr>
              <w:rPr>
                <w:rFonts w:ascii="Arial" w:hAnsi="Arial" w:cs="Arial"/>
                <w:sz w:val="18"/>
                <w:szCs w:val="18"/>
                <w:lang w:val="sr-Latn-ME"/>
              </w:rPr>
            </w:pPr>
            <w:r w:rsidRPr="003677F0">
              <w:rPr>
                <w:rFonts w:ascii="Arial" w:hAnsi="Arial" w:cs="Arial"/>
                <w:sz w:val="18"/>
                <w:szCs w:val="18"/>
                <w:lang w:val="sr-Latn-ME"/>
              </w:rPr>
              <w:t>3.</w:t>
            </w:r>
            <w:r w:rsidRPr="003677F0">
              <w:rPr>
                <w:rFonts w:ascii="Arial" w:hAnsi="Arial" w:cs="Arial"/>
                <w:sz w:val="18"/>
                <w:szCs w:val="18"/>
                <w:lang w:val="sr-Latn-ME"/>
              </w:rPr>
              <w:tab/>
              <w:t>lskustvo, -Kao doda</w:t>
            </w:r>
            <w:r w:rsidR="00EB197E" w:rsidRPr="003677F0">
              <w:rPr>
                <w:rFonts w:ascii="Arial" w:hAnsi="Arial" w:cs="Arial"/>
                <w:sz w:val="18"/>
                <w:szCs w:val="18"/>
                <w:lang w:val="sr-Latn-ME"/>
              </w:rPr>
              <w:t>tni oprez, kazuje da ne treba žu</w:t>
            </w:r>
            <w:r w:rsidR="005234E4" w:rsidRPr="003677F0">
              <w:rPr>
                <w:rFonts w:ascii="Arial" w:hAnsi="Arial" w:cs="Arial"/>
                <w:sz w:val="18"/>
                <w:szCs w:val="18"/>
                <w:lang w:val="sr-Latn-ME"/>
              </w:rPr>
              <w:t xml:space="preserve">riti sa donošenjem zakona </w:t>
            </w:r>
            <w:r w:rsidRPr="003677F0">
              <w:rPr>
                <w:rFonts w:ascii="Arial" w:hAnsi="Arial" w:cs="Arial"/>
                <w:sz w:val="18"/>
                <w:szCs w:val="18"/>
                <w:lang w:val="sr-Latn-ME"/>
              </w:rPr>
              <w:t>kako se ne bi ubrzo po njihovo donošenju pr</w:t>
            </w:r>
            <w:r w:rsidR="00EB197E" w:rsidRPr="003677F0">
              <w:rPr>
                <w:rFonts w:ascii="Arial" w:hAnsi="Arial" w:cs="Arial"/>
                <w:sz w:val="18"/>
                <w:szCs w:val="18"/>
                <w:lang w:val="sr-Latn-ME"/>
              </w:rPr>
              <w:t>istupalo izmjenama I dopunama, š</w:t>
            </w:r>
            <w:r w:rsidRPr="003677F0">
              <w:rPr>
                <w:rFonts w:ascii="Arial" w:hAnsi="Arial" w:cs="Arial"/>
                <w:sz w:val="18"/>
                <w:szCs w:val="18"/>
                <w:lang w:val="sr-Latn-ME"/>
              </w:rPr>
              <w:t>to je od uticaja na pravnu sigurnost u Crnoj Gori.</w:t>
            </w:r>
          </w:p>
          <w:p w:rsidR="005B5F2E" w:rsidRPr="003677F0" w:rsidRDefault="005B5F2E" w:rsidP="003677F0">
            <w:pPr>
              <w:rPr>
                <w:rFonts w:ascii="Arial" w:hAnsi="Arial" w:cs="Arial"/>
                <w:sz w:val="18"/>
                <w:szCs w:val="18"/>
                <w:lang w:val="sr-Latn-ME"/>
              </w:rPr>
            </w:pPr>
          </w:p>
        </w:tc>
        <w:tc>
          <w:tcPr>
            <w:tcW w:w="2500" w:type="pct"/>
          </w:tcPr>
          <w:p w:rsidR="00C4664C" w:rsidRPr="003677F0" w:rsidRDefault="005234E4" w:rsidP="003677F0">
            <w:pPr>
              <w:rPr>
                <w:rFonts w:ascii="Arial" w:hAnsi="Arial" w:cs="Arial"/>
                <w:sz w:val="18"/>
                <w:szCs w:val="18"/>
                <w:lang w:val="sr-Latn-ME"/>
              </w:rPr>
            </w:pPr>
            <w:r w:rsidRPr="003677F0">
              <w:rPr>
                <w:rFonts w:ascii="Arial" w:hAnsi="Arial" w:cs="Arial"/>
                <w:sz w:val="18"/>
                <w:szCs w:val="18"/>
                <w:lang w:val="sr-Latn-ME"/>
              </w:rPr>
              <w:t>Radi se o konstataciji.</w:t>
            </w:r>
          </w:p>
        </w:tc>
      </w:tr>
      <w:tr w:rsidR="00052CD6" w:rsidRPr="003677F0" w:rsidTr="003677F0">
        <w:tc>
          <w:tcPr>
            <w:tcW w:w="2500" w:type="pct"/>
            <w:shd w:val="clear" w:color="auto" w:fill="D9D9D9" w:themeFill="background1" w:themeFillShade="D9"/>
          </w:tcPr>
          <w:p w:rsidR="00052CD6" w:rsidRPr="003677F0" w:rsidRDefault="005234E4" w:rsidP="003677F0">
            <w:pPr>
              <w:rPr>
                <w:rFonts w:ascii="Arial" w:hAnsi="Arial" w:cs="Arial"/>
                <w:b/>
                <w:sz w:val="18"/>
                <w:szCs w:val="18"/>
                <w:lang w:val="sr-Latn-ME"/>
              </w:rPr>
            </w:pPr>
            <w:r w:rsidRPr="003677F0">
              <w:rPr>
                <w:rFonts w:ascii="Arial" w:hAnsi="Arial" w:cs="Arial"/>
                <w:b/>
                <w:sz w:val="18"/>
                <w:szCs w:val="18"/>
                <w:highlight w:val="lightGray"/>
                <w:lang w:val="sr-Latn-ME"/>
              </w:rPr>
              <w:t>Montenegro business alliance</w:t>
            </w:r>
          </w:p>
        </w:tc>
        <w:tc>
          <w:tcPr>
            <w:tcW w:w="2500" w:type="pct"/>
            <w:shd w:val="clear" w:color="auto" w:fill="BFBFBF" w:themeFill="background1" w:themeFillShade="BF"/>
          </w:tcPr>
          <w:p w:rsidR="00052CD6" w:rsidRPr="003677F0" w:rsidRDefault="00097AEC" w:rsidP="003677F0">
            <w:pPr>
              <w:rPr>
                <w:rFonts w:ascii="Arial" w:hAnsi="Arial" w:cs="Arial"/>
                <w:b/>
                <w:sz w:val="18"/>
                <w:szCs w:val="18"/>
                <w:lang w:val="sr-Latn-ME"/>
              </w:rPr>
            </w:pPr>
            <w:r w:rsidRPr="003677F0">
              <w:rPr>
                <w:rFonts w:ascii="Arial" w:hAnsi="Arial" w:cs="Arial"/>
                <w:b/>
                <w:sz w:val="18"/>
                <w:szCs w:val="18"/>
                <w:lang w:val="sr-Latn-ME"/>
              </w:rPr>
              <w:t>KOMENTAR</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Opšti komentar</w:t>
            </w:r>
          </w:p>
          <w:p w:rsidR="00052CD6" w:rsidRPr="003677F0" w:rsidRDefault="00052CD6" w:rsidP="003677F0">
            <w:pPr>
              <w:rPr>
                <w:rFonts w:ascii="Arial" w:hAnsi="Arial" w:cs="Arial"/>
                <w:sz w:val="18"/>
                <w:szCs w:val="18"/>
                <w:lang w:val="sr-Latn-ME"/>
              </w:rPr>
            </w:pPr>
          </w:p>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Kao poslovna asocijacija koja već godinama svojim sugestijama i prijedlozima utiče na kreiranje zakonske regulative koja se tiče biznisa, Montenegro Biznis Alijansa (MBA) i ovom prilikom želi da pruži svoj doprinos, pogotovo jer se radi o veoma važnom zakonu za svaku ekonomiju. Naša najstojanja su uvijek bila okrenuta ka tome da se u svakom zakonu koji se tiče biznisa unese što je moguće više “preduzetničkog duha” u interesu njegovog razvoja. To važi i u konkretnom slučaju.</w:t>
            </w:r>
          </w:p>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Napominjemo da bi možda trebalo razmisliti da Zakon o koncesijama i Zakon o javno-­</w:t>
            </w:r>
            <w:r w:rsidRPr="003677F0">
              <w:rPr>
                <w:rFonts w:ascii="Cambria Math" w:hAnsi="Cambria Math" w:cs="Cambria Math"/>
                <w:sz w:val="18"/>
                <w:szCs w:val="18"/>
                <w:lang w:val="sr-Latn-ME"/>
              </w:rPr>
              <w:t>‐</w:t>
            </w:r>
            <w:r w:rsidRPr="003677F0">
              <w:rPr>
                <w:rFonts w:ascii="Arial" w:hAnsi="Arial" w:cs="Arial"/>
                <w:sz w:val="18"/>
                <w:szCs w:val="18"/>
                <w:lang w:val="sr-Latn-ME"/>
              </w:rPr>
              <w:t>privatnom partnerstvu budu koncipirani na način da predstavljaju jedan zakon.</w:t>
            </w:r>
          </w:p>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Inače u vezi sa ovim Nacrtom dajemo neko</w:t>
            </w:r>
            <w:r w:rsidR="005B5F2E" w:rsidRPr="003677F0">
              <w:rPr>
                <w:rFonts w:ascii="Arial" w:hAnsi="Arial" w:cs="Arial"/>
                <w:sz w:val="18"/>
                <w:szCs w:val="18"/>
                <w:lang w:val="sr-Latn-ME"/>
              </w:rPr>
              <w:t>liko komentara u pojedinostima.</w:t>
            </w:r>
          </w:p>
        </w:tc>
        <w:tc>
          <w:tcPr>
            <w:tcW w:w="2500" w:type="pct"/>
          </w:tcPr>
          <w:p w:rsidR="00052CD6" w:rsidRPr="003677F0" w:rsidRDefault="003F3AC5" w:rsidP="003677F0">
            <w:pPr>
              <w:rPr>
                <w:rFonts w:ascii="Arial" w:hAnsi="Arial" w:cs="Arial"/>
                <w:sz w:val="18"/>
                <w:szCs w:val="18"/>
                <w:lang w:val="sr-Latn-ME"/>
              </w:rPr>
            </w:pPr>
            <w:r w:rsidRPr="003677F0">
              <w:rPr>
                <w:rFonts w:ascii="Arial" w:hAnsi="Arial" w:cs="Arial"/>
                <w:sz w:val="18"/>
                <w:szCs w:val="18"/>
                <w:lang w:val="sr-Latn-ME"/>
              </w:rPr>
              <w:t>Radi se o konstataciji.</w:t>
            </w:r>
          </w:p>
        </w:tc>
      </w:tr>
      <w:tr w:rsidR="00052CD6" w:rsidRPr="003677F0" w:rsidTr="003677F0">
        <w:tc>
          <w:tcPr>
            <w:tcW w:w="2500" w:type="pct"/>
          </w:tcPr>
          <w:p w:rsidR="005A4D2F" w:rsidRPr="003677F0" w:rsidRDefault="005A4D2F" w:rsidP="003677F0">
            <w:pPr>
              <w:rPr>
                <w:rFonts w:ascii="Arial" w:hAnsi="Arial" w:cs="Arial"/>
                <w:sz w:val="18"/>
                <w:szCs w:val="18"/>
                <w:lang w:val="sr-Latn-ME"/>
              </w:rPr>
            </w:pPr>
            <w:r w:rsidRPr="003677F0">
              <w:rPr>
                <w:rFonts w:ascii="Arial" w:hAnsi="Arial" w:cs="Arial"/>
                <w:sz w:val="18"/>
                <w:szCs w:val="18"/>
                <w:lang w:val="sr-Latn-ME"/>
              </w:rPr>
              <w:t>Komentar u pojedinostima:</w:t>
            </w:r>
          </w:p>
          <w:p w:rsidR="005A4D2F" w:rsidRPr="003677F0" w:rsidRDefault="005A4D2F" w:rsidP="003677F0">
            <w:pPr>
              <w:rPr>
                <w:rFonts w:ascii="Arial" w:hAnsi="Arial" w:cs="Arial"/>
                <w:sz w:val="18"/>
                <w:szCs w:val="18"/>
                <w:lang w:val="sr-Latn-ME"/>
              </w:rPr>
            </w:pPr>
          </w:p>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Član7 stav 7 – U ovom stavu ipak treba navesti koji su to dodatni ili novi uslovi za realizaciju koncesije. Smatramo da bi koncesionara trebalo bliže upoznati sa novim, dodatnim obavezama.</w:t>
            </w:r>
          </w:p>
          <w:p w:rsidR="00052CD6" w:rsidRPr="003677F0" w:rsidRDefault="00052CD6" w:rsidP="003677F0">
            <w:pPr>
              <w:rPr>
                <w:rFonts w:ascii="Arial" w:hAnsi="Arial" w:cs="Arial"/>
                <w:sz w:val="18"/>
                <w:szCs w:val="18"/>
                <w:lang w:val="sr-Latn-ME"/>
              </w:rPr>
            </w:pPr>
          </w:p>
        </w:tc>
        <w:tc>
          <w:tcPr>
            <w:tcW w:w="2500" w:type="pct"/>
          </w:tcPr>
          <w:p w:rsidR="00A7327E" w:rsidRPr="003677F0" w:rsidRDefault="00A7327E" w:rsidP="003677F0">
            <w:pPr>
              <w:widowControl w:val="0"/>
              <w:autoSpaceDE w:val="0"/>
              <w:autoSpaceDN w:val="0"/>
              <w:adjustRightInd w:val="0"/>
              <w:rPr>
                <w:rFonts w:ascii="Arial" w:hAnsi="Arial" w:cs="Arial"/>
                <w:bCs/>
                <w:sz w:val="18"/>
                <w:szCs w:val="18"/>
                <w:lang w:val="sr-Latn-CS"/>
              </w:rPr>
            </w:pPr>
            <w:r w:rsidRPr="003677F0">
              <w:rPr>
                <w:rFonts w:ascii="Arial" w:hAnsi="Arial" w:cs="Arial"/>
                <w:bCs/>
                <w:sz w:val="18"/>
                <w:szCs w:val="18"/>
                <w:lang w:val="sr-Latn-CS"/>
              </w:rPr>
              <w:t>Prihvaćeno.</w:t>
            </w:r>
          </w:p>
          <w:p w:rsidR="00052CD6" w:rsidRPr="003677F0" w:rsidRDefault="008007C1" w:rsidP="003677F0">
            <w:pPr>
              <w:widowControl w:val="0"/>
              <w:autoSpaceDE w:val="0"/>
              <w:autoSpaceDN w:val="0"/>
              <w:adjustRightInd w:val="0"/>
              <w:rPr>
                <w:rFonts w:ascii="Arial" w:hAnsi="Arial" w:cs="Arial"/>
                <w:sz w:val="18"/>
                <w:szCs w:val="18"/>
                <w:lang w:val="sr-Latn-ME"/>
              </w:rPr>
            </w:pPr>
            <w:r w:rsidRPr="003677F0">
              <w:rPr>
                <w:rFonts w:ascii="Arial" w:hAnsi="Arial" w:cs="Arial"/>
                <w:bCs/>
                <w:sz w:val="18"/>
                <w:szCs w:val="18"/>
                <w:lang w:val="sr-Latn-CS"/>
              </w:rPr>
              <w:t>Ova odredba je  precizirana na način što je predviđeno da u slučaju produženja roka trajanja koncesije koncedent može da utvrdi dodatne ili nove uslove, ako se tim izmjenama ne utvrđuju uslovi koji bi u postupku dodjele ugovora omogućili izbor drugog ponuđača.</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Član 32 – U dijelu Garancija za dobro izvršenje ugovora-­</w:t>
            </w:r>
            <w:r w:rsidRPr="003677F0">
              <w:rPr>
                <w:rFonts w:ascii="Cambria Math" w:hAnsi="Cambria Math" w:cs="Cambria Math"/>
                <w:sz w:val="18"/>
                <w:szCs w:val="18"/>
                <w:lang w:val="sr-Latn-ME"/>
              </w:rPr>
              <w:t>‐</w:t>
            </w:r>
            <w:r w:rsidRPr="003677F0">
              <w:rPr>
                <w:rFonts w:ascii="Arial" w:hAnsi="Arial" w:cs="Arial"/>
                <w:sz w:val="18"/>
                <w:szCs w:val="18"/>
                <w:lang w:val="sr-Latn-ME"/>
              </w:rPr>
              <w:t>član 43a treba dodati stav (6) koji bi glasio: “Ukoliko je koncesionar u mogućnosti da izvrši avasno plaćanje za dobro izvršenje ugovora o koncesiji to mu treba omogućiti. U tom slučaju nije mu</w:t>
            </w:r>
            <w:r w:rsidR="005B5F2E" w:rsidRPr="003677F0">
              <w:rPr>
                <w:rFonts w:ascii="Arial" w:hAnsi="Arial" w:cs="Arial"/>
                <w:sz w:val="18"/>
                <w:szCs w:val="18"/>
                <w:lang w:val="sr-Latn-ME"/>
              </w:rPr>
              <w:t xml:space="preserve"> potrebna bankarska garancija”.</w:t>
            </w:r>
          </w:p>
        </w:tc>
        <w:tc>
          <w:tcPr>
            <w:tcW w:w="2500" w:type="pct"/>
          </w:tcPr>
          <w:p w:rsidR="003C58A2" w:rsidRPr="003677F0" w:rsidRDefault="003C58A2" w:rsidP="003677F0">
            <w:pPr>
              <w:rPr>
                <w:rFonts w:ascii="Arial" w:hAnsi="Arial" w:cs="Arial"/>
                <w:noProof/>
                <w:sz w:val="18"/>
                <w:szCs w:val="18"/>
                <w:lang w:val="sr-Latn-RS"/>
              </w:rPr>
            </w:pPr>
            <w:r w:rsidRPr="003677F0">
              <w:rPr>
                <w:rFonts w:ascii="Arial" w:hAnsi="Arial" w:cs="Arial"/>
                <w:noProof/>
                <w:sz w:val="18"/>
                <w:szCs w:val="18"/>
                <w:lang w:val="sr-Latn-RS"/>
              </w:rPr>
              <w:t>Ne prihvata se.</w:t>
            </w:r>
          </w:p>
          <w:p w:rsidR="00052CD6" w:rsidRPr="003677F0" w:rsidRDefault="003C58A2" w:rsidP="003677F0">
            <w:pPr>
              <w:rPr>
                <w:rFonts w:ascii="Arial" w:hAnsi="Arial" w:cs="Arial"/>
                <w:sz w:val="18"/>
                <w:szCs w:val="18"/>
                <w:lang w:val="sr-Latn-ME"/>
              </w:rPr>
            </w:pPr>
            <w:r w:rsidRPr="003677F0">
              <w:rPr>
                <w:rFonts w:ascii="Arial" w:hAnsi="Arial" w:cs="Arial"/>
                <w:noProof/>
                <w:sz w:val="18"/>
                <w:szCs w:val="18"/>
                <w:lang w:val="sr-Latn-RS"/>
              </w:rPr>
              <w:t xml:space="preserve"> Avansno plaćanje ne predstavlja </w:t>
            </w:r>
            <w:r w:rsidR="007A0485" w:rsidRPr="003677F0">
              <w:rPr>
                <w:rFonts w:ascii="Arial" w:hAnsi="Arial" w:cs="Arial"/>
                <w:noProof/>
                <w:sz w:val="18"/>
                <w:szCs w:val="18"/>
                <w:lang w:val="sr-Latn-RS"/>
              </w:rPr>
              <w:t>sredstvo obezbjeđ</w:t>
            </w:r>
            <w:r w:rsidR="003F3AC5" w:rsidRPr="003677F0">
              <w:rPr>
                <w:rFonts w:ascii="Arial" w:hAnsi="Arial" w:cs="Arial"/>
                <w:noProof/>
                <w:sz w:val="18"/>
                <w:szCs w:val="18"/>
                <w:lang w:val="sr-Latn-RS"/>
              </w:rPr>
              <w:t>enja u smislu garan</w:t>
            </w:r>
            <w:r w:rsidR="00CE6770" w:rsidRPr="003677F0">
              <w:rPr>
                <w:rFonts w:ascii="Arial" w:hAnsi="Arial" w:cs="Arial"/>
                <w:noProof/>
                <w:sz w:val="18"/>
                <w:szCs w:val="18"/>
                <w:lang w:val="sr-Latn-RS"/>
              </w:rPr>
              <w:t>cije za dobro izvršenje ugovora.</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Član 51a – Da period u kojem važi osiguranje ne treba izjednačavati sa periodom trajanja koncesije zato što se ugovor o koncesiji može iz nekog razloga prekinuti, zbog čega se koncesionaru nameće nerealna obaveza. Zato treba dopuniti stav (1) na način da se kaže da ta obaveza traje do prekida ugovora o koncesiji.</w:t>
            </w:r>
          </w:p>
        </w:tc>
        <w:tc>
          <w:tcPr>
            <w:tcW w:w="2500" w:type="pct"/>
          </w:tcPr>
          <w:p w:rsidR="00052CD6" w:rsidRPr="003677F0" w:rsidRDefault="005A4D2F" w:rsidP="003677F0">
            <w:pPr>
              <w:rPr>
                <w:rFonts w:ascii="Arial" w:hAnsi="Arial" w:cs="Arial"/>
                <w:sz w:val="18"/>
                <w:szCs w:val="18"/>
                <w:lang w:val="sr-Latn-ME"/>
              </w:rPr>
            </w:pPr>
            <w:r w:rsidRPr="003677F0">
              <w:rPr>
                <w:rFonts w:ascii="Arial" w:hAnsi="Arial" w:cs="Arial"/>
                <w:sz w:val="18"/>
                <w:szCs w:val="18"/>
                <w:lang w:val="sr-Latn-ME"/>
              </w:rPr>
              <w:t>Ne prihvata se.</w:t>
            </w:r>
          </w:p>
          <w:p w:rsidR="005A4D2F" w:rsidRPr="003677F0" w:rsidRDefault="005A4D2F" w:rsidP="003677F0">
            <w:pPr>
              <w:rPr>
                <w:rFonts w:ascii="Arial" w:hAnsi="Arial" w:cs="Arial"/>
                <w:sz w:val="18"/>
                <w:szCs w:val="18"/>
                <w:lang w:val="sr-Latn-ME"/>
              </w:rPr>
            </w:pPr>
          </w:p>
          <w:p w:rsidR="005A4D2F" w:rsidRPr="003677F0" w:rsidRDefault="005A4D2F" w:rsidP="003677F0">
            <w:pPr>
              <w:rPr>
                <w:rFonts w:ascii="Arial" w:hAnsi="Arial" w:cs="Arial"/>
                <w:sz w:val="18"/>
                <w:szCs w:val="18"/>
                <w:lang w:val="sr-Latn-ME"/>
              </w:rPr>
            </w:pPr>
            <w:r w:rsidRPr="003677F0">
              <w:rPr>
                <w:rFonts w:ascii="Arial" w:hAnsi="Arial" w:cs="Arial"/>
                <w:sz w:val="18"/>
                <w:szCs w:val="18"/>
                <w:lang w:val="sr-Latn-ME"/>
              </w:rPr>
              <w:t xml:space="preserve">Smatramo da je i bez predložene dopune jasno </w:t>
            </w:r>
            <w:r w:rsidR="007A0485" w:rsidRPr="003677F0">
              <w:rPr>
                <w:rFonts w:ascii="Arial" w:hAnsi="Arial" w:cs="Arial"/>
                <w:sz w:val="18"/>
                <w:szCs w:val="18"/>
                <w:lang w:val="sr-Latn-ME"/>
              </w:rPr>
              <w:t xml:space="preserve">da cijeli </w:t>
            </w:r>
            <w:r w:rsidRPr="003677F0">
              <w:rPr>
                <w:rFonts w:ascii="Arial" w:hAnsi="Arial" w:cs="Arial"/>
                <w:sz w:val="18"/>
                <w:szCs w:val="18"/>
                <w:lang w:val="sr-Latn-ME"/>
              </w:rPr>
              <w:t xml:space="preserve">period </w:t>
            </w:r>
            <w:r w:rsidR="007A0485" w:rsidRPr="003677F0">
              <w:rPr>
                <w:rFonts w:ascii="Arial" w:hAnsi="Arial" w:cs="Arial"/>
                <w:sz w:val="18"/>
                <w:szCs w:val="18"/>
                <w:lang w:val="sr-Latn-ME"/>
              </w:rPr>
              <w:t xml:space="preserve">trajanja ugovora mora biti „pokriven“ osiguranjem. </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Predmet koncesije – definisati pojam prirodnih bogatstava, dobara u opštoj upotrebi, dobara od opšteg interesa ili se pozvati na poseban Zakon o državnoj imovini koji definiše ove pojmove.</w:t>
            </w:r>
          </w:p>
          <w:p w:rsidR="00052CD6" w:rsidRPr="003677F0" w:rsidRDefault="00052CD6" w:rsidP="003677F0">
            <w:pPr>
              <w:rPr>
                <w:rFonts w:ascii="Arial" w:hAnsi="Arial" w:cs="Arial"/>
                <w:sz w:val="18"/>
                <w:szCs w:val="18"/>
                <w:lang w:val="sr-Latn-ME"/>
              </w:rPr>
            </w:pPr>
          </w:p>
        </w:tc>
        <w:tc>
          <w:tcPr>
            <w:tcW w:w="2500" w:type="pct"/>
          </w:tcPr>
          <w:p w:rsidR="00052CD6" w:rsidRPr="003677F0" w:rsidRDefault="009E2340" w:rsidP="003677F0">
            <w:pPr>
              <w:rPr>
                <w:rFonts w:ascii="Arial" w:hAnsi="Arial" w:cs="Arial"/>
                <w:sz w:val="18"/>
                <w:szCs w:val="18"/>
                <w:lang w:val="sr-Latn-ME"/>
              </w:rPr>
            </w:pPr>
            <w:r w:rsidRPr="003677F0">
              <w:rPr>
                <w:rFonts w:ascii="Arial" w:hAnsi="Arial" w:cs="Arial"/>
                <w:sz w:val="18"/>
                <w:szCs w:val="18"/>
                <w:lang w:val="sr-Latn-ME"/>
              </w:rPr>
              <w:t>Ne prihvata se.</w:t>
            </w:r>
          </w:p>
          <w:p w:rsidR="009E2340" w:rsidRPr="003677F0" w:rsidRDefault="004936A6" w:rsidP="003677F0">
            <w:pPr>
              <w:rPr>
                <w:rFonts w:ascii="Arial" w:hAnsi="Arial" w:cs="Arial"/>
                <w:sz w:val="18"/>
                <w:szCs w:val="18"/>
                <w:lang w:val="sr-Latn-ME"/>
              </w:rPr>
            </w:pPr>
            <w:r w:rsidRPr="003677F0">
              <w:rPr>
                <w:rFonts w:ascii="Arial" w:hAnsi="Arial" w:cs="Arial"/>
                <w:sz w:val="18"/>
                <w:szCs w:val="18"/>
                <w:lang w:val="sr-Latn-ME"/>
              </w:rPr>
              <w:t xml:space="preserve">Smatramo da određenje </w:t>
            </w:r>
            <w:r w:rsidR="009E2340" w:rsidRPr="003677F0">
              <w:rPr>
                <w:rFonts w:ascii="Arial" w:hAnsi="Arial" w:cs="Arial"/>
                <w:sz w:val="18"/>
                <w:szCs w:val="18"/>
                <w:lang w:val="sr-Latn-ME"/>
              </w:rPr>
              <w:t xml:space="preserve"> „u dr</w:t>
            </w:r>
            <w:r w:rsidRPr="003677F0">
              <w:rPr>
                <w:rFonts w:ascii="Arial" w:hAnsi="Arial" w:cs="Arial"/>
                <w:sz w:val="18"/>
                <w:szCs w:val="18"/>
                <w:lang w:val="sr-Latn-ME"/>
              </w:rPr>
              <w:t>žavnoj imovini</w:t>
            </w:r>
            <w:r w:rsidR="0094434B" w:rsidRPr="003677F0">
              <w:rPr>
                <w:rFonts w:ascii="Arial" w:hAnsi="Arial" w:cs="Arial"/>
                <w:sz w:val="18"/>
                <w:szCs w:val="18"/>
                <w:lang w:val="sr-Latn-ME"/>
              </w:rPr>
              <w:t xml:space="preserve">“ </w:t>
            </w:r>
            <w:r w:rsidRPr="003677F0">
              <w:rPr>
                <w:rFonts w:ascii="Arial" w:hAnsi="Arial" w:cs="Arial"/>
                <w:sz w:val="18"/>
                <w:szCs w:val="18"/>
                <w:lang w:val="sr-Latn-ME"/>
              </w:rPr>
              <w:t xml:space="preserve"> jasno upućuje na Zakon o državnoj imovini koji je definisao pojmove prirodnih bogatstava, dobara u opštoj upotrebi, dobara od opšteg interesa.</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 xml:space="preserve">Pojam koncesije – preciznije definisati da pored korišćenja pojam koncesije podrazumijeva i pravo istraživanja, eksploatacije, izgradnje ili rekonstrukcije i </w:t>
            </w:r>
            <w:r w:rsidR="005B5F2E" w:rsidRPr="003677F0">
              <w:rPr>
                <w:rFonts w:ascii="Arial" w:hAnsi="Arial" w:cs="Arial"/>
                <w:sz w:val="18"/>
                <w:szCs w:val="18"/>
                <w:lang w:val="sr-Latn-ME"/>
              </w:rPr>
              <w:t>sl. iskorišćavanje, održavanje;</w:t>
            </w:r>
          </w:p>
        </w:tc>
        <w:tc>
          <w:tcPr>
            <w:tcW w:w="2500" w:type="pct"/>
          </w:tcPr>
          <w:p w:rsidR="009E2340" w:rsidRPr="003677F0" w:rsidRDefault="004936A6" w:rsidP="003677F0">
            <w:pPr>
              <w:rPr>
                <w:rFonts w:ascii="Arial" w:hAnsi="Arial" w:cs="Arial"/>
                <w:sz w:val="18"/>
                <w:szCs w:val="18"/>
                <w:lang w:val="sr-Latn-ME"/>
              </w:rPr>
            </w:pPr>
            <w:r w:rsidRPr="003677F0">
              <w:rPr>
                <w:rFonts w:ascii="Arial" w:hAnsi="Arial" w:cs="Arial"/>
                <w:sz w:val="18"/>
                <w:szCs w:val="18"/>
                <w:lang w:val="sr-Latn-ME"/>
              </w:rPr>
              <w:t>Ne prihvata se.</w:t>
            </w:r>
          </w:p>
          <w:p w:rsidR="009E2340" w:rsidRPr="003677F0" w:rsidRDefault="009E2340" w:rsidP="003677F0">
            <w:pPr>
              <w:rPr>
                <w:rFonts w:ascii="Arial" w:hAnsi="Arial" w:cs="Arial"/>
                <w:sz w:val="18"/>
                <w:szCs w:val="18"/>
                <w:lang w:val="sr-Latn-ME"/>
              </w:rPr>
            </w:pPr>
          </w:p>
          <w:p w:rsidR="00052CD6" w:rsidRPr="003677F0" w:rsidRDefault="00E66308" w:rsidP="003677F0">
            <w:pPr>
              <w:rPr>
                <w:rFonts w:ascii="Arial" w:hAnsi="Arial" w:cs="Arial"/>
                <w:sz w:val="18"/>
                <w:szCs w:val="18"/>
                <w:lang w:val="sr-Latn-ME"/>
              </w:rPr>
            </w:pPr>
            <w:r w:rsidRPr="003677F0">
              <w:rPr>
                <w:rFonts w:ascii="Arial" w:hAnsi="Arial" w:cs="Arial"/>
                <w:sz w:val="18"/>
                <w:szCs w:val="18"/>
                <w:lang w:val="sr-Latn-ME"/>
              </w:rPr>
              <w:t>Smatramo da je pojam koncesije dat na precizan način.</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Pojam koncesionara – trebalo bi vezati za ponuđače kojima je dodjeljena koncesija i koji su zaključili Ugo</w:t>
            </w:r>
            <w:r w:rsidR="005B5F2E" w:rsidRPr="003677F0">
              <w:rPr>
                <w:rFonts w:ascii="Arial" w:hAnsi="Arial" w:cs="Arial"/>
                <w:sz w:val="18"/>
                <w:szCs w:val="18"/>
                <w:lang w:val="sr-Latn-ME"/>
              </w:rPr>
              <w:t>vor o koncesiji sa Koncedentom;</w:t>
            </w:r>
          </w:p>
        </w:tc>
        <w:tc>
          <w:tcPr>
            <w:tcW w:w="2500" w:type="pct"/>
          </w:tcPr>
          <w:p w:rsidR="00052CD6" w:rsidRPr="003677F0" w:rsidRDefault="004936A6" w:rsidP="003677F0">
            <w:pPr>
              <w:rPr>
                <w:rFonts w:ascii="Arial" w:hAnsi="Arial" w:cs="Arial"/>
                <w:sz w:val="18"/>
                <w:szCs w:val="18"/>
                <w:lang w:val="sr-Latn-ME"/>
              </w:rPr>
            </w:pPr>
            <w:r w:rsidRPr="003677F0">
              <w:rPr>
                <w:rFonts w:ascii="Arial" w:hAnsi="Arial" w:cs="Arial"/>
                <w:sz w:val="18"/>
                <w:szCs w:val="18"/>
                <w:lang w:val="sr-Latn-ME"/>
              </w:rPr>
              <w:t>Prihvata se.</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Predmet koncesije – isključena je izgradnja i korišćenje, rekonstrukcija puteva, željezničkih pruga, objekata vazdušnog saobraćaja, vodenog saobraćaja, luka, telekomunikacionih objekata, vodovodi, gasovodi I sl. Da li su sve obe oblasti pokrivene zakonom o JPP ili posebnim zakonima obzirom da stav 2 – uključuje sve što je isključeno izmjenama.</w:t>
            </w:r>
          </w:p>
        </w:tc>
        <w:tc>
          <w:tcPr>
            <w:tcW w:w="2500" w:type="pct"/>
          </w:tcPr>
          <w:p w:rsidR="00D009F8" w:rsidRPr="003677F0" w:rsidRDefault="00D009F8" w:rsidP="003677F0">
            <w:pPr>
              <w:rPr>
                <w:rFonts w:ascii="Arial" w:hAnsi="Arial" w:cs="Arial"/>
                <w:sz w:val="18"/>
                <w:szCs w:val="18"/>
                <w:lang w:val="sr-Latn-ME"/>
              </w:rPr>
            </w:pPr>
          </w:p>
          <w:p w:rsidR="00D009F8" w:rsidRPr="003677F0" w:rsidRDefault="00D009F8" w:rsidP="003677F0">
            <w:pPr>
              <w:rPr>
                <w:rFonts w:ascii="Arial" w:hAnsi="Arial" w:cs="Arial"/>
                <w:sz w:val="18"/>
                <w:szCs w:val="18"/>
                <w:lang w:val="sr-Latn-ME"/>
              </w:rPr>
            </w:pPr>
          </w:p>
          <w:p w:rsidR="00052CD6" w:rsidRPr="003677F0" w:rsidRDefault="00D009F8" w:rsidP="003677F0">
            <w:pPr>
              <w:rPr>
                <w:rFonts w:ascii="Arial" w:hAnsi="Arial" w:cs="Arial"/>
                <w:sz w:val="18"/>
                <w:szCs w:val="18"/>
                <w:lang w:val="sr-Latn-ME"/>
              </w:rPr>
            </w:pPr>
            <w:r w:rsidRPr="003677F0">
              <w:rPr>
                <w:rFonts w:ascii="Arial" w:hAnsi="Arial" w:cs="Arial"/>
                <w:sz w:val="18"/>
                <w:szCs w:val="18"/>
                <w:lang w:val="sr-Latn-ME"/>
              </w:rPr>
              <w:t>Predmet koncesija je usklađen sa Predlogom Zakona o JPP i drugim zakonom.</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U članu 6 Nacrta – analiza opravdanosti sa pokazateljima ostvarivanja javnog interesa-­</w:t>
            </w:r>
            <w:r w:rsidRPr="003677F0">
              <w:rPr>
                <w:rFonts w:ascii="Cambria Math" w:hAnsi="Cambria Math" w:cs="Cambria Math"/>
                <w:sz w:val="18"/>
                <w:szCs w:val="18"/>
                <w:lang w:val="sr-Latn-ME"/>
              </w:rPr>
              <w:t>‐</w:t>
            </w:r>
            <w:r w:rsidRPr="003677F0">
              <w:rPr>
                <w:rFonts w:ascii="Arial" w:hAnsi="Arial" w:cs="Arial"/>
                <w:sz w:val="18"/>
                <w:szCs w:val="18"/>
                <w:lang w:val="sr-Latn-ME"/>
              </w:rPr>
              <w:t xml:space="preserve"> Definisati ko će raditi predmetne analize i po kojoj metodologiji?</w:t>
            </w:r>
          </w:p>
        </w:tc>
        <w:tc>
          <w:tcPr>
            <w:tcW w:w="2500" w:type="pct"/>
          </w:tcPr>
          <w:p w:rsidR="00477650" w:rsidRPr="003677F0" w:rsidRDefault="00D009F8" w:rsidP="003677F0">
            <w:pPr>
              <w:rPr>
                <w:rFonts w:ascii="Arial" w:hAnsi="Arial" w:cs="Arial"/>
                <w:sz w:val="18"/>
                <w:szCs w:val="18"/>
                <w:lang w:val="sr-Latn-ME"/>
              </w:rPr>
            </w:pPr>
            <w:r w:rsidRPr="003677F0">
              <w:rPr>
                <w:rFonts w:ascii="Arial" w:hAnsi="Arial" w:cs="Arial"/>
                <w:sz w:val="18"/>
                <w:szCs w:val="18"/>
                <w:lang w:val="sr-Latn-ME"/>
              </w:rPr>
              <w:t>Iz drugih odredbi Zakona o koncesijama jasno proizilazi da je nadležni organ taj koji će pripremati Predlog plana davanja koncesija, uz napomenu da je ova odredba pretrpjela i dodatne izmjene koje podrazumijevaju postojanje kriterijuma na osnovu kojih se može utvrditi opravdanost javnog interesa</w:t>
            </w:r>
            <w:r w:rsidR="004C1226" w:rsidRPr="003677F0">
              <w:rPr>
                <w:rFonts w:ascii="Arial" w:hAnsi="Arial" w:cs="Arial"/>
                <w:sz w:val="18"/>
                <w:szCs w:val="18"/>
                <w:lang w:val="sr-Latn-ME"/>
              </w:rPr>
              <w:t>.</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U članu 7 Nacrta -­</w:t>
            </w:r>
            <w:r w:rsidRPr="003677F0">
              <w:rPr>
                <w:rFonts w:ascii="Cambria Math" w:hAnsi="Cambria Math" w:cs="Cambria Math"/>
                <w:sz w:val="18"/>
                <w:szCs w:val="18"/>
                <w:lang w:val="sr-Latn-ME"/>
              </w:rPr>
              <w:t>‐</w:t>
            </w:r>
            <w:r w:rsidRPr="003677F0">
              <w:rPr>
                <w:rFonts w:ascii="Arial" w:hAnsi="Arial" w:cs="Arial"/>
                <w:sz w:val="18"/>
                <w:szCs w:val="18"/>
                <w:lang w:val="sr-Latn-ME"/>
              </w:rPr>
              <w:t xml:space="preserve"> produženje roka trajanja koncesije i mogućnost propisivanja dodatnih ili novih koncesionih uslova za realizaciju koncesije stvara pravnu nesigurnost i neophodno je ograničiti navedene uslove na eventualnu izmjenu vrijednosti koncesione naknade u zavisnosti od vrijednosti novca u tom trenutku.</w:t>
            </w:r>
          </w:p>
        </w:tc>
        <w:tc>
          <w:tcPr>
            <w:tcW w:w="2500" w:type="pct"/>
          </w:tcPr>
          <w:p w:rsidR="00D009F8" w:rsidRPr="003677F0" w:rsidRDefault="00D009F8" w:rsidP="003677F0">
            <w:pPr>
              <w:rPr>
                <w:rFonts w:ascii="Arial" w:hAnsi="Arial" w:cs="Arial"/>
                <w:sz w:val="18"/>
                <w:szCs w:val="18"/>
                <w:lang w:val="sr-Latn-ME"/>
              </w:rPr>
            </w:pPr>
            <w:r w:rsidRPr="003677F0">
              <w:rPr>
                <w:rFonts w:ascii="Arial" w:hAnsi="Arial" w:cs="Arial"/>
                <w:sz w:val="18"/>
                <w:szCs w:val="18"/>
                <w:lang w:val="sr-Latn-ME"/>
              </w:rPr>
              <w:t>Ne prihvata se.</w:t>
            </w:r>
          </w:p>
          <w:p w:rsidR="00477650" w:rsidRPr="003677F0" w:rsidRDefault="00D009F8" w:rsidP="003677F0">
            <w:pPr>
              <w:rPr>
                <w:rFonts w:ascii="Arial" w:hAnsi="Arial" w:cs="Arial"/>
                <w:sz w:val="18"/>
                <w:szCs w:val="18"/>
                <w:lang w:val="sr-Latn-ME"/>
              </w:rPr>
            </w:pPr>
            <w:r w:rsidRPr="003677F0">
              <w:rPr>
                <w:rFonts w:ascii="Arial" w:hAnsi="Arial" w:cs="Arial"/>
                <w:sz w:val="18"/>
                <w:szCs w:val="18"/>
                <w:lang w:val="sr-Latn-ME"/>
              </w:rPr>
              <w:t>Ova odredba je  precizirana na način što je predviđeno da u slučaju produženja roka trajanja koncesije koncedent može da utvrdi dodatne ili nove uslove, ako se tim izmjenama ne utvrđuju uslovi koji bi u postupku dodjele ugovora omogućili izbor drugog ponuđača.</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Član 23 Nacrta – definiše da ponuđači nemaju pravo uvida u ponude drugih ponuđača – Na navedeni način onemogućava se žalbeni postupak i smatramo da navednu odredbu treba brisati jer ista ne doprinosi transparentnosti postupka;</w:t>
            </w:r>
          </w:p>
        </w:tc>
        <w:tc>
          <w:tcPr>
            <w:tcW w:w="2500" w:type="pct"/>
          </w:tcPr>
          <w:p w:rsidR="004C1226" w:rsidRPr="003677F0" w:rsidRDefault="004C1226" w:rsidP="003677F0">
            <w:pPr>
              <w:rPr>
                <w:rFonts w:ascii="Arial" w:hAnsi="Arial" w:cs="Arial"/>
                <w:sz w:val="18"/>
                <w:szCs w:val="18"/>
                <w:lang w:val="sr-Latn-ME"/>
              </w:rPr>
            </w:pPr>
            <w:r w:rsidRPr="003677F0">
              <w:rPr>
                <w:rFonts w:ascii="Arial" w:hAnsi="Arial" w:cs="Arial"/>
                <w:sz w:val="18"/>
                <w:szCs w:val="18"/>
                <w:lang w:val="sr-Latn-ME"/>
              </w:rPr>
              <w:t>Prihvata se.</w:t>
            </w:r>
          </w:p>
          <w:p w:rsidR="004C1226" w:rsidRPr="003677F0" w:rsidRDefault="004C1226" w:rsidP="003677F0">
            <w:pPr>
              <w:rPr>
                <w:rFonts w:ascii="Arial" w:hAnsi="Arial" w:cs="Arial"/>
                <w:sz w:val="18"/>
                <w:szCs w:val="18"/>
                <w:lang w:val="sr-Latn-ME"/>
              </w:rPr>
            </w:pPr>
          </w:p>
          <w:p w:rsidR="00052CD6" w:rsidRPr="003677F0" w:rsidRDefault="004C1226" w:rsidP="003677F0">
            <w:pPr>
              <w:rPr>
                <w:rFonts w:ascii="Arial" w:hAnsi="Arial" w:cs="Arial"/>
                <w:sz w:val="18"/>
                <w:szCs w:val="18"/>
                <w:lang w:val="sr-Latn-ME"/>
              </w:rPr>
            </w:pPr>
            <w:r w:rsidRPr="003677F0">
              <w:rPr>
                <w:rFonts w:ascii="Arial" w:hAnsi="Arial" w:cs="Arial"/>
                <w:sz w:val="18"/>
                <w:szCs w:val="18"/>
                <w:lang w:val="sr-Latn-ME"/>
              </w:rPr>
              <w:t>Izmijenjeni član 31 ne sadrži stav koji je bio predmet prigovora.</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Član 26 i 27 Nacrta -­</w:t>
            </w:r>
            <w:r w:rsidRPr="003677F0">
              <w:rPr>
                <w:rFonts w:ascii="Cambria Math" w:hAnsi="Cambria Math" w:cs="Cambria Math"/>
                <w:sz w:val="18"/>
                <w:szCs w:val="18"/>
                <w:lang w:val="sr-Latn-ME"/>
              </w:rPr>
              <w:t>‐</w:t>
            </w:r>
            <w:r w:rsidRPr="003677F0">
              <w:rPr>
                <w:rFonts w:ascii="Arial" w:hAnsi="Arial" w:cs="Arial"/>
                <w:sz w:val="18"/>
                <w:szCs w:val="18"/>
                <w:lang w:val="sr-Latn-ME"/>
              </w:rPr>
              <w:t xml:space="preserve"> poništenje javnog nadmetanja– potrebno definisati uslove, razloge, način i rok, nadoknadu štete ponuđačima (otkup dokumentacije, priprema dokumentacije za participaciju uključujući i ponudu, troškovi bankarske garancije I sl.);</w:t>
            </w:r>
          </w:p>
        </w:tc>
        <w:tc>
          <w:tcPr>
            <w:tcW w:w="2500" w:type="pct"/>
          </w:tcPr>
          <w:p w:rsidR="004C1226" w:rsidRPr="003677F0" w:rsidRDefault="004C1226" w:rsidP="003677F0">
            <w:pPr>
              <w:rPr>
                <w:rFonts w:ascii="Arial" w:hAnsi="Arial" w:cs="Arial"/>
                <w:sz w:val="18"/>
                <w:szCs w:val="18"/>
                <w:lang w:val="sr-Latn-ME"/>
              </w:rPr>
            </w:pPr>
            <w:r w:rsidRPr="003677F0">
              <w:rPr>
                <w:rFonts w:ascii="Arial" w:hAnsi="Arial" w:cs="Arial"/>
                <w:sz w:val="18"/>
                <w:szCs w:val="18"/>
                <w:lang w:val="sr-Latn-ME"/>
              </w:rPr>
              <w:t>Ne prihvata se.</w:t>
            </w:r>
          </w:p>
          <w:p w:rsidR="004C1226" w:rsidRPr="003677F0" w:rsidRDefault="004C1226" w:rsidP="003677F0">
            <w:pPr>
              <w:rPr>
                <w:rFonts w:ascii="Arial" w:hAnsi="Arial" w:cs="Arial"/>
                <w:sz w:val="18"/>
                <w:szCs w:val="18"/>
                <w:lang w:val="sr-Latn-ME"/>
              </w:rPr>
            </w:pPr>
          </w:p>
          <w:p w:rsidR="00052CD6" w:rsidRPr="003677F0" w:rsidRDefault="004C1226" w:rsidP="003677F0">
            <w:pPr>
              <w:rPr>
                <w:rFonts w:ascii="Arial" w:hAnsi="Arial" w:cs="Arial"/>
                <w:sz w:val="18"/>
                <w:szCs w:val="18"/>
                <w:lang w:val="sr-Latn-ME"/>
              </w:rPr>
            </w:pPr>
            <w:r w:rsidRPr="003677F0">
              <w:rPr>
                <w:rFonts w:ascii="Arial" w:hAnsi="Arial" w:cs="Arial"/>
                <w:sz w:val="18"/>
                <w:szCs w:val="18"/>
                <w:lang w:val="sr-Latn-ME"/>
              </w:rPr>
              <w:t>Sa</w:t>
            </w:r>
            <w:r w:rsidR="00F471B0" w:rsidRPr="003677F0">
              <w:rPr>
                <w:rFonts w:ascii="Arial" w:hAnsi="Arial" w:cs="Arial"/>
                <w:sz w:val="18"/>
                <w:szCs w:val="18"/>
                <w:lang w:val="sr-Latn-ME"/>
              </w:rPr>
              <w:t>mim tim što je dostavljen</w:t>
            </w:r>
            <w:r w:rsidRPr="003677F0">
              <w:rPr>
                <w:rFonts w:ascii="Arial" w:hAnsi="Arial" w:cs="Arial"/>
                <w:sz w:val="18"/>
                <w:szCs w:val="18"/>
                <w:lang w:val="sr-Latn-ME"/>
              </w:rPr>
              <w:t xml:space="preserve">a samo jedna ponuda, </w:t>
            </w:r>
            <w:r w:rsidR="00F471B0" w:rsidRPr="003677F0">
              <w:rPr>
                <w:rFonts w:ascii="Arial" w:hAnsi="Arial" w:cs="Arial"/>
                <w:sz w:val="18"/>
                <w:szCs w:val="18"/>
                <w:lang w:val="sr-Latn-ME"/>
              </w:rPr>
              <w:t>onemogućeno je da se davanje koncesije zasniva na pro</w:t>
            </w:r>
            <w:r w:rsidR="005C6B4D" w:rsidRPr="003677F0">
              <w:rPr>
                <w:rFonts w:ascii="Arial" w:hAnsi="Arial" w:cs="Arial"/>
                <w:sz w:val="18"/>
                <w:szCs w:val="18"/>
                <w:lang w:val="sr-Latn-ME"/>
              </w:rPr>
              <w:t>pisanom načelu konkurentnosti, š</w:t>
            </w:r>
            <w:r w:rsidR="00F471B0" w:rsidRPr="003677F0">
              <w:rPr>
                <w:rFonts w:ascii="Arial" w:hAnsi="Arial" w:cs="Arial"/>
                <w:sz w:val="18"/>
                <w:szCs w:val="18"/>
                <w:lang w:val="sr-Latn-ME"/>
              </w:rPr>
              <w:t>to državni organ</w:t>
            </w:r>
            <w:r w:rsidR="0094434B" w:rsidRPr="003677F0">
              <w:rPr>
                <w:rFonts w:ascii="Arial" w:hAnsi="Arial" w:cs="Arial"/>
                <w:sz w:val="18"/>
                <w:szCs w:val="18"/>
                <w:lang w:val="sr-Latn-ME"/>
              </w:rPr>
              <w:t>,</w:t>
            </w:r>
            <w:r w:rsidR="00F471B0" w:rsidRPr="003677F0">
              <w:rPr>
                <w:rFonts w:ascii="Arial" w:hAnsi="Arial" w:cs="Arial"/>
                <w:sz w:val="18"/>
                <w:szCs w:val="18"/>
                <w:lang w:val="sr-Latn-ME"/>
              </w:rPr>
              <w:t xml:space="preserve"> zajedno sa drugim okolnostima</w:t>
            </w:r>
            <w:r w:rsidR="0094434B" w:rsidRPr="003677F0">
              <w:rPr>
                <w:rFonts w:ascii="Arial" w:hAnsi="Arial" w:cs="Arial"/>
                <w:sz w:val="18"/>
                <w:szCs w:val="18"/>
                <w:lang w:val="sr-Latn-ME"/>
              </w:rPr>
              <w:t>,</w:t>
            </w:r>
            <w:r w:rsidR="00F471B0" w:rsidRPr="003677F0">
              <w:rPr>
                <w:rFonts w:ascii="Arial" w:hAnsi="Arial" w:cs="Arial"/>
                <w:sz w:val="18"/>
                <w:szCs w:val="18"/>
                <w:lang w:val="sr-Latn-ME"/>
              </w:rPr>
              <w:t xml:space="preserve"> cijeni prilikom donošenja odluke da li da nastavi postupak. </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Član 44 Nacrta -­</w:t>
            </w:r>
            <w:r w:rsidRPr="003677F0">
              <w:rPr>
                <w:rFonts w:ascii="Cambria Math" w:hAnsi="Cambria Math" w:cs="Cambria Math"/>
                <w:sz w:val="18"/>
                <w:szCs w:val="18"/>
                <w:lang w:val="sr-Latn-ME"/>
              </w:rPr>
              <w:t>‐</w:t>
            </w:r>
            <w:r w:rsidRPr="003677F0">
              <w:rPr>
                <w:rFonts w:ascii="Arial" w:hAnsi="Arial" w:cs="Arial"/>
                <w:sz w:val="18"/>
                <w:szCs w:val="18"/>
                <w:lang w:val="sr-Latn-ME"/>
              </w:rPr>
              <w:t xml:space="preserve"> Definisati dio odredbe “odnosno uređenje građevinskog zemljišta”? Uređenje građevinskog zemljišta shodno Zakonu o planiranju prostora i izgradnji objekata označava komunalno opremanje građevinskog zemljišta što ne vjerujemo da je ideja predlagača zakona;</w:t>
            </w:r>
          </w:p>
        </w:tc>
        <w:tc>
          <w:tcPr>
            <w:tcW w:w="2500" w:type="pct"/>
          </w:tcPr>
          <w:p w:rsidR="00052CD6" w:rsidRPr="003677F0" w:rsidRDefault="005C6B4D" w:rsidP="003677F0">
            <w:pPr>
              <w:rPr>
                <w:rFonts w:ascii="Arial" w:hAnsi="Arial" w:cs="Arial"/>
                <w:sz w:val="18"/>
                <w:szCs w:val="18"/>
                <w:lang w:val="sr-Latn-ME"/>
              </w:rPr>
            </w:pPr>
            <w:r w:rsidRPr="003677F0">
              <w:rPr>
                <w:rFonts w:ascii="Arial" w:hAnsi="Arial" w:cs="Arial"/>
                <w:sz w:val="18"/>
                <w:szCs w:val="18"/>
                <w:lang w:val="sr-Latn-ME"/>
              </w:rPr>
              <w:t>Ne prihvata se.</w:t>
            </w:r>
          </w:p>
          <w:p w:rsidR="005C6B4D" w:rsidRPr="003677F0" w:rsidRDefault="0094434B" w:rsidP="003677F0">
            <w:pPr>
              <w:rPr>
                <w:rFonts w:ascii="Arial" w:hAnsi="Arial" w:cs="Arial"/>
                <w:sz w:val="18"/>
                <w:szCs w:val="18"/>
                <w:lang w:val="sr-Latn-ME"/>
              </w:rPr>
            </w:pPr>
            <w:r w:rsidRPr="003677F0">
              <w:rPr>
                <w:rFonts w:ascii="Arial" w:hAnsi="Arial" w:cs="Arial"/>
                <w:sz w:val="18"/>
                <w:szCs w:val="18"/>
                <w:lang w:val="sr-Latn-ME"/>
              </w:rPr>
              <w:t>Ova odredba ima za cilj uređenje imovinsko-pravnih odnosa kada je u pitanju obavljanje koncesione djelatnosti od javnog interesa.</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Član 44 Nacrta -­</w:t>
            </w:r>
            <w:r w:rsidRPr="003677F0">
              <w:rPr>
                <w:rFonts w:ascii="Cambria Math" w:hAnsi="Cambria Math" w:cs="Cambria Math"/>
                <w:sz w:val="18"/>
                <w:szCs w:val="18"/>
                <w:lang w:val="sr-Latn-ME"/>
              </w:rPr>
              <w:t>‐</w:t>
            </w:r>
            <w:r w:rsidRPr="003677F0">
              <w:rPr>
                <w:rFonts w:ascii="Arial" w:hAnsi="Arial" w:cs="Arial"/>
                <w:sz w:val="18"/>
                <w:szCs w:val="18"/>
                <w:lang w:val="sr-Latn-ME"/>
              </w:rPr>
              <w:t xml:space="preserve"> Ne slažemo se da se zakonom definiše da trošak eksproprijacije snosi ko</w:t>
            </w:r>
            <w:r w:rsidR="00712B41" w:rsidRPr="003677F0">
              <w:rPr>
                <w:rFonts w:ascii="Arial" w:hAnsi="Arial" w:cs="Arial"/>
                <w:sz w:val="18"/>
                <w:szCs w:val="18"/>
                <w:lang w:val="sr-Latn-ME"/>
              </w:rPr>
              <w:t xml:space="preserve">ncesionar </w:t>
            </w:r>
            <w:r w:rsidRPr="003677F0">
              <w:rPr>
                <w:rFonts w:ascii="Arial" w:hAnsi="Arial" w:cs="Arial"/>
                <w:sz w:val="18"/>
                <w:szCs w:val="18"/>
                <w:lang w:val="sr-Latn-ME"/>
              </w:rPr>
              <w:t>obzirom da je to protivno odre</w:t>
            </w:r>
            <w:r w:rsidR="005B5F2E" w:rsidRPr="003677F0">
              <w:rPr>
                <w:rFonts w:ascii="Arial" w:hAnsi="Arial" w:cs="Arial"/>
                <w:sz w:val="18"/>
                <w:szCs w:val="18"/>
                <w:lang w:val="sr-Latn-ME"/>
              </w:rPr>
              <w:t>dbama Zakona o eksproprijaciji.</w:t>
            </w:r>
          </w:p>
        </w:tc>
        <w:tc>
          <w:tcPr>
            <w:tcW w:w="2500" w:type="pct"/>
          </w:tcPr>
          <w:p w:rsidR="00052CD6" w:rsidRPr="003677F0" w:rsidRDefault="005C6B4D" w:rsidP="003677F0">
            <w:pPr>
              <w:rPr>
                <w:rFonts w:ascii="Arial" w:hAnsi="Arial" w:cs="Arial"/>
                <w:sz w:val="18"/>
                <w:szCs w:val="18"/>
                <w:lang w:val="sr-Latn-ME"/>
              </w:rPr>
            </w:pPr>
            <w:r w:rsidRPr="003677F0">
              <w:rPr>
                <w:rFonts w:ascii="Arial" w:hAnsi="Arial" w:cs="Arial"/>
                <w:sz w:val="18"/>
                <w:szCs w:val="18"/>
                <w:lang w:val="sr-Latn-ME"/>
              </w:rPr>
              <w:t>Prihvata se.</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Član 36 Nacrta -­</w:t>
            </w:r>
            <w:r w:rsidRPr="003677F0">
              <w:rPr>
                <w:rFonts w:ascii="Cambria Math" w:hAnsi="Cambria Math" w:cs="Cambria Math"/>
                <w:sz w:val="18"/>
                <w:szCs w:val="18"/>
                <w:lang w:val="sr-Latn-ME"/>
              </w:rPr>
              <w:t>‐</w:t>
            </w:r>
            <w:r w:rsidRPr="003677F0">
              <w:rPr>
                <w:rFonts w:ascii="Arial" w:hAnsi="Arial" w:cs="Arial"/>
                <w:sz w:val="18"/>
                <w:szCs w:val="18"/>
                <w:lang w:val="sr-Latn-ME"/>
              </w:rPr>
              <w:t xml:space="preserve"> Ugovor o koncesiji ne može biti ništav ukoliko Koncesionar prekrši neku odredbu ugovora – Razlozi ništavosti i rušljivosti ugovora definisani su Zakonom o obligacionim odnosima. Kršenje ugovora od strane koncesionara može eventualno biti razlog</w:t>
            </w:r>
            <w:r w:rsidR="005B5F2E" w:rsidRPr="003677F0">
              <w:rPr>
                <w:rFonts w:ascii="Arial" w:hAnsi="Arial" w:cs="Arial"/>
                <w:sz w:val="18"/>
                <w:szCs w:val="18"/>
                <w:lang w:val="sr-Latn-ME"/>
              </w:rPr>
              <w:t xml:space="preserve"> za raskid ugovora o koncesiji.</w:t>
            </w:r>
          </w:p>
        </w:tc>
        <w:tc>
          <w:tcPr>
            <w:tcW w:w="2500" w:type="pct"/>
          </w:tcPr>
          <w:p w:rsidR="00052CD6" w:rsidRPr="003677F0" w:rsidRDefault="005C6B4D" w:rsidP="003677F0">
            <w:pPr>
              <w:rPr>
                <w:rFonts w:ascii="Arial" w:hAnsi="Arial" w:cs="Arial"/>
                <w:sz w:val="18"/>
                <w:szCs w:val="18"/>
                <w:lang w:val="sr-Latn-ME"/>
              </w:rPr>
            </w:pPr>
            <w:r w:rsidRPr="003677F0">
              <w:rPr>
                <w:rFonts w:ascii="Arial" w:hAnsi="Arial" w:cs="Arial"/>
                <w:sz w:val="18"/>
                <w:szCs w:val="18"/>
                <w:lang w:val="sr-Latn-ME"/>
              </w:rPr>
              <w:t>Prihvata se.</w:t>
            </w: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Član 37 Nacrta -­</w:t>
            </w:r>
            <w:r w:rsidRPr="003677F0">
              <w:rPr>
                <w:rFonts w:ascii="Cambria Math" w:hAnsi="Cambria Math" w:cs="Cambria Math"/>
                <w:sz w:val="18"/>
                <w:szCs w:val="18"/>
                <w:lang w:val="sr-Latn-ME"/>
              </w:rPr>
              <w:t>‐</w:t>
            </w:r>
            <w:r w:rsidRPr="003677F0">
              <w:rPr>
                <w:rFonts w:ascii="Arial" w:hAnsi="Arial" w:cs="Arial"/>
                <w:sz w:val="18"/>
                <w:szCs w:val="18"/>
                <w:lang w:val="sr-Latn-ME"/>
              </w:rPr>
              <w:t xml:space="preserve"> Naknada štete kako je definisana nacrtom stvara veliki prostor za zloupotrebe u okruženju u kojem je već navedena tematika veoma osjetljiva. Naime, Zakon o obligacionim odnosima definiše institut naknade štete – ovdje ostaje nejasno ko može potraživati naknadu od Koncesionara,</w:t>
            </w:r>
            <w:r w:rsidR="005C6B4D" w:rsidRPr="003677F0">
              <w:rPr>
                <w:rFonts w:ascii="Arial" w:hAnsi="Arial" w:cs="Arial"/>
                <w:sz w:val="18"/>
                <w:szCs w:val="18"/>
                <w:lang w:val="sr-Latn-ME"/>
              </w:rPr>
              <w:t xml:space="preserve"> </w:t>
            </w:r>
            <w:r w:rsidRPr="003677F0">
              <w:rPr>
                <w:rFonts w:ascii="Arial" w:hAnsi="Arial" w:cs="Arial"/>
                <w:sz w:val="18"/>
                <w:szCs w:val="18"/>
                <w:lang w:val="sr-Latn-ME"/>
              </w:rPr>
              <w:t>kako će se utvrditi šteta po životnu okolinu, po ribarstvo, poljoprivredu, šumarstvo, vodosnabdijevanje. S tim u vezi, ovako definisana odredba je neprihvatljiva – Koncedent je dužan da izvrši analizu opravdanosti davanja koncesije, rizike, eventualne posljedice I sl. a ne da izda koncesiju na prirodnom dobru pa zatim potražuje štetu što Koncesionar koristi ta dobra. Napominjemo, da nedefinisanje ovog pojma u posebnom zakonu ne isključuje mogućnost pokretanja postupka naknade stete shodno Lex generalis – Zakonu o obligacionim odnosima.</w:t>
            </w:r>
          </w:p>
        </w:tc>
        <w:tc>
          <w:tcPr>
            <w:tcW w:w="2500" w:type="pct"/>
          </w:tcPr>
          <w:p w:rsidR="00052CD6" w:rsidRPr="003677F0" w:rsidRDefault="005C6B4D" w:rsidP="003677F0">
            <w:pPr>
              <w:rPr>
                <w:rFonts w:ascii="Arial" w:hAnsi="Arial" w:cs="Arial"/>
                <w:sz w:val="18"/>
                <w:szCs w:val="18"/>
                <w:lang w:val="sr-Latn-ME"/>
              </w:rPr>
            </w:pPr>
            <w:r w:rsidRPr="003677F0">
              <w:rPr>
                <w:rFonts w:ascii="Arial" w:hAnsi="Arial" w:cs="Arial"/>
                <w:sz w:val="18"/>
                <w:szCs w:val="18"/>
                <w:lang w:val="sr-Latn-ME"/>
              </w:rPr>
              <w:t>Prihvata se.</w:t>
            </w:r>
          </w:p>
          <w:p w:rsidR="000854CB" w:rsidRPr="003677F0" w:rsidRDefault="000854CB" w:rsidP="003677F0">
            <w:pPr>
              <w:rPr>
                <w:rFonts w:ascii="Arial" w:hAnsi="Arial" w:cs="Arial"/>
                <w:sz w:val="18"/>
                <w:szCs w:val="18"/>
                <w:lang w:val="sr-Latn-ME"/>
              </w:rPr>
            </w:pPr>
          </w:p>
          <w:p w:rsidR="000854CB" w:rsidRPr="003677F0" w:rsidRDefault="000854CB" w:rsidP="003677F0">
            <w:pPr>
              <w:rPr>
                <w:rFonts w:ascii="Arial" w:hAnsi="Arial" w:cs="Arial"/>
                <w:sz w:val="18"/>
                <w:szCs w:val="18"/>
                <w:lang w:val="sr-Latn-ME"/>
              </w:rPr>
            </w:pPr>
            <w:r w:rsidRPr="003677F0">
              <w:rPr>
                <w:rFonts w:ascii="Arial" w:hAnsi="Arial" w:cs="Arial"/>
                <w:sz w:val="18"/>
                <w:szCs w:val="18"/>
                <w:lang w:val="sr-Latn-ME"/>
              </w:rPr>
              <w:t>Član je brisan.</w:t>
            </w:r>
          </w:p>
          <w:p w:rsidR="005C6B4D" w:rsidRPr="003677F0" w:rsidRDefault="005C6B4D" w:rsidP="003677F0">
            <w:pPr>
              <w:rPr>
                <w:rFonts w:ascii="Arial" w:hAnsi="Arial" w:cs="Arial"/>
                <w:sz w:val="18"/>
                <w:szCs w:val="18"/>
                <w:lang w:val="sr-Latn-ME"/>
              </w:rPr>
            </w:pPr>
          </w:p>
          <w:p w:rsidR="005C6B4D" w:rsidRPr="003677F0" w:rsidRDefault="005C6B4D" w:rsidP="003677F0">
            <w:pPr>
              <w:rPr>
                <w:rFonts w:ascii="Arial" w:hAnsi="Arial" w:cs="Arial"/>
                <w:sz w:val="18"/>
                <w:szCs w:val="18"/>
                <w:lang w:val="sr-Latn-ME"/>
              </w:rPr>
            </w:pP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Član 39 Nacrta – Precizno definisati na koje obaveze koncesionara se misli kada se kaže da u slučaju raskida ili isteka ugovora Koncesionar se ne oslobađa prava ili drugih obaveza utvrđenih zakonom ili ugovorom?</w:t>
            </w:r>
          </w:p>
          <w:p w:rsidR="00052CD6" w:rsidRPr="003677F0" w:rsidRDefault="00052CD6" w:rsidP="003677F0">
            <w:pPr>
              <w:rPr>
                <w:rFonts w:ascii="Arial" w:hAnsi="Arial" w:cs="Arial"/>
                <w:sz w:val="18"/>
                <w:szCs w:val="18"/>
                <w:lang w:val="sr-Latn-ME"/>
              </w:rPr>
            </w:pPr>
          </w:p>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Predlažemo da se rok trajanja koncesije vezuje za početak korišćenja (eksploatacije) dobra (nakon izgradnje-­</w:t>
            </w:r>
            <w:r w:rsidRPr="003677F0">
              <w:rPr>
                <w:rFonts w:ascii="Cambria Math" w:hAnsi="Cambria Math" w:cs="Cambria Math"/>
                <w:sz w:val="18"/>
                <w:szCs w:val="18"/>
                <w:lang w:val="sr-Latn-ME"/>
              </w:rPr>
              <w:t>‐</w:t>
            </w:r>
            <w:r w:rsidRPr="003677F0">
              <w:rPr>
                <w:rFonts w:ascii="Arial" w:hAnsi="Arial" w:cs="Arial"/>
                <w:sz w:val="18"/>
                <w:szCs w:val="18"/>
                <w:lang w:val="sr-Latn-ME"/>
              </w:rPr>
              <w:t xml:space="preserve"> što svak</w:t>
            </w:r>
            <w:r w:rsidR="005B5F2E" w:rsidRPr="003677F0">
              <w:rPr>
                <w:rFonts w:ascii="Arial" w:hAnsi="Arial" w:cs="Arial"/>
                <w:sz w:val="18"/>
                <w:szCs w:val="18"/>
                <w:lang w:val="sr-Latn-ME"/>
              </w:rPr>
              <w:t>ako treba definisati rokovima).</w:t>
            </w:r>
          </w:p>
        </w:tc>
        <w:tc>
          <w:tcPr>
            <w:tcW w:w="2500" w:type="pct"/>
          </w:tcPr>
          <w:p w:rsidR="000854CB" w:rsidRPr="003677F0" w:rsidRDefault="000854CB" w:rsidP="003677F0">
            <w:pPr>
              <w:rPr>
                <w:rFonts w:ascii="Arial" w:hAnsi="Arial" w:cs="Arial"/>
                <w:sz w:val="18"/>
                <w:szCs w:val="18"/>
                <w:lang w:val="sr-Latn-ME"/>
              </w:rPr>
            </w:pPr>
            <w:r w:rsidRPr="003677F0">
              <w:rPr>
                <w:rFonts w:ascii="Arial" w:hAnsi="Arial" w:cs="Arial"/>
                <w:sz w:val="18"/>
                <w:szCs w:val="18"/>
                <w:lang w:val="sr-Latn-ME"/>
              </w:rPr>
              <w:t>Ne prihvata se.</w:t>
            </w:r>
          </w:p>
          <w:p w:rsidR="000854CB" w:rsidRPr="003677F0" w:rsidRDefault="000854CB" w:rsidP="003677F0">
            <w:pPr>
              <w:rPr>
                <w:rFonts w:ascii="Arial" w:hAnsi="Arial" w:cs="Arial"/>
                <w:sz w:val="18"/>
                <w:szCs w:val="18"/>
                <w:lang w:val="sr-Latn-ME"/>
              </w:rPr>
            </w:pPr>
          </w:p>
          <w:p w:rsidR="000854CB" w:rsidRPr="003677F0" w:rsidRDefault="00712B41" w:rsidP="003677F0">
            <w:pPr>
              <w:rPr>
                <w:rFonts w:ascii="Arial" w:hAnsi="Arial" w:cs="Arial"/>
                <w:sz w:val="18"/>
                <w:szCs w:val="18"/>
                <w:lang w:val="sr-Latn-ME"/>
              </w:rPr>
            </w:pPr>
            <w:r w:rsidRPr="003677F0">
              <w:rPr>
                <w:rFonts w:ascii="Arial" w:hAnsi="Arial" w:cs="Arial"/>
                <w:sz w:val="18"/>
                <w:szCs w:val="18"/>
                <w:lang w:val="sr-Latn-ME"/>
              </w:rPr>
              <w:t>Smatramo da je odredba dovoljno precizna</w:t>
            </w:r>
            <w:r w:rsidR="000854CB" w:rsidRPr="003677F0">
              <w:rPr>
                <w:rFonts w:ascii="Arial" w:hAnsi="Arial" w:cs="Arial"/>
                <w:sz w:val="18"/>
                <w:szCs w:val="18"/>
                <w:lang w:val="sr-Latn-ME"/>
              </w:rPr>
              <w:t xml:space="preserve"> s obzirom da se datum početka obavljanja koncesione djelatnosti k</w:t>
            </w:r>
            <w:r w:rsidRPr="003677F0">
              <w:rPr>
                <w:rFonts w:ascii="Arial" w:hAnsi="Arial" w:cs="Arial"/>
                <w:sz w:val="18"/>
                <w:szCs w:val="18"/>
                <w:lang w:val="sr-Latn-ME"/>
              </w:rPr>
              <w:t xml:space="preserve">ao i prava i obaveze uređuju </w:t>
            </w:r>
            <w:r w:rsidR="000854CB" w:rsidRPr="003677F0">
              <w:rPr>
                <w:rFonts w:ascii="Arial" w:hAnsi="Arial" w:cs="Arial"/>
                <w:sz w:val="18"/>
                <w:szCs w:val="18"/>
                <w:lang w:val="sr-Latn-ME"/>
              </w:rPr>
              <w:t>ugovorom o koncesiji</w:t>
            </w:r>
            <w:r w:rsidR="00776584" w:rsidRPr="003677F0">
              <w:rPr>
                <w:rFonts w:ascii="Arial" w:hAnsi="Arial" w:cs="Arial"/>
                <w:sz w:val="18"/>
                <w:szCs w:val="18"/>
                <w:lang w:val="sr-Latn-ME"/>
              </w:rPr>
              <w:t>.</w:t>
            </w:r>
          </w:p>
          <w:p w:rsidR="00052CD6" w:rsidRPr="003677F0" w:rsidRDefault="00052CD6" w:rsidP="003677F0">
            <w:pPr>
              <w:rPr>
                <w:rFonts w:ascii="Arial" w:hAnsi="Arial" w:cs="Arial"/>
                <w:sz w:val="18"/>
                <w:szCs w:val="18"/>
                <w:lang w:val="sr-Latn-ME"/>
              </w:rPr>
            </w:pPr>
          </w:p>
        </w:tc>
      </w:tr>
      <w:tr w:rsidR="00052CD6" w:rsidRPr="003677F0" w:rsidTr="003677F0">
        <w:tc>
          <w:tcPr>
            <w:tcW w:w="2500" w:type="pct"/>
          </w:tcPr>
          <w:p w:rsidR="00052CD6" w:rsidRPr="003677F0" w:rsidRDefault="00052CD6" w:rsidP="003677F0">
            <w:pPr>
              <w:rPr>
                <w:rFonts w:ascii="Arial" w:hAnsi="Arial" w:cs="Arial"/>
                <w:sz w:val="18"/>
                <w:szCs w:val="18"/>
                <w:lang w:val="sr-Latn-ME"/>
              </w:rPr>
            </w:pPr>
            <w:r w:rsidRPr="003677F0">
              <w:rPr>
                <w:rFonts w:ascii="Arial" w:hAnsi="Arial" w:cs="Arial"/>
                <w:sz w:val="18"/>
                <w:szCs w:val="18"/>
                <w:lang w:val="sr-Latn-ME"/>
              </w:rPr>
              <w:t>Član 39 Nacrta – neprihvatljiva je odredba kojom je definisano da Koncedent ima pravo na raskid ugovora o koncesiji ukoliko nije dobro procijenio uticaj na životnu sredinu -­</w:t>
            </w:r>
            <w:r w:rsidRPr="003677F0">
              <w:rPr>
                <w:rFonts w:ascii="Cambria Math" w:hAnsi="Cambria Math" w:cs="Cambria Math"/>
                <w:sz w:val="18"/>
                <w:szCs w:val="18"/>
                <w:lang w:val="sr-Latn-ME"/>
              </w:rPr>
              <w:t>‐</w:t>
            </w:r>
            <w:r w:rsidRPr="003677F0">
              <w:rPr>
                <w:rFonts w:ascii="Arial" w:hAnsi="Arial" w:cs="Arial"/>
                <w:sz w:val="18"/>
                <w:szCs w:val="18"/>
                <w:lang w:val="sr-Latn-ME"/>
              </w:rPr>
              <w:t xml:space="preserve"> isti komentar kao i za naknadu štete – Koncedent je dužan da izvrši analizu opravdanosti davanja koncesije, rizike, eventualne posljedice i sl. Ukoliko pak ostane ova odredba ne može se onemogućiti pravo Koncesionara da potražuje naknadu štete po ovom osnovu.</w:t>
            </w:r>
          </w:p>
        </w:tc>
        <w:tc>
          <w:tcPr>
            <w:tcW w:w="2500" w:type="pct"/>
          </w:tcPr>
          <w:p w:rsidR="00052CD6" w:rsidRPr="003677F0" w:rsidRDefault="00F81644" w:rsidP="003677F0">
            <w:pPr>
              <w:rPr>
                <w:rFonts w:ascii="Arial" w:hAnsi="Arial" w:cs="Arial"/>
                <w:sz w:val="18"/>
                <w:szCs w:val="18"/>
                <w:lang w:val="sr-Latn-ME"/>
              </w:rPr>
            </w:pPr>
            <w:r w:rsidRPr="003677F0">
              <w:rPr>
                <w:rFonts w:ascii="Arial" w:hAnsi="Arial" w:cs="Arial"/>
                <w:sz w:val="18"/>
                <w:szCs w:val="18"/>
                <w:lang w:val="sr-Latn-ME"/>
              </w:rPr>
              <w:t>Ne prihvata se.</w:t>
            </w:r>
          </w:p>
          <w:p w:rsidR="00F81644" w:rsidRPr="003677F0" w:rsidRDefault="00D03EED" w:rsidP="003677F0">
            <w:pPr>
              <w:rPr>
                <w:rFonts w:ascii="Arial" w:hAnsi="Arial" w:cs="Arial"/>
                <w:sz w:val="18"/>
                <w:szCs w:val="18"/>
                <w:lang w:val="sr-Latn-ME"/>
              </w:rPr>
            </w:pPr>
            <w:r w:rsidRPr="003677F0">
              <w:rPr>
                <w:rFonts w:ascii="Arial" w:hAnsi="Arial" w:cs="Arial"/>
                <w:sz w:val="18"/>
                <w:szCs w:val="18"/>
                <w:lang w:val="sr-Latn-ME"/>
              </w:rPr>
              <w:t xml:space="preserve">U pitanju je raskidna klauzula u kojoj je precizirano da se radi o vršenju koncesione djelatnosti kojom se ugrožava životna sredina i zdravlje ljudi ili zakonom zaštićena područja i objekti, a što se, i pored analize,  nije moglo predvidjeti u vrijeme davanja koncesije, </w:t>
            </w:r>
            <w:r w:rsidR="000F33F8" w:rsidRPr="003677F0">
              <w:rPr>
                <w:rFonts w:ascii="Arial" w:hAnsi="Arial" w:cs="Arial"/>
                <w:sz w:val="18"/>
                <w:szCs w:val="18"/>
                <w:lang w:val="sr-Latn-ME"/>
              </w:rPr>
              <w:t xml:space="preserve">pa je sa aspekta posljedica nedopustivo da se </w:t>
            </w:r>
            <w:r w:rsidRPr="003677F0">
              <w:rPr>
                <w:rFonts w:ascii="Arial" w:hAnsi="Arial" w:cs="Arial"/>
                <w:sz w:val="18"/>
                <w:szCs w:val="18"/>
                <w:lang w:val="sr-Latn-ME"/>
              </w:rPr>
              <w:t xml:space="preserve">nastavi sa realizacijom takvih ugovora. </w:t>
            </w:r>
          </w:p>
        </w:tc>
      </w:tr>
      <w:tr w:rsidR="00AB2805" w:rsidRPr="003677F0" w:rsidTr="003677F0">
        <w:tc>
          <w:tcPr>
            <w:tcW w:w="2500" w:type="pct"/>
            <w:shd w:val="clear" w:color="auto" w:fill="BFBFBF" w:themeFill="background1" w:themeFillShade="BF"/>
          </w:tcPr>
          <w:p w:rsidR="00AB2805" w:rsidRPr="003677F0" w:rsidRDefault="00AB2805" w:rsidP="003677F0">
            <w:pPr>
              <w:rPr>
                <w:rFonts w:ascii="Arial" w:hAnsi="Arial" w:cs="Arial"/>
                <w:b/>
                <w:sz w:val="18"/>
                <w:szCs w:val="18"/>
                <w:lang w:val="sr-Latn-ME"/>
              </w:rPr>
            </w:pPr>
            <w:r w:rsidRPr="003677F0">
              <w:rPr>
                <w:rFonts w:ascii="Arial" w:hAnsi="Arial" w:cs="Arial"/>
                <w:b/>
                <w:sz w:val="18"/>
                <w:szCs w:val="18"/>
                <w:lang w:val="sr-Latn-ME"/>
              </w:rPr>
              <w:t>UNIPROM</w:t>
            </w:r>
          </w:p>
        </w:tc>
        <w:tc>
          <w:tcPr>
            <w:tcW w:w="2500" w:type="pct"/>
            <w:shd w:val="clear" w:color="auto" w:fill="BFBFBF" w:themeFill="background1" w:themeFillShade="BF"/>
          </w:tcPr>
          <w:p w:rsidR="00AB2805" w:rsidRPr="003677F0" w:rsidRDefault="00097AEC" w:rsidP="003677F0">
            <w:pPr>
              <w:rPr>
                <w:rFonts w:ascii="Arial" w:hAnsi="Arial" w:cs="Arial"/>
                <w:b/>
                <w:sz w:val="18"/>
                <w:szCs w:val="18"/>
                <w:lang w:val="sr-Latn-ME"/>
              </w:rPr>
            </w:pPr>
            <w:r w:rsidRPr="003677F0">
              <w:rPr>
                <w:rFonts w:ascii="Arial" w:hAnsi="Arial" w:cs="Arial"/>
                <w:b/>
                <w:sz w:val="18"/>
                <w:szCs w:val="18"/>
                <w:lang w:val="sr-Latn-ME"/>
              </w:rPr>
              <w:t>KOMENTAR</w:t>
            </w:r>
          </w:p>
        </w:tc>
      </w:tr>
      <w:tr w:rsidR="00AB2805" w:rsidRPr="003677F0" w:rsidTr="003677F0">
        <w:tc>
          <w:tcPr>
            <w:tcW w:w="2500" w:type="pct"/>
          </w:tcPr>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1.U članu 7 nacrta Zakona predložene su izmjene   člana 8,  koji predviđa novi stav  7 koji bi glasio:</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„U slučaju produženja roka trajanja koncesije koncedent može propisati dodatne ili nove uslove za    realizaciju koncesije“ .</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Predlažemo da se iz navedene odredbe brišu riječi :“   ili novi uslovi“.</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Obrazloženje:</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Predložena odredba kojom se propisuju  „novi uslovi“ za slučaj produženja roka  trajanja    koncesije nije prihvatljiva budući da su uslovi za dodjelu koncesije striktno   propisani  odredbama sadržanim u odjeljku IV.Postupak davanja koncesija, pa se postavlja  pitanje šta je osnov za propisivanje „novih uslova“.  Shodno navedenom mišljenja smo   da   riječi : „novih uslova“ ne mogu egzistirati na predloženi način.</w:t>
            </w:r>
          </w:p>
        </w:tc>
        <w:tc>
          <w:tcPr>
            <w:tcW w:w="2500" w:type="pct"/>
          </w:tcPr>
          <w:p w:rsidR="003C03E6" w:rsidRPr="003677F0" w:rsidRDefault="003C03E6" w:rsidP="003677F0">
            <w:pPr>
              <w:rPr>
                <w:rFonts w:ascii="Arial" w:hAnsi="Arial" w:cs="Arial"/>
                <w:sz w:val="18"/>
                <w:szCs w:val="18"/>
                <w:lang w:val="sr-Latn-ME"/>
              </w:rPr>
            </w:pPr>
            <w:r w:rsidRPr="003677F0">
              <w:rPr>
                <w:rFonts w:ascii="Arial" w:hAnsi="Arial" w:cs="Arial"/>
                <w:sz w:val="18"/>
                <w:szCs w:val="18"/>
                <w:lang w:val="sr-Latn-ME"/>
              </w:rPr>
              <w:t>Ne prihvata se.</w:t>
            </w:r>
          </w:p>
          <w:p w:rsidR="003C03E6" w:rsidRPr="003677F0" w:rsidRDefault="003C03E6" w:rsidP="003677F0">
            <w:pPr>
              <w:rPr>
                <w:rFonts w:ascii="Arial" w:hAnsi="Arial" w:cs="Arial"/>
                <w:sz w:val="18"/>
                <w:szCs w:val="18"/>
                <w:lang w:val="sr-Latn-ME"/>
              </w:rPr>
            </w:pPr>
          </w:p>
          <w:p w:rsidR="00AB2805" w:rsidRPr="003677F0" w:rsidRDefault="003C03E6" w:rsidP="003677F0">
            <w:pPr>
              <w:rPr>
                <w:rFonts w:ascii="Arial" w:hAnsi="Arial" w:cs="Arial"/>
                <w:sz w:val="18"/>
                <w:szCs w:val="18"/>
                <w:lang w:val="sr-Latn-ME"/>
              </w:rPr>
            </w:pPr>
            <w:r w:rsidRPr="003677F0">
              <w:rPr>
                <w:rFonts w:ascii="Arial" w:hAnsi="Arial" w:cs="Arial"/>
                <w:sz w:val="18"/>
                <w:szCs w:val="18"/>
                <w:lang w:val="sr-Latn-ME"/>
              </w:rPr>
              <w:t>Ova odredba je  precizirana na način što je predviđeno da u slučaju produženja roka trajanja koncesije koncedent može da utvrdi dodatne ili nove uslove, ako se tim izmjenama ne utvrđuju uslovi koji bi u postupku dodjele ugovora omogućili izbor drugog ponuđača.</w:t>
            </w:r>
          </w:p>
        </w:tc>
      </w:tr>
      <w:tr w:rsidR="00AB2805" w:rsidRPr="003677F0" w:rsidTr="003677F0">
        <w:tc>
          <w:tcPr>
            <w:tcW w:w="2500" w:type="pct"/>
          </w:tcPr>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2.U  članu 19, st.1, tačka 2  nacrta Zakona predlaže se odredba koja glasi:</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“(2) osnovne parametre za ocjenu ekonomske opravdanosti davanja koncesije sa akcentom na ekonomski razvoj, kao i ekonomično i efikasno korišćenje prirodnih bogatstava i dobara u opštoj upotrebi i drugih dobara od opšteg interesa;</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Komentar:</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 xml:space="preserve"> U navedenoj odredbi ovog člana nejasno je data  formulacija   “ekonomično i efikasno korišćenje” prirodnih bogatstava i dobara u opštoj upotrebi ,   budući da se ista tiče parametara koje treba da sadrži koncesioni akt.  Ukoliko ovakva odredba bude usvojena smatramo da bi je</w:t>
            </w:r>
            <w:r w:rsidR="005B5F2E" w:rsidRPr="003677F0">
              <w:rPr>
                <w:rFonts w:ascii="Arial" w:hAnsi="Arial" w:cs="Arial"/>
                <w:sz w:val="18"/>
                <w:szCs w:val="18"/>
                <w:lang w:val="sr-Latn-ME"/>
              </w:rPr>
              <w:t xml:space="preserve"> trebalo preciznije definisati.</w:t>
            </w:r>
          </w:p>
        </w:tc>
        <w:tc>
          <w:tcPr>
            <w:tcW w:w="2500" w:type="pct"/>
          </w:tcPr>
          <w:p w:rsidR="003C03E6" w:rsidRPr="003677F0" w:rsidRDefault="003C03E6" w:rsidP="003677F0">
            <w:pPr>
              <w:rPr>
                <w:rFonts w:ascii="Arial" w:hAnsi="Arial" w:cs="Arial"/>
                <w:sz w:val="18"/>
                <w:szCs w:val="18"/>
                <w:lang w:val="sr-Latn-ME"/>
              </w:rPr>
            </w:pPr>
            <w:r w:rsidRPr="003677F0">
              <w:rPr>
                <w:rFonts w:ascii="Arial" w:hAnsi="Arial" w:cs="Arial"/>
                <w:sz w:val="18"/>
                <w:szCs w:val="18"/>
                <w:lang w:val="sr-Latn-ME"/>
              </w:rPr>
              <w:t>Prihvata se.</w:t>
            </w:r>
          </w:p>
          <w:p w:rsidR="003C03E6" w:rsidRPr="003677F0" w:rsidRDefault="003C03E6" w:rsidP="003677F0">
            <w:pPr>
              <w:rPr>
                <w:rFonts w:ascii="Arial" w:hAnsi="Arial" w:cs="Arial"/>
                <w:sz w:val="18"/>
                <w:szCs w:val="18"/>
                <w:lang w:val="sr-Latn-ME"/>
              </w:rPr>
            </w:pPr>
          </w:p>
          <w:p w:rsidR="003C03E6" w:rsidRPr="003677F0" w:rsidRDefault="003C03E6" w:rsidP="003677F0">
            <w:pPr>
              <w:rPr>
                <w:rFonts w:ascii="Arial" w:hAnsi="Arial" w:cs="Arial"/>
                <w:sz w:val="18"/>
                <w:szCs w:val="18"/>
                <w:lang w:val="sr-Latn-ME"/>
              </w:rPr>
            </w:pPr>
            <w:r w:rsidRPr="003677F0">
              <w:rPr>
                <w:rFonts w:ascii="Arial" w:hAnsi="Arial" w:cs="Arial"/>
                <w:sz w:val="18"/>
                <w:szCs w:val="18"/>
                <w:lang w:val="sr-Latn-ME"/>
              </w:rPr>
              <w:t>Predlagač je odustao od izmjene ovog člana.</w:t>
            </w:r>
          </w:p>
          <w:p w:rsidR="00AB2805" w:rsidRPr="003677F0" w:rsidRDefault="00AB2805" w:rsidP="003677F0">
            <w:pPr>
              <w:rPr>
                <w:rFonts w:ascii="Arial" w:hAnsi="Arial" w:cs="Arial"/>
                <w:sz w:val="18"/>
                <w:szCs w:val="18"/>
                <w:lang w:val="sr-Latn-ME"/>
              </w:rPr>
            </w:pPr>
          </w:p>
        </w:tc>
      </w:tr>
      <w:tr w:rsidR="003C03E6" w:rsidRPr="003677F0" w:rsidTr="003677F0">
        <w:tc>
          <w:tcPr>
            <w:tcW w:w="2500" w:type="pct"/>
          </w:tcPr>
          <w:p w:rsidR="003C03E6" w:rsidRPr="003677F0" w:rsidRDefault="003C03E6" w:rsidP="003677F0">
            <w:pPr>
              <w:rPr>
                <w:rFonts w:ascii="Arial" w:hAnsi="Arial" w:cs="Arial"/>
                <w:sz w:val="18"/>
                <w:szCs w:val="18"/>
                <w:lang w:val="sr-Latn-ME"/>
              </w:rPr>
            </w:pPr>
            <w:r w:rsidRPr="003677F0">
              <w:rPr>
                <w:rFonts w:ascii="Arial" w:hAnsi="Arial" w:cs="Arial"/>
                <w:sz w:val="18"/>
                <w:szCs w:val="18"/>
                <w:lang w:val="sr-Latn-ME"/>
              </w:rPr>
              <w:t>3.U članu 17 nacrta Zakona predložene su izmjene člana 23 Zakona o koncesijama između ostalog i u stavu 1 tački 5 koja glasi: "koja imaju obaveze po osnovu kazni izrečenih u krivičnom i prekršajnom postupku .“</w:t>
            </w:r>
          </w:p>
          <w:p w:rsidR="003C03E6" w:rsidRPr="003677F0" w:rsidRDefault="003C03E6" w:rsidP="003677F0">
            <w:pPr>
              <w:rPr>
                <w:rFonts w:ascii="Arial" w:hAnsi="Arial" w:cs="Arial"/>
                <w:sz w:val="18"/>
                <w:szCs w:val="18"/>
                <w:lang w:val="sr-Latn-ME"/>
              </w:rPr>
            </w:pPr>
            <w:r w:rsidRPr="003677F0">
              <w:rPr>
                <w:rFonts w:ascii="Arial" w:hAnsi="Arial" w:cs="Arial"/>
                <w:sz w:val="18"/>
                <w:szCs w:val="18"/>
                <w:lang w:val="sr-Latn-ME"/>
              </w:rPr>
              <w:t>Sugestija:</w:t>
            </w:r>
          </w:p>
          <w:p w:rsidR="003C03E6" w:rsidRPr="003677F0" w:rsidRDefault="003C03E6" w:rsidP="003677F0">
            <w:pPr>
              <w:rPr>
                <w:rFonts w:ascii="Arial" w:hAnsi="Arial" w:cs="Arial"/>
                <w:sz w:val="18"/>
                <w:szCs w:val="18"/>
                <w:lang w:val="sr-Latn-ME"/>
              </w:rPr>
            </w:pPr>
            <w:r w:rsidRPr="003677F0">
              <w:rPr>
                <w:rFonts w:ascii="Arial" w:hAnsi="Arial" w:cs="Arial"/>
                <w:sz w:val="18"/>
                <w:szCs w:val="18"/>
                <w:lang w:val="sr-Latn-ME"/>
              </w:rPr>
              <w:t>Pomenuta odredba je neprecizna , pa sugerišemo da se ista dopuni na način što će se na kraju rečenice  dodati riječi: „a po osnovu pravosnažnih sudskih odluka“.</w:t>
            </w:r>
          </w:p>
        </w:tc>
        <w:tc>
          <w:tcPr>
            <w:tcW w:w="2500" w:type="pct"/>
          </w:tcPr>
          <w:p w:rsidR="00C02A30" w:rsidRPr="003677F0" w:rsidRDefault="00C02A30" w:rsidP="003677F0">
            <w:pPr>
              <w:rPr>
                <w:rFonts w:ascii="Arial" w:hAnsi="Arial" w:cs="Arial"/>
                <w:sz w:val="18"/>
                <w:szCs w:val="18"/>
                <w:lang w:val="sr-Latn-ME"/>
              </w:rPr>
            </w:pPr>
            <w:r w:rsidRPr="003677F0">
              <w:rPr>
                <w:rFonts w:ascii="Arial" w:hAnsi="Arial" w:cs="Arial"/>
                <w:sz w:val="18"/>
                <w:szCs w:val="18"/>
                <w:lang w:val="sr-Latn-ME"/>
              </w:rPr>
              <w:t>Ne prihvata se.</w:t>
            </w:r>
          </w:p>
          <w:p w:rsidR="00C02A30" w:rsidRPr="003677F0" w:rsidRDefault="00C02A30" w:rsidP="003677F0">
            <w:pPr>
              <w:rPr>
                <w:rFonts w:ascii="Arial" w:hAnsi="Arial" w:cs="Arial"/>
                <w:sz w:val="18"/>
                <w:szCs w:val="18"/>
                <w:lang w:val="sr-Latn-ME"/>
              </w:rPr>
            </w:pPr>
          </w:p>
          <w:p w:rsidR="003C03E6" w:rsidRPr="003677F0" w:rsidRDefault="00C02A30" w:rsidP="003677F0">
            <w:pPr>
              <w:rPr>
                <w:rFonts w:ascii="Arial" w:hAnsi="Arial" w:cs="Arial"/>
                <w:sz w:val="18"/>
                <w:szCs w:val="18"/>
                <w:lang w:val="sr-Latn-ME"/>
              </w:rPr>
            </w:pPr>
            <w:r w:rsidRPr="003677F0">
              <w:rPr>
                <w:rFonts w:ascii="Arial" w:hAnsi="Arial" w:cs="Arial"/>
                <w:sz w:val="18"/>
                <w:szCs w:val="18"/>
                <w:lang w:val="sr-Latn-ME"/>
              </w:rPr>
              <w:t xml:space="preserve">Navedeni podaci se pribavljaju iz evidencije nadležnih organa </w:t>
            </w:r>
            <w:r w:rsidR="00017793" w:rsidRPr="003677F0">
              <w:rPr>
                <w:rFonts w:ascii="Arial" w:hAnsi="Arial" w:cs="Arial"/>
                <w:sz w:val="18"/>
                <w:szCs w:val="18"/>
                <w:lang w:val="sr-Latn-ME"/>
              </w:rPr>
              <w:t>koje se vode</w:t>
            </w:r>
            <w:r w:rsidRPr="003677F0">
              <w:rPr>
                <w:rFonts w:ascii="Arial" w:hAnsi="Arial" w:cs="Arial"/>
                <w:sz w:val="18"/>
                <w:szCs w:val="18"/>
                <w:lang w:val="sr-Latn-ME"/>
              </w:rPr>
              <w:t xml:space="preserve"> u skladu sa zakonom.</w:t>
            </w:r>
          </w:p>
        </w:tc>
      </w:tr>
      <w:tr w:rsidR="00AB2805" w:rsidRPr="003677F0" w:rsidTr="003677F0">
        <w:tc>
          <w:tcPr>
            <w:tcW w:w="2500" w:type="pct"/>
          </w:tcPr>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4.U članu 33 nacrta Zakona  predlaže se izmjena člana 44  koji se odnosi na  imovinsko-pravne odnose .</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 xml:space="preserve">Sugestija: </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 xml:space="preserve">Predložene odredbe ovog člana nijesu dovoljno jasne i po nama zahtijevaju preciznije određenje  posebno ako se ima u vidu značaj imovinsko-pravnih odnosa u kontekstu Zakona o koncesijama, te cijelog seta zakona koji regulišu ovu oblast.  </w:t>
            </w:r>
          </w:p>
        </w:tc>
        <w:tc>
          <w:tcPr>
            <w:tcW w:w="2500" w:type="pct"/>
          </w:tcPr>
          <w:p w:rsidR="00B748FD" w:rsidRPr="003677F0" w:rsidRDefault="00B748FD" w:rsidP="003677F0">
            <w:pPr>
              <w:rPr>
                <w:rFonts w:ascii="Arial" w:hAnsi="Arial" w:cs="Arial"/>
                <w:sz w:val="18"/>
                <w:szCs w:val="18"/>
                <w:lang w:val="sr-Latn-ME"/>
              </w:rPr>
            </w:pPr>
            <w:r w:rsidRPr="003677F0">
              <w:rPr>
                <w:rFonts w:ascii="Arial" w:hAnsi="Arial" w:cs="Arial"/>
                <w:sz w:val="18"/>
                <w:szCs w:val="18"/>
                <w:lang w:val="sr-Latn-ME"/>
              </w:rPr>
              <w:t>Prihvata se.</w:t>
            </w:r>
          </w:p>
          <w:p w:rsidR="00AB2805" w:rsidRPr="003677F0" w:rsidRDefault="00AB2805" w:rsidP="003677F0">
            <w:pPr>
              <w:rPr>
                <w:rFonts w:ascii="Arial" w:hAnsi="Arial" w:cs="Arial"/>
                <w:sz w:val="18"/>
                <w:szCs w:val="18"/>
                <w:lang w:val="sr-Latn-ME"/>
              </w:rPr>
            </w:pPr>
          </w:p>
        </w:tc>
      </w:tr>
      <w:tr w:rsidR="00AB2805" w:rsidRPr="003677F0" w:rsidTr="003677F0">
        <w:tc>
          <w:tcPr>
            <w:tcW w:w="2500" w:type="pct"/>
          </w:tcPr>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5.U odnosu na član 36 nacrta Zakona  predlaže se izmjena  čl. 51 (2)  ranijeg  Zakona tako da glasi:</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„(2) Koncesionar je dužan da, prije zaključenja ugovora o koncesiji, osnuje i registruje privredno društvo ili drugo pravno lice, ili ogranak sa sjedištem u Crnoj Gori, koje će obavljati koncesionu djelatnost ili da proširi registraciju za vršenje koncesione djelatnosti”.</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Primjedba:</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Ukazujemo da Ponuđač  nema svojstvo koncesionara prije zaključenja ugovora o koncesiji, budući da je  Koncesionar samo onaj koji  potpise takav Ugovor, iz kog razloga smatramo neprihvatljivim predloženu formulaciju navedene odredbe.</w:t>
            </w:r>
          </w:p>
        </w:tc>
        <w:tc>
          <w:tcPr>
            <w:tcW w:w="2500" w:type="pct"/>
          </w:tcPr>
          <w:p w:rsidR="00B748FD" w:rsidRPr="003677F0" w:rsidRDefault="00B748FD" w:rsidP="003677F0">
            <w:pPr>
              <w:rPr>
                <w:rFonts w:ascii="Arial" w:hAnsi="Arial" w:cs="Arial"/>
                <w:sz w:val="18"/>
                <w:szCs w:val="18"/>
                <w:lang w:val="sr-Latn-ME"/>
              </w:rPr>
            </w:pPr>
            <w:r w:rsidRPr="003677F0">
              <w:rPr>
                <w:rFonts w:ascii="Arial" w:hAnsi="Arial" w:cs="Arial"/>
                <w:sz w:val="18"/>
                <w:szCs w:val="18"/>
                <w:lang w:val="sr-Latn-ME"/>
              </w:rPr>
              <w:t>Prihvata se.</w:t>
            </w:r>
          </w:p>
          <w:p w:rsidR="00B748FD" w:rsidRPr="003677F0" w:rsidRDefault="00B748FD" w:rsidP="003677F0">
            <w:pPr>
              <w:rPr>
                <w:rFonts w:ascii="Arial" w:hAnsi="Arial" w:cs="Arial"/>
                <w:sz w:val="18"/>
                <w:szCs w:val="18"/>
                <w:lang w:val="sr-Latn-ME"/>
              </w:rPr>
            </w:pPr>
          </w:p>
          <w:p w:rsidR="00B748FD" w:rsidRPr="003677F0" w:rsidRDefault="00B748FD" w:rsidP="003677F0">
            <w:pPr>
              <w:rPr>
                <w:rFonts w:ascii="Arial" w:hAnsi="Arial" w:cs="Arial"/>
                <w:sz w:val="18"/>
                <w:szCs w:val="18"/>
                <w:lang w:val="sr-Latn-ME"/>
              </w:rPr>
            </w:pPr>
            <w:r w:rsidRPr="003677F0">
              <w:rPr>
                <w:rFonts w:ascii="Arial" w:hAnsi="Arial" w:cs="Arial"/>
                <w:sz w:val="18"/>
                <w:szCs w:val="18"/>
                <w:lang w:val="sr-Latn-ME"/>
              </w:rPr>
              <w:t xml:space="preserve">Predviđeno je da se koncesiono preduzeće formira </w:t>
            </w:r>
            <w:r w:rsidR="00017793" w:rsidRPr="003677F0">
              <w:rPr>
                <w:rFonts w:ascii="Arial" w:hAnsi="Arial" w:cs="Arial"/>
                <w:sz w:val="18"/>
                <w:szCs w:val="18"/>
                <w:lang w:val="sr-Latn-ME"/>
              </w:rPr>
              <w:t xml:space="preserve">u roku od </w:t>
            </w:r>
            <w:r w:rsidRPr="003677F0">
              <w:rPr>
                <w:rFonts w:ascii="Arial" w:hAnsi="Arial" w:cs="Arial"/>
                <w:sz w:val="18"/>
                <w:szCs w:val="18"/>
                <w:lang w:val="sr-Latn-ME"/>
              </w:rPr>
              <w:t xml:space="preserve">60 </w:t>
            </w:r>
            <w:r w:rsidR="00017793" w:rsidRPr="003677F0">
              <w:rPr>
                <w:rFonts w:ascii="Arial" w:hAnsi="Arial" w:cs="Arial"/>
                <w:sz w:val="18"/>
                <w:szCs w:val="18"/>
                <w:lang w:val="sr-Latn-ME"/>
              </w:rPr>
              <w:t xml:space="preserve">od dana </w:t>
            </w:r>
            <w:r w:rsidRPr="003677F0">
              <w:rPr>
                <w:rFonts w:ascii="Arial" w:hAnsi="Arial" w:cs="Arial"/>
                <w:sz w:val="18"/>
                <w:szCs w:val="18"/>
                <w:lang w:val="sr-Latn-ME"/>
              </w:rPr>
              <w:t>zaključenja ugovora.</w:t>
            </w:r>
          </w:p>
          <w:p w:rsidR="00B748FD" w:rsidRPr="003677F0" w:rsidRDefault="00B748FD" w:rsidP="003677F0">
            <w:pPr>
              <w:rPr>
                <w:rFonts w:ascii="Arial" w:hAnsi="Arial" w:cs="Arial"/>
                <w:sz w:val="18"/>
                <w:szCs w:val="18"/>
                <w:lang w:val="sr-Latn-ME"/>
              </w:rPr>
            </w:pPr>
          </w:p>
          <w:p w:rsidR="00B748FD" w:rsidRPr="003677F0" w:rsidRDefault="00B748FD" w:rsidP="003677F0">
            <w:pPr>
              <w:rPr>
                <w:rFonts w:ascii="Arial" w:hAnsi="Arial" w:cs="Arial"/>
                <w:sz w:val="18"/>
                <w:szCs w:val="18"/>
                <w:lang w:val="sr-Latn-ME"/>
              </w:rPr>
            </w:pPr>
          </w:p>
          <w:p w:rsidR="00AB2805" w:rsidRPr="003677F0" w:rsidRDefault="00AB2805" w:rsidP="003677F0">
            <w:pPr>
              <w:rPr>
                <w:rFonts w:ascii="Arial" w:hAnsi="Arial" w:cs="Arial"/>
                <w:sz w:val="18"/>
                <w:szCs w:val="18"/>
                <w:lang w:val="sr-Latn-ME"/>
              </w:rPr>
            </w:pPr>
          </w:p>
        </w:tc>
      </w:tr>
      <w:tr w:rsidR="00AB2805" w:rsidRPr="003677F0" w:rsidTr="003677F0">
        <w:tc>
          <w:tcPr>
            <w:tcW w:w="2500" w:type="pct"/>
          </w:tcPr>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 xml:space="preserve">6.  Isto tako se  članom 36 nacrta predlaže  izmjena čl. 51 (4)koja  glasi: </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“(4) Sjedište, status ili vlasničku strukturu društva ili pravnog lica iz stava 2 ovog člana koncesionar može da izmijeni, uz prethodnu saglasnost koncedenta.</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Smatramo da riječi : “ ili vlasničku strukturu društva” treba brisati iz pomenutog stava budući da davanje saglasnosti koncedenta na promjenu vlasničke strukture kapital</w:t>
            </w:r>
            <w:r w:rsidR="00453D14" w:rsidRPr="003677F0">
              <w:rPr>
                <w:rFonts w:ascii="Arial" w:hAnsi="Arial" w:cs="Arial"/>
                <w:sz w:val="18"/>
                <w:szCs w:val="18"/>
                <w:lang w:val="sr-Latn-ME"/>
              </w:rPr>
              <w:t xml:space="preserve">a u kontekstu predložene norme </w:t>
            </w:r>
            <w:r w:rsidRPr="003677F0">
              <w:rPr>
                <w:rFonts w:ascii="Arial" w:hAnsi="Arial" w:cs="Arial"/>
                <w:sz w:val="18"/>
                <w:szCs w:val="18"/>
                <w:lang w:val="sr-Latn-ME"/>
              </w:rPr>
              <w:t>ograničavajuće za privređivanje koncesio</w:t>
            </w:r>
            <w:r w:rsidR="005B5F2E" w:rsidRPr="003677F0">
              <w:rPr>
                <w:rFonts w:ascii="Arial" w:hAnsi="Arial" w:cs="Arial"/>
                <w:sz w:val="18"/>
                <w:szCs w:val="18"/>
                <w:lang w:val="sr-Latn-ME"/>
              </w:rPr>
              <w:t xml:space="preserve">nara kao privrednog društva </w:t>
            </w:r>
          </w:p>
        </w:tc>
        <w:tc>
          <w:tcPr>
            <w:tcW w:w="2500" w:type="pct"/>
          </w:tcPr>
          <w:p w:rsidR="00B748FD" w:rsidRPr="003677F0" w:rsidRDefault="00B748FD" w:rsidP="003677F0">
            <w:pPr>
              <w:rPr>
                <w:rFonts w:ascii="Arial" w:hAnsi="Arial" w:cs="Arial"/>
                <w:sz w:val="18"/>
                <w:szCs w:val="18"/>
                <w:lang w:val="sr-Latn-ME"/>
              </w:rPr>
            </w:pPr>
            <w:r w:rsidRPr="003677F0">
              <w:rPr>
                <w:rFonts w:ascii="Arial" w:hAnsi="Arial" w:cs="Arial"/>
                <w:sz w:val="18"/>
                <w:szCs w:val="18"/>
                <w:lang w:val="sr-Latn-ME"/>
              </w:rPr>
              <w:t xml:space="preserve">Prihvata se. </w:t>
            </w:r>
          </w:p>
          <w:p w:rsidR="00B748FD" w:rsidRPr="003677F0" w:rsidRDefault="00B748FD" w:rsidP="003677F0">
            <w:pPr>
              <w:rPr>
                <w:rFonts w:ascii="Arial" w:hAnsi="Arial" w:cs="Arial"/>
                <w:sz w:val="18"/>
                <w:szCs w:val="18"/>
                <w:lang w:val="sr-Latn-ME"/>
              </w:rPr>
            </w:pPr>
          </w:p>
          <w:p w:rsidR="00AB2805" w:rsidRPr="003677F0" w:rsidRDefault="00AB2805" w:rsidP="003677F0">
            <w:pPr>
              <w:rPr>
                <w:rFonts w:ascii="Arial" w:hAnsi="Arial" w:cs="Arial"/>
                <w:sz w:val="18"/>
                <w:szCs w:val="18"/>
                <w:lang w:val="sr-Latn-ME"/>
              </w:rPr>
            </w:pPr>
          </w:p>
        </w:tc>
      </w:tr>
      <w:tr w:rsidR="00AB2805" w:rsidRPr="003677F0" w:rsidTr="003677F0">
        <w:tc>
          <w:tcPr>
            <w:tcW w:w="2500" w:type="pct"/>
          </w:tcPr>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7.  Takođ</w:t>
            </w:r>
            <w:r w:rsidR="00453D14" w:rsidRPr="003677F0">
              <w:rPr>
                <w:rFonts w:ascii="Arial" w:hAnsi="Arial" w:cs="Arial"/>
                <w:sz w:val="18"/>
                <w:szCs w:val="18"/>
                <w:lang w:val="sr-Latn-ME"/>
              </w:rPr>
              <w:t>e smo mišljenja u kontekstu pred</w:t>
            </w:r>
            <w:r w:rsidRPr="003677F0">
              <w:rPr>
                <w:rFonts w:ascii="Arial" w:hAnsi="Arial" w:cs="Arial"/>
                <w:sz w:val="18"/>
                <w:szCs w:val="18"/>
                <w:lang w:val="sr-Latn-ME"/>
              </w:rPr>
              <w:t>hodne primjedbe da treba brisati  stav 5 predloženog člana 51 nacrta koji glasi:</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 (5) Ukoliko koncesionar postupi suprotno stavu 4 ovog člana, ugovor o koncesiji je ništav. “</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 xml:space="preserve"> Komentar:</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(Zar može ugovor biti ništav z</w:t>
            </w:r>
            <w:r w:rsidR="005B5F2E" w:rsidRPr="003677F0">
              <w:rPr>
                <w:rFonts w:ascii="Arial" w:hAnsi="Arial" w:cs="Arial"/>
                <w:sz w:val="18"/>
                <w:szCs w:val="18"/>
                <w:lang w:val="sr-Latn-ME"/>
              </w:rPr>
              <w:t>bog promjene sjedišta društva?)</w:t>
            </w:r>
          </w:p>
        </w:tc>
        <w:tc>
          <w:tcPr>
            <w:tcW w:w="2500" w:type="pct"/>
          </w:tcPr>
          <w:p w:rsidR="00B748FD" w:rsidRPr="003677F0" w:rsidRDefault="00B748FD" w:rsidP="003677F0">
            <w:pPr>
              <w:rPr>
                <w:rFonts w:ascii="Arial" w:hAnsi="Arial" w:cs="Arial"/>
                <w:sz w:val="18"/>
                <w:szCs w:val="18"/>
                <w:lang w:val="sr-Latn-ME"/>
              </w:rPr>
            </w:pPr>
            <w:r w:rsidRPr="003677F0">
              <w:rPr>
                <w:rFonts w:ascii="Arial" w:hAnsi="Arial" w:cs="Arial"/>
                <w:sz w:val="18"/>
                <w:szCs w:val="18"/>
                <w:lang w:val="sr-Latn-ME"/>
              </w:rPr>
              <w:t>Prihvata se.</w:t>
            </w:r>
          </w:p>
          <w:p w:rsidR="00B748FD" w:rsidRPr="003677F0" w:rsidRDefault="00B748FD" w:rsidP="003677F0">
            <w:pPr>
              <w:rPr>
                <w:rFonts w:ascii="Arial" w:hAnsi="Arial" w:cs="Arial"/>
                <w:sz w:val="18"/>
                <w:szCs w:val="18"/>
                <w:lang w:val="sr-Latn-ME"/>
              </w:rPr>
            </w:pPr>
          </w:p>
          <w:p w:rsidR="00AB2805" w:rsidRPr="003677F0" w:rsidRDefault="00AB2805" w:rsidP="003677F0">
            <w:pPr>
              <w:rPr>
                <w:rFonts w:ascii="Arial" w:hAnsi="Arial" w:cs="Arial"/>
                <w:sz w:val="18"/>
                <w:szCs w:val="18"/>
                <w:lang w:val="sr-Latn-ME"/>
              </w:rPr>
            </w:pPr>
          </w:p>
        </w:tc>
      </w:tr>
      <w:tr w:rsidR="00AB2805" w:rsidRPr="003677F0" w:rsidTr="003677F0">
        <w:tc>
          <w:tcPr>
            <w:tcW w:w="2500" w:type="pct"/>
          </w:tcPr>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 xml:space="preserve">8. U odnosu na čl 37 nacrta kojim se predlaže novi član 51a  i istim uvodi  obaveza koncesionara da dostavi dokaz o   osiguranju (polisu) za  slučaj gubitka i štetu na postrojenjima, opremi i drugoj imovini u vezi sa pravima, obavezama ili aktivnostima iz ugovora o koncesiji; za slučaj eventualnog zagađenja životne sredine u vezi sa pravima, obavezama ili aktivnostima iz ugovora o koncesiji;  za slučaj  gubitka ili oštećenja imovine ili povreda koje pretrpe treća lica, zaposleni ili ugovarači u vezi sa pravima, obavezama ili aktivnostima iz ugovora o koncesiji,  dajemo sledeći komentar: </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 xml:space="preserve"> Predložena odredba znači dodatno finansijsko opterećenje za koncesionara a odnosi se na novu obavezu koncesionara za navedene  vidove osiguranja. Pri tom ukazujemo da  i ovaj  nacrt kao i  važeći zakon predviđaju  sredstvo za dobro izvršenje posla - bankarsku garanciju koju u smislu  člana 43 nacrta zakona mora koncedentu položiti koncesionar.  </w:t>
            </w:r>
          </w:p>
        </w:tc>
        <w:tc>
          <w:tcPr>
            <w:tcW w:w="2500" w:type="pct"/>
          </w:tcPr>
          <w:p w:rsidR="00F3448B" w:rsidRPr="003677F0" w:rsidRDefault="00F3448B" w:rsidP="003677F0">
            <w:pPr>
              <w:rPr>
                <w:rFonts w:ascii="Arial" w:hAnsi="Arial" w:cs="Arial"/>
                <w:sz w:val="18"/>
                <w:szCs w:val="18"/>
                <w:lang w:val="sr-Latn-ME"/>
              </w:rPr>
            </w:pPr>
            <w:r w:rsidRPr="003677F0">
              <w:rPr>
                <w:rFonts w:ascii="Arial" w:hAnsi="Arial" w:cs="Arial"/>
                <w:sz w:val="18"/>
                <w:szCs w:val="18"/>
                <w:lang w:val="sr-Latn-ME"/>
              </w:rPr>
              <w:t>Ne prihvata se.</w:t>
            </w:r>
          </w:p>
          <w:p w:rsidR="00F3448B" w:rsidRPr="003677F0" w:rsidRDefault="00F3448B" w:rsidP="003677F0">
            <w:pPr>
              <w:rPr>
                <w:rFonts w:ascii="Arial" w:hAnsi="Arial" w:cs="Arial"/>
                <w:sz w:val="18"/>
                <w:szCs w:val="18"/>
                <w:lang w:val="sr-Latn-ME"/>
              </w:rPr>
            </w:pPr>
          </w:p>
          <w:p w:rsidR="00AB2805" w:rsidRPr="003677F0" w:rsidRDefault="00F3448B" w:rsidP="003677F0">
            <w:pPr>
              <w:rPr>
                <w:rFonts w:ascii="Arial" w:hAnsi="Arial" w:cs="Arial"/>
                <w:sz w:val="18"/>
                <w:szCs w:val="18"/>
                <w:lang w:val="sr-Latn-ME"/>
              </w:rPr>
            </w:pPr>
            <w:r w:rsidRPr="003677F0">
              <w:rPr>
                <w:rFonts w:ascii="Arial" w:hAnsi="Arial" w:cs="Arial"/>
                <w:sz w:val="18"/>
                <w:szCs w:val="18"/>
                <w:lang w:val="sr-Latn-ME"/>
              </w:rPr>
              <w:t>Radi se o institutu koji je d</w:t>
            </w:r>
            <w:r w:rsidR="001B5109" w:rsidRPr="003677F0">
              <w:rPr>
                <w:rFonts w:ascii="Arial" w:hAnsi="Arial" w:cs="Arial"/>
                <w:sz w:val="18"/>
                <w:szCs w:val="18"/>
                <w:lang w:val="sr-Latn-ME"/>
              </w:rPr>
              <w:t>rugačiji od bankarske garancije;</w:t>
            </w:r>
            <w:r w:rsidRPr="003677F0">
              <w:rPr>
                <w:rFonts w:ascii="Arial" w:hAnsi="Arial" w:cs="Arial"/>
                <w:sz w:val="18"/>
                <w:szCs w:val="18"/>
                <w:lang w:val="sr-Latn-ME"/>
              </w:rPr>
              <w:t xml:space="preserve"> interes koncedenta je da se u zavisnosti od predmeta koncesije uvede</w:t>
            </w:r>
            <w:r w:rsidR="001B5109" w:rsidRPr="003677F0">
              <w:rPr>
                <w:rFonts w:ascii="Arial" w:hAnsi="Arial" w:cs="Arial"/>
                <w:sz w:val="18"/>
                <w:szCs w:val="18"/>
                <w:lang w:val="sr-Latn-ME"/>
              </w:rPr>
              <w:t xml:space="preserve"> obaveza osiguranja iz razloga </w:t>
            </w:r>
            <w:r w:rsidRPr="003677F0">
              <w:rPr>
                <w:rFonts w:ascii="Arial" w:hAnsi="Arial" w:cs="Arial"/>
                <w:sz w:val="18"/>
                <w:szCs w:val="18"/>
                <w:lang w:val="sr-Latn-ME"/>
              </w:rPr>
              <w:t>vraćanja objekata u vlasništvo koncedenta, pa čak i objekata koji su služili u svrhe obavljanja koncesione djelatnost. Imajući u vidu da su koncesije djelatnosti od javnog  interesa</w:t>
            </w:r>
            <w:r w:rsidR="00C91527" w:rsidRPr="003677F0">
              <w:rPr>
                <w:rFonts w:ascii="Arial" w:hAnsi="Arial" w:cs="Arial"/>
                <w:sz w:val="18"/>
                <w:szCs w:val="18"/>
                <w:lang w:val="sr-Latn-ME"/>
              </w:rPr>
              <w:t>,</w:t>
            </w:r>
            <w:r w:rsidRPr="003677F0">
              <w:rPr>
                <w:rFonts w:ascii="Arial" w:hAnsi="Arial" w:cs="Arial"/>
                <w:sz w:val="18"/>
                <w:szCs w:val="18"/>
                <w:lang w:val="sr-Latn-ME"/>
              </w:rPr>
              <w:t xml:space="preserve"> koncedentu je od važnosti da imovina koja služi koncesionoj djelatnosti </w:t>
            </w:r>
            <w:r w:rsidR="001B5109" w:rsidRPr="003677F0">
              <w:rPr>
                <w:rFonts w:ascii="Arial" w:hAnsi="Arial" w:cs="Arial"/>
                <w:sz w:val="18"/>
                <w:szCs w:val="18"/>
                <w:lang w:val="sr-Latn-ME"/>
              </w:rPr>
              <w:t>bude osiguran</w:t>
            </w:r>
            <w:r w:rsidRPr="003677F0">
              <w:rPr>
                <w:rFonts w:ascii="Arial" w:hAnsi="Arial" w:cs="Arial"/>
                <w:sz w:val="18"/>
                <w:szCs w:val="18"/>
                <w:lang w:val="sr-Latn-ME"/>
              </w:rPr>
              <w:t>a.</w:t>
            </w:r>
          </w:p>
        </w:tc>
      </w:tr>
      <w:tr w:rsidR="00AB2805" w:rsidRPr="003677F0" w:rsidTr="003677F0">
        <w:tc>
          <w:tcPr>
            <w:tcW w:w="2500" w:type="pct"/>
          </w:tcPr>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9. Isto tako smo mišljenja da je  predloženi član 51b  - Naknada štete, nepotpun a i suvišan.</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Obrazloženje:</w:t>
            </w:r>
          </w:p>
          <w:p w:rsidR="00AB2805" w:rsidRPr="003677F0" w:rsidRDefault="00AB2805" w:rsidP="003677F0">
            <w:pPr>
              <w:rPr>
                <w:rFonts w:ascii="Arial" w:hAnsi="Arial" w:cs="Arial"/>
                <w:sz w:val="18"/>
                <w:szCs w:val="18"/>
                <w:lang w:val="sr-Latn-ME"/>
              </w:rPr>
            </w:pPr>
            <w:r w:rsidRPr="003677F0">
              <w:rPr>
                <w:rFonts w:ascii="Arial" w:hAnsi="Arial" w:cs="Arial"/>
                <w:sz w:val="18"/>
                <w:szCs w:val="18"/>
                <w:lang w:val="sr-Latn-ME"/>
              </w:rPr>
              <w:t xml:space="preserve">  Institut štete i naknade štete u potpunosti  je razrađen  Zakonom o obligacionim odnosima pa ga ovim nacrtom ne treba posebno definisati.  Takođe je  posebnim Zakonom regulisano i pitanje  odgovornosti za štetu u životnoj sredini  - Zakon o odgovornosti za štetu u životnoj sredini , dok su povrede zaposlenih i trećih lica definisani  Zakonom o zaštiti i zdravlju na radu i već pomenutim Zak</w:t>
            </w:r>
            <w:r w:rsidR="005B5F2E" w:rsidRPr="003677F0">
              <w:rPr>
                <w:rFonts w:ascii="Arial" w:hAnsi="Arial" w:cs="Arial"/>
                <w:sz w:val="18"/>
                <w:szCs w:val="18"/>
                <w:lang w:val="sr-Latn-ME"/>
              </w:rPr>
              <w:t xml:space="preserve">onom o obligacionim odnosima.  </w:t>
            </w:r>
          </w:p>
        </w:tc>
        <w:tc>
          <w:tcPr>
            <w:tcW w:w="2500" w:type="pct"/>
          </w:tcPr>
          <w:p w:rsidR="00157A1F" w:rsidRPr="003677F0" w:rsidRDefault="00157A1F" w:rsidP="003677F0">
            <w:pPr>
              <w:rPr>
                <w:rFonts w:ascii="Arial" w:hAnsi="Arial" w:cs="Arial"/>
                <w:sz w:val="18"/>
                <w:szCs w:val="18"/>
                <w:lang w:val="sr-Latn-ME"/>
              </w:rPr>
            </w:pPr>
            <w:r w:rsidRPr="003677F0">
              <w:rPr>
                <w:rFonts w:ascii="Arial" w:hAnsi="Arial" w:cs="Arial"/>
                <w:sz w:val="18"/>
                <w:szCs w:val="18"/>
                <w:lang w:val="sr-Latn-ME"/>
              </w:rPr>
              <w:t>Prihvata se.</w:t>
            </w:r>
          </w:p>
          <w:p w:rsidR="00157A1F" w:rsidRPr="003677F0" w:rsidRDefault="00157A1F" w:rsidP="003677F0">
            <w:pPr>
              <w:rPr>
                <w:rFonts w:ascii="Arial" w:hAnsi="Arial" w:cs="Arial"/>
                <w:sz w:val="18"/>
                <w:szCs w:val="18"/>
                <w:lang w:val="sr-Latn-ME"/>
              </w:rPr>
            </w:pPr>
          </w:p>
          <w:p w:rsidR="00157A1F" w:rsidRPr="003677F0" w:rsidRDefault="00157A1F" w:rsidP="003677F0">
            <w:pPr>
              <w:rPr>
                <w:rFonts w:ascii="Arial" w:hAnsi="Arial" w:cs="Arial"/>
                <w:sz w:val="18"/>
                <w:szCs w:val="18"/>
                <w:lang w:val="sr-Latn-ME"/>
              </w:rPr>
            </w:pPr>
            <w:r w:rsidRPr="003677F0">
              <w:rPr>
                <w:rFonts w:ascii="Arial" w:hAnsi="Arial" w:cs="Arial"/>
                <w:sz w:val="18"/>
                <w:szCs w:val="18"/>
                <w:lang w:val="sr-Latn-ME"/>
              </w:rPr>
              <w:t>Član je brisan.</w:t>
            </w:r>
          </w:p>
          <w:p w:rsidR="00157A1F" w:rsidRPr="003677F0" w:rsidRDefault="00157A1F" w:rsidP="003677F0">
            <w:pPr>
              <w:rPr>
                <w:rFonts w:ascii="Arial" w:hAnsi="Arial" w:cs="Arial"/>
                <w:sz w:val="18"/>
                <w:szCs w:val="18"/>
                <w:lang w:val="sr-Latn-ME"/>
              </w:rPr>
            </w:pPr>
          </w:p>
          <w:p w:rsidR="00AB2805" w:rsidRPr="003677F0" w:rsidRDefault="00AB2805" w:rsidP="003677F0">
            <w:pPr>
              <w:rPr>
                <w:rFonts w:ascii="Arial" w:hAnsi="Arial" w:cs="Arial"/>
                <w:sz w:val="18"/>
                <w:szCs w:val="18"/>
                <w:lang w:val="sr-Latn-ME"/>
              </w:rPr>
            </w:pPr>
          </w:p>
        </w:tc>
      </w:tr>
      <w:tr w:rsidR="00FA4590" w:rsidRPr="003677F0" w:rsidTr="003677F0">
        <w:tc>
          <w:tcPr>
            <w:tcW w:w="2500" w:type="pct"/>
            <w:shd w:val="clear" w:color="auto" w:fill="D9D9D9" w:themeFill="background1" w:themeFillShade="D9"/>
          </w:tcPr>
          <w:p w:rsidR="00FA4590" w:rsidRPr="003677F0" w:rsidRDefault="00120132" w:rsidP="003677F0">
            <w:pPr>
              <w:rPr>
                <w:rFonts w:ascii="Arial" w:hAnsi="Arial" w:cs="Arial"/>
                <w:b/>
                <w:sz w:val="18"/>
                <w:szCs w:val="18"/>
                <w:lang w:val="sr-Latn-ME"/>
              </w:rPr>
            </w:pPr>
            <w:r w:rsidRPr="003677F0">
              <w:rPr>
                <w:rFonts w:ascii="Arial" w:hAnsi="Arial" w:cs="Arial"/>
                <w:b/>
                <w:sz w:val="18"/>
                <w:szCs w:val="18"/>
                <w:lang w:val="sr-Latn-ME"/>
              </w:rPr>
              <w:t>ZAJEDNICA OPŠTINA</w:t>
            </w:r>
          </w:p>
        </w:tc>
        <w:tc>
          <w:tcPr>
            <w:tcW w:w="2500" w:type="pct"/>
            <w:shd w:val="clear" w:color="auto" w:fill="D9D9D9" w:themeFill="background1" w:themeFillShade="D9"/>
          </w:tcPr>
          <w:p w:rsidR="00FA4590" w:rsidRPr="003677F0" w:rsidRDefault="00097AEC" w:rsidP="003677F0">
            <w:pPr>
              <w:rPr>
                <w:rFonts w:ascii="Arial" w:hAnsi="Arial" w:cs="Arial"/>
                <w:b/>
                <w:sz w:val="18"/>
                <w:szCs w:val="18"/>
                <w:lang w:val="sr-Latn-ME"/>
              </w:rPr>
            </w:pPr>
            <w:r w:rsidRPr="003677F0">
              <w:rPr>
                <w:rFonts w:ascii="Arial" w:hAnsi="Arial" w:cs="Arial"/>
                <w:b/>
                <w:sz w:val="18"/>
                <w:szCs w:val="18"/>
                <w:lang w:val="sr-Latn-ME"/>
              </w:rPr>
              <w:t>KOMENTAR</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1 stav 2 Nacrta, predložena izmjena tačke 5 je nejasna , pa predlažemo da se izmijeni da glasi: „izgradnje, rekonstrukcije i modernizacije objekata, u skladu sa zakonom“.</w:t>
            </w:r>
          </w:p>
        </w:tc>
        <w:tc>
          <w:tcPr>
            <w:tcW w:w="2500" w:type="pct"/>
            <w:shd w:val="clear" w:color="auto" w:fill="auto"/>
          </w:tcPr>
          <w:p w:rsidR="00120132" w:rsidRPr="003677F0" w:rsidRDefault="002608E1" w:rsidP="003677F0">
            <w:pPr>
              <w:rPr>
                <w:rFonts w:ascii="Arial" w:hAnsi="Arial" w:cs="Arial"/>
                <w:sz w:val="18"/>
                <w:szCs w:val="18"/>
                <w:lang w:val="sr-Latn-ME"/>
              </w:rPr>
            </w:pPr>
            <w:r w:rsidRPr="003677F0">
              <w:rPr>
                <w:rFonts w:ascii="Arial" w:hAnsi="Arial" w:cs="Arial"/>
                <w:sz w:val="18"/>
                <w:szCs w:val="18"/>
                <w:lang w:val="sr-Latn-ME"/>
              </w:rPr>
              <w:t>Ne prihvata se.</w:t>
            </w:r>
          </w:p>
          <w:p w:rsidR="002608E1" w:rsidRPr="003677F0" w:rsidRDefault="002608E1" w:rsidP="003677F0">
            <w:pPr>
              <w:widowControl w:val="0"/>
              <w:autoSpaceDE w:val="0"/>
              <w:autoSpaceDN w:val="0"/>
              <w:adjustRightInd w:val="0"/>
              <w:rPr>
                <w:rFonts w:ascii="Arial" w:hAnsi="Arial" w:cs="Arial"/>
                <w:sz w:val="18"/>
                <w:szCs w:val="18"/>
                <w:lang w:val="sr-Latn-ME"/>
              </w:rPr>
            </w:pPr>
            <w:r w:rsidRPr="003677F0">
              <w:rPr>
                <w:rFonts w:ascii="Arial" w:hAnsi="Arial" w:cs="Arial"/>
                <w:sz w:val="18"/>
                <w:szCs w:val="18"/>
                <w:lang w:val="sr-Latn-ME"/>
              </w:rPr>
              <w:t>Bilo je potrebno napraviti distinkciju u odnosu na predmet Predloga zakona o JPP.</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Član 2 Nacrta, izmijeniti da glasi: „koncesija je pravo korišćenja prirodnog bogastva, dobra u opštoj upotrebi i drugog dobra od opšteg interesa koje je u državnoj svojini, uz plaćanje koncesione naknade ili korišćenje prirodnog bogastva, dobra u opštoj upotrebi i drugog dobra od opšteg interesa koje je u državnoj svojini radi izgradnje i predaje objekata nakon izvršene revitalizacije u ugovorenom roku, u svojini koncedenta, uključujući druge slične oblike“.</w:t>
            </w:r>
          </w:p>
        </w:tc>
        <w:tc>
          <w:tcPr>
            <w:tcW w:w="2500" w:type="pct"/>
            <w:shd w:val="clear" w:color="auto" w:fill="auto"/>
          </w:tcPr>
          <w:p w:rsidR="00120132" w:rsidRPr="003677F0" w:rsidRDefault="003A5995" w:rsidP="003677F0">
            <w:pPr>
              <w:rPr>
                <w:rFonts w:ascii="Arial" w:hAnsi="Arial" w:cs="Arial"/>
                <w:sz w:val="18"/>
                <w:szCs w:val="18"/>
                <w:lang w:val="sr-Latn-ME"/>
              </w:rPr>
            </w:pPr>
            <w:r w:rsidRPr="003677F0">
              <w:rPr>
                <w:rFonts w:ascii="Arial" w:hAnsi="Arial" w:cs="Arial"/>
                <w:sz w:val="18"/>
                <w:szCs w:val="18"/>
                <w:lang w:val="sr-Latn-ME"/>
              </w:rPr>
              <w:t>Ne prihvata se.</w:t>
            </w:r>
          </w:p>
          <w:p w:rsidR="001F68AA" w:rsidRPr="003677F0" w:rsidRDefault="001F68AA" w:rsidP="003677F0">
            <w:pPr>
              <w:rPr>
                <w:rFonts w:ascii="Arial" w:hAnsi="Arial" w:cs="Arial"/>
                <w:sz w:val="18"/>
                <w:szCs w:val="18"/>
                <w:lang w:val="sr-Latn-ME"/>
              </w:rPr>
            </w:pPr>
            <w:r w:rsidRPr="003677F0">
              <w:rPr>
                <w:rFonts w:ascii="Arial" w:hAnsi="Arial" w:cs="Arial"/>
                <w:sz w:val="18"/>
                <w:szCs w:val="18"/>
                <w:lang w:val="sr-Latn-ME"/>
              </w:rPr>
              <w:t>Terminologija je usaglašena sa drugim zakonima  koji regilišu pitanje državne svojine.</w:t>
            </w:r>
          </w:p>
          <w:p w:rsidR="003A5995" w:rsidRPr="003677F0" w:rsidRDefault="003A5995" w:rsidP="003677F0">
            <w:pPr>
              <w:rPr>
                <w:rFonts w:ascii="Arial" w:hAnsi="Arial" w:cs="Arial"/>
                <w:sz w:val="18"/>
                <w:szCs w:val="18"/>
                <w:lang w:val="sr-Latn-ME"/>
              </w:rPr>
            </w:pPr>
          </w:p>
          <w:p w:rsidR="003A5995" w:rsidRPr="003677F0" w:rsidRDefault="003A5995" w:rsidP="003677F0">
            <w:pPr>
              <w:rPr>
                <w:rFonts w:ascii="Arial" w:hAnsi="Arial" w:cs="Arial"/>
                <w:sz w:val="18"/>
                <w:szCs w:val="18"/>
                <w:lang w:val="sr-Latn-ME"/>
              </w:rPr>
            </w:pP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U odnosu na  član 4 Nacrta zakona, smatramo da je važećim Zakonom o koncesijama detaljnije i sveobuhvatnije obuhvaćen predmet koncesije.  Smatramo da pored predmeta koncesije koji su navedeni u važećem Zakonu,  treba dodati i :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  korišćenje prirodnih bogastava u morskom dobru, radi obavljanja djelatnosti od javnog interesa,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istraživanje i/ili iskorišćavanje podmorja, morskog dna i podzemlja, kao i živih i neživih bogastava u unutrašnjim mirskim vodama, teritorijalnom moru i epikontinentalnom pojasu,</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izgradnja hidromerilacionih sistema i vađenje materijala iz vodnog zemljišta,</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korišćenje morskog dobra u svrhu lučke djelatnosti, u skladu sa posebnim zakonom,</w:t>
            </w:r>
          </w:p>
          <w:p w:rsidR="00120132" w:rsidRPr="003677F0" w:rsidRDefault="00120132" w:rsidP="003677F0">
            <w:pPr>
              <w:rPr>
                <w:rFonts w:ascii="Arial" w:hAnsi="Arial" w:cs="Arial"/>
                <w:b/>
                <w:sz w:val="18"/>
                <w:szCs w:val="18"/>
                <w:lang w:val="sr-Latn-ME"/>
              </w:rPr>
            </w:pPr>
            <w:r w:rsidRPr="003677F0">
              <w:rPr>
                <w:rFonts w:ascii="Arial" w:hAnsi="Arial" w:cs="Arial"/>
                <w:sz w:val="18"/>
                <w:szCs w:val="18"/>
                <w:lang w:val="sr-Latn-ME"/>
              </w:rPr>
              <w:t>- korišćenje i drugih prirodnih bogastava u skladu sa zakonom, kao što je ljekovito blato- peloid i mineralna voda koji su u Igalu predmet koncesije.</w:t>
            </w:r>
          </w:p>
        </w:tc>
        <w:tc>
          <w:tcPr>
            <w:tcW w:w="2500" w:type="pct"/>
            <w:shd w:val="clear" w:color="auto" w:fill="auto"/>
          </w:tcPr>
          <w:p w:rsidR="003A5995" w:rsidRPr="003677F0" w:rsidRDefault="003A5995" w:rsidP="003677F0">
            <w:pPr>
              <w:rPr>
                <w:rFonts w:ascii="Arial" w:hAnsi="Arial" w:cs="Arial"/>
                <w:sz w:val="18"/>
                <w:szCs w:val="18"/>
                <w:lang w:val="sr-Latn-ME"/>
              </w:rPr>
            </w:pPr>
            <w:r w:rsidRPr="003677F0">
              <w:rPr>
                <w:rFonts w:ascii="Arial" w:hAnsi="Arial" w:cs="Arial"/>
                <w:sz w:val="18"/>
                <w:szCs w:val="18"/>
                <w:lang w:val="sr-Latn-ME"/>
              </w:rPr>
              <w:t>Ne prihvata se.</w:t>
            </w:r>
          </w:p>
          <w:p w:rsidR="003A5995" w:rsidRPr="003677F0" w:rsidRDefault="003A5995" w:rsidP="003677F0">
            <w:pPr>
              <w:rPr>
                <w:rFonts w:ascii="Arial" w:hAnsi="Arial" w:cs="Arial"/>
                <w:sz w:val="18"/>
                <w:szCs w:val="18"/>
                <w:lang w:val="sr-Latn-ME"/>
              </w:rPr>
            </w:pPr>
          </w:p>
          <w:p w:rsidR="00120132" w:rsidRPr="003677F0" w:rsidRDefault="003A5995" w:rsidP="003677F0">
            <w:pPr>
              <w:rPr>
                <w:rFonts w:ascii="Arial" w:hAnsi="Arial" w:cs="Arial"/>
                <w:sz w:val="18"/>
                <w:szCs w:val="18"/>
                <w:lang w:val="sr-Latn-ME"/>
              </w:rPr>
            </w:pPr>
            <w:r w:rsidRPr="003677F0">
              <w:rPr>
                <w:rFonts w:ascii="Arial" w:hAnsi="Arial" w:cs="Arial"/>
                <w:sz w:val="18"/>
                <w:szCs w:val="18"/>
                <w:lang w:val="sr-Latn-ME"/>
              </w:rPr>
              <w:t>Bilo je potrebno napraviti distinkciju u odnosu na predmet Predloga zakona o JPP.</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5 Nacrta, nije ispraćeno pomjeranje stavova pa stoga u stavu 4 ( stav 3 člana 7 važećeg zakona) , umjesto broja 2 treba da stoji broj 3.  Smatramo da je neophodno i za izmjene i dopune predmetnog Plana predvidjeti obavezno održavanje javne rasprave i na taj način izvršiti dopunu novog stava 2 Nacrta zakona.</w:t>
            </w:r>
          </w:p>
        </w:tc>
        <w:tc>
          <w:tcPr>
            <w:tcW w:w="2500" w:type="pct"/>
            <w:shd w:val="clear" w:color="auto" w:fill="auto"/>
          </w:tcPr>
          <w:p w:rsidR="00120132" w:rsidRPr="003677F0" w:rsidRDefault="00ED4AA1" w:rsidP="003677F0">
            <w:pPr>
              <w:rPr>
                <w:rFonts w:ascii="Arial" w:hAnsi="Arial" w:cs="Arial"/>
                <w:sz w:val="18"/>
                <w:szCs w:val="18"/>
                <w:lang w:val="sr-Latn-ME"/>
              </w:rPr>
            </w:pPr>
            <w:r w:rsidRPr="003677F0">
              <w:rPr>
                <w:rFonts w:ascii="Arial" w:hAnsi="Arial" w:cs="Arial"/>
                <w:sz w:val="18"/>
                <w:szCs w:val="18"/>
                <w:lang w:val="sr-Latn-ME"/>
              </w:rPr>
              <w:t>Prihvata se.</w:t>
            </w:r>
          </w:p>
          <w:p w:rsidR="00ED4AA1" w:rsidRPr="003677F0" w:rsidRDefault="00ED4AA1" w:rsidP="003677F0">
            <w:pPr>
              <w:rPr>
                <w:rFonts w:ascii="Arial" w:hAnsi="Arial" w:cs="Arial"/>
                <w:sz w:val="18"/>
                <w:szCs w:val="18"/>
                <w:lang w:val="sr-Latn-ME"/>
              </w:rPr>
            </w:pP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6 Nacrta, je navedeno da se u članu 8 poslije stava 3 dodaju četiri nova stava, a treba da stoji pet novih stavova.</w:t>
            </w:r>
          </w:p>
        </w:tc>
        <w:tc>
          <w:tcPr>
            <w:tcW w:w="2500" w:type="pct"/>
            <w:shd w:val="clear" w:color="auto" w:fill="auto"/>
          </w:tcPr>
          <w:p w:rsidR="00120132" w:rsidRPr="003677F0" w:rsidRDefault="00ED4AA1" w:rsidP="003677F0">
            <w:pPr>
              <w:rPr>
                <w:rFonts w:ascii="Arial" w:hAnsi="Arial" w:cs="Arial"/>
                <w:sz w:val="18"/>
                <w:szCs w:val="18"/>
                <w:lang w:val="sr-Latn-ME"/>
              </w:rPr>
            </w:pPr>
            <w:r w:rsidRPr="003677F0">
              <w:rPr>
                <w:rFonts w:ascii="Arial" w:hAnsi="Arial" w:cs="Arial"/>
                <w:sz w:val="18"/>
                <w:szCs w:val="18"/>
                <w:lang w:val="sr-Latn-ME"/>
              </w:rPr>
              <w:t>Prihvata se.</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8 Nacrta, dodati da se oznaka stava 1 briše, jer brisanjem stava 2 ostaje samo jedan stav. Pojedinačno, u članu 18 stav 1 važećeg Zakona, poslije broja 17 brisati riječi: „stav 1“.</w:t>
            </w:r>
          </w:p>
        </w:tc>
        <w:tc>
          <w:tcPr>
            <w:tcW w:w="2500" w:type="pct"/>
            <w:shd w:val="clear" w:color="auto" w:fill="auto"/>
          </w:tcPr>
          <w:p w:rsidR="00120132" w:rsidRPr="003677F0" w:rsidRDefault="00ED4AA1" w:rsidP="003677F0">
            <w:pPr>
              <w:rPr>
                <w:rFonts w:ascii="Arial" w:hAnsi="Arial" w:cs="Arial"/>
                <w:sz w:val="18"/>
                <w:szCs w:val="18"/>
                <w:lang w:val="sr-Latn-ME"/>
              </w:rPr>
            </w:pPr>
            <w:r w:rsidRPr="003677F0">
              <w:rPr>
                <w:rFonts w:ascii="Arial" w:hAnsi="Arial" w:cs="Arial"/>
                <w:sz w:val="18"/>
                <w:szCs w:val="18"/>
                <w:lang w:val="sr-Latn-ME"/>
              </w:rPr>
              <w:t>Prihvata se.</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9 Nacrta, u stavu 7 riječi: „iz st.4 i 5“ zamijeniti riječima: „iz stava 6“.</w:t>
            </w:r>
          </w:p>
        </w:tc>
        <w:tc>
          <w:tcPr>
            <w:tcW w:w="2500" w:type="pct"/>
            <w:shd w:val="clear" w:color="auto" w:fill="auto"/>
          </w:tcPr>
          <w:p w:rsidR="00120132" w:rsidRPr="003677F0" w:rsidRDefault="008B6DE9" w:rsidP="003677F0">
            <w:pPr>
              <w:rPr>
                <w:rFonts w:ascii="Arial" w:hAnsi="Arial" w:cs="Arial"/>
                <w:sz w:val="18"/>
                <w:szCs w:val="18"/>
                <w:lang w:val="sr-Latn-ME"/>
              </w:rPr>
            </w:pPr>
            <w:r w:rsidRPr="003677F0">
              <w:rPr>
                <w:rFonts w:ascii="Arial" w:hAnsi="Arial" w:cs="Arial"/>
                <w:sz w:val="18"/>
                <w:szCs w:val="18"/>
                <w:lang w:val="sr-Latn-ME"/>
              </w:rPr>
              <w:t>Prihvata se.</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10 Nacrta stav 1, u predloženim riječ</w:t>
            </w:r>
            <w:r w:rsidR="008B6DE9" w:rsidRPr="003677F0">
              <w:rPr>
                <w:rFonts w:ascii="Arial" w:hAnsi="Arial" w:cs="Arial"/>
                <w:sz w:val="18"/>
                <w:szCs w:val="18"/>
                <w:lang w:val="sr-Latn-ME"/>
              </w:rPr>
              <w:t>ima za brisanje veznik “ i“  na kra</w:t>
            </w:r>
            <w:r w:rsidRPr="003677F0">
              <w:rPr>
                <w:rFonts w:ascii="Arial" w:hAnsi="Arial" w:cs="Arial"/>
                <w:sz w:val="18"/>
                <w:szCs w:val="18"/>
                <w:lang w:val="sr-Latn-ME"/>
              </w:rPr>
              <w:t>ju ne treba brisati.</w:t>
            </w:r>
          </w:p>
        </w:tc>
        <w:tc>
          <w:tcPr>
            <w:tcW w:w="2500" w:type="pct"/>
            <w:shd w:val="clear" w:color="auto" w:fill="auto"/>
          </w:tcPr>
          <w:p w:rsidR="00120132" w:rsidRPr="003677F0" w:rsidRDefault="008B6DE9" w:rsidP="003677F0">
            <w:pPr>
              <w:rPr>
                <w:rFonts w:ascii="Arial" w:hAnsi="Arial" w:cs="Arial"/>
                <w:sz w:val="18"/>
                <w:szCs w:val="18"/>
                <w:lang w:val="sr-Latn-ME"/>
              </w:rPr>
            </w:pPr>
            <w:r w:rsidRPr="003677F0">
              <w:rPr>
                <w:rFonts w:ascii="Arial" w:hAnsi="Arial" w:cs="Arial"/>
                <w:sz w:val="18"/>
                <w:szCs w:val="18"/>
                <w:lang w:val="sr-Latn-ME"/>
              </w:rPr>
              <w:t>Prihvata se.</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12  Nacrta, alineja 3 mijenjanog člana 23 Zakona o koncesijama treba da glasi: „koji imaju neizmirene obaveze po osnovu plaćanja svih poreza i doprinosa u Crnoj Gori i drugoj državi u kojoj obavljaju djelatnost“.</w:t>
            </w:r>
          </w:p>
        </w:tc>
        <w:tc>
          <w:tcPr>
            <w:tcW w:w="2500" w:type="pct"/>
            <w:shd w:val="clear" w:color="auto" w:fill="auto"/>
          </w:tcPr>
          <w:p w:rsidR="00120132" w:rsidRPr="003677F0" w:rsidRDefault="002D431D" w:rsidP="003677F0">
            <w:pPr>
              <w:rPr>
                <w:rFonts w:ascii="Arial" w:hAnsi="Arial" w:cs="Arial"/>
                <w:sz w:val="18"/>
                <w:szCs w:val="18"/>
                <w:lang w:val="sr-Latn-ME"/>
              </w:rPr>
            </w:pPr>
            <w:r w:rsidRPr="003677F0">
              <w:rPr>
                <w:rFonts w:ascii="Arial" w:hAnsi="Arial" w:cs="Arial"/>
                <w:sz w:val="18"/>
                <w:szCs w:val="18"/>
                <w:lang w:val="sr-Latn-ME"/>
              </w:rPr>
              <w:t>Prihvata se kroz drugačiju formulaciju.</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21  Nacrta, u dodatom stavu (10) riječi: „javnog nadmetanja“ zamijeniti riječima: „ javnog oglasa“.</w:t>
            </w:r>
          </w:p>
        </w:tc>
        <w:tc>
          <w:tcPr>
            <w:tcW w:w="2500" w:type="pct"/>
            <w:shd w:val="clear" w:color="auto" w:fill="auto"/>
          </w:tcPr>
          <w:p w:rsidR="00120132" w:rsidRPr="003677F0" w:rsidRDefault="005042A2" w:rsidP="003677F0">
            <w:pPr>
              <w:rPr>
                <w:rFonts w:ascii="Arial" w:hAnsi="Arial" w:cs="Arial"/>
                <w:sz w:val="18"/>
                <w:szCs w:val="18"/>
                <w:lang w:val="sr-Latn-ME"/>
              </w:rPr>
            </w:pPr>
            <w:r w:rsidRPr="003677F0">
              <w:rPr>
                <w:rFonts w:ascii="Arial" w:hAnsi="Arial" w:cs="Arial"/>
                <w:sz w:val="18"/>
                <w:szCs w:val="18"/>
                <w:lang w:val="sr-Latn-ME"/>
              </w:rPr>
              <w:t>U Predlogu zakona je brisan stav na koji je data primjedba.</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23  Nacrta, treba da stoji da se u članu 40stav 1 mijenja alineja 4 ( a ne 3, kako je predloženo u Nacrtu).</w:t>
            </w:r>
          </w:p>
        </w:tc>
        <w:tc>
          <w:tcPr>
            <w:tcW w:w="2500" w:type="pct"/>
            <w:shd w:val="clear" w:color="auto" w:fill="auto"/>
          </w:tcPr>
          <w:p w:rsidR="00120132" w:rsidRPr="003677F0" w:rsidRDefault="005042A2" w:rsidP="003677F0">
            <w:pPr>
              <w:rPr>
                <w:rFonts w:ascii="Arial" w:hAnsi="Arial" w:cs="Arial"/>
                <w:sz w:val="18"/>
                <w:szCs w:val="18"/>
                <w:lang w:val="sr-Latn-ME"/>
              </w:rPr>
            </w:pPr>
            <w:r w:rsidRPr="003677F0">
              <w:rPr>
                <w:rFonts w:ascii="Arial" w:hAnsi="Arial" w:cs="Arial"/>
                <w:sz w:val="18"/>
                <w:szCs w:val="18"/>
                <w:lang w:val="sr-Latn-ME"/>
              </w:rPr>
              <w:t>Prihvata se.</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25  Nacrta, treba dodati da se u stavu 5 (po važećem Zakonu stav 7 ) broj: „5“ zamjenjuje brojem  „3“.</w:t>
            </w:r>
          </w:p>
        </w:tc>
        <w:tc>
          <w:tcPr>
            <w:tcW w:w="2500" w:type="pct"/>
            <w:shd w:val="clear" w:color="auto" w:fill="auto"/>
          </w:tcPr>
          <w:p w:rsidR="00120132" w:rsidRPr="003677F0" w:rsidRDefault="006B1F07" w:rsidP="003677F0">
            <w:pPr>
              <w:rPr>
                <w:rFonts w:ascii="Arial" w:hAnsi="Arial" w:cs="Arial"/>
                <w:sz w:val="18"/>
                <w:szCs w:val="18"/>
                <w:lang w:val="sr-Latn-ME"/>
              </w:rPr>
            </w:pPr>
            <w:r w:rsidRPr="003677F0">
              <w:rPr>
                <w:rFonts w:ascii="Arial" w:hAnsi="Arial" w:cs="Arial"/>
                <w:sz w:val="18"/>
                <w:szCs w:val="18"/>
                <w:lang w:val="sr-Latn-ME"/>
              </w:rPr>
              <w:t>U Predlogu zakona izvršeno je pravno-tehničko usklađivanje.</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26  Nacrta, u novom članu 43a u stavu (6) broj „4“ zamijeniti brojem „5“.</w:t>
            </w:r>
          </w:p>
        </w:tc>
        <w:tc>
          <w:tcPr>
            <w:tcW w:w="2500" w:type="pct"/>
            <w:shd w:val="clear" w:color="auto" w:fill="auto"/>
          </w:tcPr>
          <w:p w:rsidR="00120132" w:rsidRPr="003677F0" w:rsidRDefault="006B1F07" w:rsidP="003677F0">
            <w:pPr>
              <w:rPr>
                <w:rFonts w:ascii="Arial" w:hAnsi="Arial" w:cs="Arial"/>
                <w:sz w:val="18"/>
                <w:szCs w:val="18"/>
                <w:lang w:val="sr-Latn-ME"/>
              </w:rPr>
            </w:pPr>
            <w:r w:rsidRPr="003677F0">
              <w:rPr>
                <w:rFonts w:ascii="Arial" w:hAnsi="Arial" w:cs="Arial"/>
                <w:sz w:val="18"/>
                <w:szCs w:val="18"/>
                <w:lang w:val="sr-Latn-ME"/>
              </w:rPr>
              <w:t>U Predlogu zakona izvršeno je pravno-tehničko usklađivanje.</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27  Nacrta, u stavu (1) nejasno je ko je korisnik.</w:t>
            </w:r>
          </w:p>
        </w:tc>
        <w:tc>
          <w:tcPr>
            <w:tcW w:w="2500" w:type="pct"/>
            <w:shd w:val="clear" w:color="auto" w:fill="auto"/>
          </w:tcPr>
          <w:p w:rsidR="00120132" w:rsidRPr="003677F0" w:rsidRDefault="006B1F07" w:rsidP="003677F0">
            <w:pPr>
              <w:rPr>
                <w:rFonts w:ascii="Arial" w:hAnsi="Arial" w:cs="Arial"/>
                <w:sz w:val="18"/>
                <w:szCs w:val="18"/>
                <w:lang w:val="sr-Latn-ME"/>
              </w:rPr>
            </w:pPr>
            <w:r w:rsidRPr="003677F0">
              <w:rPr>
                <w:rFonts w:ascii="Arial" w:hAnsi="Arial" w:cs="Arial"/>
                <w:sz w:val="18"/>
                <w:szCs w:val="18"/>
                <w:lang w:val="sr-Latn-ME"/>
              </w:rPr>
              <w:t>Prihvata se budući da je Predlogom zakona dato preciznije određenje korisnika eksproprijacije.</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28  Nacrta u stavu (6) preispitati da li su navedene situacije razlog za ništavost ugovora ili za njegov raskid. Ovo posebno, imajući u vidu posljedice koje ništavost proizvodi. Smatramo da u istom članu ( član 51 važećeg Zakona) treba dodati novi stav koji bi glasio: „U slučaju raskida ugovora o koncesiji od strane koncedenta, zbog neispunjavanja ugovorenih obaveza od strane koncesionara, koncesionar je dužan da koncedentu nadoknadi svu štetu koju je koncedent zbog toga pretrpio“.</w:t>
            </w:r>
          </w:p>
        </w:tc>
        <w:tc>
          <w:tcPr>
            <w:tcW w:w="2500" w:type="pct"/>
            <w:shd w:val="clear" w:color="auto" w:fill="auto"/>
          </w:tcPr>
          <w:p w:rsidR="00120132" w:rsidRPr="003677F0" w:rsidRDefault="00D07CA2" w:rsidP="003677F0">
            <w:pPr>
              <w:rPr>
                <w:rFonts w:ascii="Arial" w:hAnsi="Arial" w:cs="Arial"/>
                <w:sz w:val="18"/>
                <w:szCs w:val="18"/>
                <w:lang w:val="sr-Latn-ME"/>
              </w:rPr>
            </w:pPr>
            <w:r w:rsidRPr="003677F0">
              <w:rPr>
                <w:rFonts w:ascii="Arial" w:hAnsi="Arial" w:cs="Arial"/>
                <w:sz w:val="18"/>
                <w:szCs w:val="18"/>
                <w:lang w:val="sr-Latn-ME"/>
              </w:rPr>
              <w:t>Prihvata se.</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29  Nacrta, koji se odnosi na dodavanje novog člana, u članu 51b potrebno je detaljnije razraditi način i postupak naknade štete koju pričini koncesionar na lokalnoj infrastrukturi, (lokalni putevi, mostovi, propusti, rigole i sl.).</w:t>
            </w:r>
          </w:p>
        </w:tc>
        <w:tc>
          <w:tcPr>
            <w:tcW w:w="2500" w:type="pct"/>
            <w:shd w:val="clear" w:color="auto" w:fill="auto"/>
          </w:tcPr>
          <w:p w:rsidR="00120132" w:rsidRPr="003677F0" w:rsidRDefault="00D07CA2" w:rsidP="003677F0">
            <w:pPr>
              <w:rPr>
                <w:rFonts w:ascii="Arial" w:hAnsi="Arial" w:cs="Arial"/>
                <w:sz w:val="18"/>
                <w:szCs w:val="18"/>
                <w:lang w:val="sr-Latn-ME"/>
              </w:rPr>
            </w:pPr>
            <w:r w:rsidRPr="003677F0">
              <w:rPr>
                <w:rFonts w:ascii="Arial" w:hAnsi="Arial" w:cs="Arial"/>
                <w:sz w:val="18"/>
                <w:szCs w:val="18"/>
                <w:lang w:val="sr-Latn-ME"/>
              </w:rPr>
              <w:t>U Predlogu zakona je brisan član na koji je data primjedba.</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Član  31  Nacrta, stavu 2 treba dodati posebnu tačku kojom će se precizno definisati razlog raskida ugovora o koncesiji ukoliko koncesionar ne sanira štetu na infrastrukturi lokalne samouprave koja je nastala njegovom krivicom.</w:t>
            </w:r>
          </w:p>
        </w:tc>
        <w:tc>
          <w:tcPr>
            <w:tcW w:w="2500" w:type="pct"/>
            <w:shd w:val="clear" w:color="auto" w:fill="auto"/>
          </w:tcPr>
          <w:p w:rsidR="00120132" w:rsidRPr="003677F0" w:rsidRDefault="009E73DF" w:rsidP="003677F0">
            <w:pPr>
              <w:rPr>
                <w:rFonts w:ascii="Arial" w:hAnsi="Arial" w:cs="Arial"/>
                <w:sz w:val="18"/>
                <w:szCs w:val="18"/>
                <w:lang w:val="sr-Latn-ME"/>
              </w:rPr>
            </w:pPr>
            <w:r w:rsidRPr="003677F0">
              <w:rPr>
                <w:rFonts w:ascii="Arial" w:hAnsi="Arial" w:cs="Arial"/>
                <w:sz w:val="18"/>
                <w:szCs w:val="18"/>
                <w:lang w:val="sr-Latn-ME"/>
              </w:rPr>
              <w:t>Ne prihvata se.</w:t>
            </w:r>
          </w:p>
          <w:p w:rsidR="009E73DF" w:rsidRPr="003677F0" w:rsidRDefault="009E73DF" w:rsidP="003677F0">
            <w:pPr>
              <w:rPr>
                <w:rFonts w:ascii="Arial" w:hAnsi="Arial" w:cs="Arial"/>
                <w:sz w:val="18"/>
                <w:szCs w:val="18"/>
                <w:lang w:val="sr-Latn-ME"/>
              </w:rPr>
            </w:pPr>
          </w:p>
          <w:p w:rsidR="009E73DF" w:rsidRPr="003677F0" w:rsidRDefault="009E73DF" w:rsidP="003677F0">
            <w:pPr>
              <w:rPr>
                <w:rFonts w:ascii="Arial" w:hAnsi="Arial" w:cs="Arial"/>
                <w:sz w:val="18"/>
                <w:szCs w:val="18"/>
                <w:lang w:val="sr-Latn-ME"/>
              </w:rPr>
            </w:pPr>
            <w:r w:rsidRPr="003677F0">
              <w:rPr>
                <w:rFonts w:ascii="Arial" w:hAnsi="Arial" w:cs="Arial"/>
                <w:sz w:val="18"/>
                <w:szCs w:val="18"/>
                <w:lang w:val="sr-Latn-ME"/>
              </w:rPr>
              <w:t>Smatramo da navedena problematika treba da bude predmet ugovora o koncesiji.</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Takođe smatramo da treba dopuniti  član 46 Zakona o koncesijama koji se odnosi na obavezu obavještavanja i da isti treba dopuniti na način da posle riječi „nepokretnosti“  treba dodati riječi: „kao i nadležnom organu lokalne uprave na čijoj teritoriji se nalazi predmet koncesije“. Ili isti dopuniti novim stavom na način da glasi:“Nadležni organ dužan je da u roku od 15 dana od dana zaključivanja ugovora dostavi ovjerenu kopiju ugovora ( alternativno : jedan primjerak ugovora) opštini na čijoj se teritoriji nalazi predmet koncesije“.</w:t>
            </w:r>
          </w:p>
        </w:tc>
        <w:tc>
          <w:tcPr>
            <w:tcW w:w="2500" w:type="pct"/>
            <w:shd w:val="clear" w:color="auto" w:fill="auto"/>
          </w:tcPr>
          <w:p w:rsidR="00120132" w:rsidRPr="003677F0" w:rsidRDefault="008807C9" w:rsidP="003677F0">
            <w:pPr>
              <w:rPr>
                <w:rFonts w:ascii="Arial" w:hAnsi="Arial" w:cs="Arial"/>
                <w:sz w:val="18"/>
                <w:szCs w:val="18"/>
                <w:lang w:val="sr-Latn-ME"/>
              </w:rPr>
            </w:pPr>
            <w:r w:rsidRPr="003677F0">
              <w:rPr>
                <w:rFonts w:ascii="Arial" w:hAnsi="Arial" w:cs="Arial"/>
                <w:sz w:val="18"/>
                <w:szCs w:val="18"/>
                <w:lang w:val="sr-Latn-ME"/>
              </w:rPr>
              <w:t>Ne prihvata se.</w:t>
            </w:r>
          </w:p>
          <w:p w:rsidR="008807C9" w:rsidRPr="003677F0" w:rsidRDefault="008807C9" w:rsidP="003677F0">
            <w:pPr>
              <w:rPr>
                <w:rFonts w:ascii="Arial" w:hAnsi="Arial" w:cs="Arial"/>
                <w:sz w:val="18"/>
                <w:szCs w:val="18"/>
                <w:lang w:val="sr-Latn-ME"/>
              </w:rPr>
            </w:pPr>
          </w:p>
          <w:p w:rsidR="008807C9" w:rsidRPr="003677F0" w:rsidRDefault="00ED49A6" w:rsidP="003677F0">
            <w:pPr>
              <w:rPr>
                <w:rFonts w:ascii="Arial" w:hAnsi="Arial" w:cs="Arial"/>
                <w:sz w:val="18"/>
                <w:szCs w:val="18"/>
                <w:lang w:val="sr-Latn-ME"/>
              </w:rPr>
            </w:pPr>
            <w:r w:rsidRPr="003677F0">
              <w:rPr>
                <w:rFonts w:ascii="Arial" w:hAnsi="Arial" w:cs="Arial"/>
                <w:sz w:val="18"/>
                <w:szCs w:val="18"/>
                <w:lang w:val="sr-Latn-ME"/>
              </w:rPr>
              <w:t xml:space="preserve">Dobra </w:t>
            </w:r>
            <w:r w:rsidR="008807C9" w:rsidRPr="003677F0">
              <w:rPr>
                <w:rFonts w:ascii="Arial" w:hAnsi="Arial" w:cs="Arial"/>
                <w:sz w:val="18"/>
                <w:szCs w:val="18"/>
                <w:lang w:val="sr-Latn-ME"/>
              </w:rPr>
              <w:t>praksa nadležnih organa je da dostavljaju ugovore nadležnom organu lokalne uprave na čijoj teritoriji se nalazi predmet koncesije. U vezi sa nave</w:t>
            </w:r>
            <w:r w:rsidR="006968FE" w:rsidRPr="003677F0">
              <w:rPr>
                <w:rFonts w:ascii="Arial" w:hAnsi="Arial" w:cs="Arial"/>
                <w:sz w:val="18"/>
                <w:szCs w:val="18"/>
                <w:lang w:val="sr-Latn-ME"/>
              </w:rPr>
              <w:t>d</w:t>
            </w:r>
            <w:r w:rsidR="008807C9" w:rsidRPr="003677F0">
              <w:rPr>
                <w:rFonts w:ascii="Arial" w:hAnsi="Arial" w:cs="Arial"/>
                <w:sz w:val="18"/>
                <w:szCs w:val="18"/>
                <w:lang w:val="sr-Latn-ME"/>
              </w:rPr>
              <w:t>enim treba istaći da je kroz izmjenu člana 49 Zakona o koncesijama obezbijeđeno do</w:t>
            </w:r>
            <w:r w:rsidR="006968FE" w:rsidRPr="003677F0">
              <w:rPr>
                <w:rFonts w:ascii="Arial" w:hAnsi="Arial" w:cs="Arial"/>
                <w:sz w:val="18"/>
                <w:szCs w:val="18"/>
                <w:lang w:val="sr-Latn-ME"/>
              </w:rPr>
              <w:t>s</w:t>
            </w:r>
            <w:r w:rsidR="008807C9" w:rsidRPr="003677F0">
              <w:rPr>
                <w:rFonts w:ascii="Arial" w:hAnsi="Arial" w:cs="Arial"/>
                <w:sz w:val="18"/>
                <w:szCs w:val="18"/>
                <w:lang w:val="sr-Latn-ME"/>
              </w:rPr>
              <w:t>tavljanje obračuna koncesione naknade</w:t>
            </w:r>
            <w:r w:rsidRPr="003677F0">
              <w:rPr>
                <w:rFonts w:ascii="Arial" w:hAnsi="Arial" w:cs="Arial"/>
                <w:sz w:val="18"/>
                <w:szCs w:val="18"/>
                <w:lang w:val="sr-Latn-ME"/>
              </w:rPr>
              <w:t xml:space="preserve"> navedenom organu, čime je postignuta svrha date primjedbe.</w:t>
            </w:r>
          </w:p>
        </w:tc>
      </w:tr>
      <w:tr w:rsidR="00120132" w:rsidRPr="003677F0" w:rsidTr="003677F0">
        <w:tc>
          <w:tcPr>
            <w:tcW w:w="2500" w:type="pct"/>
            <w:shd w:val="clear" w:color="auto" w:fill="auto"/>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Pored člana 46 Zakona o koncesijama predmet dopune treba da bude i član 49 na način da nakon stava 4 treba dodati novi stav 5 koji će glasiti: „ Organ Uprave za naplatu javnih prihoda dužan je da obezbijedi nadležnom organu lokalne uprave na čijoj se teritoriji nalazi predmet koncesije stalni uvid u obaveze i plaćanja koncesionara kod koga je ugovorom predviđeno plaćanje koncesione naknade čiji se dio ustupa opštinama“.</w:t>
            </w:r>
          </w:p>
          <w:p w:rsidR="00477650" w:rsidRPr="003677F0" w:rsidRDefault="00477650" w:rsidP="003677F0">
            <w:pPr>
              <w:rPr>
                <w:rFonts w:ascii="Arial" w:hAnsi="Arial" w:cs="Arial"/>
                <w:sz w:val="18"/>
                <w:szCs w:val="18"/>
                <w:lang w:val="sr-Latn-ME"/>
              </w:rPr>
            </w:pPr>
          </w:p>
        </w:tc>
        <w:tc>
          <w:tcPr>
            <w:tcW w:w="2500" w:type="pct"/>
            <w:shd w:val="clear" w:color="auto" w:fill="auto"/>
          </w:tcPr>
          <w:p w:rsidR="00120132" w:rsidRPr="003677F0" w:rsidRDefault="006968FE" w:rsidP="003677F0">
            <w:pPr>
              <w:rPr>
                <w:rFonts w:ascii="Arial" w:hAnsi="Arial" w:cs="Arial"/>
                <w:sz w:val="18"/>
                <w:szCs w:val="18"/>
                <w:lang w:val="sr-Latn-ME"/>
              </w:rPr>
            </w:pPr>
            <w:r w:rsidRPr="003677F0">
              <w:rPr>
                <w:rFonts w:ascii="Arial" w:hAnsi="Arial" w:cs="Arial"/>
                <w:sz w:val="18"/>
                <w:szCs w:val="18"/>
                <w:lang w:val="sr-Latn-ME"/>
              </w:rPr>
              <w:t>Prihvata se kroz drugačiju formulaciju</w:t>
            </w:r>
          </w:p>
        </w:tc>
      </w:tr>
      <w:tr w:rsidR="00120132" w:rsidRPr="003677F0" w:rsidTr="003677F0">
        <w:tc>
          <w:tcPr>
            <w:tcW w:w="2500" w:type="pct"/>
            <w:shd w:val="clear" w:color="auto" w:fill="auto"/>
          </w:tcPr>
          <w:p w:rsidR="00120132" w:rsidRPr="003677F0" w:rsidRDefault="00F7498F" w:rsidP="003677F0">
            <w:pPr>
              <w:rPr>
                <w:rFonts w:ascii="Arial" w:hAnsi="Arial" w:cs="Arial"/>
                <w:b/>
                <w:sz w:val="18"/>
                <w:szCs w:val="18"/>
                <w:lang w:val="sr-Latn-ME"/>
              </w:rPr>
            </w:pPr>
            <w:r w:rsidRPr="003677F0">
              <w:rPr>
                <w:rFonts w:ascii="Arial" w:hAnsi="Arial" w:cs="Arial"/>
                <w:b/>
                <w:sz w:val="18"/>
                <w:szCs w:val="18"/>
                <w:lang w:val="sr-Latn-ME"/>
              </w:rPr>
              <w:t>Napomena:</w:t>
            </w:r>
          </w:p>
        </w:tc>
        <w:tc>
          <w:tcPr>
            <w:tcW w:w="2500" w:type="pct"/>
            <w:shd w:val="clear" w:color="auto" w:fill="auto"/>
          </w:tcPr>
          <w:p w:rsidR="00CF42C3" w:rsidRPr="003677F0" w:rsidRDefault="00240B7A" w:rsidP="003677F0">
            <w:pPr>
              <w:rPr>
                <w:rFonts w:ascii="Arial" w:hAnsi="Arial" w:cs="Arial"/>
                <w:sz w:val="18"/>
                <w:szCs w:val="18"/>
                <w:lang w:val="sr-Latn-ME"/>
              </w:rPr>
            </w:pPr>
            <w:r w:rsidRPr="003677F0">
              <w:rPr>
                <w:rFonts w:ascii="Arial" w:hAnsi="Arial" w:cs="Arial"/>
                <w:sz w:val="18"/>
                <w:szCs w:val="18"/>
                <w:lang w:val="sr-Latn-ME"/>
              </w:rPr>
              <w:t>Primjedbe opština Plav, Nikšić, Danilovgrad, Pljevlja, Mojkovac i Podgorica su obuhvaćene primjedbama koje je dala Zajednica opština</w:t>
            </w:r>
            <w:r w:rsidR="00CF42C3" w:rsidRPr="003677F0">
              <w:rPr>
                <w:rFonts w:ascii="Arial" w:hAnsi="Arial" w:cs="Arial"/>
                <w:sz w:val="18"/>
                <w:szCs w:val="18"/>
                <w:lang w:val="sr-Latn-ME"/>
              </w:rPr>
              <w:t>.</w:t>
            </w:r>
          </w:p>
        </w:tc>
      </w:tr>
      <w:tr w:rsidR="00120132" w:rsidRPr="003677F0" w:rsidTr="003677F0">
        <w:tc>
          <w:tcPr>
            <w:tcW w:w="2500" w:type="pct"/>
            <w:shd w:val="clear" w:color="auto" w:fill="D9D9D9" w:themeFill="background1" w:themeFillShade="D9"/>
          </w:tcPr>
          <w:p w:rsidR="00120132" w:rsidRPr="003677F0" w:rsidRDefault="00120132" w:rsidP="003677F0">
            <w:pPr>
              <w:rPr>
                <w:rFonts w:ascii="Arial" w:hAnsi="Arial" w:cs="Arial"/>
                <w:b/>
                <w:sz w:val="18"/>
                <w:szCs w:val="18"/>
                <w:lang w:val="sr-Latn-ME"/>
              </w:rPr>
            </w:pPr>
            <w:r w:rsidRPr="003677F0">
              <w:rPr>
                <w:rFonts w:ascii="Arial" w:hAnsi="Arial" w:cs="Arial"/>
                <w:b/>
                <w:sz w:val="18"/>
                <w:szCs w:val="18"/>
                <w:lang w:val="sr-Latn-ME"/>
              </w:rPr>
              <w:t>OPŠTINA HERCEG NOVI</w:t>
            </w:r>
          </w:p>
        </w:tc>
        <w:tc>
          <w:tcPr>
            <w:tcW w:w="2500" w:type="pct"/>
            <w:shd w:val="clear" w:color="auto" w:fill="D9D9D9" w:themeFill="background1" w:themeFillShade="D9"/>
          </w:tcPr>
          <w:p w:rsidR="00120132" w:rsidRPr="003677F0" w:rsidRDefault="00097AEC" w:rsidP="003677F0">
            <w:pPr>
              <w:rPr>
                <w:rFonts w:ascii="Arial" w:hAnsi="Arial" w:cs="Arial"/>
                <w:b/>
                <w:sz w:val="18"/>
                <w:szCs w:val="18"/>
                <w:lang w:val="sr-Latn-ME"/>
              </w:rPr>
            </w:pPr>
            <w:r w:rsidRPr="003677F0">
              <w:rPr>
                <w:rFonts w:ascii="Arial" w:hAnsi="Arial" w:cs="Arial"/>
                <w:b/>
                <w:sz w:val="18"/>
                <w:szCs w:val="18"/>
                <w:lang w:val="sr-Latn-ME"/>
              </w:rPr>
              <w:t>KOMENTAR</w:t>
            </w:r>
          </w:p>
        </w:tc>
      </w:tr>
      <w:tr w:rsidR="00CB58AB" w:rsidRPr="003677F0" w:rsidTr="003677F0">
        <w:tc>
          <w:tcPr>
            <w:tcW w:w="2500" w:type="pct"/>
            <w:shd w:val="clear" w:color="auto" w:fill="auto"/>
          </w:tcPr>
          <w:p w:rsidR="00191BE6" w:rsidRPr="003677F0" w:rsidRDefault="00191BE6" w:rsidP="003677F0">
            <w:pPr>
              <w:rPr>
                <w:rFonts w:ascii="Arial" w:hAnsi="Arial" w:cs="Arial"/>
                <w:sz w:val="18"/>
                <w:szCs w:val="18"/>
                <w:lang w:val="sr-Latn-ME"/>
              </w:rPr>
            </w:pPr>
            <w:r w:rsidRPr="003677F0">
              <w:rPr>
                <w:rFonts w:ascii="Arial" w:hAnsi="Arial" w:cs="Arial"/>
                <w:sz w:val="18"/>
                <w:szCs w:val="18"/>
                <w:lang w:val="sr-Latn-ME"/>
              </w:rPr>
              <w:t>Predlog izmjena i dopuna:</w:t>
            </w:r>
          </w:p>
          <w:p w:rsidR="00191BE6" w:rsidRPr="003677F0" w:rsidRDefault="00191BE6" w:rsidP="003677F0">
            <w:pPr>
              <w:rPr>
                <w:rFonts w:ascii="Arial" w:hAnsi="Arial" w:cs="Arial"/>
                <w:sz w:val="18"/>
                <w:szCs w:val="18"/>
                <w:lang w:val="sr-Latn-ME"/>
              </w:rPr>
            </w:pPr>
          </w:p>
          <w:p w:rsidR="00CB58AB" w:rsidRPr="003677F0" w:rsidRDefault="00191BE6" w:rsidP="003677F0">
            <w:pPr>
              <w:rPr>
                <w:rFonts w:ascii="Arial" w:hAnsi="Arial" w:cs="Arial"/>
                <w:sz w:val="18"/>
                <w:szCs w:val="18"/>
                <w:lang w:val="sr-Latn-ME"/>
              </w:rPr>
            </w:pPr>
            <w:r w:rsidRPr="003677F0">
              <w:rPr>
                <w:rFonts w:ascii="Arial" w:hAnsi="Arial" w:cs="Arial"/>
                <w:sz w:val="18"/>
                <w:szCs w:val="18"/>
                <w:lang w:val="sr-Latn-ME"/>
              </w:rPr>
              <w:t>„</w:t>
            </w:r>
            <w:r w:rsidR="00CB58AB" w:rsidRPr="003677F0">
              <w:rPr>
                <w:rFonts w:ascii="Arial" w:hAnsi="Arial" w:cs="Arial"/>
                <w:sz w:val="18"/>
                <w:szCs w:val="18"/>
                <w:lang w:val="sr-Latn-ME"/>
              </w:rPr>
              <w:t xml:space="preserve">u članu 4 tačka 1 mijenja se i glasi: </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 xml:space="preserve"> </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“koncesija je pravo korišćenja prirodnog bogatstva, dobra u opštoj upotrebi i drugog dobra od opšteg interesa koje je u državnoj svojini, uz plaćanje koncesione naknade ili korišćenje prirodnog bogatstva, dobra u opštoj upotrebi i drugog dobra od opšteg interesa koje je u državnoj svojini radi izgradnje i predaje objekta nakon izvršene revitalizacije u ugovorenom roku, u svojinu koncedenta, uključujući druge slične oblike.”</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 xml:space="preserve"> </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 xml:space="preserve">U članu 6 mijenja se i glasi: </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 xml:space="preserve"> </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 xml:space="preserve">„ (1) Predmet koncesije, u skladu sa zakonom, mogu biti: </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 xml:space="preserve">1) istraživanje ili eksploatacija, ili istraživanje i eksploatacija mineralnih sirovina; 2) korišćenje vodotoka i drugih voda, odnosno njihovih djelova ili određene količine vode, za izgradnju, održavanje i korišćenje vodnih objekata, za namjene utvrđene posebnim zakonom; 3) korišćenje šuma; 4) korišćenje prirodnih bogatstava u morskom dobru, radi obavljanja djelatnosti od javnog interesa; 5) istraživanje i/ili iskorišćavanje podmorja, morskog dna i podzemlja, kao i živih i neživih </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 xml:space="preserve">bogatstava u unutrašnjim morskim vodama, teritorijalnom moru i epikontinentalnom pojasu; 6) izgradnja hidromeliracionih sistema i vađenje materijala iz vodnog zemljišta; 7) korišćenje prirodnih bogatstava u državnoj svojini radi izgradnje, održavanja i korišćenja energetskih objekata u cilju proizvodnje električne i/ili toplotne energije, 8) korišćenje morskog dobra u svrhu lučke djelatnosti, u skladu sa posebnim zakonom; 9) korišćenje obala rijeka i jezera; 10) izgradnja, održavanje i korišćenje objekata, modernizacija, održavanje i korišćenje postojećih objekata u područjima sa prirodno-ljekovitim svojstvima i drugim prirodnim vrijednostima. </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 xml:space="preserve">  (2) Pored predmeta koncesije iz stava 1 ovog člana, predmet koncesije može biti korišćenje i drugih prirodnih bogatstava, dobara u opštoj upotrebi i drugih dobara od opšteg interesa u državnoj svojini, u skladu sa zakonom.“</w:t>
            </w:r>
          </w:p>
          <w:p w:rsidR="00CB58AB" w:rsidRPr="003677F0" w:rsidRDefault="00CB58AB" w:rsidP="003677F0">
            <w:pPr>
              <w:rPr>
                <w:rFonts w:ascii="Arial" w:hAnsi="Arial" w:cs="Arial"/>
                <w:sz w:val="18"/>
                <w:szCs w:val="18"/>
                <w:lang w:val="sr-Latn-ME"/>
              </w:rPr>
            </w:pP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 xml:space="preserve"> 1.</w:t>
            </w:r>
            <w:r w:rsidRPr="003677F0">
              <w:rPr>
                <w:rFonts w:ascii="Arial" w:hAnsi="Arial" w:cs="Arial"/>
                <w:sz w:val="18"/>
                <w:szCs w:val="18"/>
                <w:lang w:val="sr-Latn-ME"/>
              </w:rPr>
              <w:tab/>
              <w:t xml:space="preserve">Samim tim ljekovito blato – peloid i mineralna voda u Igalu su predmet koncesije. </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w:t>
            </w:r>
            <w:r w:rsidRPr="003677F0">
              <w:rPr>
                <w:rFonts w:ascii="Arial" w:hAnsi="Arial" w:cs="Arial"/>
                <w:sz w:val="18"/>
                <w:szCs w:val="18"/>
                <w:lang w:val="sr-Latn-ME"/>
              </w:rPr>
              <w:tab/>
              <w:t xml:space="preserve">Institut za fizikalnu medicinu, rehabilitaciju i reumatologiju "Dr Simo Milošević" A.D. Igalo (Institut Igalo) zasniva svoje terapije, a samim tim i svoje postojanje, upravo na ovom ljekovitom blatu i mineralnoj vodi. Privatizovan ili ne, gubitkom prava na koncesiju ovih, strateški bitnih, prirodnih dobara propada i Institut. Sa druge strane, davanjem koncesije samo Institutu Igalo onemogućava se širi razvoj zdravstvenog turizma u Herceg Novom. </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w:t>
            </w:r>
            <w:r w:rsidRPr="003677F0">
              <w:rPr>
                <w:rFonts w:ascii="Arial" w:hAnsi="Arial" w:cs="Arial"/>
                <w:sz w:val="18"/>
                <w:szCs w:val="18"/>
                <w:lang w:val="sr-Latn-ME"/>
              </w:rPr>
              <w:tab/>
              <w:t>Za dobijanje koncesija potrebno je da je prostornim planovima prepoznata lokacija za eksploataciju ljekovitog peloida.</w:t>
            </w:r>
          </w:p>
          <w:p w:rsidR="00CB58AB" w:rsidRPr="003677F0" w:rsidRDefault="00CB58AB" w:rsidP="003677F0">
            <w:pPr>
              <w:rPr>
                <w:rFonts w:ascii="Arial" w:hAnsi="Arial" w:cs="Arial"/>
                <w:sz w:val="18"/>
                <w:szCs w:val="18"/>
                <w:lang w:val="sr-Latn-ME"/>
              </w:rPr>
            </w:pP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Ni Prostornim planom Crne Gore, ni Prostornim planom Opštine Herceg-Novi do 2020 godine, nijesu evidentirana nalazišta i zalihe ljekovitog peloida. Razlog je što do sada nije urađeno niti jedno ozbiljno istraživanje od strane države, pa se lokacije ne mogu ni odrediti prostornim planom. U Nacrtu Državne studije lokacije Sektor 2 – ušće Sutorine – Igalo ova lokacija je data „odokativnom metodom“.</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 xml:space="preserve">2. Polazeći od gore navedenog, javlja se sličan problem pri eksploataciji građevinskog kamena u opštine Herceg Novi. Naime, Orjenski masiv je bogat sirovinama za tehničko-građevinski kamen kao i arhitektonskog (ukrasnog) kamena. Na žalost, nemamo podatke niti istraživanja o ležištima, zalihama niti kvalitetu kamena pa nismo ni u mogućnosti da lokacije unesemo u Prostorni plan. Smatramo da zbog ovih nedostataka treba usaglasiti uslove za dodjelu koncesija sa nepotpunim planskim dokumentima jer će ovo biti problem za eksploataciju svih novootkrivenih nalazišta mineralnih sirovina.  </w:t>
            </w:r>
          </w:p>
          <w:p w:rsidR="00CB58AB" w:rsidRPr="003677F0" w:rsidRDefault="00CB58AB" w:rsidP="003677F0">
            <w:pPr>
              <w:rPr>
                <w:rFonts w:ascii="Arial" w:hAnsi="Arial" w:cs="Arial"/>
                <w:sz w:val="18"/>
                <w:szCs w:val="18"/>
                <w:lang w:val="sr-Latn-ME"/>
              </w:rPr>
            </w:pP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3. Mišljenja smo da je definisan jako mali broj predmeta koncesije i da, između ostalog, treba dodati i:</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w:t>
            </w:r>
            <w:r w:rsidRPr="003677F0">
              <w:rPr>
                <w:rFonts w:ascii="Arial" w:hAnsi="Arial" w:cs="Arial"/>
                <w:sz w:val="18"/>
                <w:szCs w:val="18"/>
                <w:lang w:val="sr-Latn-ME"/>
              </w:rPr>
              <w:tab/>
              <w:t xml:space="preserve">Komunalne djelatnosti </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w:t>
            </w:r>
            <w:r w:rsidRPr="003677F0">
              <w:rPr>
                <w:rFonts w:ascii="Arial" w:hAnsi="Arial" w:cs="Arial"/>
                <w:sz w:val="18"/>
                <w:szCs w:val="18"/>
                <w:lang w:val="sr-Latn-ME"/>
              </w:rPr>
              <w:tab/>
              <w:t xml:space="preserve">Upravljanje otpadom </w:t>
            </w:r>
          </w:p>
          <w:p w:rsidR="00CB58AB" w:rsidRPr="003677F0" w:rsidRDefault="00CB58AB" w:rsidP="003677F0">
            <w:pPr>
              <w:rPr>
                <w:rFonts w:ascii="Arial" w:hAnsi="Arial" w:cs="Arial"/>
                <w:sz w:val="18"/>
                <w:szCs w:val="18"/>
                <w:lang w:val="sr-Latn-ME"/>
              </w:rPr>
            </w:pPr>
            <w:r w:rsidRPr="003677F0">
              <w:rPr>
                <w:rFonts w:ascii="Arial" w:hAnsi="Arial" w:cs="Arial"/>
                <w:sz w:val="18"/>
                <w:szCs w:val="18"/>
                <w:lang w:val="sr-Latn-ME"/>
              </w:rPr>
              <w:t>•</w:t>
            </w:r>
            <w:r w:rsidRPr="003677F0">
              <w:rPr>
                <w:rFonts w:ascii="Arial" w:hAnsi="Arial" w:cs="Arial"/>
                <w:sz w:val="18"/>
                <w:szCs w:val="18"/>
                <w:lang w:val="sr-Latn-ME"/>
              </w:rPr>
              <w:tab/>
              <w:t>Linijski i obalni pomorski saobraćaj</w:t>
            </w:r>
          </w:p>
          <w:p w:rsidR="00CB58AB" w:rsidRPr="003677F0" w:rsidRDefault="00CB58AB" w:rsidP="003677F0">
            <w:pPr>
              <w:rPr>
                <w:rFonts w:ascii="Arial" w:hAnsi="Arial" w:cs="Arial"/>
                <w:sz w:val="18"/>
                <w:szCs w:val="18"/>
                <w:lang w:val="sr-Latn-ME"/>
              </w:rPr>
            </w:pPr>
          </w:p>
        </w:tc>
        <w:tc>
          <w:tcPr>
            <w:tcW w:w="2500" w:type="pct"/>
            <w:shd w:val="clear" w:color="auto" w:fill="auto"/>
          </w:tcPr>
          <w:p w:rsidR="00CB58AB" w:rsidRPr="003677F0" w:rsidRDefault="00CB58AB" w:rsidP="003677F0">
            <w:pPr>
              <w:rPr>
                <w:rFonts w:ascii="Arial" w:hAnsi="Arial" w:cs="Arial"/>
                <w:sz w:val="18"/>
                <w:szCs w:val="18"/>
                <w:lang w:val="sr-Latn-ME"/>
              </w:rPr>
            </w:pPr>
          </w:p>
          <w:p w:rsidR="00191BE6" w:rsidRPr="003677F0" w:rsidRDefault="00191BE6" w:rsidP="003677F0">
            <w:pPr>
              <w:rPr>
                <w:rFonts w:ascii="Arial" w:hAnsi="Arial" w:cs="Arial"/>
                <w:sz w:val="18"/>
                <w:szCs w:val="18"/>
                <w:lang w:val="sr-Latn-ME"/>
              </w:rPr>
            </w:pPr>
          </w:p>
          <w:p w:rsidR="00191BE6" w:rsidRPr="003677F0" w:rsidRDefault="00191BE6" w:rsidP="003677F0">
            <w:pPr>
              <w:pStyle w:val="ListParagraph"/>
              <w:numPr>
                <w:ilvl w:val="0"/>
                <w:numId w:val="2"/>
              </w:numPr>
              <w:rPr>
                <w:rFonts w:ascii="Arial" w:hAnsi="Arial" w:cs="Arial"/>
                <w:sz w:val="18"/>
                <w:szCs w:val="18"/>
                <w:lang w:val="sr-Latn-ME"/>
              </w:rPr>
            </w:pPr>
            <w:r w:rsidRPr="003677F0">
              <w:rPr>
                <w:rFonts w:ascii="Arial" w:hAnsi="Arial" w:cs="Arial"/>
                <w:sz w:val="18"/>
                <w:szCs w:val="18"/>
                <w:lang w:val="sr-Latn-ME"/>
              </w:rPr>
              <w:t>Ne prihvata se.</w:t>
            </w:r>
          </w:p>
          <w:p w:rsidR="00CF42C3" w:rsidRPr="003677F0" w:rsidRDefault="00CF42C3" w:rsidP="003677F0">
            <w:pPr>
              <w:rPr>
                <w:rFonts w:ascii="Arial" w:hAnsi="Arial" w:cs="Arial"/>
                <w:sz w:val="18"/>
                <w:szCs w:val="18"/>
                <w:lang w:val="sr-Latn-ME"/>
              </w:rPr>
            </w:pPr>
          </w:p>
          <w:p w:rsidR="00191BE6" w:rsidRPr="003677F0" w:rsidRDefault="00191BE6" w:rsidP="003677F0">
            <w:pPr>
              <w:rPr>
                <w:rFonts w:ascii="Arial" w:hAnsi="Arial" w:cs="Arial"/>
                <w:sz w:val="18"/>
                <w:szCs w:val="18"/>
                <w:lang w:val="sr-Latn-ME"/>
              </w:rPr>
            </w:pPr>
            <w:r w:rsidRPr="003677F0">
              <w:rPr>
                <w:rFonts w:ascii="Arial" w:hAnsi="Arial" w:cs="Arial"/>
                <w:sz w:val="18"/>
                <w:szCs w:val="18"/>
                <w:lang w:val="sr-Latn-ME"/>
              </w:rPr>
              <w:t>Terminologija je usaglašena sa drugim zakonima  koji regilišu pitanje državne svojine, a primjedba koja se odnosi na obavezu revitalizacije proizilazi iz člana 54 Zakona o koncesijama pa je nepotrebno njeno pominjanje u pojmu koncesije.</w:t>
            </w:r>
          </w:p>
          <w:p w:rsidR="00191BE6" w:rsidRPr="003677F0" w:rsidRDefault="00191BE6" w:rsidP="003677F0">
            <w:pPr>
              <w:pStyle w:val="ListParagraph"/>
              <w:rPr>
                <w:rFonts w:ascii="Arial" w:hAnsi="Arial" w:cs="Arial"/>
                <w:sz w:val="18"/>
                <w:szCs w:val="18"/>
                <w:lang w:val="sr-Latn-ME"/>
              </w:rPr>
            </w:pPr>
          </w:p>
          <w:p w:rsidR="00191BE6" w:rsidRPr="003677F0" w:rsidRDefault="00191BE6" w:rsidP="003677F0">
            <w:pPr>
              <w:pStyle w:val="ListParagraph"/>
              <w:rPr>
                <w:rFonts w:ascii="Arial" w:hAnsi="Arial" w:cs="Arial"/>
                <w:sz w:val="18"/>
                <w:szCs w:val="18"/>
                <w:lang w:val="sr-Latn-ME"/>
              </w:rPr>
            </w:pPr>
          </w:p>
          <w:p w:rsidR="00191BE6" w:rsidRPr="003677F0" w:rsidRDefault="00191BE6" w:rsidP="003677F0">
            <w:pPr>
              <w:pStyle w:val="ListParagraph"/>
              <w:rPr>
                <w:rFonts w:ascii="Arial" w:hAnsi="Arial" w:cs="Arial"/>
                <w:sz w:val="18"/>
                <w:szCs w:val="18"/>
                <w:lang w:val="sr-Latn-ME"/>
              </w:rPr>
            </w:pPr>
          </w:p>
          <w:p w:rsidR="00191BE6" w:rsidRPr="003677F0" w:rsidRDefault="00191BE6" w:rsidP="003677F0">
            <w:pPr>
              <w:pStyle w:val="ListParagraph"/>
              <w:rPr>
                <w:rFonts w:ascii="Arial" w:hAnsi="Arial" w:cs="Arial"/>
                <w:sz w:val="18"/>
                <w:szCs w:val="18"/>
                <w:lang w:val="sr-Latn-ME"/>
              </w:rPr>
            </w:pPr>
          </w:p>
          <w:p w:rsidR="00191BE6" w:rsidRPr="003677F0" w:rsidRDefault="00191BE6" w:rsidP="003677F0">
            <w:pPr>
              <w:pStyle w:val="ListParagraph"/>
              <w:rPr>
                <w:rFonts w:ascii="Arial" w:hAnsi="Arial" w:cs="Arial"/>
                <w:sz w:val="18"/>
                <w:szCs w:val="18"/>
                <w:lang w:val="sr-Latn-ME"/>
              </w:rPr>
            </w:pPr>
          </w:p>
          <w:p w:rsidR="00191BE6" w:rsidRPr="003677F0" w:rsidRDefault="00191BE6" w:rsidP="003677F0">
            <w:pPr>
              <w:pStyle w:val="ListParagraph"/>
              <w:rPr>
                <w:rFonts w:ascii="Arial" w:hAnsi="Arial" w:cs="Arial"/>
                <w:sz w:val="18"/>
                <w:szCs w:val="18"/>
                <w:lang w:val="sr-Latn-ME"/>
              </w:rPr>
            </w:pPr>
          </w:p>
          <w:p w:rsidR="00191BE6" w:rsidRPr="003677F0" w:rsidRDefault="00191BE6" w:rsidP="003677F0">
            <w:pPr>
              <w:pStyle w:val="ListParagraph"/>
              <w:rPr>
                <w:rFonts w:ascii="Arial" w:hAnsi="Arial" w:cs="Arial"/>
                <w:sz w:val="18"/>
                <w:szCs w:val="18"/>
                <w:lang w:val="sr-Latn-ME"/>
              </w:rPr>
            </w:pPr>
          </w:p>
          <w:p w:rsidR="00191BE6" w:rsidRPr="003677F0" w:rsidRDefault="00191BE6" w:rsidP="003677F0">
            <w:pPr>
              <w:pStyle w:val="ListParagraph"/>
              <w:rPr>
                <w:rFonts w:ascii="Arial" w:hAnsi="Arial" w:cs="Arial"/>
                <w:sz w:val="18"/>
                <w:szCs w:val="18"/>
                <w:lang w:val="sr-Latn-ME"/>
              </w:rPr>
            </w:pPr>
          </w:p>
          <w:p w:rsidR="00191BE6" w:rsidRPr="003677F0" w:rsidRDefault="00191BE6" w:rsidP="003677F0">
            <w:pPr>
              <w:pStyle w:val="ListParagraph"/>
              <w:numPr>
                <w:ilvl w:val="0"/>
                <w:numId w:val="2"/>
              </w:numPr>
              <w:rPr>
                <w:rFonts w:ascii="Arial" w:hAnsi="Arial" w:cs="Arial"/>
                <w:sz w:val="18"/>
                <w:szCs w:val="18"/>
                <w:lang w:val="sr-Latn-ME"/>
              </w:rPr>
            </w:pPr>
            <w:r w:rsidRPr="003677F0">
              <w:rPr>
                <w:rFonts w:ascii="Arial" w:hAnsi="Arial" w:cs="Arial"/>
                <w:sz w:val="18"/>
                <w:szCs w:val="18"/>
                <w:lang w:val="sr-Latn-ME"/>
              </w:rPr>
              <w:t>Ne prihvata se.</w:t>
            </w:r>
          </w:p>
          <w:p w:rsidR="00191BE6" w:rsidRPr="003677F0" w:rsidRDefault="00191BE6" w:rsidP="003677F0">
            <w:pPr>
              <w:rPr>
                <w:rFonts w:ascii="Arial" w:hAnsi="Arial" w:cs="Arial"/>
                <w:sz w:val="18"/>
                <w:szCs w:val="18"/>
                <w:lang w:val="sr-Latn-ME"/>
              </w:rPr>
            </w:pPr>
          </w:p>
          <w:p w:rsidR="00560705" w:rsidRPr="003677F0" w:rsidRDefault="00560705" w:rsidP="003677F0">
            <w:pPr>
              <w:rPr>
                <w:rFonts w:ascii="Arial" w:hAnsi="Arial" w:cs="Arial"/>
                <w:sz w:val="18"/>
                <w:szCs w:val="18"/>
                <w:lang w:val="sr-Latn-ME"/>
              </w:rPr>
            </w:pPr>
            <w:r w:rsidRPr="003677F0">
              <w:rPr>
                <w:rFonts w:ascii="Arial" w:hAnsi="Arial" w:cs="Arial"/>
                <w:sz w:val="18"/>
                <w:szCs w:val="18"/>
                <w:lang w:val="sr-Latn-ME"/>
              </w:rPr>
              <w:t>Predmet je usklađen sa predmetom Predloga zakona o JPP i odredbama posebnih zakona.</w:t>
            </w:r>
          </w:p>
          <w:p w:rsidR="00CB58AB" w:rsidRPr="003677F0" w:rsidRDefault="00CB58AB"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7806F7" w:rsidP="003677F0">
            <w:pPr>
              <w:rPr>
                <w:rFonts w:ascii="Arial" w:hAnsi="Arial" w:cs="Arial"/>
                <w:sz w:val="18"/>
                <w:szCs w:val="18"/>
                <w:lang w:val="sr-Latn-ME"/>
              </w:rPr>
            </w:pPr>
          </w:p>
          <w:p w:rsidR="007806F7" w:rsidRPr="003677F0" w:rsidRDefault="00CF42C3" w:rsidP="003677F0">
            <w:pPr>
              <w:pStyle w:val="ListParagraph"/>
              <w:numPr>
                <w:ilvl w:val="0"/>
                <w:numId w:val="2"/>
              </w:numPr>
              <w:ind w:left="329"/>
              <w:rPr>
                <w:rFonts w:ascii="Arial" w:hAnsi="Arial" w:cs="Arial"/>
                <w:sz w:val="18"/>
                <w:szCs w:val="18"/>
                <w:lang w:val="sr-Latn-ME"/>
              </w:rPr>
            </w:pPr>
            <w:r w:rsidRPr="003677F0">
              <w:rPr>
                <w:rFonts w:ascii="Arial" w:hAnsi="Arial" w:cs="Arial"/>
                <w:sz w:val="18"/>
                <w:szCs w:val="18"/>
                <w:lang w:val="sr-Latn-ME"/>
              </w:rPr>
              <w:t xml:space="preserve">Navedene konstatacije nijesu predmet Zakona o </w:t>
            </w:r>
            <w:r w:rsidR="007024EA" w:rsidRPr="003677F0">
              <w:rPr>
                <w:rFonts w:ascii="Arial" w:hAnsi="Arial" w:cs="Arial"/>
                <w:sz w:val="18"/>
                <w:szCs w:val="18"/>
                <w:lang w:val="sr-Latn-ME"/>
              </w:rPr>
              <w:t>koncesijama.</w:t>
            </w: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5B5F2E" w:rsidRPr="003677F0" w:rsidRDefault="005B5F2E" w:rsidP="003677F0">
            <w:pPr>
              <w:rPr>
                <w:rFonts w:ascii="Arial" w:hAnsi="Arial" w:cs="Arial"/>
                <w:sz w:val="18"/>
                <w:szCs w:val="18"/>
                <w:lang w:val="sr-Latn-ME"/>
              </w:rPr>
            </w:pPr>
          </w:p>
          <w:p w:rsidR="005B5F2E" w:rsidRPr="003677F0" w:rsidRDefault="005B5F2E" w:rsidP="003677F0">
            <w:pPr>
              <w:rPr>
                <w:rFonts w:ascii="Arial" w:hAnsi="Arial" w:cs="Arial"/>
                <w:sz w:val="18"/>
                <w:szCs w:val="18"/>
                <w:lang w:val="sr-Latn-ME"/>
              </w:rPr>
            </w:pPr>
          </w:p>
          <w:p w:rsidR="005B5F2E" w:rsidRPr="003677F0" w:rsidRDefault="005B5F2E" w:rsidP="003677F0">
            <w:pPr>
              <w:rPr>
                <w:rFonts w:ascii="Arial" w:hAnsi="Arial" w:cs="Arial"/>
                <w:sz w:val="18"/>
                <w:szCs w:val="18"/>
                <w:lang w:val="sr-Latn-ME"/>
              </w:rPr>
            </w:pPr>
          </w:p>
          <w:p w:rsidR="007024EA" w:rsidRPr="003677F0" w:rsidRDefault="007024EA" w:rsidP="003677F0">
            <w:pPr>
              <w:rPr>
                <w:rFonts w:ascii="Arial" w:hAnsi="Arial" w:cs="Arial"/>
                <w:sz w:val="18"/>
                <w:szCs w:val="18"/>
                <w:lang w:val="sr-Latn-ME"/>
              </w:rPr>
            </w:pPr>
          </w:p>
          <w:p w:rsidR="007024EA" w:rsidRPr="003677F0" w:rsidRDefault="007024EA" w:rsidP="003677F0">
            <w:pPr>
              <w:pStyle w:val="ListParagraph"/>
              <w:numPr>
                <w:ilvl w:val="0"/>
                <w:numId w:val="2"/>
              </w:numPr>
              <w:rPr>
                <w:rFonts w:ascii="Arial" w:hAnsi="Arial" w:cs="Arial"/>
                <w:sz w:val="18"/>
                <w:szCs w:val="18"/>
                <w:lang w:val="sr-Latn-ME"/>
              </w:rPr>
            </w:pPr>
            <w:r w:rsidRPr="003677F0">
              <w:rPr>
                <w:rFonts w:ascii="Arial" w:hAnsi="Arial" w:cs="Arial"/>
                <w:sz w:val="18"/>
                <w:szCs w:val="18"/>
                <w:lang w:val="sr-Latn-ME"/>
              </w:rPr>
              <w:t>Navedeno je predmet Predloga zakona o JPP</w:t>
            </w:r>
          </w:p>
        </w:tc>
      </w:tr>
      <w:tr w:rsidR="004A3D23" w:rsidRPr="003677F0" w:rsidTr="003677F0">
        <w:tc>
          <w:tcPr>
            <w:tcW w:w="2500" w:type="pct"/>
            <w:shd w:val="clear" w:color="auto" w:fill="BFBFBF" w:themeFill="background1" w:themeFillShade="BF"/>
          </w:tcPr>
          <w:p w:rsidR="004A3D23" w:rsidRPr="003677F0" w:rsidRDefault="00D45170" w:rsidP="003677F0">
            <w:pPr>
              <w:rPr>
                <w:rFonts w:ascii="Arial" w:hAnsi="Arial" w:cs="Arial"/>
                <w:b/>
                <w:sz w:val="18"/>
                <w:szCs w:val="18"/>
                <w:lang w:val="sr-Latn-ME"/>
              </w:rPr>
            </w:pPr>
            <w:r w:rsidRPr="003677F0">
              <w:rPr>
                <w:rFonts w:ascii="Arial" w:hAnsi="Arial" w:cs="Arial"/>
                <w:b/>
                <w:sz w:val="18"/>
                <w:szCs w:val="18"/>
                <w:lang w:val="sr-Latn-ME"/>
              </w:rPr>
              <w:t>OPŠTINA KOTOR</w:t>
            </w:r>
          </w:p>
        </w:tc>
        <w:tc>
          <w:tcPr>
            <w:tcW w:w="2500" w:type="pct"/>
            <w:shd w:val="clear" w:color="auto" w:fill="BFBFBF" w:themeFill="background1" w:themeFillShade="BF"/>
          </w:tcPr>
          <w:p w:rsidR="004A3D23" w:rsidRPr="003677F0" w:rsidRDefault="00097AEC" w:rsidP="003677F0">
            <w:pPr>
              <w:rPr>
                <w:rFonts w:ascii="Arial" w:hAnsi="Arial" w:cs="Arial"/>
                <w:b/>
                <w:sz w:val="18"/>
                <w:szCs w:val="18"/>
                <w:lang w:val="sr-Latn-ME"/>
              </w:rPr>
            </w:pPr>
            <w:r w:rsidRPr="003677F0">
              <w:rPr>
                <w:rFonts w:ascii="Arial" w:hAnsi="Arial" w:cs="Arial"/>
                <w:b/>
                <w:sz w:val="18"/>
                <w:szCs w:val="18"/>
                <w:lang w:val="sr-Latn-ME"/>
              </w:rPr>
              <w:t>KOMENTAR</w:t>
            </w:r>
          </w:p>
        </w:tc>
      </w:tr>
      <w:tr w:rsidR="006C5146" w:rsidRPr="003677F0" w:rsidTr="003677F0">
        <w:tc>
          <w:tcPr>
            <w:tcW w:w="2500" w:type="pct"/>
            <w:shd w:val="clear" w:color="auto" w:fill="auto"/>
          </w:tcPr>
          <w:p w:rsidR="003D5D46" w:rsidRPr="003677F0" w:rsidRDefault="004A3D23" w:rsidP="003677F0">
            <w:pPr>
              <w:rPr>
                <w:rFonts w:ascii="Arial" w:hAnsi="Arial" w:cs="Arial"/>
                <w:sz w:val="18"/>
                <w:szCs w:val="18"/>
                <w:lang w:val="sr-Latn-ME"/>
              </w:rPr>
            </w:pPr>
            <w:r w:rsidRPr="003677F0">
              <w:rPr>
                <w:rFonts w:ascii="Arial" w:hAnsi="Arial" w:cs="Arial"/>
                <w:sz w:val="18"/>
                <w:szCs w:val="18"/>
                <w:lang w:val="sr-Latn-ME"/>
              </w:rPr>
              <w:t>U cilju donošenja Prijedloga Izmjene i dopune Zakona o koncesijama sa aspekta na</w:t>
            </w:r>
            <w:r w:rsidR="00EA7D87" w:rsidRPr="003677F0">
              <w:rPr>
                <w:rFonts w:ascii="Arial" w:hAnsi="Arial" w:cs="Arial"/>
                <w:sz w:val="18"/>
                <w:szCs w:val="18"/>
                <w:lang w:val="sr-Latn-ME"/>
              </w:rPr>
              <w:t>dležnosti jedinice lokalne samo</w:t>
            </w:r>
            <w:r w:rsidRPr="003677F0">
              <w:rPr>
                <w:rFonts w:ascii="Arial" w:hAnsi="Arial" w:cs="Arial"/>
                <w:sz w:val="18"/>
                <w:szCs w:val="18"/>
                <w:lang w:val="sr-Latn-ME"/>
              </w:rPr>
              <w:t>uprave, propisane članom 23 i 24 Zakona o rudarstvu</w:t>
            </w:r>
            <w:r w:rsidR="00EA7D87" w:rsidRPr="003677F0">
              <w:rPr>
                <w:rFonts w:ascii="Arial" w:hAnsi="Arial" w:cs="Arial"/>
                <w:sz w:val="18"/>
                <w:szCs w:val="18"/>
                <w:lang w:val="sr-Latn-ME"/>
              </w:rPr>
              <w:t>,</w:t>
            </w:r>
            <w:r w:rsidRPr="003677F0">
              <w:rPr>
                <w:rFonts w:ascii="Arial" w:hAnsi="Arial" w:cs="Arial"/>
                <w:sz w:val="18"/>
                <w:szCs w:val="18"/>
                <w:lang w:val="sr-Latn-ME"/>
              </w:rPr>
              <w:t xml:space="preserve"> predlažemo da se utvrdi postupak i potrebna dokumentacija za davanje koncesija od strane jedi</w:t>
            </w:r>
            <w:r w:rsidR="00EA7D87" w:rsidRPr="003677F0">
              <w:rPr>
                <w:rFonts w:ascii="Arial" w:hAnsi="Arial" w:cs="Arial"/>
                <w:sz w:val="18"/>
                <w:szCs w:val="18"/>
                <w:lang w:val="sr-Latn-ME"/>
              </w:rPr>
              <w:t>nice lokalne samouprave bez Ugo</w:t>
            </w:r>
            <w:r w:rsidRPr="003677F0">
              <w:rPr>
                <w:rFonts w:ascii="Arial" w:hAnsi="Arial" w:cs="Arial"/>
                <w:sz w:val="18"/>
                <w:szCs w:val="18"/>
                <w:lang w:val="sr-Latn-ME"/>
              </w:rPr>
              <w:t>vora o koncesi</w:t>
            </w:r>
            <w:r w:rsidR="00EA7D87" w:rsidRPr="003677F0">
              <w:rPr>
                <w:rFonts w:ascii="Arial" w:hAnsi="Arial" w:cs="Arial"/>
                <w:sz w:val="18"/>
                <w:szCs w:val="18"/>
                <w:lang w:val="sr-Latn-ME"/>
              </w:rPr>
              <w:t>ji, zainteresovanim koncesionar</w:t>
            </w:r>
            <w:r w:rsidRPr="003677F0">
              <w:rPr>
                <w:rFonts w:ascii="Arial" w:hAnsi="Arial" w:cs="Arial"/>
                <w:sz w:val="18"/>
                <w:szCs w:val="18"/>
                <w:lang w:val="sr-Latn-ME"/>
              </w:rPr>
              <w:t>ima uz člana 23 i člana 24 Zakona o rudarstvu. Smatramo da su ova dva Zakona u primjeni povezana i da jedinici lokalne samouprave je data nadležn</w:t>
            </w:r>
            <w:r w:rsidR="003D5D46" w:rsidRPr="003677F0">
              <w:rPr>
                <w:rFonts w:ascii="Arial" w:hAnsi="Arial" w:cs="Arial"/>
                <w:sz w:val="18"/>
                <w:szCs w:val="18"/>
                <w:lang w:val="sr-Latn-ME"/>
              </w:rPr>
              <w:t>ost ali nije propisan postupak.</w:t>
            </w:r>
          </w:p>
        </w:tc>
        <w:tc>
          <w:tcPr>
            <w:tcW w:w="2500" w:type="pct"/>
            <w:shd w:val="clear" w:color="auto" w:fill="auto"/>
          </w:tcPr>
          <w:p w:rsidR="006C5146" w:rsidRPr="003677F0" w:rsidRDefault="001600A7" w:rsidP="003677F0">
            <w:pPr>
              <w:rPr>
                <w:rFonts w:ascii="Arial" w:hAnsi="Arial" w:cs="Arial"/>
                <w:sz w:val="18"/>
                <w:szCs w:val="18"/>
                <w:lang w:val="sr-Latn-ME"/>
              </w:rPr>
            </w:pPr>
            <w:r w:rsidRPr="003677F0">
              <w:rPr>
                <w:rFonts w:ascii="Arial" w:hAnsi="Arial" w:cs="Arial"/>
                <w:sz w:val="18"/>
                <w:szCs w:val="18"/>
                <w:lang w:val="sr-Latn-ME"/>
              </w:rPr>
              <w:t>Ne prihvata se.</w:t>
            </w:r>
          </w:p>
          <w:p w:rsidR="001600A7" w:rsidRPr="003677F0" w:rsidRDefault="001600A7" w:rsidP="003677F0">
            <w:pPr>
              <w:rPr>
                <w:rFonts w:ascii="Arial" w:hAnsi="Arial" w:cs="Arial"/>
                <w:sz w:val="18"/>
                <w:szCs w:val="18"/>
                <w:lang w:val="sr-Latn-ME"/>
              </w:rPr>
            </w:pPr>
            <w:r w:rsidRPr="003677F0">
              <w:rPr>
                <w:rFonts w:ascii="Arial" w:hAnsi="Arial" w:cs="Arial"/>
                <w:sz w:val="18"/>
                <w:szCs w:val="18"/>
                <w:lang w:val="sr-Latn-ME"/>
              </w:rPr>
              <w:t>Ne može biti predmet Zakona o koncesijama.</w:t>
            </w:r>
          </w:p>
          <w:p w:rsidR="001600A7" w:rsidRPr="003677F0" w:rsidRDefault="001600A7" w:rsidP="003677F0">
            <w:pPr>
              <w:rPr>
                <w:rFonts w:ascii="Arial" w:hAnsi="Arial" w:cs="Arial"/>
                <w:sz w:val="18"/>
                <w:szCs w:val="18"/>
                <w:lang w:val="sr-Latn-ME"/>
              </w:rPr>
            </w:pPr>
            <w:r w:rsidRPr="003677F0">
              <w:rPr>
                <w:rFonts w:ascii="Arial" w:hAnsi="Arial" w:cs="Arial"/>
                <w:sz w:val="18"/>
                <w:szCs w:val="18"/>
                <w:lang w:val="sr-Latn-ME"/>
              </w:rPr>
              <w:t xml:space="preserve"> </w:t>
            </w:r>
          </w:p>
        </w:tc>
      </w:tr>
      <w:tr w:rsidR="004A3D23" w:rsidRPr="003677F0" w:rsidTr="003677F0">
        <w:tc>
          <w:tcPr>
            <w:tcW w:w="2500" w:type="pct"/>
            <w:shd w:val="clear" w:color="auto" w:fill="BFBFBF" w:themeFill="background1" w:themeFillShade="BF"/>
          </w:tcPr>
          <w:p w:rsidR="004A3D23" w:rsidRPr="003677F0" w:rsidRDefault="00D45170" w:rsidP="003677F0">
            <w:pPr>
              <w:rPr>
                <w:rFonts w:ascii="Arial" w:hAnsi="Arial" w:cs="Arial"/>
                <w:b/>
                <w:sz w:val="18"/>
                <w:szCs w:val="18"/>
                <w:lang w:val="sr-Latn-ME"/>
              </w:rPr>
            </w:pPr>
            <w:r w:rsidRPr="003677F0">
              <w:rPr>
                <w:rFonts w:ascii="Arial" w:hAnsi="Arial" w:cs="Arial"/>
                <w:b/>
                <w:sz w:val="18"/>
                <w:szCs w:val="18"/>
                <w:lang w:val="sr-Latn-ME"/>
              </w:rPr>
              <w:t>OPŠTINA ROŽAJE</w:t>
            </w:r>
          </w:p>
        </w:tc>
        <w:tc>
          <w:tcPr>
            <w:tcW w:w="2500" w:type="pct"/>
            <w:shd w:val="clear" w:color="auto" w:fill="BFBFBF" w:themeFill="background1" w:themeFillShade="BF"/>
          </w:tcPr>
          <w:p w:rsidR="004A3D23" w:rsidRPr="003677F0" w:rsidRDefault="00097AEC" w:rsidP="003677F0">
            <w:pPr>
              <w:rPr>
                <w:rFonts w:ascii="Arial" w:hAnsi="Arial" w:cs="Arial"/>
                <w:b/>
                <w:sz w:val="18"/>
                <w:szCs w:val="18"/>
                <w:lang w:val="sr-Latn-ME"/>
              </w:rPr>
            </w:pPr>
            <w:r w:rsidRPr="003677F0">
              <w:rPr>
                <w:rFonts w:ascii="Arial" w:hAnsi="Arial" w:cs="Arial"/>
                <w:b/>
                <w:sz w:val="18"/>
                <w:szCs w:val="18"/>
                <w:lang w:val="sr-Latn-ME"/>
              </w:rPr>
              <w:t>KOMENTAR</w:t>
            </w:r>
          </w:p>
        </w:tc>
      </w:tr>
      <w:tr w:rsidR="006C5146" w:rsidRPr="003677F0" w:rsidTr="003677F0">
        <w:tc>
          <w:tcPr>
            <w:tcW w:w="2500" w:type="pct"/>
            <w:shd w:val="clear" w:color="auto" w:fill="auto"/>
          </w:tcPr>
          <w:p w:rsidR="004A3D23" w:rsidRPr="003677F0" w:rsidRDefault="004A3D23" w:rsidP="003677F0">
            <w:pPr>
              <w:rPr>
                <w:rFonts w:ascii="Arial" w:hAnsi="Arial" w:cs="Arial"/>
                <w:sz w:val="18"/>
                <w:szCs w:val="18"/>
                <w:lang w:val="sr-Latn-ME"/>
              </w:rPr>
            </w:pPr>
          </w:p>
          <w:p w:rsidR="004A3D23" w:rsidRPr="003677F0" w:rsidRDefault="004A3D23" w:rsidP="003677F0">
            <w:pPr>
              <w:rPr>
                <w:rFonts w:ascii="Arial" w:hAnsi="Arial" w:cs="Arial"/>
                <w:sz w:val="18"/>
                <w:szCs w:val="18"/>
                <w:lang w:val="sr-Latn-ME"/>
              </w:rPr>
            </w:pPr>
            <w:r w:rsidRPr="003677F0">
              <w:rPr>
                <w:rFonts w:ascii="Arial" w:hAnsi="Arial" w:cs="Arial"/>
                <w:sz w:val="18"/>
                <w:szCs w:val="18"/>
                <w:lang w:val="sr-Latn-ME"/>
              </w:rPr>
              <w:t>Da se u prijedlogu Zakona o izmjenama i dopunama Zakona o koncesijama Crne Gore poslije clana 13 ubaci clan 13a koji treba da glasi:</w:t>
            </w:r>
          </w:p>
          <w:p w:rsidR="004A3D23" w:rsidRPr="003677F0" w:rsidRDefault="004A3D23" w:rsidP="003677F0">
            <w:pPr>
              <w:rPr>
                <w:rFonts w:ascii="Arial" w:hAnsi="Arial" w:cs="Arial"/>
                <w:sz w:val="18"/>
                <w:szCs w:val="18"/>
                <w:lang w:val="sr-Latn-ME"/>
              </w:rPr>
            </w:pPr>
            <w:r w:rsidRPr="003677F0">
              <w:rPr>
                <w:rFonts w:ascii="Arial" w:hAnsi="Arial" w:cs="Arial"/>
                <w:sz w:val="18"/>
                <w:szCs w:val="18"/>
                <w:lang w:val="sr-Latn-ME"/>
              </w:rPr>
              <w:t>Mijenja sa clan 26 stav 5 i glasi:</w:t>
            </w:r>
          </w:p>
          <w:p w:rsidR="004A3D23" w:rsidRPr="003677F0" w:rsidRDefault="004A3D23" w:rsidP="003677F0">
            <w:pPr>
              <w:rPr>
                <w:rFonts w:ascii="Arial" w:hAnsi="Arial" w:cs="Arial"/>
                <w:sz w:val="18"/>
                <w:szCs w:val="18"/>
                <w:lang w:val="sr-Latn-ME"/>
              </w:rPr>
            </w:pPr>
            <w:r w:rsidRPr="003677F0">
              <w:rPr>
                <w:rFonts w:ascii="Arial" w:hAnsi="Arial" w:cs="Arial"/>
                <w:sz w:val="18"/>
                <w:szCs w:val="18"/>
                <w:lang w:val="sr-Latn-ME"/>
              </w:rPr>
              <w:t>•</w:t>
            </w:r>
            <w:r w:rsidRPr="003677F0">
              <w:rPr>
                <w:rFonts w:ascii="Arial" w:hAnsi="Arial" w:cs="Arial"/>
                <w:sz w:val="18"/>
                <w:szCs w:val="18"/>
                <w:lang w:val="sr-Latn-ME"/>
              </w:rPr>
              <w:tab/>
              <w:t>,,Ukoliko se koncesija iz stave 4 ovog clana realizuje na teritoriji dvije ili vise opstina, svaka opština predlaze po jednog clana u sastav tenderske komisije,,</w:t>
            </w:r>
          </w:p>
          <w:p w:rsidR="004A3D23" w:rsidRPr="003677F0" w:rsidRDefault="004A3D23" w:rsidP="003677F0">
            <w:pPr>
              <w:rPr>
                <w:rFonts w:ascii="Arial" w:hAnsi="Arial" w:cs="Arial"/>
                <w:sz w:val="18"/>
                <w:szCs w:val="18"/>
                <w:lang w:val="sr-Latn-ME"/>
              </w:rPr>
            </w:pPr>
            <w:r w:rsidRPr="003677F0">
              <w:rPr>
                <w:rFonts w:ascii="Arial" w:hAnsi="Arial" w:cs="Arial"/>
                <w:sz w:val="18"/>
                <w:szCs w:val="18"/>
                <w:lang w:val="sr-Latn-ME"/>
              </w:rPr>
              <w:t>Cinjenica je, da je pitanje koncesija sistemski problem, te da u njegovom rješavanju treba preduzeti predložene mjere I uskladiti preedlozeni stav nacrta  zakona sa clanom 25 I 28 Zakona o finansiranju lokalne samouprave / Sl list CG br 1/2015/ i clanom 59 Zakona o koncesijama / Sl list CG br 8/09/..</w:t>
            </w:r>
          </w:p>
          <w:p w:rsidR="004A3D23" w:rsidRPr="003677F0" w:rsidRDefault="004A3D23" w:rsidP="003677F0">
            <w:pPr>
              <w:rPr>
                <w:rFonts w:ascii="Arial" w:hAnsi="Arial" w:cs="Arial"/>
                <w:sz w:val="18"/>
                <w:szCs w:val="18"/>
                <w:lang w:val="sr-Latn-ME"/>
              </w:rPr>
            </w:pPr>
          </w:p>
          <w:p w:rsidR="004A3D23" w:rsidRPr="003677F0" w:rsidRDefault="004A3D23" w:rsidP="003677F0">
            <w:pPr>
              <w:rPr>
                <w:rFonts w:ascii="Arial" w:hAnsi="Arial" w:cs="Arial"/>
                <w:sz w:val="18"/>
                <w:szCs w:val="18"/>
                <w:lang w:val="sr-Latn-ME"/>
              </w:rPr>
            </w:pPr>
            <w:r w:rsidRPr="003677F0">
              <w:rPr>
                <w:rFonts w:ascii="Arial" w:hAnsi="Arial" w:cs="Arial"/>
                <w:sz w:val="18"/>
                <w:szCs w:val="18"/>
                <w:lang w:val="sr-Latn-ME"/>
              </w:rPr>
              <w:t>Sobzirom da u zavisnosti od prirodnih bogastava sa kojima raspolaže Vlada Crne Gore na državnom nivou, a nalaze se na teritoriji pojedinih opština, to je u cilju pracenja realizacije koncesija neophodno da u sastavu tenderske komisije bude po jedan clan svake opštine ukoliko se koncesija realizuje na teritoriji jedne ili vise opština.</w:t>
            </w:r>
          </w:p>
          <w:p w:rsidR="004A3D23" w:rsidRPr="003677F0" w:rsidRDefault="004A3D23" w:rsidP="003677F0">
            <w:pPr>
              <w:rPr>
                <w:rFonts w:ascii="Arial" w:hAnsi="Arial" w:cs="Arial"/>
                <w:sz w:val="18"/>
                <w:szCs w:val="18"/>
                <w:lang w:val="sr-Latn-ME"/>
              </w:rPr>
            </w:pPr>
          </w:p>
          <w:p w:rsidR="004A3D23" w:rsidRPr="003677F0" w:rsidRDefault="004A3D23" w:rsidP="003677F0">
            <w:pPr>
              <w:rPr>
                <w:rFonts w:ascii="Arial" w:hAnsi="Arial" w:cs="Arial"/>
                <w:sz w:val="18"/>
                <w:szCs w:val="18"/>
                <w:lang w:val="sr-Latn-ME"/>
              </w:rPr>
            </w:pPr>
            <w:r w:rsidRPr="003677F0">
              <w:rPr>
                <w:rFonts w:ascii="Arial" w:hAnsi="Arial" w:cs="Arial"/>
                <w:sz w:val="18"/>
                <w:szCs w:val="18"/>
                <w:lang w:val="sr-Latn-ME"/>
              </w:rPr>
              <w:t>Pošto je ovo pitanje od zajedničkog interesa, smatramo,da bi uvažavanjem našeg prijedloga, realizacija po osnovu koncesionih I drugih naknada doprinijeli rješavanju znacajnog  dijela u ovoj oblasti, pri cemu cemo biti  otvoreni saradnici za sprovodjenje i realizaciju  predloženog Nacrta.</w:t>
            </w:r>
          </w:p>
          <w:p w:rsidR="004A3D23" w:rsidRPr="003677F0" w:rsidRDefault="004A3D23" w:rsidP="003677F0">
            <w:pPr>
              <w:rPr>
                <w:rFonts w:ascii="Arial" w:hAnsi="Arial" w:cs="Arial"/>
                <w:sz w:val="18"/>
                <w:szCs w:val="18"/>
                <w:lang w:val="sr-Latn-ME"/>
              </w:rPr>
            </w:pPr>
          </w:p>
        </w:tc>
        <w:tc>
          <w:tcPr>
            <w:tcW w:w="2500" w:type="pct"/>
            <w:shd w:val="clear" w:color="auto" w:fill="auto"/>
          </w:tcPr>
          <w:p w:rsidR="00720261" w:rsidRPr="003677F0" w:rsidRDefault="00720261" w:rsidP="003677F0">
            <w:pPr>
              <w:rPr>
                <w:rFonts w:ascii="Arial" w:hAnsi="Arial" w:cs="Arial"/>
                <w:sz w:val="18"/>
                <w:szCs w:val="18"/>
                <w:lang w:val="sr-Latn-ME"/>
              </w:rPr>
            </w:pPr>
            <w:r w:rsidRPr="003677F0">
              <w:rPr>
                <w:rFonts w:ascii="Arial" w:hAnsi="Arial" w:cs="Arial"/>
                <w:sz w:val="18"/>
                <w:szCs w:val="18"/>
                <w:lang w:val="sr-Latn-ME"/>
              </w:rPr>
              <w:t>Ne p</w:t>
            </w:r>
            <w:r w:rsidR="001E746D" w:rsidRPr="003677F0">
              <w:rPr>
                <w:rFonts w:ascii="Arial" w:hAnsi="Arial" w:cs="Arial"/>
                <w:sz w:val="18"/>
                <w:szCs w:val="18"/>
                <w:lang w:val="sr-Latn-ME"/>
              </w:rPr>
              <w:t>rihvata se.</w:t>
            </w:r>
          </w:p>
          <w:p w:rsidR="001E746D" w:rsidRPr="003677F0" w:rsidRDefault="001E746D" w:rsidP="003677F0">
            <w:pPr>
              <w:rPr>
                <w:rFonts w:ascii="Arial" w:hAnsi="Arial" w:cs="Arial"/>
                <w:sz w:val="18"/>
                <w:szCs w:val="18"/>
                <w:lang w:val="sr-Latn-ME"/>
              </w:rPr>
            </w:pPr>
            <w:r w:rsidRPr="003677F0">
              <w:rPr>
                <w:rFonts w:ascii="Arial" w:hAnsi="Arial" w:cs="Arial"/>
                <w:sz w:val="18"/>
                <w:szCs w:val="18"/>
                <w:lang w:val="sr-Latn-ME"/>
              </w:rPr>
              <w:t xml:space="preserve">U vezi sa navedenim treba istaći da je kroz izmjenu člana 49 Zakona o koncesijama </w:t>
            </w:r>
            <w:r w:rsidR="00FE2D06" w:rsidRPr="003677F0">
              <w:rPr>
                <w:rFonts w:ascii="Arial" w:hAnsi="Arial" w:cs="Arial"/>
                <w:sz w:val="18"/>
                <w:szCs w:val="18"/>
                <w:lang w:val="sr-Latn-ME"/>
              </w:rPr>
              <w:t>predviđ</w:t>
            </w:r>
            <w:r w:rsidR="00720261" w:rsidRPr="003677F0">
              <w:rPr>
                <w:rFonts w:ascii="Arial" w:hAnsi="Arial" w:cs="Arial"/>
                <w:sz w:val="18"/>
                <w:szCs w:val="18"/>
                <w:lang w:val="sr-Latn-ME"/>
              </w:rPr>
              <w:t>eno</w:t>
            </w:r>
            <w:r w:rsidRPr="003677F0">
              <w:rPr>
                <w:rFonts w:ascii="Arial" w:hAnsi="Arial" w:cs="Arial"/>
                <w:sz w:val="18"/>
                <w:szCs w:val="18"/>
                <w:lang w:val="sr-Latn-ME"/>
              </w:rPr>
              <w:t xml:space="preserve"> dostavljanje obračuna koncesione naknade </w:t>
            </w:r>
            <w:r w:rsidR="00720261" w:rsidRPr="003677F0">
              <w:rPr>
                <w:rFonts w:ascii="Arial" w:hAnsi="Arial" w:cs="Arial"/>
                <w:sz w:val="18"/>
                <w:szCs w:val="18"/>
                <w:lang w:val="sr-Latn-ME"/>
              </w:rPr>
              <w:t xml:space="preserve">opštinama na čijoj se teritoriji realizuje koncesija, zbog čega smatramo da nije potrebna izmjena člana 26, jer je </w:t>
            </w:r>
            <w:r w:rsidR="00FE2D06" w:rsidRPr="003677F0">
              <w:rPr>
                <w:rFonts w:ascii="Arial" w:hAnsi="Arial" w:cs="Arial"/>
                <w:sz w:val="18"/>
                <w:szCs w:val="18"/>
                <w:lang w:val="sr-Latn-ME"/>
              </w:rPr>
              <w:t>prvopomenutom izmjenom postignuta svrha primjedbe.</w:t>
            </w:r>
          </w:p>
        </w:tc>
      </w:tr>
      <w:tr w:rsidR="00120132" w:rsidRPr="003677F0" w:rsidTr="003677F0">
        <w:tc>
          <w:tcPr>
            <w:tcW w:w="2500" w:type="pct"/>
            <w:shd w:val="clear" w:color="auto" w:fill="D9D9D9" w:themeFill="background1" w:themeFillShade="D9"/>
          </w:tcPr>
          <w:p w:rsidR="00120132" w:rsidRPr="003677F0" w:rsidRDefault="00D45170" w:rsidP="003677F0">
            <w:pPr>
              <w:rPr>
                <w:rFonts w:ascii="Arial" w:hAnsi="Arial" w:cs="Arial"/>
                <w:b/>
                <w:sz w:val="18"/>
                <w:szCs w:val="18"/>
                <w:lang w:val="sr-Latn-ME"/>
              </w:rPr>
            </w:pPr>
            <w:r w:rsidRPr="003677F0">
              <w:rPr>
                <w:rFonts w:ascii="Arial" w:hAnsi="Arial" w:cs="Arial"/>
                <w:b/>
                <w:sz w:val="18"/>
                <w:szCs w:val="18"/>
                <w:lang w:val="sr-Latn-ME"/>
              </w:rPr>
              <w:t>RUDNIK UGLJA AD PLJEVLJA</w:t>
            </w:r>
          </w:p>
        </w:tc>
        <w:tc>
          <w:tcPr>
            <w:tcW w:w="2500" w:type="pct"/>
            <w:shd w:val="clear" w:color="auto" w:fill="D9D9D9" w:themeFill="background1" w:themeFillShade="D9"/>
          </w:tcPr>
          <w:p w:rsidR="00120132" w:rsidRPr="003677F0" w:rsidRDefault="00097AEC" w:rsidP="003677F0">
            <w:pPr>
              <w:rPr>
                <w:rFonts w:ascii="Arial" w:hAnsi="Arial" w:cs="Arial"/>
                <w:b/>
                <w:sz w:val="18"/>
                <w:szCs w:val="18"/>
                <w:lang w:val="sr-Latn-ME"/>
              </w:rPr>
            </w:pPr>
            <w:r w:rsidRPr="003677F0">
              <w:rPr>
                <w:rFonts w:ascii="Arial" w:hAnsi="Arial" w:cs="Arial"/>
                <w:b/>
                <w:sz w:val="18"/>
                <w:szCs w:val="18"/>
                <w:lang w:val="sr-Latn-ME"/>
              </w:rPr>
              <w:t>KOMENTAR</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Član 3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Stav 1 tačka 4) koncesionar je ponuđač kome je dodijeljena koncesija, odnosno lice koje ima zaključen koncesioni ugovor.</w:t>
            </w: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Prihvata se.</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Izmijenjena je formulacija po kojoj  zaključenje ugovora podrazumjeva prethodno donošenje odluke o dodjeli koncesije.</w:t>
            </w:r>
          </w:p>
          <w:p w:rsidR="00120132" w:rsidRPr="003677F0" w:rsidRDefault="00120132" w:rsidP="003677F0">
            <w:pPr>
              <w:rPr>
                <w:rFonts w:ascii="Arial" w:hAnsi="Arial" w:cs="Arial"/>
                <w:sz w:val="18"/>
                <w:szCs w:val="18"/>
                <w:lang w:val="sr-Latn-ME"/>
              </w:rPr>
            </w:pP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8 stav 3 mijenja se i glasi:</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“Rok trajanja koncesije može se produžiti najduže za polovinu roka koji je određen ugovorom o koncesiji, </w:t>
            </w:r>
            <w:r w:rsidR="00746C3B" w:rsidRPr="003677F0">
              <w:rPr>
                <w:rFonts w:ascii="Arial" w:hAnsi="Arial" w:cs="Arial"/>
                <w:sz w:val="18"/>
                <w:szCs w:val="18"/>
                <w:lang w:val="sr-Latn-ME"/>
              </w:rPr>
              <w:t>sa mogućnošću novog produženja.“</w:t>
            </w:r>
          </w:p>
          <w:p w:rsidR="00120132" w:rsidRPr="003677F0" w:rsidRDefault="00120132" w:rsidP="003677F0">
            <w:pPr>
              <w:rPr>
                <w:rFonts w:ascii="Arial" w:hAnsi="Arial" w:cs="Arial"/>
                <w:sz w:val="18"/>
                <w:szCs w:val="18"/>
                <w:lang w:val="sr-Latn-ME"/>
              </w:rPr>
            </w:pP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Ne prihvata se.</w:t>
            </w:r>
          </w:p>
          <w:p w:rsidR="00120132" w:rsidRPr="003677F0" w:rsidRDefault="00120132" w:rsidP="003677F0">
            <w:pPr>
              <w:rPr>
                <w:rFonts w:ascii="Arial" w:hAnsi="Arial" w:cs="Arial"/>
                <w:sz w:val="18"/>
                <w:szCs w:val="18"/>
                <w:lang w:val="sr-Latn-ME"/>
              </w:rPr>
            </w:pPr>
          </w:p>
          <w:p w:rsidR="00746C3B"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Pošto se koncesija daju na maksimalni period od 30, odnosno 60 godina, smatramo da je dovoljno produženje </w:t>
            </w:r>
            <w:r w:rsidR="00214CC6" w:rsidRPr="003677F0">
              <w:rPr>
                <w:rFonts w:ascii="Arial" w:hAnsi="Arial" w:cs="Arial"/>
                <w:sz w:val="18"/>
                <w:szCs w:val="18"/>
                <w:lang w:val="sr-Latn-ME"/>
              </w:rPr>
              <w:t>ugovora za najduže polovinu roka na koji je zaključen ugovor</w:t>
            </w:r>
            <w:r w:rsidRPr="003677F0">
              <w:rPr>
                <w:rFonts w:ascii="Arial" w:hAnsi="Arial" w:cs="Arial"/>
                <w:sz w:val="18"/>
                <w:szCs w:val="18"/>
                <w:lang w:val="sr-Latn-ME"/>
              </w:rPr>
              <w:t>.</w:t>
            </w:r>
          </w:p>
          <w:p w:rsidR="00214CC6" w:rsidRPr="003677F0" w:rsidRDefault="00214CC6" w:rsidP="003677F0">
            <w:pPr>
              <w:rPr>
                <w:rFonts w:ascii="Arial" w:hAnsi="Arial" w:cs="Arial"/>
                <w:sz w:val="18"/>
                <w:szCs w:val="18"/>
                <w:lang w:val="sr-Latn-ME"/>
              </w:rPr>
            </w:pPr>
            <w:r w:rsidRPr="003677F0">
              <w:rPr>
                <w:rFonts w:ascii="Arial" w:hAnsi="Arial" w:cs="Arial"/>
                <w:sz w:val="18"/>
                <w:szCs w:val="18"/>
                <w:lang w:val="sr-Latn-ME"/>
              </w:rPr>
              <w:t>Zakonom su određeni maksimalni rokovi trajanja koncesije, tako da koncedent u zavisnosti od javnog interesa, predmeta koncesije, vremena potrebnog za povrat investicije i ostvarivanja primjerene dobiti po osnovu koncesione djelatnosti, određuje period trajanja koncesije.</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 (4) Koncesionar je dužan da zahtjev za produženje roka trajanja koncesije sa dokazima o podobnosti iz člana 23 ovog zakona dostavi nadležnom organu 18 mjeseci prije isteka roka trajanja koncesije.</w:t>
            </w: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Prihvata se</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(7) U slučaju produženja roka trajanja koncesije koncedent može propisati dodatne ili nove uslove  za realizaciju koncesije, pod uslovom da su ti uslovi predviđeni zakonom koji se primjenjuje u vrijeme podnošenja zahtjeva za produženje roka trajanja koncesije.</w:t>
            </w: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Djelimično se prihvata.</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Ova odredba je  precizirana na način što je predviđeno da u slučaju produženja roka trajanja koncesije koncedent može da utvrdi dodatne ili nove uslove, ako se tim izmjenama ne utvrđuju uslovi koji bi u postupku dodjele ugovora omogućili izbor drugog ponuđača.</w:t>
            </w:r>
          </w:p>
          <w:p w:rsidR="00120132" w:rsidRPr="003677F0" w:rsidRDefault="00120132" w:rsidP="003677F0">
            <w:pPr>
              <w:rPr>
                <w:rFonts w:ascii="Arial" w:hAnsi="Arial" w:cs="Arial"/>
                <w:sz w:val="18"/>
                <w:szCs w:val="18"/>
                <w:lang w:val="sr-Latn-ME"/>
              </w:rPr>
            </w:pP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11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stavu 1 poslije alineje 3 dodaje se nova alineja 4 koja glasi:</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“Po zahtjevu koncesionara odobrava, bez promjene postojećeg koncesionog ugovora, korišćenje drugih mineralnih sirovina na odobrenom eksploatacionom polju, pod uslovima: da takva mogućnost nije bila predviđena koncesionim ugovorom; da se korišćenje tih mineralnih sirovina vrši za sopstvene potrebe koncesionara; da je to korišćenje u direktnoj funkciji obavljanja osnovne djelatnosti koncesionara i da je osnovna djelatnost koncesionara utvrđena zakonom kao djelatnost od opšteg interesa.”</w:t>
            </w:r>
          </w:p>
          <w:p w:rsidR="00120132" w:rsidRPr="003677F0" w:rsidRDefault="00120132" w:rsidP="003677F0">
            <w:pPr>
              <w:rPr>
                <w:rFonts w:ascii="Arial" w:hAnsi="Arial" w:cs="Arial"/>
                <w:sz w:val="18"/>
                <w:szCs w:val="18"/>
                <w:lang w:val="sr-Latn-ME"/>
              </w:rPr>
            </w:pPr>
          </w:p>
          <w:p w:rsidR="00120132" w:rsidRPr="003677F0" w:rsidRDefault="00120132" w:rsidP="003677F0">
            <w:pPr>
              <w:rPr>
                <w:rFonts w:ascii="Arial" w:hAnsi="Arial" w:cs="Arial"/>
                <w:sz w:val="18"/>
                <w:szCs w:val="18"/>
                <w:lang w:val="sr-Latn-ME"/>
              </w:rPr>
            </w:pP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Ne prihvata se.</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Druga mineralna sirovina koja nije predmet ugovora o koncesiji mora biti valorizovana na isti način kao i mineralna sirovina koja je predmet zaključenog ugovora o koncesiji. U tom smislu postojeći zakon predviđa mogućnost dobijanja prava korišćenja pratećih mineralnih sirovina bez raspisivanja javnog poziva, ali isto podrazumijeva da se zaključi Aneks ugovora kojim će se odrediti koncesiona naknada za njeno korišćenje. </w:t>
            </w:r>
          </w:p>
          <w:p w:rsidR="005743FE"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Ocjena predlagača zakona je da je </w:t>
            </w:r>
            <w:r w:rsidR="005743FE" w:rsidRPr="003677F0">
              <w:rPr>
                <w:rFonts w:ascii="Arial" w:hAnsi="Arial" w:cs="Arial"/>
                <w:sz w:val="18"/>
                <w:szCs w:val="18"/>
                <w:lang w:val="sr-Latn-ME"/>
              </w:rPr>
              <w:t xml:space="preserve">optimalno zakonsko rješenje da </w:t>
            </w:r>
            <w:r w:rsidRPr="003677F0">
              <w:rPr>
                <w:rFonts w:ascii="Arial" w:hAnsi="Arial" w:cs="Arial"/>
                <w:sz w:val="18"/>
                <w:szCs w:val="18"/>
                <w:lang w:val="sr-Latn-ME"/>
              </w:rPr>
              <w:t xml:space="preserve">prateće mineralne sirovine </w:t>
            </w:r>
            <w:r w:rsidR="005743FE" w:rsidRPr="003677F0">
              <w:rPr>
                <w:rFonts w:ascii="Arial" w:hAnsi="Arial" w:cs="Arial"/>
                <w:sz w:val="18"/>
                <w:szCs w:val="18"/>
                <w:lang w:val="sr-Latn-ME"/>
              </w:rPr>
              <w:t xml:space="preserve">budu </w:t>
            </w:r>
            <w:r w:rsidRPr="003677F0">
              <w:rPr>
                <w:rFonts w:ascii="Arial" w:hAnsi="Arial" w:cs="Arial"/>
                <w:sz w:val="18"/>
                <w:szCs w:val="18"/>
                <w:lang w:val="sr-Latn-ME"/>
              </w:rPr>
              <w:t xml:space="preserve">izuzete iz sistema javnog nadmetanja, </w:t>
            </w:r>
            <w:r w:rsidR="005743FE" w:rsidRPr="003677F0">
              <w:rPr>
                <w:rFonts w:ascii="Arial" w:hAnsi="Arial" w:cs="Arial"/>
                <w:sz w:val="18"/>
                <w:szCs w:val="18"/>
                <w:lang w:val="sr-Latn-ME"/>
              </w:rPr>
              <w:t xml:space="preserve">dok bi </w:t>
            </w:r>
            <w:r w:rsidRPr="003677F0">
              <w:rPr>
                <w:rFonts w:ascii="Arial" w:hAnsi="Arial" w:cs="Arial"/>
                <w:sz w:val="18"/>
                <w:szCs w:val="18"/>
                <w:lang w:val="sr-Latn-ME"/>
              </w:rPr>
              <w:t>ukidanje koncesione naknade po tom osnovu bilo neopravdano sa aspekta</w:t>
            </w:r>
            <w:r w:rsidR="005743FE" w:rsidRPr="003677F0">
              <w:rPr>
                <w:rFonts w:ascii="Arial" w:hAnsi="Arial" w:cs="Arial"/>
                <w:sz w:val="18"/>
                <w:szCs w:val="18"/>
                <w:lang w:val="sr-Latn-ME"/>
              </w:rPr>
              <w:t xml:space="preserve"> valorizovanja državne imovine.</w:t>
            </w:r>
          </w:p>
        </w:tc>
      </w:tr>
      <w:tr w:rsidR="00120132" w:rsidRPr="003677F0" w:rsidTr="003677F0">
        <w:tc>
          <w:tcPr>
            <w:tcW w:w="2500" w:type="pct"/>
          </w:tcPr>
          <w:p w:rsidR="00120132" w:rsidRPr="003677F0" w:rsidRDefault="005B5F2E" w:rsidP="003677F0">
            <w:pPr>
              <w:rPr>
                <w:rFonts w:ascii="Arial" w:hAnsi="Arial" w:cs="Arial"/>
                <w:sz w:val="18"/>
                <w:szCs w:val="18"/>
                <w:lang w:val="sr-Latn-ME"/>
              </w:rPr>
            </w:pPr>
            <w:r w:rsidRPr="003677F0">
              <w:rPr>
                <w:rFonts w:ascii="Arial" w:hAnsi="Arial" w:cs="Arial"/>
                <w:sz w:val="18"/>
                <w:szCs w:val="18"/>
                <w:lang w:val="sr-Latn-ME"/>
              </w:rPr>
              <w:t>Č</w:t>
            </w:r>
            <w:r w:rsidR="00120132" w:rsidRPr="003677F0">
              <w:rPr>
                <w:rFonts w:ascii="Arial" w:hAnsi="Arial" w:cs="Arial"/>
                <w:sz w:val="18"/>
                <w:szCs w:val="18"/>
                <w:lang w:val="sr-Latn-ME"/>
              </w:rPr>
              <w:t>lan 19</w:t>
            </w:r>
          </w:p>
          <w:p w:rsidR="005743FE" w:rsidRPr="003677F0" w:rsidRDefault="005743FE" w:rsidP="003677F0">
            <w:pPr>
              <w:rPr>
                <w:rFonts w:ascii="Arial" w:hAnsi="Arial" w:cs="Arial"/>
                <w:sz w:val="18"/>
                <w:szCs w:val="18"/>
                <w:lang w:val="sr-Latn-ME"/>
              </w:rPr>
            </w:pPr>
            <w:r w:rsidRPr="003677F0">
              <w:rPr>
                <w:rFonts w:ascii="Arial" w:hAnsi="Arial" w:cs="Arial"/>
                <w:sz w:val="18"/>
                <w:szCs w:val="18"/>
                <w:lang w:val="sr-Latn-ME"/>
              </w:rPr>
              <w:t>“(2) Ako je predmet koncesije istraživanje i eksploatacija mineralne sirovine, koncesioni akt sadrži i raspoložive podatke o izvršenim geološkim istraživanjima i raspoložive podatke o utvrđenim količinama i kvalitetu mineralne sirovine sa cijenama i načinom njihove dostupnosti ;“</w:t>
            </w:r>
          </w:p>
          <w:p w:rsidR="005743FE" w:rsidRPr="003677F0" w:rsidRDefault="005743FE" w:rsidP="003677F0">
            <w:pPr>
              <w:rPr>
                <w:rFonts w:ascii="Arial" w:hAnsi="Arial" w:cs="Arial"/>
                <w:sz w:val="18"/>
                <w:szCs w:val="18"/>
                <w:lang w:val="sr-Latn-ME"/>
              </w:rPr>
            </w:pPr>
            <w:r w:rsidRPr="003677F0">
              <w:rPr>
                <w:rFonts w:ascii="Arial" w:hAnsi="Arial" w:cs="Arial"/>
                <w:sz w:val="18"/>
                <w:szCs w:val="18"/>
                <w:lang w:val="sr-Latn-ME"/>
              </w:rPr>
              <w:t>Nije jasno šta ovo znači, na koje cijene se misli? Pojasniti na koju cijenu se misli, da li na proizvodnu, tržišnu, berzansku…</w:t>
            </w:r>
          </w:p>
        </w:tc>
        <w:tc>
          <w:tcPr>
            <w:tcW w:w="2500" w:type="pct"/>
          </w:tcPr>
          <w:p w:rsidR="005743FE" w:rsidRPr="003677F0" w:rsidRDefault="005743FE" w:rsidP="003677F0">
            <w:pPr>
              <w:rPr>
                <w:rFonts w:ascii="Arial" w:hAnsi="Arial" w:cs="Arial"/>
                <w:sz w:val="18"/>
                <w:szCs w:val="18"/>
                <w:lang w:val="sr-Latn-ME"/>
              </w:rPr>
            </w:pP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Odustalo se od izmjene ovog člana</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20 stav 2 dodaje se nova tačka:</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(6) realizacije koncesije od strane privrednog društva koje koristi prirodna bogatstva, dobra u opštoj upotrebi i druga dobra od opšteg interesa za obavljanje djelatnosti, a u kome koncedent neposredno ili posredno  ima više od polovine akcija ili udjela ili više od polovine prava glasa ili ima pravo na izbor većine članova organa upravljanja ili lica koja su ovlašćena za zastupanje u skladu sa zakonom, ili odlučujući uticaj na upravljanje i vođenje poslova tog lica.</w:t>
            </w: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Prihvata se.</w:t>
            </w:r>
          </w:p>
          <w:p w:rsidR="00120132" w:rsidRPr="003677F0" w:rsidRDefault="00120132" w:rsidP="003677F0">
            <w:pPr>
              <w:rPr>
                <w:rFonts w:ascii="Arial" w:hAnsi="Arial" w:cs="Arial"/>
                <w:sz w:val="18"/>
                <w:szCs w:val="18"/>
                <w:lang w:val="sr-Latn-ME"/>
              </w:rPr>
            </w:pP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Predlagač zakona je predvidio izmjenu ove odredbe u odnosu na odredbu koja je bila na javnoj raspravi.</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U članu 23 se predlaže nova tačka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4) izuzetno od tačke 3) ovog stava, stava podobnosti se može priznati licima koja se nalaze u reprogramu poreskog potraživanja u skladu sa zakonom, pod uslovom da uredno izmiruju tekuće i obaveze po odobrenom reprogramu po osnovu poreza i doprinosa,  a po priloženoj potvrdi organa uprave nadležnog za naplatu javnih </w:t>
            </w:r>
            <w:r w:rsidR="004D0795" w:rsidRPr="003677F0">
              <w:rPr>
                <w:rFonts w:ascii="Arial" w:hAnsi="Arial" w:cs="Arial"/>
                <w:sz w:val="18"/>
                <w:szCs w:val="18"/>
                <w:lang w:val="sr-Latn-ME"/>
              </w:rPr>
              <w:t>prihoda.</w:t>
            </w: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Ne prihvata se.</w:t>
            </w:r>
          </w:p>
          <w:p w:rsidR="00120132" w:rsidRPr="003677F0" w:rsidRDefault="00120132" w:rsidP="003677F0">
            <w:pPr>
              <w:rPr>
                <w:rFonts w:ascii="Arial" w:hAnsi="Arial" w:cs="Arial"/>
                <w:sz w:val="18"/>
                <w:szCs w:val="18"/>
                <w:lang w:val="sr-Latn-ME"/>
              </w:rPr>
            </w:pP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Dokaze o podobnosti iz člana 23 izdaju nadležni organi u skladu sa zakonom.</w:t>
            </w:r>
          </w:p>
          <w:p w:rsidR="00120132" w:rsidRPr="003677F0" w:rsidRDefault="00120132" w:rsidP="003677F0">
            <w:pPr>
              <w:rPr>
                <w:rFonts w:ascii="Arial" w:hAnsi="Arial" w:cs="Arial"/>
                <w:sz w:val="18"/>
                <w:szCs w:val="18"/>
                <w:lang w:val="sr-Latn-ME"/>
              </w:rPr>
            </w:pP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Član 41 stav 5 tačka 6 smatramo da ne treba da stoji </w:t>
            </w:r>
            <w:r w:rsidR="004D0795" w:rsidRPr="003677F0">
              <w:rPr>
                <w:rFonts w:ascii="Arial" w:hAnsi="Arial" w:cs="Arial"/>
                <w:sz w:val="18"/>
                <w:szCs w:val="18"/>
                <w:lang w:val="sr-Latn-ME"/>
              </w:rPr>
              <w:t>„</w:t>
            </w:r>
            <w:r w:rsidRPr="003677F0">
              <w:rPr>
                <w:rFonts w:ascii="Arial" w:hAnsi="Arial" w:cs="Arial"/>
                <w:sz w:val="18"/>
                <w:szCs w:val="18"/>
                <w:lang w:val="sr-Latn-ME"/>
              </w:rPr>
              <w:t>ne smije da ima povlašćen tretman. ”</w:t>
            </w: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Ovaj član je potpuno promijenjen u odnosu na </w:t>
            </w:r>
            <w:r w:rsidR="0070285B" w:rsidRPr="003677F0">
              <w:rPr>
                <w:rFonts w:ascii="Arial" w:hAnsi="Arial" w:cs="Arial"/>
                <w:sz w:val="18"/>
                <w:szCs w:val="18"/>
                <w:lang w:val="sr-Latn-ME"/>
              </w:rPr>
              <w:t>odredbu koja se nalazila na javno</w:t>
            </w:r>
            <w:r w:rsidRPr="003677F0">
              <w:rPr>
                <w:rFonts w:ascii="Arial" w:hAnsi="Arial" w:cs="Arial"/>
                <w:sz w:val="18"/>
                <w:szCs w:val="18"/>
                <w:lang w:val="sr-Latn-ME"/>
              </w:rPr>
              <w:t>j raspravi.</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43 stav 2 tačka 12 poslije riječi “ugovora” dodaju se riječi: “i polisu osiguranja”.</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Nije jasno na koju se polisu odnosi</w:t>
            </w:r>
          </w:p>
        </w:tc>
        <w:tc>
          <w:tcPr>
            <w:tcW w:w="2500" w:type="pct"/>
          </w:tcPr>
          <w:p w:rsidR="00120132" w:rsidRPr="003677F0" w:rsidRDefault="00976A56" w:rsidP="003677F0">
            <w:pPr>
              <w:rPr>
                <w:rFonts w:ascii="Arial" w:hAnsi="Arial" w:cs="Arial"/>
                <w:sz w:val="18"/>
                <w:szCs w:val="18"/>
                <w:lang w:val="sr-Latn-ME"/>
              </w:rPr>
            </w:pPr>
            <w:r w:rsidRPr="003677F0">
              <w:rPr>
                <w:rFonts w:ascii="Arial" w:hAnsi="Arial" w:cs="Arial"/>
                <w:sz w:val="18"/>
                <w:szCs w:val="18"/>
                <w:lang w:val="sr-Latn-ME"/>
              </w:rPr>
              <w:t>Odus</w:t>
            </w:r>
            <w:r w:rsidR="00120132" w:rsidRPr="003677F0">
              <w:rPr>
                <w:rFonts w:ascii="Arial" w:hAnsi="Arial" w:cs="Arial"/>
                <w:sz w:val="18"/>
                <w:szCs w:val="18"/>
                <w:lang w:val="sr-Latn-ME"/>
              </w:rPr>
              <w:t>talo se od izmjena ovog člana.</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44 formulisati stav 4 na sljedeći način:</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slučaju da koncesionar nije pravno legitimisan da bude direktni korisnik eksproprijacije nepokretnosti  koncedent je u obavezi da izvrši eksproprijaciju za potrebe koncesionara, s tim da trošak eksproprijacije plaća koncesionar, koji troškovi se uzimaju u obzir prilikom zaključenja koncesionog uguvora, odnosno umanjuje iznos koncesione naknade na godišnjem nivou u vrijednosti troškova eksproprijacije učinjenih u toj godini ukoliko je zaključen koncesioni ugovor a ovo pitanje nije precizirano tim ugovorom  .”</w:t>
            </w:r>
          </w:p>
          <w:p w:rsidR="00120132" w:rsidRPr="003677F0" w:rsidRDefault="00120132" w:rsidP="003677F0">
            <w:pPr>
              <w:rPr>
                <w:rFonts w:ascii="Arial" w:hAnsi="Arial" w:cs="Arial"/>
                <w:sz w:val="18"/>
                <w:szCs w:val="18"/>
                <w:lang w:val="sr-Latn-ME"/>
              </w:rPr>
            </w:pP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Ne prihvata se.</w:t>
            </w:r>
          </w:p>
          <w:p w:rsidR="00120132" w:rsidRPr="003677F0" w:rsidRDefault="00120132" w:rsidP="003677F0">
            <w:pPr>
              <w:rPr>
                <w:rFonts w:ascii="Arial" w:hAnsi="Arial" w:cs="Arial"/>
                <w:sz w:val="18"/>
                <w:szCs w:val="18"/>
                <w:lang w:val="sr-Latn-ME"/>
              </w:rPr>
            </w:pP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skladu sa Zakonom o eksproprijaciji, troškove eksp</w:t>
            </w:r>
            <w:r w:rsidR="005B5F2E" w:rsidRPr="003677F0">
              <w:rPr>
                <w:rFonts w:ascii="Arial" w:hAnsi="Arial" w:cs="Arial"/>
                <w:sz w:val="18"/>
                <w:szCs w:val="18"/>
                <w:lang w:val="sr-Latn-ME"/>
              </w:rPr>
              <w:t>ro</w:t>
            </w:r>
            <w:r w:rsidRPr="003677F0">
              <w:rPr>
                <w:rFonts w:ascii="Arial" w:hAnsi="Arial" w:cs="Arial"/>
                <w:sz w:val="18"/>
                <w:szCs w:val="18"/>
                <w:lang w:val="sr-Latn-ME"/>
              </w:rPr>
              <w:t>p</w:t>
            </w:r>
            <w:r w:rsidR="004D0795" w:rsidRPr="003677F0">
              <w:rPr>
                <w:rFonts w:ascii="Arial" w:hAnsi="Arial" w:cs="Arial"/>
                <w:sz w:val="18"/>
                <w:szCs w:val="18"/>
                <w:lang w:val="sr-Latn-ME"/>
              </w:rPr>
              <w:t>r</w:t>
            </w:r>
            <w:r w:rsidRPr="003677F0">
              <w:rPr>
                <w:rFonts w:ascii="Arial" w:hAnsi="Arial" w:cs="Arial"/>
                <w:sz w:val="18"/>
                <w:szCs w:val="18"/>
                <w:lang w:val="sr-Latn-ME"/>
              </w:rPr>
              <w:t>ijacije snosi korisnik eksprop</w:t>
            </w:r>
            <w:r w:rsidR="005B5F2E" w:rsidRPr="003677F0">
              <w:rPr>
                <w:rFonts w:ascii="Arial" w:hAnsi="Arial" w:cs="Arial"/>
                <w:sz w:val="18"/>
                <w:szCs w:val="18"/>
                <w:lang w:val="sr-Latn-ME"/>
              </w:rPr>
              <w:t>r</w:t>
            </w:r>
            <w:r w:rsidRPr="003677F0">
              <w:rPr>
                <w:rFonts w:ascii="Arial" w:hAnsi="Arial" w:cs="Arial"/>
                <w:sz w:val="18"/>
                <w:szCs w:val="18"/>
                <w:lang w:val="sr-Latn-ME"/>
              </w:rPr>
              <w:t>ijacije.</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49 poslije stava 4 brisati predložena 4 nova stava.</w:t>
            </w: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Prihvata se.</w:t>
            </w:r>
          </w:p>
          <w:p w:rsidR="00120132" w:rsidRPr="003677F0" w:rsidRDefault="00120132" w:rsidP="003677F0">
            <w:pPr>
              <w:rPr>
                <w:rFonts w:ascii="Arial" w:hAnsi="Arial" w:cs="Arial"/>
                <w:sz w:val="18"/>
                <w:szCs w:val="18"/>
                <w:lang w:val="sr-Latn-ME"/>
              </w:rPr>
            </w:pP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Član 51predloženo je brisanje stava 4 i preispitivanje stava 6.</w:t>
            </w:r>
          </w:p>
          <w:p w:rsidR="00120132" w:rsidRPr="003677F0" w:rsidRDefault="00120132" w:rsidP="003677F0">
            <w:pPr>
              <w:rPr>
                <w:rFonts w:ascii="Arial" w:hAnsi="Arial" w:cs="Arial"/>
                <w:sz w:val="18"/>
                <w:szCs w:val="18"/>
                <w:lang w:val="sr-Latn-ME"/>
              </w:rPr>
            </w:pP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(4) Sjedište, status ili vlasničku strukturu društva ili pravnog lica iz stava 2 ovog člana koncesionar može da izmijeni, uz prethodnu saglasnost koncedenta.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(5) Ukoliko koncesionar postupi suprotno stavu 4 ovog člana, ugovor o koncesiji je ništav.</w:t>
            </w:r>
          </w:p>
          <w:p w:rsidR="00120132" w:rsidRPr="003677F0" w:rsidRDefault="00120132" w:rsidP="003677F0">
            <w:pPr>
              <w:rPr>
                <w:rFonts w:ascii="Arial" w:hAnsi="Arial" w:cs="Arial"/>
                <w:sz w:val="18"/>
                <w:szCs w:val="18"/>
                <w:lang w:val="sr-Latn-ME"/>
              </w:rPr>
            </w:pPr>
          </w:p>
          <w:p w:rsidR="00120132" w:rsidRPr="003677F0" w:rsidRDefault="00120132" w:rsidP="003677F0">
            <w:pPr>
              <w:rPr>
                <w:rFonts w:ascii="Arial" w:hAnsi="Arial" w:cs="Arial"/>
                <w:sz w:val="18"/>
                <w:szCs w:val="18"/>
                <w:lang w:val="sr-Latn-ME"/>
              </w:rPr>
            </w:pP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Djelimično se prihvata.</w:t>
            </w:r>
          </w:p>
          <w:p w:rsidR="00120132" w:rsidRPr="003677F0" w:rsidRDefault="00120132" w:rsidP="003677F0">
            <w:pPr>
              <w:rPr>
                <w:rFonts w:ascii="Arial" w:hAnsi="Arial" w:cs="Arial"/>
                <w:sz w:val="18"/>
                <w:szCs w:val="18"/>
                <w:lang w:val="sr-Latn-ME"/>
              </w:rPr>
            </w:pPr>
          </w:p>
          <w:p w:rsidR="00120132" w:rsidRPr="003677F0" w:rsidRDefault="00C77BC9" w:rsidP="003677F0">
            <w:pPr>
              <w:rPr>
                <w:rFonts w:ascii="Arial" w:hAnsi="Arial" w:cs="Arial"/>
                <w:sz w:val="18"/>
                <w:szCs w:val="18"/>
                <w:lang w:val="sr-Latn-ME"/>
              </w:rPr>
            </w:pPr>
            <w:r w:rsidRPr="003677F0">
              <w:rPr>
                <w:rFonts w:ascii="Arial" w:hAnsi="Arial" w:cs="Arial"/>
                <w:sz w:val="18"/>
                <w:szCs w:val="18"/>
                <w:lang w:val="sr-Latn-ME"/>
              </w:rPr>
              <w:t>Izbrisan</w:t>
            </w:r>
            <w:r w:rsidR="00120132" w:rsidRPr="003677F0">
              <w:rPr>
                <w:rFonts w:ascii="Arial" w:hAnsi="Arial" w:cs="Arial"/>
                <w:sz w:val="18"/>
                <w:szCs w:val="18"/>
                <w:lang w:val="sr-Latn-ME"/>
              </w:rPr>
              <w:t xml:space="preserve"> je dio odredbe koji se odnosi na vlasničku strukturu i odredba o ništavost</w:t>
            </w:r>
            <w:r w:rsidRPr="003677F0">
              <w:rPr>
                <w:rFonts w:ascii="Arial" w:hAnsi="Arial" w:cs="Arial"/>
                <w:sz w:val="18"/>
                <w:szCs w:val="18"/>
                <w:lang w:val="sr-Latn-ME"/>
              </w:rPr>
              <w:t xml:space="preserve">i </w:t>
            </w:r>
            <w:r w:rsidR="00120132" w:rsidRPr="003677F0">
              <w:rPr>
                <w:rFonts w:ascii="Arial" w:hAnsi="Arial" w:cs="Arial"/>
                <w:sz w:val="18"/>
                <w:szCs w:val="18"/>
                <w:lang w:val="sr-Latn-ME"/>
              </w:rPr>
              <w:t>ugovora.</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Data primjedba na član 51 a</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Član 51a</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(1) Koncesionar je dužan da nadležnom organu dostavi dokaz o osiguranju (polisu osiguranja)  za period trajanja ugovora o koncesiji.</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(2) Osiguranje se vrši naročito za:</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1) gubitak ili štetu na postrojenjima, opremi i drugoj imovini u vezi sa pravima, obavezama ili aktivnostima iz ugovora o koncesiji;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2) eventualna zagađenja životne sredine u vezi sa pravima, obavezama ili aktivnostima iz ugovora o koncesiji;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3) gubitak ili oštećenje imovine ili povrede koje pretrpe treća lica, zaposleni ili ugovarači u vezi sa pravima, obavezama ili aktivnostima iz ugovora o koncesiji.</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(3) Koncesionar je dužan da dostavi dokaz o osiguranju (polisu osiguranja) za izvođača, podizvođača i druge ugovarače koji učestvuje na realizaciji ugovora o koncesiji u skladu sa stavom 1 ovog člana.</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Obrazloženje:</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Generalno, član 51a u ovoj formulaciji je teško sprovodljiv u praksi. Otvara brojne nedoumice, podiže troškove poslovanja i omogućava različita tumačenja…</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Precizirati o čijoj imovini se radi. Zašto bi koncedent vodio računa o osiguranju postrojenja koncesionara???</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Preispitati datu formulaciju,  mogućnost njene primjene, kad, kako, kome?</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Preispitati formulaciju “obaveznosti” osiguranja u svjetlu troškovnih mogućnosti u postojećim uslovima poslovanja</w:t>
            </w:r>
          </w:p>
          <w:p w:rsidR="00120132" w:rsidRPr="003677F0" w:rsidRDefault="00120132" w:rsidP="003677F0">
            <w:pPr>
              <w:rPr>
                <w:rFonts w:ascii="Arial" w:hAnsi="Arial" w:cs="Arial"/>
                <w:sz w:val="18"/>
                <w:szCs w:val="18"/>
                <w:lang w:val="sr-Latn-ME"/>
              </w:rPr>
            </w:pP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Djelimično prihvaćeno.</w:t>
            </w:r>
          </w:p>
          <w:p w:rsidR="00120132" w:rsidRPr="003677F0" w:rsidRDefault="00120132" w:rsidP="003677F0">
            <w:pPr>
              <w:rPr>
                <w:rFonts w:ascii="Arial" w:hAnsi="Arial" w:cs="Arial"/>
                <w:sz w:val="18"/>
                <w:szCs w:val="18"/>
                <w:lang w:val="sr-Latn-ME"/>
              </w:rPr>
            </w:pP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Interes koncedenta je da se u zavisnosti od predmeta koncesije uvede</w:t>
            </w:r>
            <w:r w:rsidR="00CE6770" w:rsidRPr="003677F0">
              <w:rPr>
                <w:rFonts w:ascii="Arial" w:hAnsi="Arial" w:cs="Arial"/>
                <w:sz w:val="18"/>
                <w:szCs w:val="18"/>
                <w:lang w:val="sr-Latn-ME"/>
              </w:rPr>
              <w:t xml:space="preserve"> obaveza osiguranja iz razloga </w:t>
            </w:r>
            <w:r w:rsidRPr="003677F0">
              <w:rPr>
                <w:rFonts w:ascii="Arial" w:hAnsi="Arial" w:cs="Arial"/>
                <w:sz w:val="18"/>
                <w:szCs w:val="18"/>
                <w:lang w:val="sr-Latn-ME"/>
              </w:rPr>
              <w:t>vraćanja objekata u vlasništvo koncedenta, pa čak i objekata koji su služili u svrhe obavljanja koncesione djelatnost. Imajući u vidu da su koncesije djelatnosti od javnog  interesa koncedentu je od važnosti da</w:t>
            </w:r>
            <w:r w:rsidR="005B5F2E" w:rsidRPr="003677F0">
              <w:rPr>
                <w:rFonts w:ascii="Arial" w:hAnsi="Arial" w:cs="Arial"/>
                <w:sz w:val="18"/>
                <w:szCs w:val="18"/>
                <w:lang w:val="sr-Latn-ME"/>
              </w:rPr>
              <w:t xml:space="preserve"> je</w:t>
            </w:r>
            <w:r w:rsidRPr="003677F0">
              <w:rPr>
                <w:rFonts w:ascii="Arial" w:hAnsi="Arial" w:cs="Arial"/>
                <w:sz w:val="18"/>
                <w:szCs w:val="18"/>
                <w:lang w:val="sr-Latn-ME"/>
              </w:rPr>
              <w:t xml:space="preserve"> imovina koja služi koncesionoj djelatnosti predmet osiguranja.</w:t>
            </w:r>
          </w:p>
          <w:p w:rsidR="005B5F2E" w:rsidRPr="003677F0" w:rsidRDefault="005B5F2E" w:rsidP="003677F0">
            <w:pPr>
              <w:rPr>
                <w:rFonts w:ascii="Arial" w:hAnsi="Arial" w:cs="Arial"/>
                <w:sz w:val="18"/>
                <w:szCs w:val="18"/>
                <w:lang w:val="sr-Latn-ME"/>
              </w:rPr>
            </w:pP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Brisana je odredba iz stava 3.</w:t>
            </w:r>
          </w:p>
          <w:p w:rsidR="00120132" w:rsidRPr="003677F0" w:rsidRDefault="00120132" w:rsidP="003677F0">
            <w:pPr>
              <w:rPr>
                <w:rFonts w:ascii="Arial" w:hAnsi="Arial" w:cs="Arial"/>
                <w:sz w:val="18"/>
                <w:szCs w:val="18"/>
                <w:lang w:val="sr-Latn-ME"/>
              </w:rPr>
            </w:pP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Član 53 - Trebalo bi definisati i pravo koncesionara na jednostrani raskid ugovora sa načinom i uslovima pod kojima je taj raskid moguć.</w:t>
            </w: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Ne prihvata se.</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Prirodno bogatstvo kao imovina Države koja se daje na korišćenje</w:t>
            </w:r>
            <w:r w:rsidR="005B5F2E" w:rsidRPr="003677F0">
              <w:rPr>
                <w:rFonts w:ascii="Arial" w:hAnsi="Arial" w:cs="Arial"/>
                <w:sz w:val="18"/>
                <w:szCs w:val="18"/>
                <w:lang w:val="sr-Latn-ME"/>
              </w:rPr>
              <w:t>,</w:t>
            </w:r>
            <w:r w:rsidRPr="003677F0">
              <w:rPr>
                <w:rFonts w:ascii="Arial" w:hAnsi="Arial" w:cs="Arial"/>
                <w:sz w:val="18"/>
                <w:szCs w:val="18"/>
                <w:lang w:val="sr-Latn-ME"/>
              </w:rPr>
              <w:t xml:space="preserve"> iziskuje </w:t>
            </w:r>
            <w:r w:rsidR="00CE6770" w:rsidRPr="003677F0">
              <w:rPr>
                <w:rFonts w:ascii="Arial" w:hAnsi="Arial" w:cs="Arial"/>
                <w:sz w:val="18"/>
                <w:szCs w:val="18"/>
                <w:lang w:val="sr-Latn-ME"/>
              </w:rPr>
              <w:t>adekvatnu zakonsku zaštitu</w:t>
            </w:r>
            <w:r w:rsidRPr="003677F0">
              <w:rPr>
                <w:rFonts w:ascii="Arial" w:hAnsi="Arial" w:cs="Arial"/>
                <w:sz w:val="18"/>
                <w:szCs w:val="18"/>
                <w:lang w:val="sr-Latn-ME"/>
              </w:rPr>
              <w:t xml:space="preserve">.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Zavisno od predmeta koncesija, odredbe ugovora koje se odnose na određene obaveze koncedenta biće na adekvatan način r</w:t>
            </w:r>
            <w:r w:rsidR="00CE6770" w:rsidRPr="003677F0">
              <w:rPr>
                <w:rFonts w:ascii="Arial" w:hAnsi="Arial" w:cs="Arial"/>
                <w:sz w:val="18"/>
                <w:szCs w:val="18"/>
                <w:lang w:val="sr-Latn-ME"/>
              </w:rPr>
              <w:t>egulisane raskidnim klauzulama.</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Član 53 raskidna klauzula, prekratak rok za plaćanje koncesione naknade.</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Uvijek je moguć slučaj više sile i/ili nepredviđenih okolnosti na koje koncesionar nije mogao uticati?</w:t>
            </w: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Ne prihvata se.</w:t>
            </w:r>
          </w:p>
          <w:p w:rsidR="00120132" w:rsidRPr="003677F0" w:rsidRDefault="00120132" w:rsidP="003677F0">
            <w:pPr>
              <w:rPr>
                <w:rFonts w:ascii="Arial" w:hAnsi="Arial" w:cs="Arial"/>
                <w:sz w:val="18"/>
                <w:szCs w:val="18"/>
                <w:lang w:val="sr-Latn-ME"/>
              </w:rPr>
            </w:pP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Postoje odredbe koje se odnose na mirovanje prava i obaveza uslovljenih višom silom i nepredvišenim oklnostima.</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57 poslije stava 1 dodaje se novi stav koji glasi:</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“(2) Odlukoma o mirovanju prava i obaveza iz ugovora o koncesiji definisaće se i pitanja naplate potraživanja koncedenta dospjeliha prije nastupanja više sile odnosno vanrednog događaja.”</w:t>
            </w:r>
          </w:p>
          <w:p w:rsidR="00120132" w:rsidRPr="003677F0" w:rsidRDefault="00120132" w:rsidP="003677F0">
            <w:pPr>
              <w:rPr>
                <w:rFonts w:ascii="Arial" w:hAnsi="Arial" w:cs="Arial"/>
                <w:sz w:val="18"/>
                <w:szCs w:val="18"/>
                <w:lang w:val="sr-Latn-ME"/>
              </w:rPr>
            </w:pP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Obrazloženje:</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Svrha mirovanja i oslobađanja plaćanja koncesione naknade je da se koncesionaru koji se nalazi u teškoj situaciji uslijed dejstva više sile i/ili nepredviđenih okolnosti pomogne da što prije izađe iz takve situacije kako bi bio sposoban da ispunjava ugovorene obaveze, a ne da mu se izgledi za oporavak dodatno pogoršaju. U svakom slučaju to bi trebao da bude predmet procjene koncedenta.Takođe je potrebno razdvojiti i precizirati situacije više sile i vanrednog događaja.</w:t>
            </w:r>
          </w:p>
          <w:p w:rsidR="00120132" w:rsidRPr="003677F0" w:rsidRDefault="00120132" w:rsidP="003677F0">
            <w:pPr>
              <w:rPr>
                <w:rFonts w:ascii="Arial" w:hAnsi="Arial" w:cs="Arial"/>
                <w:sz w:val="18"/>
                <w:szCs w:val="18"/>
                <w:lang w:val="sr-Latn-ME"/>
              </w:rPr>
            </w:pP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Ne prihvata se.</w:t>
            </w:r>
          </w:p>
          <w:p w:rsidR="00120132" w:rsidRPr="003677F0" w:rsidRDefault="00120132" w:rsidP="003677F0">
            <w:pPr>
              <w:rPr>
                <w:rFonts w:ascii="Arial" w:hAnsi="Arial" w:cs="Arial"/>
                <w:sz w:val="18"/>
                <w:szCs w:val="18"/>
                <w:lang w:val="sr-Latn-ME"/>
              </w:rPr>
            </w:pP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Po </w:t>
            </w:r>
            <w:r w:rsidR="005B5F2E" w:rsidRPr="003677F0">
              <w:rPr>
                <w:rFonts w:ascii="Arial" w:hAnsi="Arial" w:cs="Arial"/>
                <w:sz w:val="18"/>
                <w:szCs w:val="18"/>
                <w:lang w:val="sr-Latn-ME"/>
              </w:rPr>
              <w:t>mišljenju Predlagača zakona ins</w:t>
            </w:r>
            <w:r w:rsidRPr="003677F0">
              <w:rPr>
                <w:rFonts w:ascii="Arial" w:hAnsi="Arial" w:cs="Arial"/>
                <w:sz w:val="18"/>
                <w:szCs w:val="18"/>
                <w:lang w:val="sr-Latn-ME"/>
              </w:rPr>
              <w:t>t</w:t>
            </w:r>
            <w:r w:rsidR="005B5F2E" w:rsidRPr="003677F0">
              <w:rPr>
                <w:rFonts w:ascii="Arial" w:hAnsi="Arial" w:cs="Arial"/>
                <w:sz w:val="18"/>
                <w:szCs w:val="18"/>
                <w:lang w:val="sr-Latn-ME"/>
              </w:rPr>
              <w:t>it</w:t>
            </w:r>
            <w:r w:rsidRPr="003677F0">
              <w:rPr>
                <w:rFonts w:ascii="Arial" w:hAnsi="Arial" w:cs="Arial"/>
                <w:sz w:val="18"/>
                <w:szCs w:val="18"/>
                <w:lang w:val="sr-Latn-ME"/>
              </w:rPr>
              <w:t>ut mirovanja prava i obaveza ne može se odnositi na potraživanja koja su nastala u okolnostima u kojima nije postojala viša sila, kao ni nepredviđena okolnost, već je dugovanje Koncesionara nastalo kao posljedica nekih drugih razloga.</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U članu 60 poslije stava 2 brisati novi stav.</w:t>
            </w:r>
          </w:p>
          <w:p w:rsidR="00120132" w:rsidRPr="003677F0" w:rsidRDefault="00120132" w:rsidP="003677F0">
            <w:pPr>
              <w:rPr>
                <w:rFonts w:ascii="Arial" w:hAnsi="Arial" w:cs="Arial"/>
                <w:sz w:val="18"/>
                <w:szCs w:val="18"/>
                <w:lang w:val="sr-Latn-ME"/>
              </w:rPr>
            </w:pPr>
          </w:p>
        </w:tc>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Odustalo se od izmjena ovog člana.</w:t>
            </w:r>
          </w:p>
        </w:tc>
      </w:tr>
      <w:tr w:rsidR="00120132" w:rsidRPr="003677F0" w:rsidTr="003677F0">
        <w:tc>
          <w:tcPr>
            <w:tcW w:w="2500" w:type="pct"/>
            <w:shd w:val="clear" w:color="auto" w:fill="BFBFBF" w:themeFill="background1" w:themeFillShade="BF"/>
          </w:tcPr>
          <w:p w:rsidR="00120132" w:rsidRPr="003677F0" w:rsidRDefault="00120132" w:rsidP="003677F0">
            <w:pPr>
              <w:rPr>
                <w:rFonts w:ascii="Arial" w:hAnsi="Arial" w:cs="Arial"/>
                <w:b/>
                <w:sz w:val="18"/>
                <w:szCs w:val="18"/>
                <w:lang w:val="sr-Latn-ME"/>
              </w:rPr>
            </w:pPr>
            <w:r w:rsidRPr="003677F0">
              <w:rPr>
                <w:rFonts w:ascii="Arial" w:hAnsi="Arial" w:cs="Arial"/>
                <w:b/>
                <w:sz w:val="18"/>
                <w:szCs w:val="18"/>
                <w:lang w:val="sr-Latn-ME"/>
              </w:rPr>
              <w:t>GRADIR MONTENEGRO</w:t>
            </w:r>
          </w:p>
        </w:tc>
        <w:tc>
          <w:tcPr>
            <w:tcW w:w="2500" w:type="pct"/>
            <w:shd w:val="clear" w:color="auto" w:fill="BFBFBF" w:themeFill="background1" w:themeFillShade="BF"/>
          </w:tcPr>
          <w:p w:rsidR="00120132" w:rsidRPr="003677F0" w:rsidRDefault="00097AEC" w:rsidP="003677F0">
            <w:pPr>
              <w:rPr>
                <w:rFonts w:ascii="Arial" w:hAnsi="Arial" w:cs="Arial"/>
                <w:b/>
                <w:sz w:val="18"/>
                <w:szCs w:val="18"/>
                <w:lang w:val="sr-Latn-ME"/>
              </w:rPr>
            </w:pPr>
            <w:r w:rsidRPr="003677F0">
              <w:rPr>
                <w:rFonts w:ascii="Arial" w:hAnsi="Arial" w:cs="Arial"/>
                <w:b/>
                <w:sz w:val="18"/>
                <w:szCs w:val="18"/>
                <w:lang w:val="sr-Latn-ME"/>
              </w:rPr>
              <w:t>KOMENTAR</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Prva primjedba se odnosi na član 7 Nacrta zakona o izmjenama i dopunama Zakona o koncesijama kojim se pored ostalog u članu 8 Zakona o koncesijama dodaje novi stav 7 koji glasi „u slučaju produženja roka trajanja koncesije koncedent može propisati dodatne ili nove uslove za realizaciju koncesije“.</w:t>
            </w:r>
          </w:p>
          <w:p w:rsidR="00431CB5" w:rsidRPr="003677F0" w:rsidRDefault="00431CB5" w:rsidP="003677F0">
            <w:pPr>
              <w:rPr>
                <w:rFonts w:ascii="Arial" w:hAnsi="Arial" w:cs="Arial"/>
                <w:sz w:val="18"/>
                <w:szCs w:val="18"/>
                <w:lang w:val="sr-Latn-ME"/>
              </w:rPr>
            </w:pP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Mišljenja smo da je ovaj stav nelogičan i neprecizan.</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Nelogičnost navedenog stava ogleda se u činjenici da nije usklađen sa predloženom izmjenom u članu 20 Zakona o koncesijama kojom se u stavu 2 navedenog člana briše tačka 1. Naime brisanjem navedene tačke 1 ukida se izuzetak kojim je koncedent mogao isključiti postupak javnog nadmetanja na osnovu javnog oglasa u slučaju produženja roka za davanje koncesije.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Dakle, imajući u vidu da se postojećim koncesionarima rok trajanja koncesije može produžiti isključivo nakon sprovedenog postupka javnog nadmetanja, tj nakon ravnopravne utakmice sa svim ostalim učesnicima u postupku javnog nadmetanja, gdje svi učesnici u javnom nadmetanju, pa i postojeći koncesionar u skladu sa javnim oglasom i tenderskom dokumentacijom dostavljaju ponude za davanje (produženje) koncesije, neopravdano se predloženim  novim stavom 7 ostavlja mogućnost koncedentu da samo u slučaju produženja roka trajanja koncesije može propisati dodatne ili nove uslove za realizaciju koncesije. Jasno je da se time postojeći koncesionari bez ikakvog racionalnog opravdanja dovode u neravnopravan položaj u odnosu na ostale učesnike u postupku javnog nadmetanja.</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Predmetni stav 7 se kosi i sa članom 43 stav 1 Zakona o koncesijama kojim je propisano da se “Ugovor o koncesiji zaključuje u skladu sa tenderskom dokumentacijom, dostavljenom ponudom i odlukom o davanju koncesije”.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Dakle, navedenim članom 43 stav 1 Zakona o koncesijama precizno je definisano da se Ugovor o koncesiji zaključuje isključivo u skladu sa tenderskom dokumentaciom, ponudom koncesionara i odlukom koncedenta o davanju koncesije, te se ne ostavlja prostor za  propisivanje bilo kakvih dodatnih ili novih uslova postojećim koncesionarima za slučaj produženja roka trajanja koncesije.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Takođe ovim putem ukazujemo da je predmetni stav neprecizan, da ostavlja previše prostora za nedoumice i različita tumačenja, te da nije sasvim jasno šta se htjelo postići istim.</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Naime, ako je cilj bio da se ostavi prostor koncedentu da postojećim koncesionarima može propisati dodatne ili nove uslove za realizaciju koncesije, u odnosu na uslove definisane postojećim ugovorima o koncesiji, onda je to trebalo jasno definisati, kao i vremenski ograničiti primjenu navedenog stava do momenta objavljivanja javnog oglasa za dostavljanje ponuda u postupku javnog nadmetanja, od kog mementa bi primjena predmetnog stava bila apsurdna, s obzirom da postupak javnog nadmetanja po definiciji pretpostavlja jednake uslove za sve eventualne učesnike, te ne trpi nikakve dodatne ili nove uslove za neke od učesnika.</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Imajući sve navedeno u vidu, predlažemo brisanje predloženog stava 7 koji se dodaje u članu 8 Zakona o koncesijama, a ukoliko zakonopisac ipak odluči da zadrži navedeni stav, onda predlažemo da se isti izmijeni, na način što će se precizno definisati situacije, uslovi i razlozi pod kojima, kao i vremenske odrednice u kojima koncedent, u slučaju produženja roka trajanja koncesije, može propisati dodatne ili nove uslove za realizaciju koncesije, a sve u cilju pravne sigurnosti koja je nasušna potreba, kako za postojeće koncesionare, tako i za buduće učesnike u postupku davanja koncesije.</w:t>
            </w:r>
          </w:p>
        </w:tc>
        <w:tc>
          <w:tcPr>
            <w:tcW w:w="2500" w:type="pct"/>
          </w:tcPr>
          <w:p w:rsidR="00431CB5" w:rsidRPr="003677F0" w:rsidRDefault="00431CB5" w:rsidP="003677F0">
            <w:pPr>
              <w:widowControl w:val="0"/>
              <w:autoSpaceDE w:val="0"/>
              <w:autoSpaceDN w:val="0"/>
              <w:adjustRightInd w:val="0"/>
              <w:jc w:val="left"/>
              <w:rPr>
                <w:rFonts w:ascii="Arial" w:hAnsi="Arial" w:cs="Arial"/>
                <w:bCs/>
                <w:sz w:val="18"/>
                <w:szCs w:val="18"/>
                <w:lang w:val="sr-Latn-ME"/>
              </w:rPr>
            </w:pPr>
            <w:r w:rsidRPr="003677F0">
              <w:rPr>
                <w:rFonts w:ascii="Arial" w:hAnsi="Arial" w:cs="Arial"/>
                <w:bCs/>
                <w:sz w:val="18"/>
                <w:szCs w:val="18"/>
                <w:lang w:val="sr-Latn-ME"/>
              </w:rPr>
              <w:t>Ne prihvata se.</w:t>
            </w:r>
          </w:p>
          <w:p w:rsidR="005B5F2E" w:rsidRPr="003677F0" w:rsidRDefault="005B5F2E" w:rsidP="003677F0">
            <w:pPr>
              <w:rPr>
                <w:rFonts w:ascii="Arial" w:hAnsi="Arial" w:cs="Arial"/>
                <w:bCs/>
                <w:sz w:val="18"/>
                <w:szCs w:val="18"/>
                <w:lang w:val="sr-Latn-ME"/>
              </w:rPr>
            </w:pPr>
          </w:p>
          <w:p w:rsidR="00120132" w:rsidRPr="003677F0" w:rsidRDefault="00431CB5" w:rsidP="003677F0">
            <w:pPr>
              <w:rPr>
                <w:rFonts w:ascii="Arial" w:hAnsi="Arial" w:cs="Arial"/>
                <w:sz w:val="18"/>
                <w:szCs w:val="18"/>
                <w:lang w:val="sr-Latn-ME"/>
              </w:rPr>
            </w:pPr>
            <w:r w:rsidRPr="003677F0">
              <w:rPr>
                <w:rFonts w:ascii="Arial" w:hAnsi="Arial" w:cs="Arial"/>
                <w:bCs/>
                <w:sz w:val="18"/>
                <w:szCs w:val="18"/>
                <w:lang w:val="sr-Latn-ME"/>
              </w:rPr>
              <w:t>Sm</w:t>
            </w:r>
            <w:r w:rsidR="001A2DCF" w:rsidRPr="003677F0">
              <w:rPr>
                <w:rFonts w:ascii="Arial" w:hAnsi="Arial" w:cs="Arial"/>
                <w:bCs/>
                <w:sz w:val="18"/>
                <w:szCs w:val="18"/>
                <w:lang w:val="sr-Latn-ME"/>
              </w:rPr>
              <w:t>a</w:t>
            </w:r>
            <w:r w:rsidRPr="003677F0">
              <w:rPr>
                <w:rFonts w:ascii="Arial" w:hAnsi="Arial" w:cs="Arial"/>
                <w:bCs/>
                <w:sz w:val="18"/>
                <w:szCs w:val="18"/>
                <w:lang w:val="sr-Latn-ME"/>
              </w:rPr>
              <w:t>tramo da</w:t>
            </w:r>
            <w:r w:rsidR="001A2DCF" w:rsidRPr="003677F0">
              <w:rPr>
                <w:rFonts w:ascii="Arial" w:hAnsi="Arial" w:cs="Arial"/>
                <w:bCs/>
                <w:sz w:val="18"/>
                <w:szCs w:val="18"/>
                <w:lang w:val="sr-Latn-ME"/>
              </w:rPr>
              <w:t xml:space="preserve"> podnosilac </w:t>
            </w:r>
            <w:r w:rsidRPr="003677F0">
              <w:rPr>
                <w:rFonts w:ascii="Arial" w:hAnsi="Arial" w:cs="Arial"/>
                <w:bCs/>
                <w:sz w:val="18"/>
                <w:szCs w:val="18"/>
                <w:lang w:val="sr-Latn-ME"/>
              </w:rPr>
              <w:t xml:space="preserve"> primj</w:t>
            </w:r>
            <w:r w:rsidR="001A2DCF" w:rsidRPr="003677F0">
              <w:rPr>
                <w:rFonts w:ascii="Arial" w:hAnsi="Arial" w:cs="Arial"/>
                <w:bCs/>
                <w:sz w:val="18"/>
                <w:szCs w:val="18"/>
                <w:lang w:val="sr-Latn-ME"/>
              </w:rPr>
              <w:t xml:space="preserve">edbe nije sagledao </w:t>
            </w:r>
            <w:r w:rsidRPr="003677F0">
              <w:rPr>
                <w:rFonts w:ascii="Arial" w:hAnsi="Arial" w:cs="Arial"/>
                <w:bCs/>
                <w:sz w:val="18"/>
                <w:szCs w:val="18"/>
                <w:lang w:val="sr-Latn-ME"/>
              </w:rPr>
              <w:t>da je p</w:t>
            </w:r>
            <w:r w:rsidR="001A2DCF" w:rsidRPr="003677F0">
              <w:rPr>
                <w:rFonts w:ascii="Arial" w:hAnsi="Arial" w:cs="Arial"/>
                <w:bCs/>
                <w:sz w:val="18"/>
                <w:szCs w:val="18"/>
                <w:lang w:val="sr-Latn-ME"/>
              </w:rPr>
              <w:t>redmetnom izmjenom zapravo izvrš</w:t>
            </w:r>
            <w:r w:rsidRPr="003677F0">
              <w:rPr>
                <w:rFonts w:ascii="Arial" w:hAnsi="Arial" w:cs="Arial"/>
                <w:bCs/>
                <w:sz w:val="18"/>
                <w:szCs w:val="18"/>
                <w:lang w:val="sr-Latn-ME"/>
              </w:rPr>
              <w:t xml:space="preserve">eno </w:t>
            </w:r>
            <w:r w:rsidR="00B5006B" w:rsidRPr="003677F0">
              <w:rPr>
                <w:rFonts w:ascii="Arial" w:hAnsi="Arial" w:cs="Arial"/>
                <w:bCs/>
                <w:sz w:val="18"/>
                <w:szCs w:val="18"/>
                <w:lang w:val="sr-Latn-ME"/>
              </w:rPr>
              <w:t>preciziranje</w:t>
            </w:r>
            <w:r w:rsidRPr="003677F0">
              <w:rPr>
                <w:rFonts w:ascii="Arial" w:hAnsi="Arial" w:cs="Arial"/>
                <w:bCs/>
                <w:sz w:val="18"/>
                <w:szCs w:val="18"/>
                <w:lang w:val="sr-Latn-ME"/>
              </w:rPr>
              <w:t xml:space="preserve"> instituta produženja roka </w:t>
            </w:r>
            <w:r w:rsidR="001A2DCF" w:rsidRPr="003677F0">
              <w:rPr>
                <w:rFonts w:ascii="Arial" w:hAnsi="Arial" w:cs="Arial"/>
                <w:bCs/>
                <w:sz w:val="18"/>
                <w:szCs w:val="18"/>
                <w:lang w:val="sr-Latn-ME"/>
              </w:rPr>
              <w:t>trajanja koncesije, koje ne podrazumijeva sprovođenje postupka</w:t>
            </w:r>
            <w:r w:rsidR="00B5006B" w:rsidRPr="003677F0">
              <w:rPr>
                <w:rFonts w:ascii="Arial" w:hAnsi="Arial" w:cs="Arial"/>
                <w:bCs/>
                <w:sz w:val="18"/>
                <w:szCs w:val="18"/>
                <w:lang w:val="sr-Latn-ME"/>
              </w:rPr>
              <w:t>. Dopunom člana 8 precizirano je pod kojim uslovima se može produžiti ugovor o koncesiji, kao i postupak odlučivanja po zahtjevu. U odnosu na primjedbu  koja se odnosi na stav 7 ovog člana</w:t>
            </w:r>
            <w:r w:rsidR="00CE6770" w:rsidRPr="003677F0">
              <w:rPr>
                <w:rFonts w:ascii="Arial" w:hAnsi="Arial" w:cs="Arial"/>
                <w:bCs/>
                <w:sz w:val="18"/>
                <w:szCs w:val="18"/>
                <w:lang w:val="sr-Latn-ME"/>
              </w:rPr>
              <w:t>,</w:t>
            </w:r>
            <w:r w:rsidR="00B5006B" w:rsidRPr="003677F0">
              <w:rPr>
                <w:rFonts w:ascii="Arial" w:hAnsi="Arial" w:cs="Arial"/>
                <w:bCs/>
                <w:sz w:val="18"/>
                <w:szCs w:val="18"/>
                <w:lang w:val="sr-Latn-ME"/>
              </w:rPr>
              <w:t xml:space="preserve"> ukazujemo da je navedena odredba izmijenjena na način što je precizirano da se izmjenama ugovora ne smiju utvrditi uslovi koji bi u postupku dodjele ugovora omogućili izbor drugog ponuđača.</w:t>
            </w:r>
            <w:r w:rsidR="00B5006B" w:rsidRPr="003677F0">
              <w:rPr>
                <w:rFonts w:ascii="Arial" w:hAnsi="Arial" w:cs="Arial"/>
                <w:sz w:val="18"/>
                <w:szCs w:val="18"/>
                <w:lang w:val="sr-Latn-ME"/>
              </w:rPr>
              <w:t xml:space="preserve"> </w:t>
            </w:r>
            <w:r w:rsidR="006A56FA" w:rsidRPr="003677F0">
              <w:rPr>
                <w:rFonts w:ascii="Arial" w:hAnsi="Arial" w:cs="Arial"/>
                <w:sz w:val="18"/>
                <w:szCs w:val="18"/>
                <w:lang w:val="sr-Latn-ME"/>
              </w:rPr>
              <w:t xml:space="preserve"> </w:t>
            </w: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II Druga primjedba se odnosi na stav 1 novog člana 43a koji se uvodi ovim Nacrtom zakona o izmjenama i dopunama Zakona o koncesijama, i glasi „Koncesionar je dužan da na dan zaključivanja ugovora o koncesiji dostavi nadležnom organu bankarsku garanciju ili drugo sredstvo obezbjeđenja za dobro izvršenje ugovora o koncesiji, u skladu sa tenderskom dokumentacijom, odnosno odlukom o davanju koncesije”.</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Predlažemo da se navedeni stav izmijeni na način što će se pored bankarske garancije ili drugog sredstva obezbjeđenja za dobro izvršenje ugovora o koncesiji, ostaviti mogućnost koncesionaru da avansno uplati novčani iznos koji odredi nadležni organ, kao garanciju za  dobro izvršenje ugovora o koncesiji.</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Cilj navedene primjedbe je da se koncesionaru koji je solventan, omogući da po osnovu garancije za  dobro izvršenje ugovora o koncesiji na račun koncedenta unaprijed uplati određeni novčani iznos i time  izbjegne nepotrebne troškove i komplikacije koje sa sobom nosi pribavljanje bankarske garancije ili </w:t>
            </w:r>
            <w:r w:rsidR="005B5F2E" w:rsidRPr="003677F0">
              <w:rPr>
                <w:rFonts w:ascii="Arial" w:hAnsi="Arial" w:cs="Arial"/>
                <w:sz w:val="18"/>
                <w:szCs w:val="18"/>
                <w:lang w:val="sr-Latn-ME"/>
              </w:rPr>
              <w:t>drugog sredstva obez</w:t>
            </w:r>
            <w:r w:rsidR="00A22E2D" w:rsidRPr="003677F0">
              <w:rPr>
                <w:rFonts w:ascii="Arial" w:hAnsi="Arial" w:cs="Arial"/>
                <w:sz w:val="18"/>
                <w:szCs w:val="18"/>
                <w:lang w:val="sr-Latn-ME"/>
              </w:rPr>
              <w:t>b</w:t>
            </w:r>
            <w:r w:rsidR="005B5F2E" w:rsidRPr="003677F0">
              <w:rPr>
                <w:rFonts w:ascii="Arial" w:hAnsi="Arial" w:cs="Arial"/>
                <w:sz w:val="18"/>
                <w:szCs w:val="18"/>
                <w:lang w:val="sr-Latn-ME"/>
              </w:rPr>
              <w:t xml:space="preserve">jeđenja. </w:t>
            </w:r>
          </w:p>
        </w:tc>
        <w:tc>
          <w:tcPr>
            <w:tcW w:w="2500" w:type="pct"/>
          </w:tcPr>
          <w:p w:rsidR="009B3A20" w:rsidRPr="003677F0" w:rsidRDefault="009B3A20" w:rsidP="003677F0">
            <w:pPr>
              <w:rPr>
                <w:rFonts w:ascii="Arial" w:hAnsi="Arial" w:cs="Arial"/>
                <w:noProof/>
                <w:sz w:val="18"/>
                <w:szCs w:val="18"/>
                <w:lang w:val="sr-Latn-RS"/>
              </w:rPr>
            </w:pPr>
            <w:r w:rsidRPr="003677F0">
              <w:rPr>
                <w:rFonts w:ascii="Arial" w:hAnsi="Arial" w:cs="Arial"/>
                <w:noProof/>
                <w:sz w:val="18"/>
                <w:szCs w:val="18"/>
                <w:lang w:val="sr-Latn-RS"/>
              </w:rPr>
              <w:t>Ne prihvata se.</w:t>
            </w:r>
          </w:p>
          <w:p w:rsidR="009B3A20" w:rsidRPr="003677F0" w:rsidRDefault="009B3A20" w:rsidP="003677F0">
            <w:pPr>
              <w:ind w:firstLine="720"/>
              <w:rPr>
                <w:rFonts w:ascii="Arial" w:hAnsi="Arial" w:cs="Arial"/>
                <w:noProof/>
                <w:sz w:val="18"/>
                <w:szCs w:val="18"/>
                <w:lang w:val="sr-Latn-RS"/>
              </w:rPr>
            </w:pPr>
          </w:p>
          <w:p w:rsidR="007C2914" w:rsidRPr="003677F0" w:rsidRDefault="00CE6770" w:rsidP="003677F0">
            <w:pPr>
              <w:widowControl w:val="0"/>
              <w:autoSpaceDE w:val="0"/>
              <w:autoSpaceDN w:val="0"/>
              <w:adjustRightInd w:val="0"/>
              <w:rPr>
                <w:rFonts w:ascii="Arial" w:hAnsi="Arial" w:cs="Arial"/>
                <w:noProof/>
                <w:sz w:val="18"/>
                <w:szCs w:val="18"/>
                <w:lang w:val="sr-Latn-RS"/>
              </w:rPr>
            </w:pPr>
            <w:r w:rsidRPr="003677F0">
              <w:rPr>
                <w:rFonts w:ascii="Arial" w:hAnsi="Arial" w:cs="Arial"/>
                <w:noProof/>
                <w:sz w:val="18"/>
                <w:szCs w:val="18"/>
                <w:lang w:val="sr-Latn-RS"/>
              </w:rPr>
              <w:t>Avansno plaćanje ne predstavlja sredstvo obezbjeđenja u smislu garanc</w:t>
            </w:r>
            <w:r w:rsidR="00526AEF" w:rsidRPr="003677F0">
              <w:rPr>
                <w:rFonts w:ascii="Arial" w:hAnsi="Arial" w:cs="Arial"/>
                <w:noProof/>
                <w:sz w:val="18"/>
                <w:szCs w:val="18"/>
                <w:lang w:val="sr-Latn-RS"/>
              </w:rPr>
              <w:t>ije za dobro izvršenje ugovora.</w:t>
            </w:r>
          </w:p>
          <w:p w:rsidR="007C2914" w:rsidRPr="003677F0" w:rsidRDefault="007C2914" w:rsidP="003677F0">
            <w:pPr>
              <w:widowControl w:val="0"/>
              <w:autoSpaceDE w:val="0"/>
              <w:autoSpaceDN w:val="0"/>
              <w:adjustRightInd w:val="0"/>
              <w:rPr>
                <w:rFonts w:ascii="Arial" w:hAnsi="Arial" w:cs="Arial"/>
                <w:sz w:val="18"/>
                <w:szCs w:val="18"/>
                <w:lang w:val="it-IT"/>
              </w:rPr>
            </w:pPr>
          </w:p>
          <w:p w:rsidR="007C2914" w:rsidRPr="003677F0" w:rsidRDefault="007C2914" w:rsidP="003677F0">
            <w:pPr>
              <w:widowControl w:val="0"/>
              <w:autoSpaceDE w:val="0"/>
              <w:autoSpaceDN w:val="0"/>
              <w:adjustRightInd w:val="0"/>
              <w:rPr>
                <w:rFonts w:ascii="Arial" w:hAnsi="Arial" w:cs="Arial"/>
                <w:sz w:val="18"/>
                <w:szCs w:val="18"/>
                <w:lang w:val="it-IT"/>
              </w:rPr>
            </w:pPr>
          </w:p>
          <w:p w:rsidR="007C2914" w:rsidRPr="003677F0" w:rsidRDefault="007C2914" w:rsidP="003677F0">
            <w:pPr>
              <w:widowControl w:val="0"/>
              <w:autoSpaceDE w:val="0"/>
              <w:autoSpaceDN w:val="0"/>
              <w:adjustRightInd w:val="0"/>
              <w:rPr>
                <w:rFonts w:ascii="Arial" w:hAnsi="Arial" w:cs="Arial"/>
                <w:sz w:val="18"/>
                <w:szCs w:val="18"/>
                <w:lang w:val="it-IT"/>
              </w:rPr>
            </w:pPr>
          </w:p>
          <w:p w:rsidR="007C2914" w:rsidRPr="003677F0" w:rsidRDefault="007C2914" w:rsidP="003677F0">
            <w:pPr>
              <w:widowControl w:val="0"/>
              <w:autoSpaceDE w:val="0"/>
              <w:autoSpaceDN w:val="0"/>
              <w:adjustRightInd w:val="0"/>
              <w:rPr>
                <w:rFonts w:ascii="Arial" w:hAnsi="Arial" w:cs="Arial"/>
                <w:sz w:val="18"/>
                <w:szCs w:val="18"/>
                <w:lang w:val="it-IT"/>
              </w:rPr>
            </w:pPr>
          </w:p>
          <w:p w:rsidR="007C2914" w:rsidRPr="003677F0" w:rsidRDefault="007C2914" w:rsidP="003677F0">
            <w:pPr>
              <w:widowControl w:val="0"/>
              <w:autoSpaceDE w:val="0"/>
              <w:autoSpaceDN w:val="0"/>
              <w:adjustRightInd w:val="0"/>
              <w:rPr>
                <w:rFonts w:ascii="Arial" w:hAnsi="Arial" w:cs="Arial"/>
                <w:sz w:val="18"/>
                <w:szCs w:val="18"/>
                <w:lang w:val="it-IT"/>
              </w:rPr>
            </w:pPr>
          </w:p>
          <w:p w:rsidR="007C2914" w:rsidRPr="003677F0" w:rsidRDefault="007C2914" w:rsidP="003677F0">
            <w:pPr>
              <w:widowControl w:val="0"/>
              <w:autoSpaceDE w:val="0"/>
              <w:autoSpaceDN w:val="0"/>
              <w:adjustRightInd w:val="0"/>
              <w:rPr>
                <w:rFonts w:ascii="Arial" w:hAnsi="Arial" w:cs="Arial"/>
                <w:sz w:val="18"/>
                <w:szCs w:val="18"/>
                <w:lang w:val="sr-Latn-ME"/>
              </w:rPr>
            </w:pP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III Treća primjedba se odnosi na novi član 51a koji se uvodi ovim Nacrtom zakona o izmjenama i dopunama Zakona o koncesijama, a odnosi se na osiguranje i glasi:</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„(1) Koncesionar je dužan da nadležnom organu dostavi dokaz o osiguranju (polisu osiguranja) za period trajanja ugovora o koncesiji.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(2) Osiguranje se vrši naročito za: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1) gubitak ili štetu na postrojenjima, opremi i drugoj imovini u vezi sa pravima, obavezama ili aktivnostima iz ugovora o koncesiji;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2) eventualna zagađenja životne sredine u vezi sa pravima, obavezama ili aktivnostima iz ugovora o koncesiji;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3) gubitak ili oštećenje imovine ili povrede koje pretrpe treća lica, zaposleni ili ugovarači u vezi sa pravima, obavezama ili aktivnostima iz ugovora o koncesiji.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(3) Koncesionar je dužan da dostavi dokaz o osiguranju (polisu osiguranja) za izvođača, podizvođača i druge ugovarače koji učestvuje na realizaciji ugovora o koncesiji u skladu sa stavom 1 ovog člana”.</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Prvo ćemo iznijeti primjedbe koje su zajedničke za ovaj član u cjelini, a zatim pojedinačno za svaki stav i tačku ovog člana posebno.</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Naime jasno je da će uvođenje ovog člana u Zakon o koncesijama drastično povećati troškove koncesionara u obavljanju koncesione djelatnosti i time značajno umanjiti zainteresovanost potencijalnih koncesionara za učešće u postupku javnog nadmetanja za davanje koncesije.</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 xml:space="preserve">Dalje, s obzirom da se ugovori o koncesiji po svojoj prirodi zaključuju na dugi vremenski period (do 30 godina), neopravdano je obavezivati koncesionara da unaprijed, dakle prije nego što je i otpočeo obavljanje koncesione djelatnosti, dostavi polisu osiguranja za celokupni period trajanja ugovora o koncesiji. </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Zakonopisac, takođe, predlaganjem ovog člana nije anticipirao realnu mogućnost da u tako dugom periodu trajanja koncesije može doći do promjenjenih okolnosti, na primer stečaja ili likvidacije osiguravajućeg drustva, raskida ugovora o koncesiji i slično. Protivno je i samoj pravnoj prirodi ugovora o osiguranju da se istim  ugovara osiguranje za tako dug period.</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Sve navedeno ukazuje da će ukoliko se na predloženi način riješi pitanje osiguranja u oblasti koncesija, to itekako djelovati odvraćajuće na potencijalne učesnike u postupku javnog nadmetanja za davanje koncesija, prilikom njihovog odlučivanja i kalkulacija da li učestvovati u istom i gdje investirati novac, što svakako nije u interesu koncedenta.</w:t>
            </w:r>
          </w:p>
          <w:p w:rsidR="009A6C9B" w:rsidRPr="003677F0" w:rsidRDefault="009A6C9B" w:rsidP="003677F0">
            <w:pPr>
              <w:rPr>
                <w:rFonts w:ascii="Arial" w:hAnsi="Arial" w:cs="Arial"/>
                <w:sz w:val="18"/>
                <w:szCs w:val="18"/>
                <w:lang w:val="sr-Latn-ME"/>
              </w:rPr>
            </w:pPr>
            <w:r w:rsidRPr="003677F0">
              <w:rPr>
                <w:rFonts w:ascii="Arial" w:hAnsi="Arial" w:cs="Arial"/>
                <w:sz w:val="18"/>
                <w:szCs w:val="18"/>
                <w:lang w:val="sr-Latn-ME"/>
              </w:rPr>
              <w:t xml:space="preserve">1) Tačka 1 stava 2 ovog člana je apsolutno neprihvatljiva iz ugla koncesionara, te predlažemo njeno brisanje. </w:t>
            </w:r>
          </w:p>
          <w:p w:rsidR="009A6C9B" w:rsidRPr="003677F0" w:rsidRDefault="009A6C9B" w:rsidP="003677F0">
            <w:pPr>
              <w:rPr>
                <w:rFonts w:ascii="Arial" w:hAnsi="Arial" w:cs="Arial"/>
                <w:sz w:val="18"/>
                <w:szCs w:val="18"/>
                <w:lang w:val="sr-Latn-ME"/>
              </w:rPr>
            </w:pPr>
            <w:r w:rsidRPr="003677F0">
              <w:rPr>
                <w:rFonts w:ascii="Arial" w:hAnsi="Arial" w:cs="Arial"/>
                <w:sz w:val="18"/>
                <w:szCs w:val="18"/>
                <w:lang w:val="sr-Latn-ME"/>
              </w:rPr>
              <w:t xml:space="preserve">Ukazujemo da je korist koju bi koncedent ostvario uvođenjem ove tačke u Zakon o koncesijama nesrazmjerno mala u odnosu na troškove koje bi primjena iste prouzrokovala koncesionaru. </w:t>
            </w:r>
          </w:p>
          <w:p w:rsidR="009A6C9B" w:rsidRPr="003677F0" w:rsidRDefault="009A6C9B" w:rsidP="003677F0">
            <w:pPr>
              <w:rPr>
                <w:rFonts w:ascii="Arial" w:hAnsi="Arial" w:cs="Arial"/>
                <w:sz w:val="18"/>
                <w:szCs w:val="18"/>
                <w:lang w:val="sr-Latn-ME"/>
              </w:rPr>
            </w:pPr>
            <w:r w:rsidRPr="003677F0">
              <w:rPr>
                <w:rFonts w:ascii="Arial" w:hAnsi="Arial" w:cs="Arial"/>
                <w:sz w:val="18"/>
                <w:szCs w:val="18"/>
                <w:lang w:val="sr-Latn-ME"/>
              </w:rPr>
              <w:t>Nepotrebno je nametati obavezu koncesionaru da osigura gubitke ili štetu na postrojenjima, opremi i drugoj imovini naročito  kada su navedena postrojenja i oprema u isključivom vlasništvu koncesionara, tj. kada koncedent nema vlasničkih prava na istim. Nasuprot tome sasvim bi bilo opravdano ostaviti samom koncesionaru da, u skladu sa svojim ekonomskim interesom, autonomno odluči da li će i koja će  postrojenja, opremu i drugu imovinu osigurati i od kojih rizika.</w:t>
            </w:r>
          </w:p>
          <w:p w:rsidR="009A6C9B" w:rsidRPr="003677F0" w:rsidRDefault="009A6C9B" w:rsidP="003677F0">
            <w:pPr>
              <w:rPr>
                <w:rFonts w:ascii="Arial" w:hAnsi="Arial" w:cs="Arial"/>
                <w:sz w:val="18"/>
                <w:szCs w:val="18"/>
                <w:lang w:val="sr-Latn-ME"/>
              </w:rPr>
            </w:pPr>
            <w:r w:rsidRPr="003677F0">
              <w:rPr>
                <w:rFonts w:ascii="Arial" w:hAnsi="Arial" w:cs="Arial"/>
                <w:sz w:val="18"/>
                <w:szCs w:val="18"/>
                <w:lang w:val="sr-Latn-ME"/>
              </w:rPr>
              <w:t>Takođe, zakonopisac prilikom definisanja ove tačke uopšte nije uzeo u obzir činjenicu da protekom vremena dolazi do amortizacije postrojenja, opreme i druge imovine, da su za pojedina od njih razlčiti rokovi amortizacije, te da nije jasno kako bi to koncesionar u jednom složenom sistemu kao što je rudnik, unaprijed  osigurao sva postrojenja, opremu i imovinu za period koncesije u trajanju od 20-30 godina.</w:t>
            </w:r>
          </w:p>
          <w:p w:rsidR="009A6C9B" w:rsidRPr="003677F0" w:rsidRDefault="009A6C9B" w:rsidP="003677F0">
            <w:pPr>
              <w:rPr>
                <w:rFonts w:ascii="Arial" w:hAnsi="Arial" w:cs="Arial"/>
                <w:sz w:val="18"/>
                <w:szCs w:val="18"/>
                <w:lang w:val="sr-Latn-ME"/>
              </w:rPr>
            </w:pPr>
            <w:r w:rsidRPr="003677F0">
              <w:rPr>
                <w:rFonts w:ascii="Arial" w:hAnsi="Arial" w:cs="Arial"/>
                <w:sz w:val="18"/>
                <w:szCs w:val="18"/>
                <w:lang w:val="sr-Latn-ME"/>
              </w:rPr>
              <w:t>2) Kada je u pitanju tačka 2 stava 2 ovog člana, naša primjedba je usmjerena na činjenicu da je ista postavljena preširoko, te da nije usklađena sa Zakonom o rudarstvu („Službeni list CG“, broj 65/2008).</w:t>
            </w:r>
          </w:p>
          <w:p w:rsidR="009A6C9B" w:rsidRPr="003677F0" w:rsidRDefault="009A6C9B" w:rsidP="003677F0">
            <w:pPr>
              <w:rPr>
                <w:rFonts w:ascii="Arial" w:hAnsi="Arial" w:cs="Arial"/>
                <w:sz w:val="18"/>
                <w:szCs w:val="18"/>
                <w:lang w:val="sr-Latn-ME"/>
              </w:rPr>
            </w:pPr>
            <w:r w:rsidRPr="003677F0">
              <w:rPr>
                <w:rFonts w:ascii="Arial" w:hAnsi="Arial" w:cs="Arial"/>
                <w:sz w:val="18"/>
                <w:szCs w:val="18"/>
                <w:lang w:val="sr-Latn-ME"/>
              </w:rPr>
              <w:t xml:space="preserve">Navedenim Zakonom je u članu 53 propisan kao obavezan uslov da bi koncesionar uopšte otpočeo sa izvođenjem radova na eksploataciji mineralnih sirovina i izgradnji rudarskih objekata pribavljanje odobrenja za izvođenje radova po Glavnom rudarskom projektu, koje izdaje nadležni organ, a uz zahtjev koncesionara za  izdavanje navedenog odobrenja kao obavezan dokument se dostavlja Saglasnost organa državne uprave nadležnog za poslove zaštite životne sredine na Elaborat procjene uticaja na živitnu sredinu. Takođe u članu 42 stav 3 istog Zakona propisano je da Glavni rudarski projekat pored ostalog sadrži mjere zaštite životne sredine usaglašene sa Elaboratom procjene uticaja na živitnu sredinu na koji je od strane organa državne uprave nadležnog za poslove zaštite životne sredine data saglasnost. </w:t>
            </w:r>
          </w:p>
          <w:p w:rsidR="009A6C9B" w:rsidRPr="003677F0" w:rsidRDefault="009A6C9B" w:rsidP="003677F0">
            <w:pPr>
              <w:rPr>
                <w:rFonts w:ascii="Arial" w:hAnsi="Arial" w:cs="Arial"/>
                <w:sz w:val="18"/>
                <w:szCs w:val="18"/>
                <w:lang w:val="sr-Latn-ME"/>
              </w:rPr>
            </w:pPr>
            <w:r w:rsidRPr="003677F0">
              <w:rPr>
                <w:rFonts w:ascii="Arial" w:hAnsi="Arial" w:cs="Arial"/>
                <w:sz w:val="18"/>
                <w:szCs w:val="18"/>
                <w:lang w:val="sr-Latn-ME"/>
              </w:rPr>
              <w:t>Imajući u vidu stroge uslove za otpočinjanje sa izvođenjem radova na eksploataciji mineralnih sirovina i izgradnji rudarskih objekata koje postavlja Zakon o rudarstvu kada je u pitanju zaštita životne sredine, te obavezu koncesionara da obavlja djelatnost striktno u skladu sa Glavnim rudarskim projekatom i Elaboratom procjene uticaja na živitnu sredinu, predlažemo izmjenu tačke 2 stav 2, član 51a, na način što će se obaveza koncesionara da se osigura za slučaj eventualnih zagađenja životne sredine u vezi sa pravima, obavezama ili aktivnostima iz ugovora o koncesiji, ograničiti isključivo za zagađenja životne sredine  u slučaju akcidentnih situacija.</w:t>
            </w:r>
          </w:p>
          <w:p w:rsidR="009A6C9B" w:rsidRPr="003677F0" w:rsidRDefault="009A6C9B" w:rsidP="003677F0">
            <w:pPr>
              <w:rPr>
                <w:rFonts w:ascii="Arial" w:hAnsi="Arial" w:cs="Arial"/>
                <w:sz w:val="18"/>
                <w:szCs w:val="18"/>
                <w:lang w:val="sr-Latn-ME"/>
              </w:rPr>
            </w:pPr>
            <w:r w:rsidRPr="003677F0">
              <w:rPr>
                <w:rFonts w:ascii="Arial" w:hAnsi="Arial" w:cs="Arial"/>
                <w:sz w:val="18"/>
                <w:szCs w:val="18"/>
                <w:lang w:val="sr-Latn-ME"/>
              </w:rPr>
              <w:t>3) Što se tiče tačke 3 stav, 2, član 51a, mišljenja smo da se ista nepotrebno uvodi u Zakon o koncesijama, te predlažemo njeno brisanje.</w:t>
            </w:r>
          </w:p>
          <w:p w:rsidR="009A6C9B" w:rsidRPr="003677F0" w:rsidRDefault="009A6C9B" w:rsidP="003677F0">
            <w:pPr>
              <w:rPr>
                <w:rFonts w:ascii="Arial" w:hAnsi="Arial" w:cs="Arial"/>
                <w:sz w:val="18"/>
                <w:szCs w:val="18"/>
                <w:lang w:val="sr-Latn-ME"/>
              </w:rPr>
            </w:pPr>
            <w:r w:rsidRPr="003677F0">
              <w:rPr>
                <w:rFonts w:ascii="Arial" w:hAnsi="Arial" w:cs="Arial"/>
                <w:sz w:val="18"/>
                <w:szCs w:val="18"/>
                <w:lang w:val="sr-Latn-ME"/>
              </w:rPr>
              <w:t>Naime, mišljenja smo da su opšte odredbe o odgovornosti za štetu propisane Zakonom o obligacionim odnosima dovoljna garancija trećim licima, zaposlenim ili ugovaračima za slučaj gubitka, oštećenja imovine ili povrede koje pretrpe u vezi sa pravima, obavezama ili aktivnostima iz ugovora o koncesiji, te da se ovom tačkom nepotrebno nameće obaveza koncesionaru da se osigura od navedenih rizika, što će dodatno uvećati troškove koncesionara.</w:t>
            </w:r>
          </w:p>
          <w:p w:rsidR="009A6C9B" w:rsidRPr="003677F0" w:rsidRDefault="009A6C9B" w:rsidP="003677F0">
            <w:pPr>
              <w:rPr>
                <w:rFonts w:ascii="Arial" w:hAnsi="Arial" w:cs="Arial"/>
                <w:sz w:val="18"/>
                <w:szCs w:val="18"/>
                <w:lang w:val="sr-Latn-ME"/>
              </w:rPr>
            </w:pPr>
          </w:p>
          <w:p w:rsidR="009A6C9B" w:rsidRPr="003677F0" w:rsidRDefault="009A6C9B" w:rsidP="003677F0">
            <w:pPr>
              <w:rPr>
                <w:rFonts w:ascii="Arial" w:hAnsi="Arial" w:cs="Arial"/>
                <w:sz w:val="18"/>
                <w:szCs w:val="18"/>
                <w:lang w:val="sr-Latn-ME"/>
              </w:rPr>
            </w:pPr>
            <w:r w:rsidRPr="003677F0">
              <w:rPr>
                <w:rFonts w:ascii="Arial" w:hAnsi="Arial" w:cs="Arial"/>
                <w:sz w:val="18"/>
                <w:szCs w:val="18"/>
                <w:lang w:val="sr-Latn-ME"/>
              </w:rPr>
              <w:t>4) Naredna primjedba se odnosi na stav 3 člana 51a.</w:t>
            </w:r>
          </w:p>
          <w:p w:rsidR="009A6C9B" w:rsidRPr="003677F0" w:rsidRDefault="009A6C9B" w:rsidP="003677F0">
            <w:pPr>
              <w:rPr>
                <w:rFonts w:ascii="Arial" w:hAnsi="Arial" w:cs="Arial"/>
                <w:sz w:val="18"/>
                <w:szCs w:val="18"/>
                <w:lang w:val="sr-Latn-ME"/>
              </w:rPr>
            </w:pPr>
            <w:r w:rsidRPr="003677F0">
              <w:rPr>
                <w:rFonts w:ascii="Arial" w:hAnsi="Arial" w:cs="Arial"/>
                <w:sz w:val="18"/>
                <w:szCs w:val="18"/>
                <w:lang w:val="sr-Latn-ME"/>
              </w:rPr>
              <w:t>Predmetnim stavom se koncesionaru nameće potpuno nelogična obaveza da unaprijed dostavi nadležnom organu dokaz o osiguranju za izvođača, podizvođača i druge ugovarače koji učestvuju na realizaciji ugovora o koncesiji, i to u skladu sa stavom 1 ovog člana, dakle za period trajanja ugovora o koncesiji.</w:t>
            </w:r>
          </w:p>
          <w:p w:rsidR="009A6C9B" w:rsidRPr="003677F0" w:rsidRDefault="009A6C9B" w:rsidP="003677F0">
            <w:pPr>
              <w:rPr>
                <w:rFonts w:ascii="Arial" w:hAnsi="Arial" w:cs="Arial"/>
                <w:sz w:val="18"/>
                <w:szCs w:val="18"/>
                <w:lang w:val="sr-Latn-ME"/>
              </w:rPr>
            </w:pPr>
            <w:r w:rsidRPr="003677F0">
              <w:rPr>
                <w:rFonts w:ascii="Arial" w:hAnsi="Arial" w:cs="Arial"/>
                <w:sz w:val="18"/>
                <w:szCs w:val="18"/>
                <w:lang w:val="sr-Latn-ME"/>
              </w:rPr>
              <w:t>Predlažemo brisanje ovog stava, a ukoliko zakonopisac ipak odluči da zadrži navedeni stav, onda predlažemo da se isti izmijeni, na način što će se obaveza osiguranja vezati za konkretnog izvođača, podizvođača ili drugog ugovarača koga koncesionar angažuje na realizaciji ugovora o koncesiji, kao i da se koncesionaru ostavi mogućnost da ugovorom zakljucenim sa navedenim licima može prenijeti predmetnu obavezu osiguranja na iste, a sve u cilju pojačavanja odgovornosti izvođača, podizvođača ili drugih ugovarača za uredno izvršavanje ugovorenih obaveza.</w:t>
            </w:r>
          </w:p>
        </w:tc>
        <w:tc>
          <w:tcPr>
            <w:tcW w:w="2500" w:type="pct"/>
          </w:tcPr>
          <w:p w:rsidR="009D44F3" w:rsidRPr="003677F0" w:rsidRDefault="009D44F3" w:rsidP="003677F0">
            <w:pPr>
              <w:widowControl w:val="0"/>
              <w:autoSpaceDE w:val="0"/>
              <w:autoSpaceDN w:val="0"/>
              <w:adjustRightInd w:val="0"/>
              <w:rPr>
                <w:rFonts w:ascii="Arial" w:hAnsi="Arial" w:cs="Arial"/>
                <w:sz w:val="18"/>
                <w:szCs w:val="18"/>
                <w:lang w:val="it-IT"/>
              </w:rPr>
            </w:pPr>
            <w:r w:rsidRPr="003677F0">
              <w:rPr>
                <w:rFonts w:ascii="Arial" w:hAnsi="Arial" w:cs="Arial"/>
                <w:sz w:val="18"/>
                <w:szCs w:val="18"/>
                <w:lang w:val="it-IT"/>
              </w:rPr>
              <w:t>Ne prihvata se.</w:t>
            </w:r>
          </w:p>
          <w:p w:rsidR="00526AEF" w:rsidRPr="003677F0" w:rsidRDefault="00526AEF" w:rsidP="003677F0">
            <w:pPr>
              <w:widowControl w:val="0"/>
              <w:autoSpaceDE w:val="0"/>
              <w:autoSpaceDN w:val="0"/>
              <w:adjustRightInd w:val="0"/>
              <w:rPr>
                <w:rFonts w:ascii="Arial" w:hAnsi="Arial" w:cs="Arial"/>
                <w:sz w:val="18"/>
                <w:szCs w:val="18"/>
                <w:lang w:val="it-IT"/>
              </w:rPr>
            </w:pPr>
            <w:r w:rsidRPr="003677F0">
              <w:rPr>
                <w:rFonts w:ascii="Arial" w:hAnsi="Arial" w:cs="Arial"/>
                <w:sz w:val="18"/>
                <w:szCs w:val="18"/>
                <w:lang w:val="it-IT"/>
              </w:rPr>
              <w:t>Interes koncedenta je da se u zavisnosti od predmeta koncesije uvede obaveza osiguranja iz razloga  vraćanja objekata u vlasništvo koncedenta, pa  i objekata koji su služili u svrhe obavljanja koncesione djelatnost. Imajući u vidu da su koncesije djelatnosti od javnog  interesa, koncedentu je od važnosti da imovina koja služi koncesionoj djelatnosti  bude osigurana.</w:t>
            </w: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r w:rsidRPr="003677F0">
              <w:rPr>
                <w:rFonts w:ascii="Arial" w:hAnsi="Arial" w:cs="Arial"/>
                <w:sz w:val="18"/>
                <w:szCs w:val="18"/>
                <w:lang w:val="it-IT"/>
              </w:rPr>
              <w:t>-Ne prihvata se.</w:t>
            </w:r>
          </w:p>
          <w:p w:rsidR="009A6C9B" w:rsidRPr="003677F0" w:rsidRDefault="009A6C9B" w:rsidP="003677F0">
            <w:pPr>
              <w:widowControl w:val="0"/>
              <w:autoSpaceDE w:val="0"/>
              <w:autoSpaceDN w:val="0"/>
              <w:adjustRightInd w:val="0"/>
              <w:rPr>
                <w:rFonts w:ascii="Arial" w:hAnsi="Arial" w:cs="Arial"/>
                <w:sz w:val="18"/>
                <w:szCs w:val="18"/>
                <w:lang w:val="it-IT"/>
              </w:rPr>
            </w:pPr>
            <w:r w:rsidRPr="003677F0">
              <w:rPr>
                <w:rFonts w:ascii="Arial" w:hAnsi="Arial" w:cs="Arial"/>
                <w:sz w:val="18"/>
                <w:szCs w:val="18"/>
                <w:lang w:val="it-IT"/>
              </w:rPr>
              <w:t>Stav predlagača Zakona je i aspekt životne sredine, a imajući u vidu prirodu koncesione djelatnosti, mora biti “pokriven” osiguranjem.</w:t>
            </w: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pStyle w:val="ListParagraph"/>
              <w:widowControl w:val="0"/>
              <w:numPr>
                <w:ilvl w:val="0"/>
                <w:numId w:val="2"/>
              </w:numPr>
              <w:autoSpaceDE w:val="0"/>
              <w:autoSpaceDN w:val="0"/>
              <w:adjustRightInd w:val="0"/>
              <w:rPr>
                <w:rFonts w:ascii="Arial" w:hAnsi="Arial" w:cs="Arial"/>
                <w:sz w:val="18"/>
                <w:szCs w:val="18"/>
                <w:lang w:val="it-IT"/>
              </w:rPr>
            </w:pPr>
            <w:r w:rsidRPr="003677F0">
              <w:rPr>
                <w:rFonts w:ascii="Arial" w:hAnsi="Arial" w:cs="Arial"/>
                <w:sz w:val="18"/>
                <w:szCs w:val="18"/>
                <w:lang w:val="it-IT"/>
              </w:rPr>
              <w:t>Ne prihvata se.</w:t>
            </w:r>
          </w:p>
          <w:p w:rsidR="009A6C9B" w:rsidRPr="003677F0" w:rsidRDefault="009A6C9B" w:rsidP="003677F0">
            <w:pPr>
              <w:widowControl w:val="0"/>
              <w:autoSpaceDE w:val="0"/>
              <w:autoSpaceDN w:val="0"/>
              <w:adjustRightInd w:val="0"/>
              <w:rPr>
                <w:rFonts w:ascii="Arial" w:hAnsi="Arial" w:cs="Arial"/>
                <w:sz w:val="18"/>
                <w:szCs w:val="18"/>
                <w:lang w:val="it-IT"/>
              </w:rPr>
            </w:pPr>
            <w:r w:rsidRPr="003677F0">
              <w:rPr>
                <w:rFonts w:ascii="Arial" w:hAnsi="Arial" w:cs="Arial"/>
                <w:sz w:val="18"/>
                <w:szCs w:val="18"/>
                <w:lang w:val="it-IT"/>
              </w:rPr>
              <w:t>U pitanju je uobičajena praksa u savremenom poslovanju.</w:t>
            </w: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widowControl w:val="0"/>
              <w:autoSpaceDE w:val="0"/>
              <w:autoSpaceDN w:val="0"/>
              <w:adjustRightInd w:val="0"/>
              <w:rPr>
                <w:rFonts w:ascii="Arial" w:hAnsi="Arial" w:cs="Arial"/>
                <w:sz w:val="18"/>
                <w:szCs w:val="18"/>
                <w:lang w:val="it-IT"/>
              </w:rPr>
            </w:pPr>
          </w:p>
          <w:p w:rsidR="009A6C9B" w:rsidRPr="003677F0" w:rsidRDefault="009A6C9B" w:rsidP="003677F0">
            <w:pPr>
              <w:pStyle w:val="ListParagraph"/>
              <w:widowControl w:val="0"/>
              <w:numPr>
                <w:ilvl w:val="0"/>
                <w:numId w:val="2"/>
              </w:numPr>
              <w:autoSpaceDE w:val="0"/>
              <w:autoSpaceDN w:val="0"/>
              <w:adjustRightInd w:val="0"/>
              <w:rPr>
                <w:rFonts w:ascii="Arial" w:hAnsi="Arial" w:cs="Arial"/>
                <w:sz w:val="18"/>
                <w:szCs w:val="18"/>
                <w:lang w:val="it-IT"/>
              </w:rPr>
            </w:pPr>
            <w:r w:rsidRPr="003677F0">
              <w:rPr>
                <w:rFonts w:ascii="Arial" w:hAnsi="Arial" w:cs="Arial"/>
                <w:sz w:val="18"/>
                <w:szCs w:val="18"/>
                <w:lang w:val="it-IT"/>
              </w:rPr>
              <w:t>Prihvata se.</w:t>
            </w:r>
          </w:p>
          <w:p w:rsidR="009A6C9B" w:rsidRPr="003677F0" w:rsidRDefault="009A6C9B" w:rsidP="003677F0">
            <w:pPr>
              <w:widowControl w:val="0"/>
              <w:autoSpaceDE w:val="0"/>
              <w:autoSpaceDN w:val="0"/>
              <w:adjustRightInd w:val="0"/>
              <w:rPr>
                <w:rFonts w:ascii="Arial" w:hAnsi="Arial" w:cs="Arial"/>
                <w:sz w:val="18"/>
                <w:szCs w:val="18"/>
                <w:lang w:val="it-IT"/>
              </w:rPr>
            </w:pPr>
          </w:p>
          <w:p w:rsidR="00526AEF" w:rsidRPr="003677F0" w:rsidRDefault="00526AEF" w:rsidP="003677F0">
            <w:pPr>
              <w:widowControl w:val="0"/>
              <w:autoSpaceDE w:val="0"/>
              <w:autoSpaceDN w:val="0"/>
              <w:adjustRightInd w:val="0"/>
              <w:rPr>
                <w:rFonts w:ascii="Arial" w:hAnsi="Arial" w:cs="Arial"/>
                <w:sz w:val="18"/>
                <w:szCs w:val="18"/>
                <w:lang w:val="it-IT"/>
              </w:rPr>
            </w:pPr>
          </w:p>
          <w:p w:rsidR="00120132" w:rsidRPr="003677F0" w:rsidRDefault="00120132" w:rsidP="003677F0">
            <w:pPr>
              <w:rPr>
                <w:rFonts w:ascii="Arial" w:hAnsi="Arial" w:cs="Arial"/>
                <w:sz w:val="18"/>
                <w:szCs w:val="18"/>
                <w:lang w:val="sr-Latn-ME"/>
              </w:rPr>
            </w:pPr>
          </w:p>
          <w:p w:rsidR="007C2914" w:rsidRPr="003677F0" w:rsidRDefault="007C2914" w:rsidP="003677F0">
            <w:pPr>
              <w:rPr>
                <w:rFonts w:ascii="Arial" w:hAnsi="Arial" w:cs="Arial"/>
                <w:sz w:val="18"/>
                <w:szCs w:val="18"/>
                <w:lang w:val="sr-Latn-ME"/>
              </w:rPr>
            </w:pPr>
          </w:p>
          <w:p w:rsidR="007C2914" w:rsidRPr="003677F0" w:rsidRDefault="007C2914" w:rsidP="003677F0">
            <w:pPr>
              <w:rPr>
                <w:rFonts w:ascii="Arial" w:hAnsi="Arial" w:cs="Arial"/>
                <w:sz w:val="18"/>
                <w:szCs w:val="18"/>
                <w:lang w:val="sr-Latn-ME"/>
              </w:rPr>
            </w:pPr>
          </w:p>
          <w:p w:rsidR="007C2914" w:rsidRPr="003677F0" w:rsidRDefault="007C2914" w:rsidP="003677F0">
            <w:pPr>
              <w:rPr>
                <w:rFonts w:ascii="Arial" w:hAnsi="Arial" w:cs="Arial"/>
                <w:sz w:val="18"/>
                <w:szCs w:val="18"/>
                <w:lang w:val="sr-Latn-ME"/>
              </w:rPr>
            </w:pPr>
          </w:p>
          <w:p w:rsidR="007C2914" w:rsidRPr="003677F0" w:rsidRDefault="007C2914" w:rsidP="003677F0">
            <w:pPr>
              <w:rPr>
                <w:rFonts w:ascii="Arial" w:hAnsi="Arial" w:cs="Arial"/>
                <w:sz w:val="18"/>
                <w:szCs w:val="18"/>
                <w:lang w:val="sr-Latn-ME"/>
              </w:rPr>
            </w:pPr>
          </w:p>
          <w:p w:rsidR="007C2914" w:rsidRPr="003677F0" w:rsidRDefault="007C2914" w:rsidP="003677F0">
            <w:pPr>
              <w:rPr>
                <w:rFonts w:ascii="Arial" w:hAnsi="Arial" w:cs="Arial"/>
                <w:sz w:val="18"/>
                <w:szCs w:val="18"/>
                <w:lang w:val="sr-Latn-ME"/>
              </w:rPr>
            </w:pPr>
          </w:p>
          <w:p w:rsidR="007C2914" w:rsidRPr="003677F0" w:rsidRDefault="007C2914" w:rsidP="003677F0">
            <w:pPr>
              <w:rPr>
                <w:rFonts w:ascii="Arial" w:hAnsi="Arial" w:cs="Arial"/>
                <w:sz w:val="18"/>
                <w:szCs w:val="18"/>
                <w:lang w:val="sr-Latn-ME"/>
              </w:rPr>
            </w:pPr>
          </w:p>
          <w:p w:rsidR="007C2914" w:rsidRPr="003677F0" w:rsidRDefault="007C2914" w:rsidP="003677F0">
            <w:pPr>
              <w:rPr>
                <w:rFonts w:ascii="Arial" w:hAnsi="Arial" w:cs="Arial"/>
                <w:sz w:val="18"/>
                <w:szCs w:val="18"/>
                <w:lang w:val="sr-Latn-ME"/>
              </w:rPr>
            </w:pPr>
          </w:p>
          <w:p w:rsidR="007C2914" w:rsidRPr="003677F0" w:rsidRDefault="007C2914" w:rsidP="003677F0">
            <w:pPr>
              <w:rPr>
                <w:rFonts w:ascii="Arial" w:hAnsi="Arial" w:cs="Arial"/>
                <w:sz w:val="18"/>
                <w:szCs w:val="18"/>
                <w:lang w:val="sr-Latn-ME"/>
              </w:rPr>
            </w:pPr>
          </w:p>
        </w:tc>
      </w:tr>
      <w:tr w:rsidR="00120132" w:rsidRPr="003677F0" w:rsidTr="003677F0">
        <w:tc>
          <w:tcPr>
            <w:tcW w:w="2500" w:type="pct"/>
          </w:tcPr>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IV Poslednja primjedba se odnosi na stav 2 novog člana 51b koji se uvodi ovim Nacrtom zakona o izmjenama i dopunama Zakona o koncesijama, a odnosi se na naknadu štete za zagađivanje životne sredine, i glasi: „Koncesionar je dužan da naknadi štetu za zagađivanje životne sredine, štete koje nastanu u ribarstvu, poljoprivredi ili šumarstvu, vodosnabdijevanju, kao i druge štete nastale tokom izvršenja ugovora o koncesiji”.</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Ovom prilikom nećemo posebno obrazlagati razloge za navedenu primjedbu s obzirom da su razlozi isti kao i kod razloga navedenih prilikom obrazlaganja primjedbe na tačku 2, stav 2, člana 51a, te pogledati navedeno obrazloženje.</w:t>
            </w:r>
          </w:p>
          <w:p w:rsidR="00120132" w:rsidRPr="003677F0" w:rsidRDefault="00120132" w:rsidP="003677F0">
            <w:pPr>
              <w:rPr>
                <w:rFonts w:ascii="Arial" w:hAnsi="Arial" w:cs="Arial"/>
                <w:sz w:val="18"/>
                <w:szCs w:val="18"/>
                <w:lang w:val="sr-Latn-ME"/>
              </w:rPr>
            </w:pPr>
            <w:r w:rsidRPr="003677F0">
              <w:rPr>
                <w:rFonts w:ascii="Arial" w:hAnsi="Arial" w:cs="Arial"/>
                <w:sz w:val="18"/>
                <w:szCs w:val="18"/>
                <w:lang w:val="sr-Latn-ME"/>
              </w:rPr>
              <w:t>Imajući navedeno u vidu predlažemo izmjenu stava 2, člana 51b, na način što će se obaveza koncesionara da naknadi štetu za zagađivanje životne sredine, štete koje nastanu u ribarstvu, poljoprivredi ili šumarstvu, vodosnabdijevanju, kao i druge štete nastale tokom izvršenja ugovora o koncesiji, ograničiti isključivo na štete koje nastanu u slučaju akcidentnih situacija.</w:t>
            </w:r>
          </w:p>
        </w:tc>
        <w:tc>
          <w:tcPr>
            <w:tcW w:w="2500" w:type="pct"/>
          </w:tcPr>
          <w:p w:rsidR="00120132" w:rsidRPr="003677F0" w:rsidRDefault="00E05E68" w:rsidP="003677F0">
            <w:pPr>
              <w:rPr>
                <w:rFonts w:ascii="Arial" w:hAnsi="Arial" w:cs="Arial"/>
                <w:sz w:val="18"/>
                <w:szCs w:val="18"/>
                <w:lang w:val="sr-Latn-ME"/>
              </w:rPr>
            </w:pPr>
            <w:r w:rsidRPr="003677F0">
              <w:rPr>
                <w:rFonts w:ascii="Arial" w:hAnsi="Arial" w:cs="Arial"/>
                <w:sz w:val="18"/>
                <w:szCs w:val="18"/>
                <w:lang w:val="sr-Latn-ME"/>
              </w:rPr>
              <w:t>Prihvata se.</w:t>
            </w:r>
          </w:p>
        </w:tc>
      </w:tr>
      <w:tr w:rsidR="00E27A19" w:rsidRPr="003677F0" w:rsidTr="003677F0">
        <w:tc>
          <w:tcPr>
            <w:tcW w:w="2500" w:type="pct"/>
          </w:tcPr>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INSTITUT ALTERNATIVA</w:t>
            </w:r>
          </w:p>
        </w:tc>
        <w:tc>
          <w:tcPr>
            <w:tcW w:w="2500" w:type="pct"/>
          </w:tcPr>
          <w:p w:rsidR="00E27A19" w:rsidRPr="003677F0" w:rsidRDefault="00E27A19" w:rsidP="003677F0">
            <w:pPr>
              <w:rPr>
                <w:rFonts w:ascii="Arial" w:hAnsi="Arial" w:cs="Arial"/>
                <w:sz w:val="18"/>
                <w:szCs w:val="18"/>
                <w:lang w:val="sr-Latn-ME"/>
              </w:rPr>
            </w:pPr>
          </w:p>
        </w:tc>
      </w:tr>
      <w:tr w:rsidR="00E27A19" w:rsidRPr="003677F0" w:rsidTr="003677F0">
        <w:tc>
          <w:tcPr>
            <w:tcW w:w="2500" w:type="pct"/>
          </w:tcPr>
          <w:p w:rsidR="00E27A19" w:rsidRPr="003677F0" w:rsidRDefault="00E27A19" w:rsidP="003677F0">
            <w:pPr>
              <w:rPr>
                <w:rFonts w:ascii="Arial" w:hAnsi="Arial" w:cs="Arial"/>
                <w:b/>
                <w:sz w:val="18"/>
                <w:szCs w:val="18"/>
                <w:lang w:val="sr-Latn-ME"/>
              </w:rPr>
            </w:pPr>
            <w:r w:rsidRPr="003677F0">
              <w:rPr>
                <w:rFonts w:ascii="Arial" w:hAnsi="Arial" w:cs="Arial"/>
                <w:b/>
                <w:sz w:val="18"/>
                <w:szCs w:val="18"/>
                <w:lang w:val="sr-Latn-ME"/>
              </w:rPr>
              <w:t>Opšte primjedbe</w:t>
            </w:r>
          </w:p>
        </w:tc>
        <w:tc>
          <w:tcPr>
            <w:tcW w:w="2500" w:type="pct"/>
          </w:tcPr>
          <w:p w:rsidR="00E27A19" w:rsidRPr="003677F0" w:rsidRDefault="00E27A19" w:rsidP="003677F0">
            <w:pPr>
              <w:rPr>
                <w:rFonts w:ascii="Arial" w:hAnsi="Arial" w:cs="Arial"/>
                <w:sz w:val="18"/>
                <w:szCs w:val="18"/>
                <w:lang w:val="sr-Latn-ME"/>
              </w:rPr>
            </w:pPr>
          </w:p>
        </w:tc>
      </w:tr>
      <w:tr w:rsidR="00E27A19" w:rsidRPr="003677F0" w:rsidTr="003677F0">
        <w:tc>
          <w:tcPr>
            <w:tcW w:w="2500" w:type="pct"/>
          </w:tcPr>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Nacrtu Zakona o izmjenama i dopunama Zakona o koncesijama, kao i u sadašnjem tekstu Zakona o koncesijama ima još uvijek prostora za dalje unapređenje, naročito u pravcu unapređenja transparentnosti i odgovornosti.</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Naša generalna zamjerka je što je Nacrt Zakona o izmjenama i dopunama Zakona o koncesijama stavljen na javnu raspravu bez pratećeg obrazloženja, pa nije do kraja jasno iz kojih se razloga predlagač Zakona odlučio za pojedina rješenja.</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Primjedbe i sugestije Instituta alternativa odnose se i na predložene izmjene i dopune Zakona, ali i na važeća zakonska rješenja, što je pojedinačno naglašeno u svakom od komentara.</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Naše ključne primjedbe i sugestije na Nacrt Zakona o izmjenama i dopunama Zakona o koncesijama, kao i na Zakon o koncesijama su sljedeće:</w:t>
            </w:r>
          </w:p>
        </w:tc>
        <w:tc>
          <w:tcPr>
            <w:tcW w:w="2500" w:type="pct"/>
          </w:tcPr>
          <w:p w:rsidR="00E27A19" w:rsidRPr="003677F0" w:rsidRDefault="00E27A19" w:rsidP="003677F0">
            <w:pPr>
              <w:rPr>
                <w:rFonts w:ascii="Arial" w:hAnsi="Arial" w:cs="Arial"/>
                <w:sz w:val="18"/>
                <w:szCs w:val="18"/>
                <w:lang w:val="sr-Latn-ME"/>
              </w:rPr>
            </w:pPr>
          </w:p>
        </w:tc>
      </w:tr>
      <w:tr w:rsidR="00E27A19" w:rsidRPr="003677F0" w:rsidTr="003677F0">
        <w:tc>
          <w:tcPr>
            <w:tcW w:w="2500" w:type="pct"/>
          </w:tcPr>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1. U članu 2 stav 2 Zakona o koncesijama umjesto “Koncesije se daju radi obezbjeđenja” treba da glasi “Koncesija se dodjeljuje na način i u postupku takvom da obezbjeđuje…”.</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Obrazloženje: Postojeća formulacija iskazuje namjeru odnosno svrhu, a to nije norma. Predloženom formulacijom se normira namjera da koncesija ostvari neki od navedenih ciljeva što je mnogo bolje, ima svoju svrhu i ima oblik zakonske norme.</w:t>
            </w:r>
          </w:p>
        </w:tc>
        <w:tc>
          <w:tcPr>
            <w:tcW w:w="2500" w:type="pct"/>
          </w:tcPr>
          <w:p w:rsidR="00E27A19" w:rsidRPr="003677F0" w:rsidRDefault="007B026C" w:rsidP="003677F0">
            <w:pPr>
              <w:rPr>
                <w:rFonts w:ascii="Arial" w:hAnsi="Arial" w:cs="Arial"/>
                <w:sz w:val="18"/>
                <w:szCs w:val="18"/>
                <w:lang w:val="sr-Latn-ME"/>
              </w:rPr>
            </w:pPr>
            <w:r w:rsidRPr="003677F0">
              <w:rPr>
                <w:rFonts w:ascii="Arial" w:hAnsi="Arial" w:cs="Arial"/>
                <w:sz w:val="18"/>
                <w:szCs w:val="18"/>
                <w:lang w:val="sr-Latn-ME"/>
              </w:rPr>
              <w:t>Ne prihvata se.</w:t>
            </w:r>
          </w:p>
          <w:p w:rsidR="007B026C" w:rsidRPr="003677F0" w:rsidRDefault="007B026C" w:rsidP="003677F0">
            <w:pPr>
              <w:rPr>
                <w:rFonts w:ascii="Arial" w:hAnsi="Arial" w:cs="Arial"/>
                <w:sz w:val="18"/>
                <w:szCs w:val="18"/>
                <w:lang w:val="sr-Latn-ME"/>
              </w:rPr>
            </w:pPr>
          </w:p>
          <w:p w:rsidR="007B026C" w:rsidRPr="003677F0" w:rsidRDefault="007B026C" w:rsidP="003677F0">
            <w:pPr>
              <w:rPr>
                <w:rFonts w:ascii="Arial" w:hAnsi="Arial" w:cs="Arial"/>
                <w:sz w:val="18"/>
                <w:szCs w:val="18"/>
                <w:lang w:val="sr-Latn-ME"/>
              </w:rPr>
            </w:pPr>
            <w:r w:rsidRPr="003677F0">
              <w:rPr>
                <w:rFonts w:ascii="Arial" w:hAnsi="Arial" w:cs="Arial"/>
                <w:sz w:val="18"/>
                <w:szCs w:val="18"/>
                <w:lang w:val="sr-Latn-ME"/>
              </w:rPr>
              <w:t xml:space="preserve">Predlagač smatra i da se postojećom  formulacijom normira namjera da koncesija ostvari ciljeve propisane članom 2 stav 2 Zakona o koncesijama. </w:t>
            </w:r>
          </w:p>
        </w:tc>
      </w:tr>
      <w:tr w:rsidR="00E27A19" w:rsidRPr="003677F0" w:rsidTr="003677F0">
        <w:tc>
          <w:tcPr>
            <w:tcW w:w="2500" w:type="pct"/>
          </w:tcPr>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2. U članu 3 stavovima 2, 3 i 4 Zakona o koncesijama umjesto postojećih formulacija “Primjenom načela … u postupku davanja koncesija obezbjeđuje se da”, buduća formulacija treba da glasi “Načelo … se u postupku davanja koncesija primjenjuje na način da obezbjeđuje…”.</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Obrazloženje: Kao i u prethodnom slučaju, ovakvom formulacijom se obezbjeđuje da namjera postane norma, tj. obezbjeđuje se da se postupak sprovodi na način da se postiže određeni željeni cilj.</w:t>
            </w:r>
          </w:p>
        </w:tc>
        <w:tc>
          <w:tcPr>
            <w:tcW w:w="2500" w:type="pct"/>
          </w:tcPr>
          <w:p w:rsidR="00E27A19" w:rsidRPr="003677F0" w:rsidRDefault="007B026C" w:rsidP="003677F0">
            <w:pPr>
              <w:rPr>
                <w:rFonts w:ascii="Arial" w:hAnsi="Arial" w:cs="Arial"/>
                <w:sz w:val="18"/>
                <w:szCs w:val="18"/>
                <w:lang w:val="sr-Latn-ME"/>
              </w:rPr>
            </w:pPr>
            <w:r w:rsidRPr="003677F0">
              <w:rPr>
                <w:rFonts w:ascii="Arial" w:hAnsi="Arial" w:cs="Arial"/>
                <w:sz w:val="18"/>
                <w:szCs w:val="18"/>
                <w:lang w:val="sr-Latn-ME"/>
              </w:rPr>
              <w:t>Ne prihvata se.</w:t>
            </w:r>
          </w:p>
          <w:p w:rsidR="007B026C" w:rsidRPr="003677F0" w:rsidRDefault="007B026C" w:rsidP="003677F0">
            <w:pPr>
              <w:rPr>
                <w:rFonts w:ascii="Arial" w:hAnsi="Arial" w:cs="Arial"/>
                <w:sz w:val="18"/>
                <w:szCs w:val="18"/>
                <w:lang w:val="sr-Latn-ME"/>
              </w:rPr>
            </w:pPr>
          </w:p>
          <w:p w:rsidR="007B026C" w:rsidRPr="003677F0" w:rsidRDefault="007B026C" w:rsidP="003677F0">
            <w:pPr>
              <w:rPr>
                <w:rFonts w:ascii="Arial" w:hAnsi="Arial" w:cs="Arial"/>
                <w:sz w:val="18"/>
                <w:szCs w:val="18"/>
                <w:lang w:val="sr-Latn-ME"/>
              </w:rPr>
            </w:pPr>
            <w:r w:rsidRPr="003677F0">
              <w:rPr>
                <w:rFonts w:ascii="Arial" w:hAnsi="Arial" w:cs="Arial"/>
                <w:sz w:val="18"/>
                <w:szCs w:val="18"/>
                <w:lang w:val="sr-Latn-ME"/>
              </w:rPr>
              <w:t>Iz istih razloga kao kod obrazloženja datog pod tačkom 1.</w:t>
            </w:r>
          </w:p>
        </w:tc>
      </w:tr>
      <w:tr w:rsidR="00E27A19" w:rsidRPr="003677F0" w:rsidTr="003677F0">
        <w:tc>
          <w:tcPr>
            <w:tcW w:w="2500" w:type="pct"/>
          </w:tcPr>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3. Član 4 stav 1 tačka 1 Zakona o koncesijama tj. član 3 Zakona o izmjenama i dopunama Zakona o koncesijama</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Formulacija iz važećeg Zakona o koncesijama ima mana, ali je predložena izmjena korak u nazad u odnosu na važeću. Prema drugom dijelu definicije iz Zakona o izmjenama i dopunama Zakona o koncesijama, koncesija se pored prava korišćenja odnosi samo jošna pravo korišćenja radi izgradnje i predaje objekta. Pravo korišćenja radi izgradnje i predaje objekta nakon izvršene revitalizacije je samo po sebi nelogično kao definicija, jer se izgradnja i predaja objekta nakon izvršene revitalizacije ne može smatrati korišćenjem. Osim toga, izgradnja i revitalizacija su na neki način izrazi koji isključuju jedan drugog jer se izgrađuje novi objekat, a predaje nakon izvršene revitalizacije stari, pa je takva formulacija nelogična.</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Izgradnja objekata je posebna djelatnost i pravo na izgradnju se ne dodjeljuje koncesijom nego građevinskom dozvolom. S obzirom da je dobro na koje se daje koncesija nalazi u vlasništvu koncendenta, ne može se dobro koje je predmet koncesije predavati u vlasništvo koncendenta, nego mu se mogu predati radovi i sl.</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Formulacija ‘’uključujući druge slične oblike’’ je suprotna principu pravne sigurnosti jer se ne zna što to znači, a mogla bi da ima više značenja i bude podložna različitim tumačenjima.</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Dodatno, ovakva definicijom isključuje mnoge mogućnosti davanja koncesije definisane dosadašnjom formulacijom, kao što su finansiranje, istraživanje, projektovanje, rekonstrukcija, korišćenje i održavanje objekta, uređaja ili postrojenja.</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Ipak, smatramo da od svega nabrojanog pored prava korišćenja treba ostaviti samo mogućnost istraživanja prirodnog bogatstva, dobra u opštoj upotrebi i drugog dobra od opšteg interesa koje je u državnoj svojini. Kako je već rečeno, ostale poslovi iz definicije koncesije su obuhvaćene nekim drugim pravima (izgradnja, rekonstrukcija itd.) osim prava istraživanja prirodnog bogatstva. Npr. prema prema predloženoj definiciji koncesije ne bi bilo moguće dati koncesiju na istraživanje nafte u Crnogorskom podmorju ili npr. istraživanje resursa prirodnog građevinskog kamena i slično.</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Dodatno, iz navedenih razloga, ovakva definicija je suprotna članu 5 Izmjena.</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Osim toga, s obzirom na to da se radi o Zakonu o koncesijama, definiciju koncesije treba izbaciti iz pojmovnika i dati joj poseban član i to član 2 (odmah poslije odrednice iz člana 1 čime se Zakon o koncesijama bavi). Smatramo da u tom članu treba definisati i koncedenta i koncesionara.</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Dodatno, trebalo bi (posebno u slučaju izdvajanja definicije koncesije u posebni član 2) dodati još jedan stav koji glasi: “Prava iz prethodnog stava se ne mogu ostvariti na drugi način, osim ako je to definisano posebnim zakonom.”</w:t>
            </w:r>
          </w:p>
          <w:p w:rsidR="00E27A19" w:rsidRPr="003677F0" w:rsidRDefault="00E27A19" w:rsidP="003677F0">
            <w:pPr>
              <w:rPr>
                <w:rFonts w:ascii="Arial" w:hAnsi="Arial" w:cs="Arial"/>
                <w:sz w:val="18"/>
                <w:szCs w:val="18"/>
                <w:lang w:val="sr-Latn-ME"/>
              </w:rPr>
            </w:pPr>
            <w:r w:rsidRPr="003677F0">
              <w:rPr>
                <w:rFonts w:ascii="Arial" w:hAnsi="Arial" w:cs="Arial"/>
                <w:sz w:val="18"/>
                <w:szCs w:val="18"/>
                <w:lang w:val="sr-Latn-ME"/>
              </w:rPr>
              <w:t>Ovo stoga jer npr. Zakon o energetici predviđa mogućnost ostvarivanja prava na eksploataciju izvora primarne energije pored koncesije i na osnovu tzv. ovlašćenja. Međutim, ima i slučajeva ostvarivanja određenog koncesionog prava i mimo postupka dodjele koncesije.</w:t>
            </w:r>
          </w:p>
        </w:tc>
        <w:tc>
          <w:tcPr>
            <w:tcW w:w="2500" w:type="pct"/>
          </w:tcPr>
          <w:p w:rsidR="00E27A19" w:rsidRPr="003677F0" w:rsidRDefault="006F6099" w:rsidP="003677F0">
            <w:pPr>
              <w:rPr>
                <w:rFonts w:ascii="Arial" w:hAnsi="Arial" w:cs="Arial"/>
                <w:sz w:val="18"/>
                <w:szCs w:val="18"/>
                <w:lang w:val="sr-Latn-ME"/>
              </w:rPr>
            </w:pPr>
            <w:r w:rsidRPr="003677F0">
              <w:rPr>
                <w:rFonts w:ascii="Arial" w:hAnsi="Arial" w:cs="Arial"/>
                <w:sz w:val="18"/>
                <w:szCs w:val="18"/>
                <w:lang w:val="sr-Latn-ME"/>
              </w:rPr>
              <w:t>Djelimično se prihvata.</w:t>
            </w:r>
          </w:p>
          <w:p w:rsidR="006F6099" w:rsidRPr="003677F0" w:rsidRDefault="006F6099" w:rsidP="003677F0">
            <w:pPr>
              <w:rPr>
                <w:rFonts w:ascii="Arial" w:hAnsi="Arial" w:cs="Arial"/>
                <w:sz w:val="18"/>
                <w:szCs w:val="18"/>
                <w:lang w:val="sr-Latn-ME"/>
              </w:rPr>
            </w:pPr>
          </w:p>
          <w:p w:rsidR="006F6099" w:rsidRPr="003677F0" w:rsidRDefault="00B75AAD" w:rsidP="003677F0">
            <w:pPr>
              <w:rPr>
                <w:rFonts w:ascii="Arial" w:hAnsi="Arial" w:cs="Arial"/>
                <w:sz w:val="18"/>
                <w:szCs w:val="18"/>
                <w:lang w:val="sr-Latn-ME"/>
              </w:rPr>
            </w:pPr>
            <w:r w:rsidRPr="003677F0">
              <w:rPr>
                <w:rFonts w:ascii="Arial" w:hAnsi="Arial" w:cs="Arial"/>
                <w:sz w:val="18"/>
                <w:szCs w:val="18"/>
                <w:lang w:val="sr-Latn-ME"/>
              </w:rPr>
              <w:t>Predlogom Zakona izm</w:t>
            </w:r>
            <w:r w:rsidR="00872374" w:rsidRPr="003677F0">
              <w:rPr>
                <w:rFonts w:ascii="Arial" w:hAnsi="Arial" w:cs="Arial"/>
                <w:sz w:val="18"/>
                <w:szCs w:val="18"/>
                <w:lang w:val="sr-Latn-ME"/>
              </w:rPr>
              <w:t>i</w:t>
            </w:r>
            <w:r w:rsidRPr="003677F0">
              <w:rPr>
                <w:rFonts w:ascii="Arial" w:hAnsi="Arial" w:cs="Arial"/>
                <w:sz w:val="18"/>
                <w:szCs w:val="18"/>
                <w:lang w:val="sr-Latn-ME"/>
              </w:rPr>
              <w:t xml:space="preserve">jenjen je pojam definicije u odnosu na verziju koja je bila predmet javne rasprave. </w:t>
            </w:r>
          </w:p>
          <w:p w:rsidR="00B75AAD" w:rsidRPr="003677F0" w:rsidRDefault="00B75AAD" w:rsidP="003677F0">
            <w:pPr>
              <w:rPr>
                <w:rFonts w:ascii="Arial" w:hAnsi="Arial" w:cs="Arial"/>
                <w:sz w:val="18"/>
                <w:szCs w:val="18"/>
                <w:lang w:val="sr-Latn-ME"/>
              </w:rPr>
            </w:pPr>
          </w:p>
          <w:p w:rsidR="007275DF" w:rsidRPr="003677F0" w:rsidRDefault="00B75AAD" w:rsidP="003677F0">
            <w:pPr>
              <w:rPr>
                <w:rFonts w:ascii="Arial" w:hAnsi="Arial" w:cs="Arial"/>
                <w:sz w:val="18"/>
                <w:szCs w:val="18"/>
                <w:lang w:val="sr-Latn-ME"/>
              </w:rPr>
            </w:pPr>
            <w:r w:rsidRPr="003677F0">
              <w:rPr>
                <w:rFonts w:ascii="Arial" w:hAnsi="Arial" w:cs="Arial"/>
                <w:sz w:val="18"/>
                <w:szCs w:val="18"/>
                <w:lang w:val="sr-Latn-ME"/>
              </w:rPr>
              <w:t>U tom smislu</w:t>
            </w:r>
            <w:r w:rsidR="007275DF" w:rsidRPr="003677F0">
              <w:rPr>
                <w:rFonts w:ascii="Arial" w:hAnsi="Arial" w:cs="Arial"/>
                <w:sz w:val="18"/>
                <w:szCs w:val="18"/>
                <w:lang w:val="sr-Latn-ME"/>
              </w:rPr>
              <w:t>,</w:t>
            </w:r>
            <w:r w:rsidRPr="003677F0">
              <w:rPr>
                <w:rFonts w:ascii="Arial" w:hAnsi="Arial" w:cs="Arial"/>
                <w:sz w:val="18"/>
                <w:szCs w:val="18"/>
                <w:lang w:val="sr-Latn-ME"/>
              </w:rPr>
              <w:t xml:space="preserve"> prihvaćeno je isključivanje formulacije „uključujući druge slične oblike“. </w:t>
            </w:r>
          </w:p>
          <w:p w:rsidR="00B75AAD" w:rsidRPr="003677F0" w:rsidRDefault="00B75AAD" w:rsidP="003677F0">
            <w:pPr>
              <w:rPr>
                <w:rFonts w:ascii="Arial" w:hAnsi="Arial" w:cs="Arial"/>
                <w:sz w:val="18"/>
                <w:szCs w:val="18"/>
                <w:lang w:val="sr-Latn-ME"/>
              </w:rPr>
            </w:pPr>
          </w:p>
          <w:p w:rsidR="007275DF" w:rsidRPr="003677F0" w:rsidRDefault="007275DF" w:rsidP="003677F0">
            <w:pPr>
              <w:rPr>
                <w:rFonts w:ascii="Arial" w:hAnsi="Arial" w:cs="Arial"/>
                <w:sz w:val="18"/>
                <w:szCs w:val="18"/>
                <w:lang w:val="sr-Latn-ME"/>
              </w:rPr>
            </w:pPr>
            <w:r w:rsidRPr="003677F0">
              <w:rPr>
                <w:rFonts w:ascii="Arial" w:hAnsi="Arial" w:cs="Arial"/>
                <w:sz w:val="18"/>
                <w:szCs w:val="18"/>
                <w:lang w:val="sr-Latn-ME"/>
              </w:rPr>
              <w:t>Budući da koncesije podrazumijevaju pravo korišćenja prirodnog bogatstva, dobra u opštoj upotrebi i drugog dobra od opšteg int</w:t>
            </w:r>
            <w:r w:rsidR="00872374" w:rsidRPr="003677F0">
              <w:rPr>
                <w:rFonts w:ascii="Arial" w:hAnsi="Arial" w:cs="Arial"/>
                <w:sz w:val="18"/>
                <w:szCs w:val="18"/>
                <w:lang w:val="sr-Latn-ME"/>
              </w:rPr>
              <w:t>eresa koje je u državnoj imovin</w:t>
            </w:r>
            <w:r w:rsidRPr="003677F0">
              <w:rPr>
                <w:rFonts w:ascii="Arial" w:hAnsi="Arial" w:cs="Arial"/>
                <w:sz w:val="18"/>
                <w:szCs w:val="18"/>
                <w:lang w:val="sr-Latn-ME"/>
              </w:rPr>
              <w:t>i, a da je sadržaj tog prava određen predmetom koncesije, smatramo da predložena form</w:t>
            </w:r>
            <w:r w:rsidR="00872374" w:rsidRPr="003677F0">
              <w:rPr>
                <w:rFonts w:ascii="Arial" w:hAnsi="Arial" w:cs="Arial"/>
                <w:sz w:val="18"/>
                <w:szCs w:val="18"/>
                <w:lang w:val="sr-Latn-ME"/>
              </w:rPr>
              <w:t>ulacija ne isključuje mogućnost</w:t>
            </w:r>
            <w:r w:rsidRPr="003677F0">
              <w:rPr>
                <w:rFonts w:ascii="Arial" w:hAnsi="Arial" w:cs="Arial"/>
                <w:sz w:val="18"/>
                <w:szCs w:val="18"/>
                <w:lang w:val="sr-Latn-ME"/>
              </w:rPr>
              <w:t xml:space="preserve"> davanja koncesije u slučajevima koje navodi podnosilac primjedbe.</w:t>
            </w:r>
          </w:p>
          <w:p w:rsidR="007275DF" w:rsidRPr="003677F0" w:rsidRDefault="007275DF" w:rsidP="003677F0">
            <w:pPr>
              <w:rPr>
                <w:rFonts w:ascii="Arial" w:hAnsi="Arial" w:cs="Arial"/>
                <w:sz w:val="18"/>
                <w:szCs w:val="18"/>
                <w:lang w:val="sr-Latn-ME"/>
              </w:rPr>
            </w:pPr>
          </w:p>
          <w:p w:rsidR="007275DF" w:rsidRPr="003677F0" w:rsidRDefault="007275DF" w:rsidP="003677F0">
            <w:pPr>
              <w:rPr>
                <w:rFonts w:ascii="Arial" w:hAnsi="Arial" w:cs="Arial"/>
                <w:sz w:val="18"/>
                <w:szCs w:val="18"/>
                <w:lang w:val="sr-Latn-ME"/>
              </w:rPr>
            </w:pPr>
            <w:r w:rsidRPr="003677F0">
              <w:rPr>
                <w:rFonts w:ascii="Arial" w:hAnsi="Arial" w:cs="Arial"/>
                <w:sz w:val="18"/>
                <w:szCs w:val="18"/>
                <w:lang w:val="sr-Latn-ME"/>
              </w:rPr>
              <w:t xml:space="preserve"> </w:t>
            </w:r>
          </w:p>
        </w:tc>
      </w:tr>
      <w:tr w:rsidR="00E27A19" w:rsidRPr="003677F0" w:rsidTr="003677F0">
        <w:tc>
          <w:tcPr>
            <w:tcW w:w="2500" w:type="pct"/>
          </w:tcPr>
          <w:p w:rsidR="006F6099" w:rsidRPr="003677F0" w:rsidRDefault="006F6099" w:rsidP="003677F0">
            <w:pPr>
              <w:rPr>
                <w:rFonts w:ascii="Arial" w:hAnsi="Arial" w:cs="Arial"/>
                <w:sz w:val="18"/>
                <w:szCs w:val="18"/>
                <w:lang w:val="sr-Latn-ME"/>
              </w:rPr>
            </w:pPr>
            <w:r w:rsidRPr="003677F0">
              <w:rPr>
                <w:rFonts w:ascii="Arial" w:hAnsi="Arial" w:cs="Arial"/>
                <w:sz w:val="18"/>
                <w:szCs w:val="18"/>
                <w:lang w:val="sr-Latn-ME"/>
              </w:rPr>
              <w:t>4. Član 4 stav 1 tačka 1 Zakona o koncesijama tj. član 3 Zakona o izmjenama i dopunama Zakona o koncesijama. Ne treba širiti definiciju koncesionara kao u Zakonu niti ga definisati prema njegovoj prethodnoj ulozi (ponuđač), posebno kad se ne zna o kakvom se ponuđaču radi. Stoga definicija koncesionara treba da glasi:</w:t>
            </w:r>
          </w:p>
          <w:p w:rsidR="006F6099" w:rsidRPr="003677F0" w:rsidRDefault="006F6099" w:rsidP="003677F0">
            <w:pPr>
              <w:rPr>
                <w:rFonts w:ascii="Arial" w:hAnsi="Arial" w:cs="Arial"/>
                <w:sz w:val="18"/>
                <w:szCs w:val="18"/>
                <w:lang w:val="sr-Latn-ME"/>
              </w:rPr>
            </w:pPr>
            <w:r w:rsidRPr="003677F0">
              <w:rPr>
                <w:rFonts w:ascii="Arial" w:hAnsi="Arial" w:cs="Arial"/>
                <w:sz w:val="18"/>
                <w:szCs w:val="18"/>
                <w:lang w:val="sr-Latn-ME"/>
              </w:rPr>
              <w:t>“Koncesionar je pravno ili fizičko lice kojem je dodijeljena koncesija”.</w:t>
            </w:r>
          </w:p>
          <w:p w:rsidR="006F6099" w:rsidRPr="003677F0" w:rsidRDefault="006F6099" w:rsidP="003677F0">
            <w:pPr>
              <w:rPr>
                <w:rFonts w:ascii="Arial" w:hAnsi="Arial" w:cs="Arial"/>
                <w:sz w:val="18"/>
                <w:szCs w:val="18"/>
                <w:lang w:val="sr-Latn-ME"/>
              </w:rPr>
            </w:pPr>
            <w:r w:rsidRPr="003677F0">
              <w:rPr>
                <w:rFonts w:ascii="Arial" w:hAnsi="Arial" w:cs="Arial"/>
                <w:sz w:val="18"/>
                <w:szCs w:val="18"/>
                <w:lang w:val="sr-Latn-ME"/>
              </w:rPr>
              <w:t>Alternativno, moglo bi da glasi i:</w:t>
            </w:r>
          </w:p>
          <w:p w:rsidR="006F6099" w:rsidRPr="003677F0" w:rsidRDefault="006F6099" w:rsidP="003677F0">
            <w:pPr>
              <w:rPr>
                <w:rFonts w:ascii="Arial" w:hAnsi="Arial" w:cs="Arial"/>
                <w:sz w:val="18"/>
                <w:szCs w:val="18"/>
                <w:lang w:val="sr-Latn-ME"/>
              </w:rPr>
            </w:pPr>
            <w:r w:rsidRPr="003677F0">
              <w:rPr>
                <w:rFonts w:ascii="Arial" w:hAnsi="Arial" w:cs="Arial"/>
                <w:sz w:val="18"/>
                <w:szCs w:val="18"/>
                <w:lang w:val="sr-Latn-ME"/>
              </w:rPr>
              <w:t>“Koncesionar je pravno ili fizičko lice koje je vlasnik važeće koncesije”.</w:t>
            </w:r>
          </w:p>
          <w:p w:rsidR="006F6099" w:rsidRPr="003677F0" w:rsidRDefault="006F6099" w:rsidP="003677F0">
            <w:pPr>
              <w:rPr>
                <w:rFonts w:ascii="Arial" w:hAnsi="Arial" w:cs="Arial"/>
                <w:sz w:val="18"/>
                <w:szCs w:val="18"/>
                <w:lang w:val="sr-Latn-ME"/>
              </w:rPr>
            </w:pPr>
            <w:r w:rsidRPr="003677F0">
              <w:rPr>
                <w:rFonts w:ascii="Arial" w:hAnsi="Arial" w:cs="Arial"/>
                <w:sz w:val="18"/>
                <w:szCs w:val="18"/>
                <w:lang w:val="sr-Latn-ME"/>
              </w:rPr>
              <w:t>Ovo stoga jer lice kojem je dodijeljena koncesija ne mora i da je stekne. Ona mu može biti dodijeljena u propisanom postupku, ali to lice time ne postaje koncesionar jer mu to pravo može biti osporeno u žalbenom ili sudskom postupku. Lice, naime, postaje koncesionar tek prevosnažnošću rješenja o dodjeli koncesije.</w:t>
            </w:r>
          </w:p>
          <w:p w:rsidR="00E27A19" w:rsidRPr="003677F0" w:rsidRDefault="006F6099" w:rsidP="003677F0">
            <w:pPr>
              <w:rPr>
                <w:rFonts w:ascii="Arial" w:hAnsi="Arial" w:cs="Arial"/>
                <w:sz w:val="18"/>
                <w:szCs w:val="18"/>
                <w:lang w:val="sr-Latn-ME"/>
              </w:rPr>
            </w:pPr>
            <w:r w:rsidRPr="003677F0">
              <w:rPr>
                <w:rFonts w:ascii="Arial" w:hAnsi="Arial" w:cs="Arial"/>
                <w:sz w:val="18"/>
                <w:szCs w:val="18"/>
                <w:lang w:val="sr-Latn-ME"/>
              </w:rPr>
              <w:t>Osim toga, koncesija je vremenski ograničena, pa lice kojem je dodijeljena koncesija prestaje to da bude njenim istekom, što predložena definicija ne prepoznaje.</w:t>
            </w:r>
          </w:p>
        </w:tc>
        <w:tc>
          <w:tcPr>
            <w:tcW w:w="2500" w:type="pct"/>
          </w:tcPr>
          <w:p w:rsidR="00E27A19" w:rsidRPr="003677F0" w:rsidRDefault="00921E55" w:rsidP="003677F0">
            <w:pPr>
              <w:rPr>
                <w:rFonts w:ascii="Arial" w:hAnsi="Arial" w:cs="Arial"/>
                <w:sz w:val="18"/>
                <w:szCs w:val="18"/>
                <w:lang w:val="sr-Latn-ME"/>
              </w:rPr>
            </w:pPr>
            <w:r w:rsidRPr="003677F0">
              <w:rPr>
                <w:rFonts w:ascii="Arial" w:hAnsi="Arial" w:cs="Arial"/>
                <w:sz w:val="18"/>
                <w:szCs w:val="18"/>
                <w:lang w:val="sr-Latn-ME"/>
              </w:rPr>
              <w:t>Prihvata se.</w:t>
            </w:r>
          </w:p>
          <w:p w:rsidR="00921E55" w:rsidRPr="003677F0" w:rsidRDefault="00921E55" w:rsidP="003677F0">
            <w:pPr>
              <w:rPr>
                <w:rFonts w:ascii="Arial" w:hAnsi="Arial" w:cs="Arial"/>
                <w:sz w:val="18"/>
                <w:szCs w:val="18"/>
                <w:lang w:val="sr-Latn-ME"/>
              </w:rPr>
            </w:pPr>
          </w:p>
          <w:p w:rsidR="00921E55" w:rsidRPr="003677F0" w:rsidRDefault="00921E55" w:rsidP="003677F0">
            <w:pPr>
              <w:rPr>
                <w:rFonts w:ascii="Arial" w:hAnsi="Arial" w:cs="Arial"/>
                <w:sz w:val="18"/>
                <w:szCs w:val="18"/>
                <w:lang w:val="sr-Latn-ME"/>
              </w:rPr>
            </w:pPr>
            <w:r w:rsidRPr="003677F0">
              <w:rPr>
                <w:rFonts w:ascii="Arial" w:hAnsi="Arial" w:cs="Arial"/>
                <w:sz w:val="18"/>
                <w:szCs w:val="18"/>
                <w:lang w:val="sr-Latn-ME"/>
              </w:rPr>
              <w:t>Predlagač smatra da je izm</w:t>
            </w:r>
            <w:r w:rsidR="00872374" w:rsidRPr="003677F0">
              <w:rPr>
                <w:rFonts w:ascii="Arial" w:hAnsi="Arial" w:cs="Arial"/>
                <w:sz w:val="18"/>
                <w:szCs w:val="18"/>
                <w:lang w:val="sr-Latn-ME"/>
              </w:rPr>
              <w:t>i</w:t>
            </w:r>
            <w:r w:rsidRPr="003677F0">
              <w:rPr>
                <w:rFonts w:ascii="Arial" w:hAnsi="Arial" w:cs="Arial"/>
                <w:sz w:val="18"/>
                <w:szCs w:val="18"/>
                <w:lang w:val="sr-Latn-ME"/>
              </w:rPr>
              <w:t xml:space="preserve">jenjenom formulacijom definicije </w:t>
            </w:r>
            <w:r w:rsidR="00872374" w:rsidRPr="003677F0">
              <w:rPr>
                <w:rFonts w:ascii="Arial" w:hAnsi="Arial" w:cs="Arial"/>
                <w:sz w:val="18"/>
                <w:szCs w:val="18"/>
                <w:lang w:val="sr-Latn-ME"/>
              </w:rPr>
              <w:t>„</w:t>
            </w:r>
            <w:r w:rsidRPr="003677F0">
              <w:rPr>
                <w:rFonts w:ascii="Arial" w:hAnsi="Arial" w:cs="Arial"/>
                <w:sz w:val="18"/>
                <w:szCs w:val="18"/>
                <w:lang w:val="sr-Latn-ME"/>
              </w:rPr>
              <w:t>ponuđača</w:t>
            </w:r>
            <w:r w:rsidR="00872374" w:rsidRPr="003677F0">
              <w:rPr>
                <w:rFonts w:ascii="Arial" w:hAnsi="Arial" w:cs="Arial"/>
                <w:sz w:val="18"/>
                <w:szCs w:val="18"/>
                <w:lang w:val="sr-Latn-ME"/>
              </w:rPr>
              <w:t>“</w:t>
            </w:r>
            <w:r w:rsidRPr="003677F0">
              <w:rPr>
                <w:rFonts w:ascii="Arial" w:hAnsi="Arial" w:cs="Arial"/>
                <w:sz w:val="18"/>
                <w:szCs w:val="18"/>
                <w:lang w:val="sr-Latn-ME"/>
              </w:rPr>
              <w:t xml:space="preserve"> uvažio navedene primjedbe.</w:t>
            </w:r>
          </w:p>
        </w:tc>
      </w:tr>
      <w:tr w:rsidR="00E27A19" w:rsidRPr="003677F0" w:rsidTr="003677F0">
        <w:tc>
          <w:tcPr>
            <w:tcW w:w="2500" w:type="pct"/>
          </w:tcPr>
          <w:p w:rsidR="006F6099" w:rsidRPr="003677F0" w:rsidRDefault="006F6099" w:rsidP="003677F0">
            <w:pPr>
              <w:rPr>
                <w:rFonts w:ascii="Arial" w:hAnsi="Arial" w:cs="Arial"/>
                <w:sz w:val="18"/>
                <w:szCs w:val="18"/>
                <w:lang w:val="sr-Latn-ME"/>
              </w:rPr>
            </w:pPr>
            <w:r w:rsidRPr="003677F0">
              <w:rPr>
                <w:rFonts w:ascii="Arial" w:hAnsi="Arial" w:cs="Arial"/>
                <w:sz w:val="18"/>
                <w:szCs w:val="18"/>
                <w:lang w:val="sr-Latn-ME"/>
              </w:rPr>
              <w:t>5. Član 4 stav 1 tačka 3 Zakona o koncesijama</w:t>
            </w:r>
          </w:p>
          <w:p w:rsidR="00E27A19" w:rsidRPr="003677F0" w:rsidRDefault="006F6099" w:rsidP="003677F0">
            <w:pPr>
              <w:rPr>
                <w:rFonts w:ascii="Arial" w:hAnsi="Arial" w:cs="Arial"/>
                <w:sz w:val="18"/>
                <w:szCs w:val="18"/>
                <w:lang w:val="sr-Latn-ME"/>
              </w:rPr>
            </w:pPr>
            <w:r w:rsidRPr="003677F0">
              <w:rPr>
                <w:rFonts w:ascii="Arial" w:hAnsi="Arial" w:cs="Arial"/>
                <w:sz w:val="18"/>
                <w:szCs w:val="18"/>
                <w:lang w:val="sr-Latn-ME"/>
              </w:rPr>
              <w:t>Prije određivanja odnosno nabrajanja koncedenata treba dati definiciju koncedenta, pa ta tačka treba da glasi: “Koncedent je vlasnik prirodnog bogatstva odnosno dobra koje se dodjeljuije koncesijom. Koncedent može biti Skupština Crne Gore (u daljem tekstu: Skupština), Vlada Crne Gore (u daljem tekstu: Vlada), lokalna samouprava, Glavni grad i Prijestonica (u daljem tekstu: opština)”.</w:t>
            </w:r>
          </w:p>
        </w:tc>
        <w:tc>
          <w:tcPr>
            <w:tcW w:w="2500" w:type="pct"/>
          </w:tcPr>
          <w:p w:rsidR="00E27A19" w:rsidRPr="003677F0" w:rsidRDefault="00267921" w:rsidP="003677F0">
            <w:pPr>
              <w:rPr>
                <w:rFonts w:ascii="Arial" w:hAnsi="Arial" w:cs="Arial"/>
                <w:sz w:val="18"/>
                <w:szCs w:val="18"/>
                <w:lang w:val="sr-Latn-ME"/>
              </w:rPr>
            </w:pPr>
            <w:r w:rsidRPr="003677F0">
              <w:rPr>
                <w:rFonts w:ascii="Arial" w:hAnsi="Arial" w:cs="Arial"/>
                <w:sz w:val="18"/>
                <w:szCs w:val="18"/>
                <w:lang w:val="sr-Latn-ME"/>
              </w:rPr>
              <w:t>Ne prihvata se.</w:t>
            </w:r>
          </w:p>
          <w:p w:rsidR="00267921" w:rsidRPr="003677F0" w:rsidRDefault="00267921" w:rsidP="003677F0">
            <w:pPr>
              <w:rPr>
                <w:rFonts w:ascii="Arial" w:hAnsi="Arial" w:cs="Arial"/>
                <w:sz w:val="18"/>
                <w:szCs w:val="18"/>
                <w:lang w:val="sr-Latn-ME"/>
              </w:rPr>
            </w:pPr>
          </w:p>
          <w:p w:rsidR="009A1BCF" w:rsidRPr="003677F0" w:rsidRDefault="00267921" w:rsidP="003677F0">
            <w:pPr>
              <w:rPr>
                <w:rFonts w:ascii="Arial" w:hAnsi="Arial" w:cs="Arial"/>
                <w:sz w:val="18"/>
                <w:szCs w:val="18"/>
                <w:lang w:val="sr-Latn-ME"/>
              </w:rPr>
            </w:pPr>
            <w:r w:rsidRPr="003677F0">
              <w:rPr>
                <w:rFonts w:ascii="Arial" w:hAnsi="Arial" w:cs="Arial"/>
                <w:sz w:val="18"/>
                <w:szCs w:val="18"/>
                <w:lang w:val="sr-Latn-ME"/>
              </w:rPr>
              <w:t xml:space="preserve">Predlagač smatra da je suvišno određenje koncedenta na </w:t>
            </w:r>
            <w:r w:rsidR="009A1BCF" w:rsidRPr="003677F0">
              <w:rPr>
                <w:rFonts w:ascii="Arial" w:hAnsi="Arial" w:cs="Arial"/>
                <w:sz w:val="18"/>
                <w:szCs w:val="18"/>
                <w:lang w:val="sr-Latn-ME"/>
              </w:rPr>
              <w:t xml:space="preserve">predloženi </w:t>
            </w:r>
            <w:r w:rsidRPr="003677F0">
              <w:rPr>
                <w:rFonts w:ascii="Arial" w:hAnsi="Arial" w:cs="Arial"/>
                <w:sz w:val="18"/>
                <w:szCs w:val="18"/>
                <w:lang w:val="sr-Latn-ME"/>
              </w:rPr>
              <w:t>način</w:t>
            </w:r>
            <w:r w:rsidR="009A1BCF" w:rsidRPr="003677F0">
              <w:rPr>
                <w:rFonts w:ascii="Arial" w:hAnsi="Arial" w:cs="Arial"/>
                <w:sz w:val="18"/>
                <w:szCs w:val="18"/>
                <w:lang w:val="sr-Latn-ME"/>
              </w:rPr>
              <w:t xml:space="preserve">, budući da isto proizilazi iz </w:t>
            </w:r>
            <w:r w:rsidRPr="003677F0">
              <w:rPr>
                <w:rFonts w:ascii="Arial" w:hAnsi="Arial" w:cs="Arial"/>
                <w:sz w:val="18"/>
                <w:szCs w:val="18"/>
                <w:lang w:val="sr-Latn-ME"/>
              </w:rPr>
              <w:t>pojmovno</w:t>
            </w:r>
            <w:r w:rsidR="009A1BCF" w:rsidRPr="003677F0">
              <w:rPr>
                <w:rFonts w:ascii="Arial" w:hAnsi="Arial" w:cs="Arial"/>
                <w:sz w:val="18"/>
                <w:szCs w:val="18"/>
                <w:lang w:val="sr-Latn-ME"/>
              </w:rPr>
              <w:t>g određenja koncesije.</w:t>
            </w:r>
          </w:p>
          <w:p w:rsidR="009A1BCF" w:rsidRPr="003677F0" w:rsidRDefault="009A1BCF" w:rsidP="003677F0">
            <w:pPr>
              <w:rPr>
                <w:rFonts w:ascii="Arial" w:hAnsi="Arial" w:cs="Arial"/>
                <w:sz w:val="18"/>
                <w:szCs w:val="18"/>
                <w:lang w:val="sr-Latn-ME"/>
              </w:rPr>
            </w:pPr>
          </w:p>
          <w:p w:rsidR="00267921" w:rsidRPr="003677F0" w:rsidRDefault="00267921" w:rsidP="003677F0">
            <w:pPr>
              <w:rPr>
                <w:rFonts w:ascii="Arial" w:hAnsi="Arial" w:cs="Arial"/>
                <w:sz w:val="18"/>
                <w:szCs w:val="18"/>
                <w:lang w:val="sr-Latn-ME"/>
              </w:rPr>
            </w:pPr>
          </w:p>
        </w:tc>
      </w:tr>
      <w:tr w:rsidR="00E27A19" w:rsidRPr="003677F0" w:rsidTr="003677F0">
        <w:tc>
          <w:tcPr>
            <w:tcW w:w="2500" w:type="pct"/>
          </w:tcPr>
          <w:p w:rsidR="006F6099" w:rsidRPr="003677F0" w:rsidRDefault="006F6099" w:rsidP="003677F0">
            <w:pPr>
              <w:rPr>
                <w:rFonts w:ascii="Arial" w:hAnsi="Arial" w:cs="Arial"/>
                <w:sz w:val="18"/>
                <w:szCs w:val="18"/>
                <w:lang w:val="sr-Latn-ME"/>
              </w:rPr>
            </w:pPr>
            <w:r w:rsidRPr="003677F0">
              <w:rPr>
                <w:rFonts w:ascii="Arial" w:hAnsi="Arial" w:cs="Arial"/>
                <w:sz w:val="18"/>
                <w:szCs w:val="18"/>
                <w:lang w:val="sr-Latn-ME"/>
              </w:rPr>
              <w:t>6. Član 4 stav 2 Zakona o izmjenama i dopunama Zakona o koncesijama treba da glasi “Nadležni organ može da javni oglas i tendersku dokumentaciju, pored crnogorskog, objavi i na engleskom ili drugom jeziku koji je uobičajen u međunarodnoj upotrebi”.</w:t>
            </w:r>
          </w:p>
          <w:p w:rsidR="00E27A19" w:rsidRPr="003677F0" w:rsidRDefault="006F6099" w:rsidP="003677F0">
            <w:pPr>
              <w:rPr>
                <w:rFonts w:ascii="Arial" w:hAnsi="Arial" w:cs="Arial"/>
                <w:sz w:val="18"/>
                <w:szCs w:val="18"/>
                <w:lang w:val="sr-Latn-ME"/>
              </w:rPr>
            </w:pPr>
            <w:r w:rsidRPr="003677F0">
              <w:rPr>
                <w:rFonts w:ascii="Arial" w:hAnsi="Arial" w:cs="Arial"/>
                <w:sz w:val="18"/>
                <w:szCs w:val="18"/>
                <w:lang w:val="sr-Latn-ME"/>
              </w:rPr>
              <w:t>Formulacijom se precizira da verzija na engleskom ili drugom jeziku koji je uobičajen u međunarodnoj upotrebi samo prati verziju na crnogorskom, a naglašava se i da se ona ne sačinjava originalno na engleskom jeziku, nego samo objavljuje. Time se ojačava odredba iz stava 3 ovog člana da je verzija na crnogorskom jeziku zvanična verzija javnog oglasa odnosno dokumentacije.</w:t>
            </w:r>
          </w:p>
        </w:tc>
        <w:tc>
          <w:tcPr>
            <w:tcW w:w="2500" w:type="pct"/>
          </w:tcPr>
          <w:p w:rsidR="00604E2F" w:rsidRPr="003677F0" w:rsidRDefault="00604E2F" w:rsidP="003677F0">
            <w:pPr>
              <w:rPr>
                <w:rFonts w:ascii="Arial" w:hAnsi="Arial" w:cs="Arial"/>
                <w:sz w:val="18"/>
                <w:szCs w:val="18"/>
                <w:lang w:val="sr-Latn-ME"/>
              </w:rPr>
            </w:pPr>
          </w:p>
          <w:p w:rsidR="00E27A19" w:rsidRPr="003677F0" w:rsidRDefault="00604E2F" w:rsidP="003677F0">
            <w:pPr>
              <w:rPr>
                <w:rFonts w:ascii="Arial" w:hAnsi="Arial" w:cs="Arial"/>
                <w:sz w:val="18"/>
                <w:szCs w:val="18"/>
                <w:lang w:val="sr-Latn-ME"/>
              </w:rPr>
            </w:pPr>
            <w:r w:rsidRPr="003677F0">
              <w:rPr>
                <w:rFonts w:ascii="Arial" w:hAnsi="Arial" w:cs="Arial"/>
                <w:sz w:val="18"/>
                <w:szCs w:val="18"/>
                <w:lang w:val="sr-Latn-ME"/>
              </w:rPr>
              <w:t>Odustalo se od novog člana.</w:t>
            </w:r>
          </w:p>
        </w:tc>
      </w:tr>
      <w:tr w:rsidR="00E27A19" w:rsidRPr="003677F0" w:rsidTr="003677F0">
        <w:tc>
          <w:tcPr>
            <w:tcW w:w="2500" w:type="pct"/>
          </w:tcPr>
          <w:p w:rsidR="006F6099" w:rsidRPr="003677F0" w:rsidRDefault="006F6099" w:rsidP="003677F0">
            <w:pPr>
              <w:rPr>
                <w:rFonts w:ascii="Arial" w:hAnsi="Arial" w:cs="Arial"/>
                <w:sz w:val="18"/>
                <w:szCs w:val="18"/>
                <w:lang w:val="sr-Latn-ME"/>
              </w:rPr>
            </w:pPr>
            <w:r w:rsidRPr="003677F0">
              <w:rPr>
                <w:rFonts w:ascii="Arial" w:hAnsi="Arial" w:cs="Arial"/>
                <w:sz w:val="18"/>
                <w:szCs w:val="18"/>
                <w:lang w:val="sr-Latn-ME"/>
              </w:rPr>
              <w:t>7. Član 6 Zakona o koncesijama odnosno član 5 Zakona o izmjenama i dopunama Zakona o koncesijama - treba ih brisati jer sve navedeno mora da bude obuhvaćeno definicijom koncesije i ne smije se pod koncesijom davati ništa mimo takve definicije.</w:t>
            </w:r>
          </w:p>
          <w:p w:rsidR="006F6099" w:rsidRPr="003677F0" w:rsidRDefault="006F6099" w:rsidP="003677F0">
            <w:pPr>
              <w:rPr>
                <w:rFonts w:ascii="Arial" w:hAnsi="Arial" w:cs="Arial"/>
                <w:sz w:val="18"/>
                <w:szCs w:val="18"/>
                <w:lang w:val="sr-Latn-ME"/>
              </w:rPr>
            </w:pPr>
            <w:r w:rsidRPr="003677F0">
              <w:rPr>
                <w:rFonts w:ascii="Arial" w:hAnsi="Arial" w:cs="Arial"/>
                <w:sz w:val="18"/>
                <w:szCs w:val="18"/>
                <w:lang w:val="sr-Latn-ME"/>
              </w:rPr>
              <w:t>Alternativno, spisak koncesija treba spojiti sa definicijom koncesije u posebni član (kako je ranije predloženo u članu 2), pa poslije definicije koncesije treba dodati “a posebno”, nakon čega bi slijedio spisak posebno navedenih koncesija.</w:t>
            </w:r>
          </w:p>
          <w:p w:rsidR="006D635B" w:rsidRPr="003677F0" w:rsidRDefault="006F6099" w:rsidP="003677F0">
            <w:pPr>
              <w:rPr>
                <w:rFonts w:ascii="Arial" w:hAnsi="Arial" w:cs="Arial"/>
                <w:sz w:val="18"/>
                <w:szCs w:val="18"/>
                <w:lang w:val="sr-Latn-ME"/>
              </w:rPr>
            </w:pPr>
            <w:r w:rsidRPr="003677F0">
              <w:rPr>
                <w:rFonts w:ascii="Arial" w:hAnsi="Arial" w:cs="Arial"/>
                <w:sz w:val="18"/>
                <w:szCs w:val="18"/>
                <w:lang w:val="sr-Latn-ME"/>
              </w:rPr>
              <w:t>Takav posebni spisak treba da glasi:</w:t>
            </w:r>
            <w:r w:rsidR="006D635B" w:rsidRPr="003677F0">
              <w:rPr>
                <w:rFonts w:ascii="Arial" w:hAnsi="Arial" w:cs="Arial"/>
                <w:sz w:val="18"/>
                <w:szCs w:val="18"/>
              </w:rPr>
              <w:t xml:space="preserve"> </w:t>
            </w:r>
            <w:r w:rsidR="006D635B" w:rsidRPr="003677F0">
              <w:rPr>
                <w:rFonts w:ascii="Arial" w:hAnsi="Arial" w:cs="Arial"/>
                <w:sz w:val="18"/>
                <w:szCs w:val="18"/>
                <w:lang w:val="sr-Latn-ME"/>
              </w:rPr>
              <w:t>eksploatacija mineralnih sirovina</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(Treba izbjeći istraživanje mineralnih sirovina jer je to posao Geološkog zavoda, a ako je neko zainteresovn za eksploataciju nečega neistraženog, onda to treba da radi na sopstvenu odgovornost. Posebno navođenje istraživanja je nepotrebna komplikacija, a posebno u kombinaciji sa eksplotacijom u okviru jednog oglasa.)</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 korišćenje prirodnih voda radi flaširanja, primjene u banjskom liječenju i na druge načine osim korišćenja za lične potrebe i za upotrebu u poljoprivredi;</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 eksploataciju šuma;</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 korišćenje izvora primarne energije radi proizvodnje električne i/ili toplotne energije;</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 izgradnja i korišćenje infrastrukturnih objekata (puteva, mostova, tunela, naftovoda, gasovoda, objekata za skladištenje, transport i distribuciju nafte i gasa, vodovoda i drugih komunalnih objekata) od kojih koncesionar ostvaruje prihode direktnom naplatom usluga koje pruža od korisnika</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 priređivanje lutrijskih i drugih igara na sreću uključujući igre koje se organizuju u kazinu;</w:t>
            </w:r>
          </w:p>
          <w:p w:rsidR="00E27A19" w:rsidRPr="003677F0" w:rsidRDefault="006D635B" w:rsidP="003677F0">
            <w:pPr>
              <w:rPr>
                <w:rFonts w:ascii="Arial" w:hAnsi="Arial" w:cs="Arial"/>
                <w:sz w:val="18"/>
                <w:szCs w:val="18"/>
                <w:lang w:val="sr-Latn-ME"/>
              </w:rPr>
            </w:pPr>
            <w:r w:rsidRPr="003677F0">
              <w:rPr>
                <w:rFonts w:ascii="Arial" w:hAnsi="Arial" w:cs="Arial"/>
                <w:sz w:val="18"/>
                <w:szCs w:val="18"/>
                <w:lang w:val="sr-Latn-ME"/>
              </w:rPr>
              <w:t>Ostale stavke iz Zakona o izmjenama i dopunama Zakona o koncesijama, kao i ostale stavke Zakona o koncesijama koje su bez stvarnog realnog sadržaja, izbrisati. Dio koji se odnosi na infrastrukturne projekte ne treba izbaciti kako je to urađeno.</w:t>
            </w:r>
          </w:p>
        </w:tc>
        <w:tc>
          <w:tcPr>
            <w:tcW w:w="2500" w:type="pct"/>
          </w:tcPr>
          <w:p w:rsidR="00E27A19" w:rsidRPr="003677F0" w:rsidRDefault="00AC1B1B" w:rsidP="003677F0">
            <w:pPr>
              <w:rPr>
                <w:rFonts w:ascii="Arial" w:hAnsi="Arial" w:cs="Arial"/>
                <w:sz w:val="18"/>
                <w:szCs w:val="18"/>
                <w:lang w:val="sr-Latn-ME"/>
              </w:rPr>
            </w:pPr>
            <w:r w:rsidRPr="003677F0">
              <w:rPr>
                <w:rFonts w:ascii="Arial" w:hAnsi="Arial" w:cs="Arial"/>
                <w:sz w:val="18"/>
                <w:szCs w:val="18"/>
                <w:lang w:val="sr-Latn-ME"/>
              </w:rPr>
              <w:t>Ne prihvata se.</w:t>
            </w:r>
          </w:p>
          <w:p w:rsidR="00AC1B1B" w:rsidRPr="003677F0" w:rsidRDefault="00AC1B1B" w:rsidP="003677F0">
            <w:pPr>
              <w:rPr>
                <w:rFonts w:ascii="Arial" w:hAnsi="Arial" w:cs="Arial"/>
                <w:sz w:val="18"/>
                <w:szCs w:val="18"/>
                <w:lang w:val="sr-Latn-ME"/>
              </w:rPr>
            </w:pPr>
          </w:p>
          <w:p w:rsidR="002D3DD4" w:rsidRPr="003677F0" w:rsidRDefault="002D3DD4" w:rsidP="003677F0">
            <w:pPr>
              <w:rPr>
                <w:rFonts w:ascii="Arial" w:hAnsi="Arial" w:cs="Arial"/>
                <w:sz w:val="18"/>
                <w:szCs w:val="18"/>
                <w:lang w:val="sr-Latn-ME"/>
              </w:rPr>
            </w:pPr>
            <w:r w:rsidRPr="003677F0">
              <w:rPr>
                <w:rFonts w:ascii="Arial" w:hAnsi="Arial" w:cs="Arial"/>
                <w:sz w:val="18"/>
                <w:szCs w:val="18"/>
                <w:lang w:val="sr-Latn-ME"/>
              </w:rPr>
              <w:t xml:space="preserve">Namjera predlagača je bila da se  izmjenama i dopunama obuhvati odredbe od suštinskog značaja. U tom smislu smatramo da postojeće zakonsko rješenje </w:t>
            </w:r>
            <w:r w:rsidR="00872374" w:rsidRPr="003677F0">
              <w:rPr>
                <w:rFonts w:ascii="Arial" w:hAnsi="Arial" w:cs="Arial"/>
                <w:sz w:val="18"/>
                <w:szCs w:val="18"/>
                <w:lang w:val="sr-Latn-ME"/>
              </w:rPr>
              <w:t xml:space="preserve">- </w:t>
            </w:r>
            <w:r w:rsidRPr="003677F0">
              <w:rPr>
                <w:rFonts w:ascii="Arial" w:hAnsi="Arial" w:cs="Arial"/>
                <w:sz w:val="18"/>
                <w:szCs w:val="18"/>
                <w:lang w:val="sr-Latn-ME"/>
              </w:rPr>
              <w:t>koje ne podrazumijeva, kako to predlaže podnosliac primjedbe, „spajanje spiska konc</w:t>
            </w:r>
            <w:r w:rsidR="00872374" w:rsidRPr="003677F0">
              <w:rPr>
                <w:rFonts w:ascii="Arial" w:hAnsi="Arial" w:cs="Arial"/>
                <w:sz w:val="18"/>
                <w:szCs w:val="18"/>
                <w:lang w:val="sr-Latn-ME"/>
              </w:rPr>
              <w:t>esija sa definicijom koncesije“ -</w:t>
            </w:r>
            <w:r w:rsidRPr="003677F0">
              <w:rPr>
                <w:rFonts w:ascii="Arial" w:hAnsi="Arial" w:cs="Arial"/>
                <w:sz w:val="18"/>
                <w:szCs w:val="18"/>
                <w:lang w:val="sr-Latn-ME"/>
              </w:rPr>
              <w:t xml:space="preserve"> ni na koji način ne sužava</w:t>
            </w:r>
            <w:r w:rsidR="00872374" w:rsidRPr="003677F0">
              <w:rPr>
                <w:rFonts w:ascii="Arial" w:hAnsi="Arial" w:cs="Arial"/>
                <w:sz w:val="18"/>
                <w:szCs w:val="18"/>
                <w:lang w:val="sr-Latn-ME"/>
              </w:rPr>
              <w:t>,</w:t>
            </w:r>
            <w:r w:rsidRPr="003677F0">
              <w:rPr>
                <w:rFonts w:ascii="Arial" w:hAnsi="Arial" w:cs="Arial"/>
                <w:sz w:val="18"/>
                <w:szCs w:val="18"/>
                <w:lang w:val="sr-Latn-ME"/>
              </w:rPr>
              <w:t xml:space="preserve"> ili pak proširuje slučajeve dodjele koncesija u skladu sa zakonom.</w:t>
            </w:r>
          </w:p>
          <w:p w:rsidR="002D3DD4" w:rsidRPr="003677F0" w:rsidRDefault="002D3DD4" w:rsidP="003677F0">
            <w:pPr>
              <w:rPr>
                <w:rFonts w:ascii="Arial" w:hAnsi="Arial" w:cs="Arial"/>
                <w:sz w:val="18"/>
                <w:szCs w:val="18"/>
                <w:lang w:val="sr-Latn-ME"/>
              </w:rPr>
            </w:pPr>
          </w:p>
          <w:p w:rsidR="00AC1B1B" w:rsidRPr="003677F0" w:rsidRDefault="00AC1B1B" w:rsidP="003677F0">
            <w:pPr>
              <w:rPr>
                <w:rFonts w:ascii="Arial" w:hAnsi="Arial" w:cs="Arial"/>
                <w:sz w:val="18"/>
                <w:szCs w:val="18"/>
                <w:lang w:val="sr-Latn-ME"/>
              </w:rPr>
            </w:pPr>
            <w:r w:rsidRPr="003677F0">
              <w:rPr>
                <w:rFonts w:ascii="Arial" w:hAnsi="Arial" w:cs="Arial"/>
                <w:sz w:val="18"/>
                <w:szCs w:val="18"/>
                <w:lang w:val="sr-Latn-ME"/>
              </w:rPr>
              <w:t xml:space="preserve">Predmet koncesija je usklađen sa Predlogom Zakona o JPP i drugim posebnim zakonima npr. član 134 Zakona o vodama, dok su pojedini predloženi predmeti isključeni iz razloga što su oni regulisani drugim zakonima </w:t>
            </w:r>
            <w:r w:rsidR="00872374" w:rsidRPr="003677F0">
              <w:rPr>
                <w:rFonts w:ascii="Arial" w:hAnsi="Arial" w:cs="Arial"/>
                <w:sz w:val="18"/>
                <w:szCs w:val="18"/>
                <w:lang w:val="sr-Latn-ME"/>
              </w:rPr>
              <w:t>(</w:t>
            </w:r>
            <w:r w:rsidRPr="003677F0">
              <w:rPr>
                <w:rFonts w:ascii="Arial" w:hAnsi="Arial" w:cs="Arial"/>
                <w:sz w:val="18"/>
                <w:szCs w:val="18"/>
                <w:lang w:val="sr-Latn-ME"/>
              </w:rPr>
              <w:t>npr. igre na sreću Zakonom o igrama na sreću</w:t>
            </w:r>
            <w:r w:rsidR="00872374" w:rsidRPr="003677F0">
              <w:rPr>
                <w:rFonts w:ascii="Arial" w:hAnsi="Arial" w:cs="Arial"/>
                <w:sz w:val="18"/>
                <w:szCs w:val="18"/>
                <w:lang w:val="sr-Latn-ME"/>
              </w:rPr>
              <w:t>)</w:t>
            </w:r>
            <w:r w:rsidRPr="003677F0">
              <w:rPr>
                <w:rFonts w:ascii="Arial" w:hAnsi="Arial" w:cs="Arial"/>
                <w:sz w:val="18"/>
                <w:szCs w:val="18"/>
                <w:lang w:val="sr-Latn-ME"/>
              </w:rPr>
              <w:t>.</w:t>
            </w:r>
          </w:p>
          <w:p w:rsidR="00EA1468" w:rsidRPr="003677F0" w:rsidRDefault="00EA1468" w:rsidP="003677F0">
            <w:pPr>
              <w:rPr>
                <w:rFonts w:ascii="Arial" w:hAnsi="Arial" w:cs="Arial"/>
                <w:sz w:val="18"/>
                <w:szCs w:val="18"/>
                <w:lang w:val="sr-Latn-ME"/>
              </w:rPr>
            </w:pPr>
          </w:p>
          <w:p w:rsidR="00EA1468" w:rsidRPr="003677F0" w:rsidRDefault="00EA1468" w:rsidP="003677F0">
            <w:pPr>
              <w:rPr>
                <w:rFonts w:ascii="Arial" w:hAnsi="Arial" w:cs="Arial"/>
                <w:sz w:val="18"/>
                <w:szCs w:val="18"/>
                <w:lang w:val="sr-Latn-ME"/>
              </w:rPr>
            </w:pPr>
            <w:r w:rsidRPr="003677F0">
              <w:rPr>
                <w:rFonts w:ascii="Arial" w:hAnsi="Arial" w:cs="Arial"/>
                <w:sz w:val="18"/>
                <w:szCs w:val="18"/>
                <w:lang w:val="sr-Latn-ME"/>
              </w:rPr>
              <w:t xml:space="preserve">U odnosu na primjedbu koja se odnosi na ulogu JU Zavod za geološka istraživanja, ukazujemo da je članom 39 Zakona o geološkim istraživanjima propisano da ova ustanova obavlja poslove geoloških istraživanja od interesa za Crnu Goru ako su ta istraživanja obuhvaćena programom geoloških istraživanja, dok je članom 41 stav 2 navedenog Zakona predviđeno da detaljna geološka istraživanja koja nijesu obuhvaćena ovim programom mogu vršiti i pravna lica koja ispunjavaju propisane uslove. Takođe, ukazujemo da je članom 14 Zakona o geološkim istraživanjima propisano da je privredno društvo koje se bavi eksploatacijom mineralnih sirovina dužno da u okviru svog eksploatacionog polja izvodi detaljna geološka israživanja u cilju sveobuhvatnog izučavanja geoloških svojstava ležišta. Polazeći od navedenog, </w:t>
            </w:r>
            <w:r w:rsidR="007B4931" w:rsidRPr="003677F0">
              <w:rPr>
                <w:rFonts w:ascii="Arial" w:hAnsi="Arial" w:cs="Arial"/>
                <w:sz w:val="18"/>
                <w:szCs w:val="18"/>
                <w:lang w:val="sr-Latn-ME"/>
              </w:rPr>
              <w:t xml:space="preserve">smatramo da je primjedba koja se odnosi na istraživanje mineralnih sirovina kao predmeta koncesije neprihvatljiva. </w:t>
            </w:r>
          </w:p>
          <w:p w:rsidR="00F97E03" w:rsidRPr="003677F0" w:rsidRDefault="00F97E03" w:rsidP="003677F0">
            <w:pPr>
              <w:rPr>
                <w:rFonts w:ascii="Arial" w:hAnsi="Arial" w:cs="Arial"/>
                <w:sz w:val="18"/>
                <w:szCs w:val="18"/>
                <w:lang w:val="sr-Latn-ME"/>
              </w:rPr>
            </w:pPr>
          </w:p>
          <w:p w:rsidR="00AC1B1B" w:rsidRPr="003677F0" w:rsidRDefault="00AC1B1B" w:rsidP="003677F0">
            <w:pPr>
              <w:rPr>
                <w:rFonts w:ascii="Arial" w:hAnsi="Arial" w:cs="Arial"/>
                <w:sz w:val="18"/>
                <w:szCs w:val="18"/>
                <w:lang w:val="sr-Latn-ME"/>
              </w:rPr>
            </w:pPr>
          </w:p>
          <w:p w:rsidR="00AC1B1B" w:rsidRPr="003677F0" w:rsidRDefault="00AC1B1B" w:rsidP="003677F0">
            <w:pPr>
              <w:rPr>
                <w:rFonts w:ascii="Arial" w:hAnsi="Arial" w:cs="Arial"/>
                <w:sz w:val="18"/>
                <w:szCs w:val="18"/>
                <w:lang w:val="sr-Latn-ME"/>
              </w:rPr>
            </w:pPr>
          </w:p>
        </w:tc>
      </w:tr>
      <w:tr w:rsidR="00E27A19"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8. U članu 8 stav 2 Zakona o koncesijama, riječi “Kada odluku o davanju koncesije donosi Vlada i opština, niti duži od 60 godina kada odluku o davanju koncesije donosi Skupština’’ treba brisati.</w:t>
            </w:r>
          </w:p>
          <w:p w:rsidR="00E27A19" w:rsidRPr="003677F0" w:rsidRDefault="006D635B" w:rsidP="003677F0">
            <w:pPr>
              <w:rPr>
                <w:rFonts w:ascii="Arial" w:hAnsi="Arial" w:cs="Arial"/>
                <w:sz w:val="18"/>
                <w:szCs w:val="18"/>
                <w:lang w:val="sr-Latn-ME"/>
              </w:rPr>
            </w:pPr>
            <w:r w:rsidRPr="003677F0">
              <w:rPr>
                <w:rFonts w:ascii="Arial" w:hAnsi="Arial" w:cs="Arial"/>
                <w:sz w:val="18"/>
                <w:szCs w:val="18"/>
                <w:lang w:val="sr-Latn-ME"/>
              </w:rPr>
              <w:t>Ovakvim predlogom ukida se mogućnost davanja koncesije na period duži od 30 godina. Ovo stoga jer je nemoguće obračunati isplativost, vrijeme povrata investicije itd. za period duži od 30 godina, niti ijedan ozbiljni investitor uopšte i pokušava da takvo poslovanje projektuje. Skupštini treba ostaviti obavezu davanja koncesije za vrijednost iznad određenog nivoa.</w:t>
            </w:r>
          </w:p>
        </w:tc>
        <w:tc>
          <w:tcPr>
            <w:tcW w:w="2500" w:type="pct"/>
          </w:tcPr>
          <w:p w:rsidR="000F7FBB" w:rsidRPr="003677F0" w:rsidRDefault="000F7FBB" w:rsidP="003677F0">
            <w:pPr>
              <w:rPr>
                <w:rFonts w:ascii="Arial" w:hAnsi="Arial" w:cs="Arial"/>
                <w:sz w:val="18"/>
                <w:szCs w:val="18"/>
                <w:lang w:val="sr-Latn-ME"/>
              </w:rPr>
            </w:pPr>
            <w:r w:rsidRPr="003677F0">
              <w:rPr>
                <w:rFonts w:ascii="Arial" w:hAnsi="Arial" w:cs="Arial"/>
                <w:sz w:val="18"/>
                <w:szCs w:val="18"/>
                <w:lang w:val="sr-Latn-ME"/>
              </w:rPr>
              <w:t>Ne prihvata se.</w:t>
            </w:r>
          </w:p>
          <w:p w:rsidR="000F7FBB" w:rsidRPr="003677F0" w:rsidRDefault="000F7FBB" w:rsidP="003677F0">
            <w:pPr>
              <w:rPr>
                <w:rFonts w:ascii="Arial" w:hAnsi="Arial" w:cs="Arial"/>
                <w:sz w:val="18"/>
                <w:szCs w:val="18"/>
                <w:lang w:val="sr-Latn-ME"/>
              </w:rPr>
            </w:pPr>
          </w:p>
          <w:p w:rsidR="000F7FBB" w:rsidRPr="003677F0" w:rsidRDefault="000F7FBB" w:rsidP="003677F0">
            <w:pPr>
              <w:rPr>
                <w:rFonts w:ascii="Arial" w:hAnsi="Arial" w:cs="Arial"/>
                <w:sz w:val="18"/>
                <w:szCs w:val="18"/>
                <w:lang w:val="sr-Latn-ME"/>
              </w:rPr>
            </w:pPr>
            <w:r w:rsidRPr="003677F0">
              <w:rPr>
                <w:rFonts w:ascii="Arial" w:hAnsi="Arial" w:cs="Arial"/>
                <w:sz w:val="18"/>
                <w:szCs w:val="18"/>
                <w:lang w:val="sr-Latn-ME"/>
              </w:rPr>
              <w:t>Zakonom su određeni maksimalni rokovi trajanja koncesije, tako da koncedent u zavisnosti od javnog interesa, predmeta koncesije, vremena potrebnog za povrat investicije i ostvarivanja primjerene dobiti po osnovu koncesione djelatnosti, određuje period trajanja koncesije.</w:t>
            </w:r>
          </w:p>
          <w:p w:rsidR="00E27A19" w:rsidRPr="003677F0" w:rsidRDefault="000F7FBB" w:rsidP="003677F0">
            <w:pPr>
              <w:rPr>
                <w:rFonts w:ascii="Arial" w:hAnsi="Arial" w:cs="Arial"/>
                <w:sz w:val="18"/>
                <w:szCs w:val="18"/>
                <w:lang w:val="sr-Latn-ME"/>
              </w:rPr>
            </w:pPr>
            <w:r w:rsidRPr="003677F0">
              <w:rPr>
                <w:rFonts w:ascii="Arial" w:hAnsi="Arial" w:cs="Arial"/>
                <w:sz w:val="18"/>
                <w:szCs w:val="18"/>
                <w:lang w:val="sr-Latn-ME"/>
              </w:rPr>
              <w:t>Osim toga, u  ugovorima se može predvidjeti usklađivanje sa objektivnim okolnostima na tržištu.</w:t>
            </w:r>
          </w:p>
          <w:p w:rsidR="000F7FBB" w:rsidRPr="003677F0" w:rsidRDefault="000F7FBB" w:rsidP="003677F0">
            <w:pPr>
              <w:rPr>
                <w:rFonts w:ascii="Arial" w:hAnsi="Arial" w:cs="Arial"/>
                <w:sz w:val="18"/>
                <w:szCs w:val="18"/>
                <w:lang w:val="sr-Latn-ME"/>
              </w:rPr>
            </w:pPr>
            <w:r w:rsidRPr="003677F0">
              <w:rPr>
                <w:rFonts w:ascii="Arial" w:hAnsi="Arial" w:cs="Arial"/>
                <w:sz w:val="18"/>
                <w:szCs w:val="18"/>
                <w:lang w:val="sr-Latn-ME"/>
              </w:rPr>
              <w:t>Navedeno zakonsko rješenje korespondira sa zakonskim rješenjima u okruženju.</w:t>
            </w:r>
          </w:p>
        </w:tc>
      </w:tr>
      <w:tr w:rsidR="00E27A19"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9. Član 10 Zakona o izmjenama i dopunama Zakona o koncesijama – član 10 treba da glasi:</w:t>
            </w:r>
          </w:p>
          <w:p w:rsidR="00E27A19" w:rsidRPr="003677F0" w:rsidRDefault="006D635B" w:rsidP="003677F0">
            <w:pPr>
              <w:rPr>
                <w:rFonts w:ascii="Arial" w:hAnsi="Arial" w:cs="Arial"/>
                <w:sz w:val="18"/>
                <w:szCs w:val="18"/>
                <w:lang w:val="sr-Latn-ME"/>
              </w:rPr>
            </w:pPr>
            <w:r w:rsidRPr="003677F0">
              <w:rPr>
                <w:rFonts w:ascii="Arial" w:hAnsi="Arial" w:cs="Arial"/>
                <w:sz w:val="18"/>
                <w:szCs w:val="18"/>
                <w:lang w:val="sr-Latn-ME"/>
              </w:rPr>
              <w:t>U članu 12 stav 2 mijenja se i glasi:’’ U slučaju da je predsjednik ili član Komisije u konfliktu interesa, dužan je da obavijesti Komisiju, koja će ga izuzeti iz daljeg rada po tom predmetu, a u slučaju da su preduzete pojedine radnje u tom postupku, poništiće ih i vratiti postupak na početak’’.</w:t>
            </w:r>
          </w:p>
        </w:tc>
        <w:tc>
          <w:tcPr>
            <w:tcW w:w="2500" w:type="pct"/>
          </w:tcPr>
          <w:p w:rsidR="00E27A19" w:rsidRPr="003677F0" w:rsidRDefault="00CF1828" w:rsidP="003677F0">
            <w:pPr>
              <w:rPr>
                <w:rFonts w:ascii="Arial" w:hAnsi="Arial" w:cs="Arial"/>
                <w:sz w:val="18"/>
                <w:szCs w:val="18"/>
                <w:lang w:val="sr-Latn-ME"/>
              </w:rPr>
            </w:pPr>
            <w:r w:rsidRPr="003677F0">
              <w:rPr>
                <w:rFonts w:ascii="Arial" w:hAnsi="Arial" w:cs="Arial"/>
                <w:sz w:val="18"/>
                <w:szCs w:val="18"/>
                <w:lang w:val="sr-Latn-ME"/>
              </w:rPr>
              <w:t>Odustalo se od izmjena ovog člana.</w:t>
            </w:r>
          </w:p>
        </w:tc>
      </w:tr>
      <w:tr w:rsidR="00E27A19"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10. U članu 12 Zakona o izmjenama i dopunama Zakona o koncesijama (vezano za član 18 Zakona o koncesijama) stav 2</w:t>
            </w:r>
          </w:p>
          <w:p w:rsidR="00E27A19" w:rsidRPr="003677F0" w:rsidRDefault="006D635B" w:rsidP="003677F0">
            <w:pPr>
              <w:rPr>
                <w:rFonts w:ascii="Arial" w:hAnsi="Arial" w:cs="Arial"/>
                <w:sz w:val="18"/>
                <w:szCs w:val="18"/>
                <w:lang w:val="sr-Latn-ME"/>
              </w:rPr>
            </w:pPr>
            <w:r w:rsidRPr="003677F0">
              <w:rPr>
                <w:rFonts w:ascii="Arial" w:hAnsi="Arial" w:cs="Arial"/>
                <w:sz w:val="18"/>
                <w:szCs w:val="18"/>
                <w:lang w:val="sr-Latn-ME"/>
              </w:rPr>
              <w:t>Ovaj stav mijenja se i glasi: “Prije upućivanja koncesionog akta na usvajanje, nadležni organ organizuje i sprovodi javnu raspravu koja traje od 15 do 30 dana a počinje danom upućivanja javnog poziva za javnu raspravu”.</w:t>
            </w:r>
          </w:p>
        </w:tc>
        <w:tc>
          <w:tcPr>
            <w:tcW w:w="2500" w:type="pct"/>
          </w:tcPr>
          <w:p w:rsidR="00E27A19" w:rsidRPr="003677F0" w:rsidRDefault="00180664" w:rsidP="003677F0">
            <w:pPr>
              <w:rPr>
                <w:rFonts w:ascii="Arial" w:hAnsi="Arial" w:cs="Arial"/>
                <w:sz w:val="18"/>
                <w:szCs w:val="18"/>
                <w:lang w:val="sr-Latn-ME"/>
              </w:rPr>
            </w:pPr>
            <w:r w:rsidRPr="003677F0">
              <w:rPr>
                <w:rFonts w:ascii="Arial" w:hAnsi="Arial" w:cs="Arial"/>
                <w:sz w:val="18"/>
                <w:szCs w:val="18"/>
                <w:lang w:val="sr-Latn-ME"/>
              </w:rPr>
              <w:t>Odustalo se od izmjena ovog člana.</w:t>
            </w:r>
          </w:p>
        </w:tc>
      </w:tr>
      <w:tr w:rsidR="00E27A19"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11. U članu 12 Zakona o izmjenama i dopunama Zakona (vezano za član 18 Zakona o koncesijama)</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Poslije stava 3 dodaje se novi stav 4: ”Uz obavještenje o održavanju javne rasprave iz stava 3, na internet stranici nadležnog organa biće objavljeni i:</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 analiza opravdanosti ostvarivanja javnog interesa davanjem koncesije, sa pokazateljima da koncesija obezbjeđuje javni interes i analizom alternativnih mogućnosti pružanja usluga;</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 pokazatelji da planirana koncesija obezbjeđuje odgovarajuću vrijednost za uloženi novac;</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 analiza procjene i uravnoteženja rizika između koncedenta i koncesionara;</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 procjena potrebe učešća koncedenta u ulogu koncesionog društva (vrsti i obimu uloga);</w:t>
            </w:r>
          </w:p>
          <w:p w:rsidR="00E27A19" w:rsidRPr="003677F0" w:rsidRDefault="006D635B" w:rsidP="003677F0">
            <w:pPr>
              <w:rPr>
                <w:rFonts w:ascii="Arial" w:hAnsi="Arial" w:cs="Arial"/>
                <w:sz w:val="18"/>
                <w:szCs w:val="18"/>
                <w:lang w:val="sr-Latn-ME"/>
              </w:rPr>
            </w:pPr>
            <w:r w:rsidRPr="003677F0">
              <w:rPr>
                <w:rFonts w:ascii="Arial" w:hAnsi="Arial" w:cs="Arial"/>
                <w:sz w:val="18"/>
                <w:szCs w:val="18"/>
                <w:lang w:val="sr-Latn-ME"/>
              </w:rPr>
              <w:t>− koncesioni akt sa svim elementima iz člana 19 Zakona.”</w:t>
            </w:r>
          </w:p>
        </w:tc>
        <w:tc>
          <w:tcPr>
            <w:tcW w:w="2500" w:type="pct"/>
          </w:tcPr>
          <w:p w:rsidR="00E27A19" w:rsidRPr="003677F0" w:rsidRDefault="00EB1995" w:rsidP="003677F0">
            <w:pPr>
              <w:rPr>
                <w:rFonts w:ascii="Arial" w:hAnsi="Arial" w:cs="Arial"/>
                <w:sz w:val="18"/>
                <w:szCs w:val="18"/>
                <w:lang w:val="sr-Latn-ME"/>
              </w:rPr>
            </w:pPr>
            <w:r w:rsidRPr="003677F0">
              <w:rPr>
                <w:rFonts w:ascii="Arial" w:hAnsi="Arial" w:cs="Arial"/>
                <w:sz w:val="18"/>
                <w:szCs w:val="18"/>
                <w:lang w:val="sr-Latn-ME"/>
              </w:rPr>
              <w:t xml:space="preserve">Odustalo se od izmjena ovog člana, uz napomenu </w:t>
            </w:r>
            <w:r w:rsidR="00872374" w:rsidRPr="003677F0">
              <w:rPr>
                <w:rFonts w:ascii="Arial" w:hAnsi="Arial" w:cs="Arial"/>
                <w:sz w:val="18"/>
                <w:szCs w:val="18"/>
                <w:lang w:val="sr-Latn-ME"/>
              </w:rPr>
              <w:t>da i važeće zakonsko rješenje u</w:t>
            </w:r>
            <w:r w:rsidRPr="003677F0">
              <w:rPr>
                <w:rFonts w:ascii="Arial" w:hAnsi="Arial" w:cs="Arial"/>
                <w:sz w:val="18"/>
                <w:szCs w:val="18"/>
                <w:lang w:val="sr-Latn-ME"/>
              </w:rPr>
              <w:t xml:space="preserve">mnogome sadrži </w:t>
            </w:r>
            <w:r w:rsidR="00DB072C" w:rsidRPr="003677F0">
              <w:rPr>
                <w:rFonts w:ascii="Arial" w:hAnsi="Arial" w:cs="Arial"/>
                <w:sz w:val="18"/>
                <w:szCs w:val="18"/>
                <w:lang w:val="sr-Latn-ME"/>
              </w:rPr>
              <w:t xml:space="preserve">rješenja </w:t>
            </w:r>
            <w:r w:rsidRPr="003677F0">
              <w:rPr>
                <w:rFonts w:ascii="Arial" w:hAnsi="Arial" w:cs="Arial"/>
                <w:sz w:val="18"/>
                <w:szCs w:val="18"/>
                <w:lang w:val="sr-Latn-ME"/>
              </w:rPr>
              <w:t>na koje ukazuje podnosilac</w:t>
            </w:r>
            <w:r w:rsidR="00DB072C" w:rsidRPr="003677F0">
              <w:rPr>
                <w:rFonts w:ascii="Arial" w:hAnsi="Arial" w:cs="Arial"/>
                <w:sz w:val="18"/>
                <w:szCs w:val="18"/>
                <w:lang w:val="sr-Latn-ME"/>
              </w:rPr>
              <w:t xml:space="preserve"> primjedbe</w:t>
            </w:r>
            <w:r w:rsidRPr="003677F0">
              <w:rPr>
                <w:rFonts w:ascii="Arial" w:hAnsi="Arial" w:cs="Arial"/>
                <w:sz w:val="18"/>
                <w:szCs w:val="18"/>
                <w:lang w:val="sr-Latn-ME"/>
              </w:rPr>
              <w:t>.</w:t>
            </w:r>
          </w:p>
        </w:tc>
      </w:tr>
      <w:tr w:rsidR="00E27A19"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12. Član 13 Zakona o izmjenama i dopunama Zakona o koncesijama</w:t>
            </w:r>
          </w:p>
          <w:p w:rsidR="00E27A19" w:rsidRPr="003677F0" w:rsidRDefault="006D635B" w:rsidP="003677F0">
            <w:pPr>
              <w:rPr>
                <w:rFonts w:ascii="Arial" w:hAnsi="Arial" w:cs="Arial"/>
                <w:sz w:val="18"/>
                <w:szCs w:val="18"/>
                <w:lang w:val="sr-Latn-ME"/>
              </w:rPr>
            </w:pPr>
            <w:r w:rsidRPr="003677F0">
              <w:rPr>
                <w:rFonts w:ascii="Arial" w:hAnsi="Arial" w:cs="Arial"/>
                <w:sz w:val="18"/>
                <w:szCs w:val="18"/>
                <w:lang w:val="sr-Latn-ME"/>
              </w:rPr>
              <w:t>U dijelu koji je u vezi sa izmjenama člana 19 stav 2 (Ako je predmet koncesije istraživanje itd.) je bespredmetan, jer kako je ranije navedeno, predložena definicija koncesije uopšte ne omogućava davanje koncesije na istraživanja, pa je bespotrebno dalje razrađivati to pitanje.</w:t>
            </w:r>
          </w:p>
        </w:tc>
        <w:tc>
          <w:tcPr>
            <w:tcW w:w="2500" w:type="pct"/>
          </w:tcPr>
          <w:p w:rsidR="00E27A19" w:rsidRPr="003677F0" w:rsidRDefault="002C2DCD" w:rsidP="003677F0">
            <w:pPr>
              <w:rPr>
                <w:rFonts w:ascii="Arial" w:hAnsi="Arial" w:cs="Arial"/>
                <w:sz w:val="18"/>
                <w:szCs w:val="18"/>
                <w:lang w:val="sr-Latn-ME"/>
              </w:rPr>
            </w:pPr>
            <w:r w:rsidRPr="003677F0">
              <w:rPr>
                <w:rFonts w:ascii="Arial" w:hAnsi="Arial" w:cs="Arial"/>
                <w:sz w:val="18"/>
                <w:szCs w:val="18"/>
                <w:lang w:val="sr-Latn-ME"/>
              </w:rPr>
              <w:t>Odustalo se od izmjene ovog člana.</w:t>
            </w:r>
            <w:r w:rsidR="00F97E03" w:rsidRPr="003677F0">
              <w:rPr>
                <w:rFonts w:ascii="Arial" w:hAnsi="Arial" w:cs="Arial"/>
                <w:sz w:val="18"/>
                <w:szCs w:val="18"/>
                <w:lang w:val="sr-Latn-ME"/>
              </w:rPr>
              <w:t xml:space="preserve"> </w:t>
            </w:r>
          </w:p>
          <w:p w:rsidR="00F97E03" w:rsidRPr="003677F0" w:rsidRDefault="00F97E03" w:rsidP="003677F0">
            <w:pPr>
              <w:rPr>
                <w:rFonts w:ascii="Arial" w:hAnsi="Arial" w:cs="Arial"/>
                <w:sz w:val="18"/>
                <w:szCs w:val="18"/>
                <w:lang w:val="sr-Latn-ME"/>
              </w:rPr>
            </w:pPr>
            <w:r w:rsidRPr="003677F0">
              <w:rPr>
                <w:rFonts w:ascii="Arial" w:hAnsi="Arial" w:cs="Arial"/>
                <w:sz w:val="18"/>
                <w:szCs w:val="18"/>
                <w:lang w:val="sr-Latn-ME"/>
              </w:rPr>
              <w:t>U odnosu na primjedbu pogle</w:t>
            </w:r>
            <w:r w:rsidR="008A765A" w:rsidRPr="003677F0">
              <w:rPr>
                <w:rFonts w:ascii="Arial" w:hAnsi="Arial" w:cs="Arial"/>
                <w:sz w:val="18"/>
                <w:szCs w:val="18"/>
                <w:lang w:val="sr-Latn-ME"/>
              </w:rPr>
              <w:t>dati komentar vezan za tačku 7.</w:t>
            </w:r>
          </w:p>
        </w:tc>
      </w:tr>
      <w:tr w:rsidR="00F97E03" w:rsidRPr="003677F0" w:rsidTr="003677F0">
        <w:tc>
          <w:tcPr>
            <w:tcW w:w="2500" w:type="pct"/>
          </w:tcPr>
          <w:p w:rsidR="00F97E03" w:rsidRPr="003677F0" w:rsidRDefault="00F97E03" w:rsidP="003677F0">
            <w:pPr>
              <w:rPr>
                <w:rFonts w:ascii="Arial" w:hAnsi="Arial" w:cs="Arial"/>
                <w:sz w:val="18"/>
                <w:szCs w:val="18"/>
                <w:lang w:val="sr-Latn-ME"/>
              </w:rPr>
            </w:pPr>
            <w:r w:rsidRPr="003677F0">
              <w:rPr>
                <w:rFonts w:ascii="Arial" w:hAnsi="Arial" w:cs="Arial"/>
                <w:sz w:val="18"/>
                <w:szCs w:val="18"/>
                <w:lang w:val="sr-Latn-ME"/>
              </w:rPr>
              <w:t>13. Član 20 stav 2 Zakona o koncesijama - Pojasniti ili preformulisati odredbu da se može isključiti postupak javnog nadmetanje na osnovu javnog oglasa.</w:t>
            </w:r>
          </w:p>
        </w:tc>
        <w:tc>
          <w:tcPr>
            <w:tcW w:w="2500" w:type="pct"/>
          </w:tcPr>
          <w:p w:rsidR="00F97E03" w:rsidRPr="003677F0" w:rsidRDefault="00F97E03" w:rsidP="003677F0">
            <w:pPr>
              <w:rPr>
                <w:rFonts w:ascii="Arial" w:hAnsi="Arial" w:cs="Arial"/>
                <w:sz w:val="18"/>
                <w:szCs w:val="18"/>
                <w:lang w:val="sr-Latn-ME"/>
              </w:rPr>
            </w:pPr>
            <w:r w:rsidRPr="003677F0">
              <w:rPr>
                <w:rFonts w:ascii="Arial" w:hAnsi="Arial" w:cs="Arial"/>
                <w:sz w:val="18"/>
                <w:szCs w:val="18"/>
                <w:lang w:val="sr-Latn-ME"/>
              </w:rPr>
              <w:t>Ne prihvata se.</w:t>
            </w:r>
          </w:p>
          <w:p w:rsidR="00F97E03" w:rsidRPr="003677F0" w:rsidRDefault="00F97E03" w:rsidP="003677F0">
            <w:pPr>
              <w:rPr>
                <w:rFonts w:ascii="Arial" w:hAnsi="Arial" w:cs="Arial"/>
                <w:sz w:val="18"/>
                <w:szCs w:val="18"/>
                <w:lang w:val="sr-Latn-ME"/>
              </w:rPr>
            </w:pPr>
            <w:r w:rsidRPr="003677F0">
              <w:rPr>
                <w:rFonts w:ascii="Arial" w:hAnsi="Arial" w:cs="Arial"/>
                <w:sz w:val="18"/>
                <w:szCs w:val="18"/>
                <w:lang w:val="sr-Latn-ME"/>
              </w:rPr>
              <w:t>Smatramo da je postojeća formulacija dovoljno jasna.</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14. Član 20 stav 2 tačka 5 Zakona o koncesijama - Briše se. To povlači i brisanje Člana 14, stava 2 Zakona o izmjenama i dopunama Zakona o koncesijama - Tačka 5 riječi “tačka 7 ni 8 ovog zakona brišu se’’.</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Obrazloženje: Predloženom izmjenom se kao izuzetak od javnog postupka dodjele koncesije izuzimaju svi slučajevi dodjeljivanja koncesije. S obzirom da se radi o izuzetku, on se ne može primjenjivati na sve slučajeve, a najbolje bi bilo potpuno izbrisati takvu mogućnost. Ako se želi zadržati bilo koja mogućnost dodjele koncesije bez javnog oglasa (a posebno u slučaju proširivanja te mogućnosti na sve slučajeve dodjele), morao bi se razraditi način određivanja koncesione naknade u tim slučajevima. Koncesiona naknada je jedan od glavnih koristi za državu po osnovu koncesija, a određuje se prihvatanjem određene ponude dostavljene na javnom oglasu, pri čemu bi visina koncesione naknade trebalo da bude jedan od najznačajnijih kriterijuma. Ako javnog oglasa nema, nema ni mogućnosti dobijanja najpovoljnije ponude i ostvarivanja najveće koncesione naknade.</w:t>
            </w:r>
          </w:p>
        </w:tc>
        <w:tc>
          <w:tcPr>
            <w:tcW w:w="2500" w:type="pct"/>
          </w:tcPr>
          <w:p w:rsidR="00734B9B" w:rsidRPr="003677F0" w:rsidRDefault="00734B9B" w:rsidP="003677F0">
            <w:pPr>
              <w:rPr>
                <w:rFonts w:ascii="Arial" w:hAnsi="Arial" w:cs="Arial"/>
                <w:sz w:val="18"/>
                <w:szCs w:val="18"/>
                <w:lang w:val="sr-Latn-ME"/>
              </w:rPr>
            </w:pPr>
          </w:p>
          <w:p w:rsidR="00734B9B" w:rsidRPr="003677F0" w:rsidRDefault="00E13636" w:rsidP="003677F0">
            <w:pPr>
              <w:rPr>
                <w:rFonts w:ascii="Arial" w:hAnsi="Arial" w:cs="Arial"/>
                <w:sz w:val="18"/>
                <w:szCs w:val="18"/>
                <w:lang w:val="sr-Latn-ME"/>
              </w:rPr>
            </w:pPr>
            <w:r w:rsidRPr="003677F0">
              <w:rPr>
                <w:rFonts w:ascii="Arial" w:hAnsi="Arial" w:cs="Arial"/>
                <w:sz w:val="18"/>
                <w:szCs w:val="18"/>
                <w:lang w:val="sr-Latn-ME"/>
              </w:rPr>
              <w:t>Ne prihvata se.</w:t>
            </w:r>
          </w:p>
          <w:p w:rsidR="00E13636" w:rsidRPr="003677F0" w:rsidRDefault="00E13636" w:rsidP="003677F0">
            <w:pPr>
              <w:rPr>
                <w:rFonts w:ascii="Arial" w:hAnsi="Arial" w:cs="Arial"/>
                <w:sz w:val="18"/>
                <w:szCs w:val="18"/>
                <w:lang w:val="sr-Latn-ME"/>
              </w:rPr>
            </w:pPr>
          </w:p>
          <w:p w:rsidR="00734B9B" w:rsidRPr="003677F0" w:rsidRDefault="00E13636" w:rsidP="003677F0">
            <w:pPr>
              <w:rPr>
                <w:rFonts w:ascii="Arial" w:hAnsi="Arial" w:cs="Arial"/>
                <w:sz w:val="18"/>
                <w:szCs w:val="18"/>
                <w:lang w:val="sr-Latn-ME"/>
              </w:rPr>
            </w:pPr>
            <w:r w:rsidRPr="003677F0">
              <w:rPr>
                <w:rFonts w:ascii="Arial" w:hAnsi="Arial" w:cs="Arial"/>
                <w:sz w:val="18"/>
                <w:szCs w:val="18"/>
                <w:lang w:val="sr-Latn-ME"/>
              </w:rPr>
              <w:t>Opredjeljenje predalagača je da se predmetni izuzetak odnosi samo na projekte od strateškog značaja, pri čemu konačnu riječ ima Skupština Crne Gore.</w:t>
            </w:r>
          </w:p>
        </w:tc>
      </w:tr>
      <w:tr w:rsidR="006D635B" w:rsidRPr="003677F0" w:rsidTr="003677F0">
        <w:tc>
          <w:tcPr>
            <w:tcW w:w="2500" w:type="pct"/>
          </w:tcPr>
          <w:p w:rsidR="006D635B" w:rsidRPr="003677F0" w:rsidRDefault="006D635B" w:rsidP="003677F0">
            <w:pPr>
              <w:rPr>
                <w:rFonts w:ascii="Arial" w:hAnsi="Arial" w:cs="Arial"/>
                <w:sz w:val="18"/>
                <w:szCs w:val="18"/>
              </w:rPr>
            </w:pPr>
            <w:r w:rsidRPr="003677F0">
              <w:rPr>
                <w:rFonts w:ascii="Arial" w:hAnsi="Arial" w:cs="Arial"/>
                <w:sz w:val="18"/>
                <w:szCs w:val="18"/>
                <w:lang w:val="sr-Latn-ME"/>
              </w:rPr>
              <w:t>15. Član 14 Zakona o izmjenama i dopunama Zakona o koncesijama poslednji stav (u vezi dodavanja nove tačke 7 u stavu 2) - Predlog za dodavanje tačke 7 treba brisati.</w:t>
            </w:r>
            <w:r w:rsidRPr="003677F0">
              <w:rPr>
                <w:rFonts w:ascii="Arial" w:hAnsi="Arial" w:cs="Arial"/>
                <w:sz w:val="18"/>
                <w:szCs w:val="18"/>
              </w:rPr>
              <w:t xml:space="preserve"> </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Obrazloženje: Predlog za dodavanje tačke 7 treba brisati jer se na osnovu predloga može desiti da se JPP iskoristi za sticanje koncesije, iako je njegova vrijednost i društvena korist manja od vrijednosti odnosno koristi od koncesije koja se tim putem stiče.</w:t>
            </w:r>
          </w:p>
        </w:tc>
        <w:tc>
          <w:tcPr>
            <w:tcW w:w="2500" w:type="pct"/>
          </w:tcPr>
          <w:p w:rsidR="006D635B" w:rsidRPr="003677F0" w:rsidRDefault="005E66BF" w:rsidP="003677F0">
            <w:pPr>
              <w:rPr>
                <w:rFonts w:ascii="Arial" w:hAnsi="Arial" w:cs="Arial"/>
                <w:sz w:val="18"/>
                <w:szCs w:val="18"/>
                <w:lang w:val="sr-Latn-ME"/>
              </w:rPr>
            </w:pPr>
            <w:r w:rsidRPr="003677F0">
              <w:rPr>
                <w:rFonts w:ascii="Arial" w:hAnsi="Arial" w:cs="Arial"/>
                <w:sz w:val="18"/>
                <w:szCs w:val="18"/>
                <w:lang w:val="sr-Latn-ME"/>
              </w:rPr>
              <w:t>Odustalo se od ove odredbe.</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16. Član 14 Zakona o izmjenama i dopunama Zakona o koncesijama (koji se odnosi na član 20 Zakona) poslednji stav u vezi sa dodavanjem novog stava 8 treba brisati.</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Obrazloženje: Nema razloga da se Skupština isključuje iz postupka dodjele koncesije bez javnog oglasa.</w:t>
            </w:r>
          </w:p>
        </w:tc>
        <w:tc>
          <w:tcPr>
            <w:tcW w:w="2500" w:type="pct"/>
          </w:tcPr>
          <w:p w:rsidR="005E66BF" w:rsidRPr="003677F0" w:rsidRDefault="005E66BF" w:rsidP="003677F0">
            <w:pPr>
              <w:rPr>
                <w:rFonts w:ascii="Arial" w:hAnsi="Arial" w:cs="Arial"/>
                <w:sz w:val="18"/>
                <w:szCs w:val="18"/>
                <w:lang w:val="sr-Latn-ME"/>
              </w:rPr>
            </w:pPr>
            <w:r w:rsidRPr="003677F0">
              <w:rPr>
                <w:rFonts w:ascii="Arial" w:hAnsi="Arial" w:cs="Arial"/>
                <w:sz w:val="18"/>
                <w:szCs w:val="18"/>
                <w:lang w:val="sr-Latn-ME"/>
              </w:rPr>
              <w:t>Ne prihvata se.</w:t>
            </w:r>
          </w:p>
          <w:p w:rsidR="005E66BF" w:rsidRPr="003677F0" w:rsidRDefault="005E66BF" w:rsidP="003677F0">
            <w:pPr>
              <w:rPr>
                <w:rFonts w:ascii="Arial" w:hAnsi="Arial" w:cs="Arial"/>
                <w:sz w:val="18"/>
                <w:szCs w:val="18"/>
                <w:lang w:val="sr-Latn-ME"/>
              </w:rPr>
            </w:pPr>
          </w:p>
          <w:p w:rsidR="006D635B" w:rsidRPr="003677F0" w:rsidRDefault="005E66BF" w:rsidP="003677F0">
            <w:pPr>
              <w:rPr>
                <w:rFonts w:ascii="Arial" w:hAnsi="Arial" w:cs="Arial"/>
                <w:sz w:val="18"/>
                <w:szCs w:val="18"/>
                <w:lang w:val="sr-Latn-ME"/>
              </w:rPr>
            </w:pPr>
            <w:r w:rsidRPr="003677F0">
              <w:rPr>
                <w:rFonts w:ascii="Arial" w:hAnsi="Arial" w:cs="Arial"/>
                <w:sz w:val="18"/>
                <w:szCs w:val="18"/>
                <w:lang w:val="sr-Latn-ME"/>
              </w:rPr>
              <w:t>Pozicija Skupštine Crne Gore je postojećim Zakonom o koncesijama vezana za period trajanja koncesij</w:t>
            </w:r>
            <w:r w:rsidR="00872374" w:rsidRPr="003677F0">
              <w:rPr>
                <w:rFonts w:ascii="Arial" w:hAnsi="Arial" w:cs="Arial"/>
                <w:sz w:val="18"/>
                <w:szCs w:val="18"/>
                <w:lang w:val="sr-Latn-ME"/>
              </w:rPr>
              <w:t>e i njenu vrijednost, tako da iz</w:t>
            </w:r>
            <w:r w:rsidRPr="003677F0">
              <w:rPr>
                <w:rFonts w:ascii="Arial" w:hAnsi="Arial" w:cs="Arial"/>
                <w:sz w:val="18"/>
                <w:szCs w:val="18"/>
                <w:lang w:val="sr-Latn-ME"/>
              </w:rPr>
              <w:t xml:space="preserve"> navedenih aspekata ni predloženim zakonskim rješenjem nije ugrožena njena uloga.</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17. Član 15 stav 3 Zakona o izmjenama i dopunama Zakona o koncesijama (dodavanje novog stava 4 u član 21) treba brisati.</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Obrazloženje: Imajući u vidu da Zakon ne definiše šta je analiza predizvodljivosti istraživanje, nije do kraja jasno šta se od ponuđača traži. Što se tiče ekonomske opravdanosti, nju će sa aspekta svoje opravdanosti raditi sami ponuđač. Što se tiče opravdanosti koncesije za koncedenta, njeno utvrđivanje je obaveza koncedenta prema samoj definiciji koncesije.</w:t>
            </w:r>
          </w:p>
        </w:tc>
        <w:tc>
          <w:tcPr>
            <w:tcW w:w="2500" w:type="pct"/>
          </w:tcPr>
          <w:p w:rsidR="006D635B" w:rsidRPr="003677F0" w:rsidRDefault="005E66BF" w:rsidP="003677F0">
            <w:pPr>
              <w:rPr>
                <w:rFonts w:ascii="Arial" w:hAnsi="Arial" w:cs="Arial"/>
                <w:sz w:val="18"/>
                <w:szCs w:val="18"/>
                <w:lang w:val="sr-Latn-ME"/>
              </w:rPr>
            </w:pPr>
            <w:r w:rsidRPr="003677F0">
              <w:rPr>
                <w:rFonts w:ascii="Arial" w:hAnsi="Arial" w:cs="Arial"/>
                <w:sz w:val="18"/>
                <w:szCs w:val="18"/>
                <w:lang w:val="sr-Latn-ME"/>
              </w:rPr>
              <w:t>Odustalo se od ove odredbe.</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18. U članu 17 Zakona o izmjenama i dopunama Zakona o koncesijama kojim se mijenja član 23, u novom stavu 1 u nastavku tačke 3 dodati: “ili su bili vlasnici ili većinski vlasnici privrednog društva koje je likvidirano a da prethodno nije izmirilo obaveze po osnovu plaćanja poreza i doprinosa u skladu sa zakonom”.</w:t>
            </w:r>
          </w:p>
        </w:tc>
        <w:tc>
          <w:tcPr>
            <w:tcW w:w="2500" w:type="pct"/>
          </w:tcPr>
          <w:p w:rsidR="006D635B" w:rsidRPr="003677F0" w:rsidRDefault="000D39F9" w:rsidP="003677F0">
            <w:pPr>
              <w:rPr>
                <w:rFonts w:ascii="Arial" w:hAnsi="Arial" w:cs="Arial"/>
                <w:sz w:val="18"/>
                <w:szCs w:val="18"/>
                <w:lang w:val="sr-Latn-ME"/>
              </w:rPr>
            </w:pPr>
            <w:r w:rsidRPr="003677F0">
              <w:rPr>
                <w:rFonts w:ascii="Arial" w:hAnsi="Arial" w:cs="Arial"/>
                <w:sz w:val="18"/>
                <w:szCs w:val="18"/>
                <w:lang w:val="sr-Latn-ME"/>
              </w:rPr>
              <w:t>Ne prihvata se.</w:t>
            </w:r>
          </w:p>
          <w:p w:rsidR="003F0C6A" w:rsidRPr="003677F0" w:rsidRDefault="003F0C6A" w:rsidP="003677F0">
            <w:pPr>
              <w:rPr>
                <w:rFonts w:ascii="Arial" w:hAnsi="Arial" w:cs="Arial"/>
                <w:sz w:val="18"/>
                <w:szCs w:val="18"/>
                <w:lang w:val="sr-Latn-ME"/>
              </w:rPr>
            </w:pPr>
          </w:p>
          <w:p w:rsidR="003F0C6A" w:rsidRPr="003677F0" w:rsidRDefault="003F0C6A" w:rsidP="003677F0">
            <w:pPr>
              <w:rPr>
                <w:rFonts w:ascii="Arial" w:hAnsi="Arial" w:cs="Arial"/>
                <w:sz w:val="18"/>
                <w:szCs w:val="18"/>
                <w:lang w:val="sr-Latn-ME"/>
              </w:rPr>
            </w:pPr>
            <w:r w:rsidRPr="003677F0">
              <w:rPr>
                <w:rFonts w:ascii="Arial" w:hAnsi="Arial" w:cs="Arial"/>
                <w:sz w:val="18"/>
                <w:szCs w:val="18"/>
                <w:lang w:val="sr-Latn-ME"/>
              </w:rPr>
              <w:t>Predlagač smatra da su predloženim zakonskim rješenjem široko postavljeni uslovi za pod</w:t>
            </w:r>
            <w:r w:rsidR="00872374" w:rsidRPr="003677F0">
              <w:rPr>
                <w:rFonts w:ascii="Arial" w:hAnsi="Arial" w:cs="Arial"/>
                <w:sz w:val="18"/>
                <w:szCs w:val="18"/>
                <w:lang w:val="sr-Latn-ME"/>
              </w:rPr>
              <w:t>o</w:t>
            </w:r>
            <w:r w:rsidRPr="003677F0">
              <w:rPr>
                <w:rFonts w:ascii="Arial" w:hAnsi="Arial" w:cs="Arial"/>
                <w:sz w:val="18"/>
                <w:szCs w:val="18"/>
                <w:lang w:val="sr-Latn-ME"/>
              </w:rPr>
              <w:t>bnost ponuđača, odnosno njihovu nepodobnost, čime je obezeb</w:t>
            </w:r>
            <w:r w:rsidR="00872374" w:rsidRPr="003677F0">
              <w:rPr>
                <w:rFonts w:ascii="Arial" w:hAnsi="Arial" w:cs="Arial"/>
                <w:sz w:val="18"/>
                <w:szCs w:val="18"/>
                <w:lang w:val="sr-Latn-ME"/>
              </w:rPr>
              <w:t>i</w:t>
            </w:r>
            <w:r w:rsidRPr="003677F0">
              <w:rPr>
                <w:rFonts w:ascii="Arial" w:hAnsi="Arial" w:cs="Arial"/>
                <w:sz w:val="18"/>
                <w:szCs w:val="18"/>
                <w:lang w:val="sr-Latn-ME"/>
              </w:rPr>
              <w:t>jeđeno da se u postupku davanja koncesija  pojavljuju kredibilni ponuđači.</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19. Član 18 Zakona o izmjenama i dopunama Zakona o koncesijama - U dijelu koji se odnosi na dodavanje članu 24 novog stava 2 dodati: “pri čemu bliži uslovi moraju po prirodi i obimu biti primjereni predmetu dodjele koncesije”.</w:t>
            </w:r>
          </w:p>
        </w:tc>
        <w:tc>
          <w:tcPr>
            <w:tcW w:w="2500" w:type="pct"/>
          </w:tcPr>
          <w:p w:rsidR="006D635B" w:rsidRPr="003677F0" w:rsidRDefault="00315B2B" w:rsidP="003677F0">
            <w:pPr>
              <w:rPr>
                <w:rFonts w:ascii="Arial" w:hAnsi="Arial" w:cs="Arial"/>
                <w:sz w:val="18"/>
                <w:szCs w:val="18"/>
                <w:lang w:val="sr-Latn-ME"/>
              </w:rPr>
            </w:pPr>
            <w:r w:rsidRPr="003677F0">
              <w:rPr>
                <w:rFonts w:ascii="Arial" w:hAnsi="Arial" w:cs="Arial"/>
                <w:sz w:val="18"/>
                <w:szCs w:val="18"/>
                <w:lang w:val="sr-Latn-ME"/>
              </w:rPr>
              <w:t>Ne prihvata se.</w:t>
            </w:r>
          </w:p>
          <w:p w:rsidR="00315B2B" w:rsidRPr="003677F0" w:rsidRDefault="00315B2B" w:rsidP="003677F0">
            <w:pPr>
              <w:rPr>
                <w:rFonts w:ascii="Arial" w:hAnsi="Arial" w:cs="Arial"/>
                <w:sz w:val="18"/>
                <w:szCs w:val="18"/>
                <w:lang w:val="sr-Latn-ME"/>
              </w:rPr>
            </w:pPr>
          </w:p>
          <w:p w:rsidR="00DC5E88" w:rsidRPr="003677F0" w:rsidRDefault="00DC5E88" w:rsidP="003677F0">
            <w:pPr>
              <w:rPr>
                <w:rFonts w:ascii="Arial" w:hAnsi="Arial" w:cs="Arial"/>
                <w:sz w:val="18"/>
                <w:szCs w:val="18"/>
                <w:lang w:val="sr-Latn-ME"/>
              </w:rPr>
            </w:pPr>
            <w:r w:rsidRPr="003677F0">
              <w:rPr>
                <w:rFonts w:ascii="Arial" w:hAnsi="Arial" w:cs="Arial"/>
                <w:sz w:val="18"/>
                <w:szCs w:val="18"/>
                <w:lang w:val="sr-Latn-ME"/>
              </w:rPr>
              <w:t xml:space="preserve">Smatramo da je </w:t>
            </w:r>
            <w:r w:rsidR="00872374" w:rsidRPr="003677F0">
              <w:rPr>
                <w:rFonts w:ascii="Arial" w:hAnsi="Arial" w:cs="Arial"/>
                <w:sz w:val="18"/>
                <w:szCs w:val="18"/>
                <w:lang w:val="sr-Latn-ME"/>
              </w:rPr>
              <w:t xml:space="preserve">predložena </w:t>
            </w:r>
            <w:r w:rsidRPr="003677F0">
              <w:rPr>
                <w:rFonts w:ascii="Arial" w:hAnsi="Arial" w:cs="Arial"/>
                <w:sz w:val="18"/>
                <w:szCs w:val="18"/>
                <w:lang w:val="sr-Latn-ME"/>
              </w:rPr>
              <w:t>formulacija „po prirodi i obimu“ suvišna</w:t>
            </w:r>
            <w:r w:rsidR="00FF331C" w:rsidRPr="003677F0">
              <w:rPr>
                <w:rFonts w:ascii="Arial" w:hAnsi="Arial" w:cs="Arial"/>
                <w:sz w:val="18"/>
                <w:szCs w:val="18"/>
                <w:lang w:val="sr-Latn-ME"/>
              </w:rPr>
              <w:t>,</w:t>
            </w:r>
            <w:r w:rsidRPr="003677F0">
              <w:rPr>
                <w:rFonts w:ascii="Arial" w:hAnsi="Arial" w:cs="Arial"/>
                <w:sz w:val="18"/>
                <w:szCs w:val="18"/>
                <w:lang w:val="sr-Latn-ME"/>
              </w:rPr>
              <w:t xml:space="preserve"> imajući u vidu činjenicu da navedena odredba ukazuje da se bliži uslovi određuju „primjereno predmetu koncesije“.</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20. Član 21 Zakona o izmjenama i dopunama Zakona o koncesijama - Ne treba brisati stav 3 člana 27 Zakona prema kojem se o javnom nadmetanju vodi zapisnik.</w:t>
            </w:r>
          </w:p>
        </w:tc>
        <w:tc>
          <w:tcPr>
            <w:tcW w:w="2500" w:type="pct"/>
          </w:tcPr>
          <w:p w:rsidR="006D635B" w:rsidRPr="003677F0" w:rsidRDefault="00DC5E88" w:rsidP="003677F0">
            <w:pPr>
              <w:rPr>
                <w:rFonts w:ascii="Arial" w:hAnsi="Arial" w:cs="Arial"/>
                <w:sz w:val="18"/>
                <w:szCs w:val="18"/>
                <w:lang w:val="sr-Latn-ME"/>
              </w:rPr>
            </w:pPr>
            <w:r w:rsidRPr="003677F0">
              <w:rPr>
                <w:rFonts w:ascii="Arial" w:hAnsi="Arial" w:cs="Arial"/>
                <w:sz w:val="18"/>
                <w:szCs w:val="18"/>
                <w:lang w:val="sr-Latn-ME"/>
              </w:rPr>
              <w:t>Prihvata se.</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21. Član 22 Zakona o izmjenama i dopunama Zakona o koncesijama stav 1 koji se odnosi na brisanje dijela člana 29 stav 1 tačka 3 - Ili ništa ne brisati, ili brisati samo “odnosno tarifa’’ a ostaviti “pružanja usluga’’ jer je to suština norme.</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Obrazloženje: Jedan od kriterijuma za vrednovanje treba da bude visina ponuđene cijene pružanja usluga. Ako se npr. daje koncesija na izgradnju i eksploataciju seoskog vodovoda, svakako da prednost treba da imaju oni koji ponude nižu cijenu vode. Ako se izbriše ‘’pružanja usluga’’ više se ne zna na koju cijenu se odnosi kriterijum.</w:t>
            </w:r>
          </w:p>
        </w:tc>
        <w:tc>
          <w:tcPr>
            <w:tcW w:w="2500" w:type="pct"/>
          </w:tcPr>
          <w:p w:rsidR="006D635B" w:rsidRPr="003677F0" w:rsidRDefault="00DC5E88" w:rsidP="003677F0">
            <w:pPr>
              <w:rPr>
                <w:rFonts w:ascii="Arial" w:hAnsi="Arial" w:cs="Arial"/>
                <w:sz w:val="18"/>
                <w:szCs w:val="18"/>
                <w:lang w:val="sr-Latn-ME"/>
              </w:rPr>
            </w:pPr>
            <w:r w:rsidRPr="003677F0">
              <w:rPr>
                <w:rFonts w:ascii="Arial" w:hAnsi="Arial" w:cs="Arial"/>
                <w:sz w:val="18"/>
                <w:szCs w:val="18"/>
                <w:lang w:val="sr-Latn-ME"/>
              </w:rPr>
              <w:t>Odustalo se od izmjene ovog člana.</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22. Član 22 Zakona o izmjenama i dopunama Zakona o koncesijama stav 1 koji se odnosi na brisanje dijela člana 29 stav 1 tačke 5 i 6 ne treba brisati.</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Obrazloženje: Ne treba brisati jer su kvalitet usluga i stepen ostvarivanja javnog interesa kriterijumi od primarnog značaja. Naravno, sve ovo pod uslovom da nijesu unaprijed</w:t>
            </w:r>
            <w:r w:rsidRPr="003677F0">
              <w:rPr>
                <w:rFonts w:ascii="Arial" w:hAnsi="Arial" w:cs="Arial"/>
                <w:sz w:val="18"/>
                <w:szCs w:val="18"/>
              </w:rPr>
              <w:t xml:space="preserve"> </w:t>
            </w:r>
            <w:r w:rsidRPr="003677F0">
              <w:rPr>
                <w:rFonts w:ascii="Arial" w:hAnsi="Arial" w:cs="Arial"/>
                <w:sz w:val="18"/>
                <w:szCs w:val="18"/>
                <w:lang w:val="sr-Latn-ME"/>
              </w:rPr>
              <w:t>definisani uslovima oglasa. Nije npr. svejedno da li će neko po eksploataciji šume pošumiti posječeno ili ostaviti golet (veći je interes ako se pošumi) niti je isti kvalitet ako se prilikom sječenja odstrane i trula i suva stabla ili će se ostaviti na terenu (veći je kvalitet ako se trula i suva stabla uklone).</w:t>
            </w:r>
          </w:p>
        </w:tc>
        <w:tc>
          <w:tcPr>
            <w:tcW w:w="2500" w:type="pct"/>
          </w:tcPr>
          <w:p w:rsidR="006D635B" w:rsidRPr="003677F0" w:rsidRDefault="00E5449B" w:rsidP="003677F0">
            <w:pPr>
              <w:rPr>
                <w:rFonts w:ascii="Arial" w:hAnsi="Arial" w:cs="Arial"/>
                <w:sz w:val="18"/>
                <w:szCs w:val="18"/>
                <w:lang w:val="sr-Latn-ME"/>
              </w:rPr>
            </w:pPr>
            <w:r w:rsidRPr="003677F0">
              <w:rPr>
                <w:rFonts w:ascii="Arial" w:hAnsi="Arial" w:cs="Arial"/>
                <w:sz w:val="18"/>
                <w:szCs w:val="18"/>
                <w:lang w:val="sr-Latn-ME"/>
              </w:rPr>
              <w:t>Odustalo se od izmjene ovog člana.</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23. Član 23 Zakona o izmjenama i dopunama Zakona o koncesijama u dijelu dodavanja članu 31 Zakona o koncesijama novog stava poslije stava 2 - Novi stav poslije stava 2 treba da glasi: “Ponuđač koji u roku i na način propisan stavom dva ovog člana podnesu zahtjev za uvid u dokumentaciju ima pravo da u okviru uvida ostvari i uvid u ponude ostalih ponuđača. “</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Obrazloženje: Ako se onemogući uvid u ponude, ponuđačima se uskraćuje i pravo na žalbu, tj. uskraćuje im se pravo na djelotvoran pravni lijek iz Evropske konvencije o ljudskim pravima i osnovnim slobodama, jer žalbeni postupak u kojem je neko onemogućen u prikupljanju dokaza ne predstavlja djelotvoran pravni lijek.</w:t>
            </w:r>
          </w:p>
        </w:tc>
        <w:tc>
          <w:tcPr>
            <w:tcW w:w="2500" w:type="pct"/>
          </w:tcPr>
          <w:p w:rsidR="00E5449B" w:rsidRPr="003677F0" w:rsidRDefault="00E5449B" w:rsidP="003677F0">
            <w:pPr>
              <w:rPr>
                <w:rFonts w:ascii="Arial" w:hAnsi="Arial" w:cs="Arial"/>
                <w:sz w:val="18"/>
                <w:szCs w:val="18"/>
                <w:lang w:val="sr-Latn-ME"/>
              </w:rPr>
            </w:pPr>
          </w:p>
          <w:p w:rsidR="006D635B" w:rsidRPr="003677F0" w:rsidRDefault="00E5449B" w:rsidP="003677F0">
            <w:pPr>
              <w:rPr>
                <w:rFonts w:ascii="Arial" w:hAnsi="Arial" w:cs="Arial"/>
                <w:sz w:val="18"/>
                <w:szCs w:val="18"/>
                <w:lang w:val="sr-Latn-ME"/>
              </w:rPr>
            </w:pPr>
            <w:r w:rsidRPr="003677F0">
              <w:rPr>
                <w:rFonts w:ascii="Arial" w:hAnsi="Arial" w:cs="Arial"/>
                <w:sz w:val="18"/>
                <w:szCs w:val="18"/>
                <w:lang w:val="sr-Latn-ME"/>
              </w:rPr>
              <w:t>Izmijenjeni član 31 ne sadrži stav koji je b</w:t>
            </w:r>
            <w:r w:rsidR="00FF331C" w:rsidRPr="003677F0">
              <w:rPr>
                <w:rFonts w:ascii="Arial" w:hAnsi="Arial" w:cs="Arial"/>
                <w:sz w:val="18"/>
                <w:szCs w:val="18"/>
                <w:lang w:val="sr-Latn-ME"/>
              </w:rPr>
              <w:t>io predmet primjedbe</w:t>
            </w:r>
            <w:r w:rsidRPr="003677F0">
              <w:rPr>
                <w:rFonts w:ascii="Arial" w:hAnsi="Arial" w:cs="Arial"/>
                <w:sz w:val="18"/>
                <w:szCs w:val="18"/>
                <w:lang w:val="sr-Latn-ME"/>
              </w:rPr>
              <w:t>.</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24. U članu 31 stav 1 Zakona o koncesijama treba dodati: ”i u pisanoj formi dostavlja ponuđačima”.</w:t>
            </w:r>
          </w:p>
        </w:tc>
        <w:tc>
          <w:tcPr>
            <w:tcW w:w="2500" w:type="pct"/>
          </w:tcPr>
          <w:p w:rsidR="006D635B" w:rsidRPr="003677F0" w:rsidRDefault="00167F92" w:rsidP="003677F0">
            <w:pPr>
              <w:rPr>
                <w:rFonts w:ascii="Arial" w:hAnsi="Arial" w:cs="Arial"/>
                <w:sz w:val="18"/>
                <w:szCs w:val="18"/>
                <w:lang w:val="sr-Latn-ME"/>
              </w:rPr>
            </w:pPr>
            <w:r w:rsidRPr="003677F0">
              <w:rPr>
                <w:rFonts w:ascii="Arial" w:hAnsi="Arial" w:cs="Arial"/>
                <w:sz w:val="18"/>
                <w:szCs w:val="18"/>
                <w:lang w:val="sr-Latn-ME"/>
              </w:rPr>
              <w:t>Prihvata se.</w:t>
            </w:r>
          </w:p>
          <w:p w:rsidR="00167F92" w:rsidRPr="003677F0" w:rsidRDefault="00167F92" w:rsidP="003677F0">
            <w:pPr>
              <w:rPr>
                <w:rFonts w:ascii="Arial" w:hAnsi="Arial" w:cs="Arial"/>
                <w:sz w:val="18"/>
                <w:szCs w:val="18"/>
                <w:lang w:val="sr-Latn-ME"/>
              </w:rPr>
            </w:pPr>
            <w:r w:rsidRPr="003677F0">
              <w:rPr>
                <w:rFonts w:ascii="Arial" w:hAnsi="Arial" w:cs="Arial"/>
                <w:sz w:val="18"/>
                <w:szCs w:val="18"/>
                <w:lang w:val="sr-Latn-ME"/>
              </w:rPr>
              <w:t>Nepomena: Zbog usklađivanja sa izmjenama drugih odredaba zakona</w:t>
            </w:r>
            <w:r w:rsidR="00FF331C" w:rsidRPr="003677F0">
              <w:rPr>
                <w:rFonts w:ascii="Arial" w:hAnsi="Arial" w:cs="Arial"/>
                <w:sz w:val="18"/>
                <w:szCs w:val="18"/>
                <w:lang w:val="sr-Latn-ME"/>
              </w:rPr>
              <w:t>,</w:t>
            </w:r>
            <w:r w:rsidRPr="003677F0">
              <w:rPr>
                <w:rFonts w:ascii="Arial" w:hAnsi="Arial" w:cs="Arial"/>
                <w:sz w:val="18"/>
                <w:szCs w:val="18"/>
                <w:lang w:val="sr-Latn-ME"/>
              </w:rPr>
              <w:t xml:space="preserve"> umjesto rang liste</w:t>
            </w:r>
            <w:r w:rsidR="00FF331C" w:rsidRPr="003677F0">
              <w:rPr>
                <w:rFonts w:ascii="Arial" w:hAnsi="Arial" w:cs="Arial"/>
                <w:sz w:val="18"/>
                <w:szCs w:val="18"/>
                <w:lang w:val="sr-Latn-ME"/>
              </w:rPr>
              <w:t>,</w:t>
            </w:r>
            <w:r w:rsidRPr="003677F0">
              <w:rPr>
                <w:rFonts w:ascii="Arial" w:hAnsi="Arial" w:cs="Arial"/>
                <w:sz w:val="18"/>
                <w:szCs w:val="18"/>
                <w:lang w:val="sr-Latn-ME"/>
              </w:rPr>
              <w:t xml:space="preserve"> ponuđačima će se dostavljati odluka o izboru najpovoljnije ponude.</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25. Član 26 Zakona o izmjenama i dopunama Zakona o koncesijama - Predloženo je suprotno članu 34 stav 3 Zakona o koncesijama prema kojem je koncedent u slučaju da je odustao od davanja koncesije, dužan je da naknadi prvorangiranom ponuđaču stvarne troškove učešća na javnom oglasu.</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Obrazloženje: Odustajanje od davanja koncesije i poništenje oglasa možda u formalnom smislu imaju neke razlike, ali se sa aspekta posljedica po koncesionara ne razlikuju, pa je neprimjereno za ta dva slučaja propisivati različita postupanja.</w:t>
            </w:r>
          </w:p>
        </w:tc>
        <w:tc>
          <w:tcPr>
            <w:tcW w:w="2500" w:type="pct"/>
          </w:tcPr>
          <w:p w:rsidR="006D635B" w:rsidRPr="003677F0" w:rsidRDefault="003621F0" w:rsidP="003677F0">
            <w:pPr>
              <w:rPr>
                <w:rFonts w:ascii="Arial" w:hAnsi="Arial" w:cs="Arial"/>
                <w:sz w:val="18"/>
                <w:szCs w:val="18"/>
                <w:lang w:val="sr-Latn-ME"/>
              </w:rPr>
            </w:pPr>
            <w:r w:rsidRPr="003677F0">
              <w:rPr>
                <w:rFonts w:ascii="Arial" w:hAnsi="Arial" w:cs="Arial"/>
                <w:sz w:val="18"/>
                <w:szCs w:val="18"/>
                <w:lang w:val="sr-Latn-ME"/>
              </w:rPr>
              <w:t>Prihvata se.</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26. Član 27 Zakona o izmjenama i dopunama Zakona o koncesijama - U dijelu koji se odnosi na dodavanje novog stava poslije stava 9, situacija je ista kao kod člana 26 Zakona o izmjenama i dopunama Zakona o koncesijama.</w:t>
            </w:r>
          </w:p>
        </w:tc>
        <w:tc>
          <w:tcPr>
            <w:tcW w:w="2500" w:type="pct"/>
          </w:tcPr>
          <w:p w:rsidR="006D635B" w:rsidRPr="003677F0" w:rsidRDefault="003621F0" w:rsidP="003677F0">
            <w:pPr>
              <w:rPr>
                <w:rFonts w:ascii="Arial" w:hAnsi="Arial" w:cs="Arial"/>
                <w:sz w:val="18"/>
                <w:szCs w:val="18"/>
                <w:lang w:val="sr-Latn-ME"/>
              </w:rPr>
            </w:pPr>
            <w:r w:rsidRPr="003677F0">
              <w:rPr>
                <w:rFonts w:ascii="Arial" w:hAnsi="Arial" w:cs="Arial"/>
                <w:sz w:val="18"/>
                <w:szCs w:val="18"/>
                <w:lang w:val="sr-Latn-ME"/>
              </w:rPr>
              <w:t>Prihvata se.</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27. Član 41 stav 5 Zakona o koncesijama - treba brisati dio koji se odnosi na naplatu troškova sprovođenja koncesionog postupka od izabranog kaoncesionara u slučaju da nije izabran inicijator raspisivanja oglasa.</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Obrazloženje: Time se pravi značajna razlika između takvog koncesionara i onoga koji se prijavljuje da učestvuje po oglasu objavljenom u uobičajenom postupku.</w:t>
            </w:r>
          </w:p>
        </w:tc>
        <w:tc>
          <w:tcPr>
            <w:tcW w:w="2500" w:type="pct"/>
          </w:tcPr>
          <w:p w:rsidR="00225902" w:rsidRPr="003677F0" w:rsidRDefault="00225902" w:rsidP="003677F0">
            <w:pPr>
              <w:rPr>
                <w:rFonts w:ascii="Arial" w:hAnsi="Arial" w:cs="Arial"/>
                <w:sz w:val="18"/>
                <w:szCs w:val="18"/>
                <w:lang w:val="sr-Latn-ME"/>
              </w:rPr>
            </w:pPr>
            <w:r w:rsidRPr="003677F0">
              <w:rPr>
                <w:rFonts w:ascii="Arial" w:hAnsi="Arial" w:cs="Arial"/>
                <w:sz w:val="18"/>
                <w:szCs w:val="18"/>
                <w:lang w:val="sr-Latn-ME"/>
              </w:rPr>
              <w:t>Predlogom zakona je izmijenjen koncept inicijative zainteresovanog lica, na način što je ista prepoznata kao inicijativa privatnog sektora da kandiduje određene projekte, ali je Vlada Crne Gore ta koja u konačnom daje ocjenu da li je takva inicijativa u funkciji ostvarenja javnog interesa, time što je na predlog nadležnog organa uvrštava u plan davanja koncesija, nakon što nadležni organ ocijeni da je ista prihvatljiva sa aspekta ostvarivanja javnog interesa.</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28. Član 30 stav 3 Zakona o izmjenama i dopunama Zakona o koncesijama - Treba brisati predlog novog stava.</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Obrazloženje: Time postupak u velikoj (možda i odlučujućoj mjeri) postaje netransparentan. Tajnim se mogu proglasiti netačni podaci koji mogu biti od odlučujućeg</w:t>
            </w:r>
            <w:r w:rsidRPr="003677F0">
              <w:rPr>
                <w:rFonts w:ascii="Arial" w:hAnsi="Arial" w:cs="Arial"/>
                <w:sz w:val="18"/>
                <w:szCs w:val="18"/>
              </w:rPr>
              <w:t xml:space="preserve"> </w:t>
            </w:r>
            <w:r w:rsidRPr="003677F0">
              <w:rPr>
                <w:rFonts w:ascii="Arial" w:hAnsi="Arial" w:cs="Arial"/>
                <w:sz w:val="18"/>
                <w:szCs w:val="18"/>
                <w:lang w:val="sr-Latn-ME"/>
              </w:rPr>
              <w:t>uticaja prilikom odlučivanja. Ako se ostalim ponuđačima ne omogući njihova kontrola, postoji mogućnost donošenja pogrešne odluke na osnovu netačnih podataka.</w:t>
            </w:r>
          </w:p>
        </w:tc>
        <w:tc>
          <w:tcPr>
            <w:tcW w:w="2500" w:type="pct"/>
          </w:tcPr>
          <w:p w:rsidR="008270B7" w:rsidRPr="003677F0" w:rsidRDefault="008270B7" w:rsidP="003677F0">
            <w:pPr>
              <w:rPr>
                <w:rFonts w:ascii="Arial" w:hAnsi="Arial" w:cs="Arial"/>
                <w:sz w:val="18"/>
                <w:szCs w:val="18"/>
                <w:lang w:val="sr-Latn-ME"/>
              </w:rPr>
            </w:pPr>
            <w:r w:rsidRPr="003677F0">
              <w:rPr>
                <w:rFonts w:ascii="Arial" w:hAnsi="Arial" w:cs="Arial"/>
                <w:sz w:val="18"/>
                <w:szCs w:val="18"/>
                <w:lang w:val="sr-Latn-ME"/>
              </w:rPr>
              <w:t>Ne prihvata se.</w:t>
            </w:r>
          </w:p>
          <w:p w:rsidR="008270B7" w:rsidRPr="003677F0" w:rsidRDefault="008270B7" w:rsidP="003677F0">
            <w:pPr>
              <w:rPr>
                <w:rFonts w:ascii="Arial" w:hAnsi="Arial" w:cs="Arial"/>
                <w:sz w:val="18"/>
                <w:szCs w:val="18"/>
                <w:lang w:val="sr-Latn-ME"/>
              </w:rPr>
            </w:pPr>
          </w:p>
          <w:p w:rsidR="006D635B" w:rsidRPr="003677F0" w:rsidRDefault="008270B7" w:rsidP="003677F0">
            <w:pPr>
              <w:rPr>
                <w:rFonts w:ascii="Arial" w:hAnsi="Arial" w:cs="Arial"/>
                <w:sz w:val="18"/>
                <w:szCs w:val="18"/>
                <w:lang w:val="sr-Latn-ME"/>
              </w:rPr>
            </w:pPr>
            <w:r w:rsidRPr="003677F0">
              <w:rPr>
                <w:rFonts w:ascii="Arial" w:hAnsi="Arial" w:cs="Arial"/>
                <w:sz w:val="18"/>
                <w:szCs w:val="18"/>
                <w:lang w:val="sr-Latn-ME"/>
              </w:rPr>
              <w:t>Predloženo rješenje je usaglašeno</w:t>
            </w:r>
            <w:r w:rsidR="00FF331C" w:rsidRPr="003677F0">
              <w:rPr>
                <w:rFonts w:ascii="Arial" w:hAnsi="Arial" w:cs="Arial"/>
                <w:sz w:val="18"/>
                <w:szCs w:val="18"/>
                <w:lang w:val="sr-Latn-ME"/>
              </w:rPr>
              <w:t xml:space="preserve"> sa</w:t>
            </w:r>
            <w:r w:rsidRPr="003677F0">
              <w:rPr>
                <w:rFonts w:ascii="Arial" w:hAnsi="Arial" w:cs="Arial"/>
                <w:sz w:val="18"/>
                <w:szCs w:val="18"/>
                <w:lang w:val="sr-Latn-ME"/>
              </w:rPr>
              <w:t xml:space="preserve"> posebnim zakonom kojim se reguliše zaštita poslovne tajne. U odnosu na odredbu koja je bila predmet javne rasprave izvršena je dopuna na način da se u režimu tajnosti podataka ne mogu naći podaci iz ponude na osnovu kojih se vršilo njeno vrednovanje.</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29. Član 31 stav 2 Zakon o izmjenama i dopunama Zakona o koncesijama - Brisanje riječi “odnosno tarifa’’ možda nije neprihvatljivo, ali je brisanje riječi “i usluga’’ neprihvatljivo jer se koncesija može dati i za pružanje usluga.</w:t>
            </w:r>
          </w:p>
        </w:tc>
        <w:tc>
          <w:tcPr>
            <w:tcW w:w="2500" w:type="pct"/>
          </w:tcPr>
          <w:p w:rsidR="006D635B" w:rsidRPr="003677F0" w:rsidRDefault="008270B7" w:rsidP="003677F0">
            <w:pPr>
              <w:rPr>
                <w:rFonts w:ascii="Arial" w:hAnsi="Arial" w:cs="Arial"/>
                <w:sz w:val="18"/>
                <w:szCs w:val="18"/>
                <w:lang w:val="sr-Latn-ME"/>
              </w:rPr>
            </w:pPr>
            <w:r w:rsidRPr="003677F0">
              <w:rPr>
                <w:rFonts w:ascii="Arial" w:hAnsi="Arial" w:cs="Arial"/>
                <w:sz w:val="18"/>
                <w:szCs w:val="18"/>
                <w:lang w:val="sr-Latn-ME"/>
              </w:rPr>
              <w:t>Odustalo se od i</w:t>
            </w:r>
            <w:r w:rsidR="00FF331C" w:rsidRPr="003677F0">
              <w:rPr>
                <w:rFonts w:ascii="Arial" w:hAnsi="Arial" w:cs="Arial"/>
                <w:sz w:val="18"/>
                <w:szCs w:val="18"/>
                <w:lang w:val="sr-Latn-ME"/>
              </w:rPr>
              <w:t>z</w:t>
            </w:r>
            <w:r w:rsidRPr="003677F0">
              <w:rPr>
                <w:rFonts w:ascii="Arial" w:hAnsi="Arial" w:cs="Arial"/>
                <w:sz w:val="18"/>
                <w:szCs w:val="18"/>
                <w:lang w:val="sr-Latn-ME"/>
              </w:rPr>
              <w:t>mjene ovog člana.</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30. Član 33 Zakon o izmjenama i dopunama Zakona o konvesijama - Brisati.</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Obrazloženje: Sadašnje rješenje je bolje jer je pravno-tehnički preciznije i tačnije. Termin “riješeni imovinsko-pravni odnosi’’ je kolokvijalni termin. On može da znači I postojanje spora oko vlasništva, a to se ne rješava postupkom eksproprijacije, neriješeni imovinsko-pravni odnosi se ne mogu rješavati ni uređenjem građevinskog zemljišta, kako se predlaže.</w:t>
            </w:r>
          </w:p>
        </w:tc>
        <w:tc>
          <w:tcPr>
            <w:tcW w:w="2500" w:type="pct"/>
          </w:tcPr>
          <w:p w:rsidR="00905D1C" w:rsidRPr="003677F0" w:rsidRDefault="00905D1C" w:rsidP="003677F0">
            <w:pPr>
              <w:rPr>
                <w:rFonts w:ascii="Arial" w:hAnsi="Arial" w:cs="Arial"/>
                <w:sz w:val="18"/>
                <w:szCs w:val="18"/>
                <w:lang w:val="sr-Latn-ME"/>
              </w:rPr>
            </w:pPr>
            <w:r w:rsidRPr="003677F0">
              <w:rPr>
                <w:rFonts w:ascii="Arial" w:hAnsi="Arial" w:cs="Arial"/>
                <w:sz w:val="18"/>
                <w:szCs w:val="18"/>
                <w:lang w:val="sr-Latn-ME"/>
              </w:rPr>
              <w:t>Ne prihvata se.</w:t>
            </w:r>
          </w:p>
          <w:p w:rsidR="00905D1C" w:rsidRPr="003677F0" w:rsidRDefault="00905D1C" w:rsidP="003677F0">
            <w:pPr>
              <w:rPr>
                <w:rFonts w:ascii="Arial" w:hAnsi="Arial" w:cs="Arial"/>
                <w:sz w:val="18"/>
                <w:szCs w:val="18"/>
                <w:lang w:val="sr-Latn-ME"/>
              </w:rPr>
            </w:pPr>
          </w:p>
          <w:p w:rsidR="00905D1C" w:rsidRPr="003677F0" w:rsidRDefault="00905D1C" w:rsidP="003677F0">
            <w:pPr>
              <w:rPr>
                <w:rFonts w:ascii="Arial" w:hAnsi="Arial" w:cs="Arial"/>
                <w:sz w:val="18"/>
                <w:szCs w:val="18"/>
                <w:lang w:val="sr-Latn-ME"/>
              </w:rPr>
            </w:pPr>
            <w:r w:rsidRPr="003677F0">
              <w:rPr>
                <w:rFonts w:ascii="Arial" w:hAnsi="Arial" w:cs="Arial"/>
                <w:sz w:val="18"/>
                <w:szCs w:val="18"/>
                <w:lang w:val="sr-Latn-ME"/>
              </w:rPr>
              <w:t>Predlogom zakon</w:t>
            </w:r>
            <w:r w:rsidR="00FF331C" w:rsidRPr="003677F0">
              <w:rPr>
                <w:rFonts w:ascii="Arial" w:hAnsi="Arial" w:cs="Arial"/>
                <w:sz w:val="18"/>
                <w:szCs w:val="18"/>
                <w:lang w:val="sr-Latn-ME"/>
              </w:rPr>
              <w:t>a</w:t>
            </w:r>
            <w:r w:rsidRPr="003677F0">
              <w:rPr>
                <w:rFonts w:ascii="Arial" w:hAnsi="Arial" w:cs="Arial"/>
                <w:sz w:val="18"/>
                <w:szCs w:val="18"/>
                <w:lang w:val="sr-Latn-ME"/>
              </w:rPr>
              <w:t xml:space="preserve"> precizirano je da se rješavanje imovinsko-pravnih odnosa </w:t>
            </w:r>
            <w:r w:rsidR="00FF331C" w:rsidRPr="003677F0">
              <w:rPr>
                <w:rFonts w:ascii="Arial" w:hAnsi="Arial" w:cs="Arial"/>
                <w:sz w:val="18"/>
                <w:szCs w:val="18"/>
                <w:lang w:val="sr-Latn-ME"/>
              </w:rPr>
              <w:t>odnosi na nepokretnosti potrebne</w:t>
            </w:r>
            <w:r w:rsidRPr="003677F0">
              <w:rPr>
                <w:rFonts w:ascii="Arial" w:hAnsi="Arial" w:cs="Arial"/>
                <w:sz w:val="18"/>
                <w:szCs w:val="18"/>
                <w:lang w:val="sr-Latn-ME"/>
              </w:rPr>
              <w:t xml:space="preserve"> za </w:t>
            </w:r>
            <w:r w:rsidR="00183000" w:rsidRPr="003677F0">
              <w:rPr>
                <w:rFonts w:ascii="Arial" w:hAnsi="Arial" w:cs="Arial"/>
                <w:sz w:val="18"/>
                <w:szCs w:val="18"/>
                <w:lang w:val="sr-Latn-ME"/>
              </w:rPr>
              <w:t>obavljanje koncesione</w:t>
            </w:r>
            <w:r w:rsidRPr="003677F0">
              <w:rPr>
                <w:rFonts w:ascii="Arial" w:hAnsi="Arial" w:cs="Arial"/>
                <w:sz w:val="18"/>
                <w:szCs w:val="18"/>
                <w:lang w:val="sr-Latn-ME"/>
              </w:rPr>
              <w:t xml:space="preserve"> djelatnosti od javnog interesa u skladu sa zakonom.</w:t>
            </w:r>
          </w:p>
          <w:p w:rsidR="00905D1C" w:rsidRPr="003677F0" w:rsidRDefault="00905D1C" w:rsidP="003677F0">
            <w:pPr>
              <w:rPr>
                <w:rFonts w:ascii="Arial" w:hAnsi="Arial" w:cs="Arial"/>
                <w:sz w:val="18"/>
                <w:szCs w:val="18"/>
                <w:lang w:val="sr-Latn-ME"/>
              </w:rPr>
            </w:pPr>
          </w:p>
          <w:p w:rsidR="00183000" w:rsidRPr="003677F0" w:rsidRDefault="00183000" w:rsidP="003677F0">
            <w:pPr>
              <w:rPr>
                <w:rFonts w:ascii="Arial" w:hAnsi="Arial" w:cs="Arial"/>
                <w:sz w:val="18"/>
                <w:szCs w:val="18"/>
                <w:lang w:val="sr-Latn-ME"/>
              </w:rPr>
            </w:pPr>
            <w:r w:rsidRPr="003677F0">
              <w:rPr>
                <w:rFonts w:ascii="Arial" w:hAnsi="Arial" w:cs="Arial"/>
                <w:sz w:val="18"/>
                <w:szCs w:val="18"/>
                <w:lang w:val="sr-Latn-ME"/>
              </w:rPr>
              <w:t xml:space="preserve"> </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31. Član 37 Zakona o izmjenama i dopunama Zakona o koncesijama u vezi novog člana 51a Zakona o koncesijama - na početku stava 1 prije predloženog teksta treba umetnuti “U slučajevima kad je to opravdano i svrsishodno’’.</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Obrazloženje: Ovo zbog toga jer ovako sročena norma svakom koncesionaru stvara obavezu posjedovanja polise osiguranja, čak i tamo gdje ona nije neophodna.</w:t>
            </w:r>
          </w:p>
        </w:tc>
        <w:tc>
          <w:tcPr>
            <w:tcW w:w="2500" w:type="pct"/>
          </w:tcPr>
          <w:p w:rsidR="00F9660E" w:rsidRPr="003677F0" w:rsidRDefault="0041444E" w:rsidP="003677F0">
            <w:pPr>
              <w:rPr>
                <w:rFonts w:ascii="Arial" w:hAnsi="Arial" w:cs="Arial"/>
                <w:sz w:val="18"/>
                <w:szCs w:val="18"/>
                <w:lang w:val="sr-Latn-ME"/>
              </w:rPr>
            </w:pPr>
            <w:r w:rsidRPr="003677F0">
              <w:rPr>
                <w:rFonts w:ascii="Arial" w:hAnsi="Arial" w:cs="Arial"/>
                <w:sz w:val="18"/>
                <w:szCs w:val="18"/>
                <w:lang w:val="sr-Latn-ME"/>
              </w:rPr>
              <w:t>Ne prihvata se.</w:t>
            </w:r>
          </w:p>
          <w:p w:rsidR="00F9660E" w:rsidRPr="003677F0" w:rsidRDefault="00F9660E" w:rsidP="003677F0">
            <w:pPr>
              <w:rPr>
                <w:rFonts w:ascii="Arial" w:hAnsi="Arial" w:cs="Arial"/>
                <w:sz w:val="18"/>
                <w:szCs w:val="18"/>
                <w:lang w:val="sr-Latn-ME"/>
              </w:rPr>
            </w:pPr>
          </w:p>
          <w:p w:rsidR="006D635B" w:rsidRPr="003677F0" w:rsidRDefault="00F9660E" w:rsidP="003677F0">
            <w:pPr>
              <w:rPr>
                <w:rFonts w:ascii="Arial" w:hAnsi="Arial" w:cs="Arial"/>
                <w:sz w:val="18"/>
                <w:szCs w:val="18"/>
                <w:lang w:val="sr-Latn-ME"/>
              </w:rPr>
            </w:pPr>
            <w:r w:rsidRPr="003677F0">
              <w:rPr>
                <w:rFonts w:ascii="Arial" w:hAnsi="Arial" w:cs="Arial"/>
                <w:sz w:val="18"/>
                <w:szCs w:val="18"/>
                <w:lang w:val="sr-Latn-ME"/>
              </w:rPr>
              <w:t>Interes koncedenta je da se u zavisnosti od predmeta koncesije uvede obaveza osiguranja iz razloga vraćanja objekata u vlasništvo koncedenta, pa čak i objekata koji su služili u svrhe obavljanja koncesione djelatnost. Imajući u vidu da su koncesije djelatnosti od javnog  interesa koncedentu je od važnosti da je imovina koja služi koncesionoj djelatnosti predmet osiguranja.</w:t>
            </w: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32. Član 61 Zakona o koncesijama - S obzirom da se minimalna koncesiona naknada prvi put spominje u ovom članu, potrebno je prethodno definisati šta je ona, koja joj je svrha, u kojim se situacijama pirmjenjuje i slično.</w:t>
            </w:r>
          </w:p>
        </w:tc>
        <w:tc>
          <w:tcPr>
            <w:tcW w:w="2500" w:type="pct"/>
          </w:tcPr>
          <w:p w:rsidR="006D635B" w:rsidRPr="003677F0" w:rsidRDefault="004F2413" w:rsidP="003677F0">
            <w:pPr>
              <w:rPr>
                <w:rFonts w:ascii="Arial" w:hAnsi="Arial" w:cs="Arial"/>
                <w:sz w:val="18"/>
                <w:szCs w:val="18"/>
                <w:lang w:val="sr-Latn-ME"/>
              </w:rPr>
            </w:pPr>
            <w:r w:rsidRPr="003677F0">
              <w:rPr>
                <w:rFonts w:ascii="Arial" w:hAnsi="Arial" w:cs="Arial"/>
                <w:sz w:val="18"/>
                <w:szCs w:val="18"/>
                <w:lang w:val="sr-Latn-ME"/>
              </w:rPr>
              <w:t>Ne prihvata se.</w:t>
            </w:r>
          </w:p>
          <w:p w:rsidR="00D40ED2" w:rsidRPr="003677F0" w:rsidRDefault="00D40ED2" w:rsidP="003677F0">
            <w:pPr>
              <w:rPr>
                <w:rFonts w:ascii="Arial" w:hAnsi="Arial" w:cs="Arial"/>
                <w:sz w:val="18"/>
                <w:szCs w:val="18"/>
                <w:lang w:val="sr-Latn-ME"/>
              </w:rPr>
            </w:pPr>
            <w:r w:rsidRPr="003677F0">
              <w:rPr>
                <w:rFonts w:ascii="Arial" w:hAnsi="Arial" w:cs="Arial"/>
                <w:sz w:val="18"/>
                <w:szCs w:val="18"/>
                <w:lang w:val="sr-Latn-ME"/>
              </w:rPr>
              <w:t>Upravo je ovim članom predviđeno donošenje podzakonskog akta kojim se uređuju minimalna koncesiona naknada.</w:t>
            </w:r>
          </w:p>
          <w:p w:rsidR="004F2413" w:rsidRPr="003677F0" w:rsidRDefault="004F2413" w:rsidP="003677F0">
            <w:pPr>
              <w:rPr>
                <w:rFonts w:ascii="Arial" w:hAnsi="Arial" w:cs="Arial"/>
                <w:sz w:val="18"/>
                <w:szCs w:val="18"/>
                <w:lang w:val="sr-Latn-ME"/>
              </w:rPr>
            </w:pPr>
          </w:p>
        </w:tc>
      </w:tr>
      <w:tr w:rsidR="006D635B" w:rsidRPr="003677F0" w:rsidTr="003677F0">
        <w:tc>
          <w:tcPr>
            <w:tcW w:w="2500" w:type="pct"/>
          </w:tcPr>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33. Član 45 Zakona o izmjenama i dopunama Zakona o koncesijama – brisati.</w:t>
            </w:r>
          </w:p>
          <w:p w:rsidR="006D635B" w:rsidRPr="003677F0" w:rsidRDefault="006D635B" w:rsidP="003677F0">
            <w:pPr>
              <w:rPr>
                <w:rFonts w:ascii="Arial" w:hAnsi="Arial" w:cs="Arial"/>
                <w:sz w:val="18"/>
                <w:szCs w:val="18"/>
                <w:lang w:val="sr-Latn-ME"/>
              </w:rPr>
            </w:pPr>
            <w:r w:rsidRPr="003677F0">
              <w:rPr>
                <w:rFonts w:ascii="Arial" w:hAnsi="Arial" w:cs="Arial"/>
                <w:sz w:val="18"/>
                <w:szCs w:val="18"/>
                <w:lang w:val="sr-Latn-ME"/>
              </w:rPr>
              <w:t>Predloženi mehanizam nagrađuje potencijalno nelegalnog korisnika prirodnog bogatstva i abolira ga od odgovornosti. Ukoliko predlagač Zakona zna za stvarne slučajeve u kojima bi ova odredba bila primjenjiva potrebno je da precizira o kakvim je slučajevima riječ. Ovako postavljena norma je preširoka</w:t>
            </w:r>
          </w:p>
        </w:tc>
        <w:tc>
          <w:tcPr>
            <w:tcW w:w="2500" w:type="pct"/>
          </w:tcPr>
          <w:p w:rsidR="00DA469D" w:rsidRPr="003677F0" w:rsidRDefault="00DA469D" w:rsidP="003677F0">
            <w:pPr>
              <w:rPr>
                <w:rFonts w:ascii="Arial" w:hAnsi="Arial" w:cs="Arial"/>
                <w:sz w:val="18"/>
                <w:szCs w:val="18"/>
                <w:lang w:val="sr-Latn-ME"/>
              </w:rPr>
            </w:pPr>
            <w:r w:rsidRPr="003677F0">
              <w:rPr>
                <w:rFonts w:ascii="Arial" w:hAnsi="Arial" w:cs="Arial"/>
                <w:sz w:val="18"/>
                <w:szCs w:val="18"/>
                <w:lang w:val="sr-Latn-ME"/>
              </w:rPr>
              <w:t>Odredbom člana 37 dodat je novi član 66a kojim je propisano da je zahtjev za davanje koncesije dužno je da podnese privredno društvo ili pravno lice koje koristi prirodna bogatstva, dobra u opštoj upotrebi i druga dobra od opšteg interesa za obavljanje djelatnosti, koje nema zaključen ugovor o koncesiji i u kome na dan stupanja na snagu ovog zakona:</w:t>
            </w:r>
          </w:p>
          <w:p w:rsidR="00DA469D" w:rsidRPr="003677F0" w:rsidRDefault="00DA469D" w:rsidP="003677F0">
            <w:pPr>
              <w:rPr>
                <w:rFonts w:ascii="Arial" w:hAnsi="Arial" w:cs="Arial"/>
                <w:sz w:val="18"/>
                <w:szCs w:val="18"/>
                <w:lang w:val="sr-Latn-ME"/>
              </w:rPr>
            </w:pPr>
            <w:r w:rsidRPr="003677F0">
              <w:rPr>
                <w:rFonts w:ascii="Arial" w:hAnsi="Arial" w:cs="Arial"/>
                <w:sz w:val="18"/>
                <w:szCs w:val="18"/>
                <w:lang w:val="sr-Latn-ME"/>
              </w:rPr>
              <w:t>- država ima više od polovine akcija ili udjela ili više od polovine prava glasa ili ima pravo na izbor većine članova organa upravljanja ili lica koja su ovlašćena za zastupanje u skladu sa zakonom, ili odlučujući uticaj na upravljanje i vođenje poslova tog lica;</w:t>
            </w:r>
          </w:p>
          <w:p w:rsidR="00DA469D" w:rsidRPr="003677F0" w:rsidRDefault="00DA469D" w:rsidP="003677F0">
            <w:pPr>
              <w:rPr>
                <w:rFonts w:ascii="Arial" w:hAnsi="Arial" w:cs="Arial"/>
                <w:sz w:val="18"/>
                <w:szCs w:val="18"/>
                <w:lang w:val="sr-Latn-ME"/>
              </w:rPr>
            </w:pPr>
            <w:r w:rsidRPr="003677F0">
              <w:rPr>
                <w:rFonts w:ascii="Arial" w:hAnsi="Arial" w:cs="Arial"/>
                <w:sz w:val="18"/>
                <w:szCs w:val="18"/>
                <w:lang w:val="sr-Latn-ME"/>
              </w:rPr>
              <w:t>- više od polovine akcija ili udjela ima privredno društvo ili pravno lice u kome država i/ili opština ima više od polovine akcija ili udjela ili više od polovine prava glasa ili ima pravo na izbor većine članova organa upravljanja ili lica koja su ovlašćena za zastupanje u skladu sa zakonom, ili odlučujući uticaj na upravljanje i vođenje poslova tog lica.</w:t>
            </w:r>
          </w:p>
          <w:p w:rsidR="00DA469D" w:rsidRPr="003677F0" w:rsidRDefault="00DA469D" w:rsidP="003677F0">
            <w:pPr>
              <w:rPr>
                <w:rFonts w:ascii="Arial" w:hAnsi="Arial" w:cs="Arial"/>
                <w:sz w:val="18"/>
                <w:szCs w:val="18"/>
                <w:lang w:val="sr-Latn-ME"/>
              </w:rPr>
            </w:pPr>
            <w:r w:rsidRPr="003677F0">
              <w:rPr>
                <w:rFonts w:ascii="Arial" w:hAnsi="Arial" w:cs="Arial"/>
                <w:sz w:val="18"/>
                <w:szCs w:val="18"/>
                <w:lang w:val="sr-Latn-ME"/>
              </w:rPr>
              <w:t>Propisano je u kom se roku podnosi zahtjev i sa kojom pratećom dokumentacijom, obaveza nadležnog orgaana da mišljenje povodom predmetnog zahtjeva, s predlogom ugovora o koncesiji, dostavi koncedentu radi donošenja odluke o davanju koncesije. Takođe, propisano je u kojim slučajevima navedeni subjekti gube pravo korišćenja prirodnog bogatstva, dobra u opštoj upotrebi  i drugog dobra od opšteg interesa za obavljanje djelatnosti.</w:t>
            </w:r>
          </w:p>
          <w:p w:rsidR="007A0846" w:rsidRPr="003677F0" w:rsidRDefault="00DA469D" w:rsidP="003677F0">
            <w:pPr>
              <w:rPr>
                <w:rFonts w:ascii="Arial" w:hAnsi="Arial" w:cs="Arial"/>
                <w:sz w:val="18"/>
                <w:szCs w:val="18"/>
                <w:lang w:val="sr-Latn-ME"/>
              </w:rPr>
            </w:pPr>
            <w:r w:rsidRPr="003677F0">
              <w:rPr>
                <w:rFonts w:ascii="Arial" w:hAnsi="Arial" w:cs="Arial"/>
                <w:sz w:val="18"/>
                <w:szCs w:val="18"/>
                <w:lang w:val="sr-Latn-ME"/>
              </w:rPr>
              <w:t xml:space="preserve">Predloženim izmjenama faktičko korišćenje prirodnog bogatstva, dobara u opštoj upotrebi i drugih dobara od opšteg interesa u državnoj imovini od strane gore opisanih subjekata, biće uvedeno u sistem koncesija čime će se takvi subjekti izjednačiti sa statusom postojećih i budućih koncesionara. </w:t>
            </w:r>
          </w:p>
          <w:p w:rsidR="00DA469D" w:rsidRPr="003677F0" w:rsidRDefault="00FF331C" w:rsidP="003677F0">
            <w:pPr>
              <w:rPr>
                <w:rFonts w:ascii="Arial" w:hAnsi="Arial" w:cs="Arial"/>
                <w:sz w:val="18"/>
                <w:szCs w:val="18"/>
                <w:lang w:val="sr-Latn-ME"/>
              </w:rPr>
            </w:pPr>
            <w:r w:rsidRPr="003677F0">
              <w:rPr>
                <w:rFonts w:ascii="Arial" w:hAnsi="Arial" w:cs="Arial"/>
                <w:sz w:val="18"/>
                <w:szCs w:val="18"/>
                <w:lang w:val="sr-Latn-ME"/>
              </w:rPr>
              <w:t>Naglašav</w:t>
            </w:r>
            <w:r w:rsidR="00DA469D" w:rsidRPr="003677F0">
              <w:rPr>
                <w:rFonts w:ascii="Arial" w:hAnsi="Arial" w:cs="Arial"/>
                <w:sz w:val="18"/>
                <w:szCs w:val="18"/>
                <w:lang w:val="sr-Latn-ME"/>
              </w:rPr>
              <w:t>amo da se u predmetnom slučaju ne radi o nelegalni</w:t>
            </w:r>
            <w:r w:rsidR="007A0846" w:rsidRPr="003677F0">
              <w:rPr>
                <w:rFonts w:ascii="Arial" w:hAnsi="Arial" w:cs="Arial"/>
                <w:sz w:val="18"/>
                <w:szCs w:val="18"/>
                <w:lang w:val="sr-Latn-ME"/>
              </w:rPr>
              <w:t>m korisnicima prirodnog bogatstva</w:t>
            </w:r>
            <w:r w:rsidRPr="003677F0">
              <w:rPr>
                <w:rFonts w:ascii="Arial" w:hAnsi="Arial" w:cs="Arial"/>
                <w:sz w:val="18"/>
                <w:szCs w:val="18"/>
                <w:lang w:val="sr-Latn-ME"/>
              </w:rPr>
              <w:t>,</w:t>
            </w:r>
            <w:r w:rsidR="00DA469D" w:rsidRPr="003677F0">
              <w:rPr>
                <w:rFonts w:ascii="Arial" w:hAnsi="Arial" w:cs="Arial"/>
                <w:sz w:val="18"/>
                <w:szCs w:val="18"/>
                <w:lang w:val="sr-Latn-ME"/>
              </w:rPr>
              <w:t xml:space="preserve"> kako to ističe po</w:t>
            </w:r>
            <w:r w:rsidR="007A0846" w:rsidRPr="003677F0">
              <w:rPr>
                <w:rFonts w:ascii="Arial" w:hAnsi="Arial" w:cs="Arial"/>
                <w:sz w:val="18"/>
                <w:szCs w:val="18"/>
                <w:lang w:val="sr-Latn-ME"/>
              </w:rPr>
              <w:t xml:space="preserve">dnosilac primjedbe, već </w:t>
            </w:r>
            <w:r w:rsidR="00DA469D" w:rsidRPr="003677F0">
              <w:rPr>
                <w:rFonts w:ascii="Arial" w:hAnsi="Arial" w:cs="Arial"/>
                <w:sz w:val="18"/>
                <w:szCs w:val="18"/>
                <w:lang w:val="sr-Latn-ME"/>
              </w:rPr>
              <w:t>o subjekt</w:t>
            </w:r>
            <w:r w:rsidR="007A0846" w:rsidRPr="003677F0">
              <w:rPr>
                <w:rFonts w:ascii="Arial" w:hAnsi="Arial" w:cs="Arial"/>
                <w:sz w:val="18"/>
                <w:szCs w:val="18"/>
                <w:lang w:val="sr-Latn-ME"/>
              </w:rPr>
              <w:t xml:space="preserve">ima koji su faktičko korišćenje prirodnog bogatstva </w:t>
            </w:r>
            <w:r w:rsidRPr="003677F0">
              <w:rPr>
                <w:rFonts w:ascii="Arial" w:hAnsi="Arial" w:cs="Arial"/>
                <w:sz w:val="18"/>
                <w:szCs w:val="18"/>
                <w:lang w:val="sr-Latn-ME"/>
              </w:rPr>
              <w:t xml:space="preserve">u prethodnom periodu </w:t>
            </w:r>
            <w:r w:rsidR="007A0846" w:rsidRPr="003677F0">
              <w:rPr>
                <w:rFonts w:ascii="Arial" w:hAnsi="Arial" w:cs="Arial"/>
                <w:sz w:val="18"/>
                <w:szCs w:val="18"/>
                <w:lang w:val="sr-Latn-ME"/>
              </w:rPr>
              <w:t>temeljili na dozvoljenim pravnim osnovima.</w:t>
            </w:r>
            <w:bookmarkStart w:id="0" w:name="_GoBack"/>
            <w:bookmarkEnd w:id="0"/>
          </w:p>
        </w:tc>
      </w:tr>
    </w:tbl>
    <w:p w:rsidR="00AD6C02" w:rsidRPr="00AD6C02" w:rsidRDefault="00AD6C02" w:rsidP="003677F0">
      <w:pPr>
        <w:spacing w:line="240" w:lineRule="auto"/>
        <w:rPr>
          <w:lang w:val="sr-Latn-ME"/>
        </w:rPr>
      </w:pPr>
    </w:p>
    <w:sectPr w:rsidR="00AD6C02" w:rsidRPr="00AD6C02" w:rsidSect="001920CF">
      <w:pgSz w:w="12240" w:h="15840"/>
      <w:pgMar w:top="850" w:right="1022" w:bottom="850" w:left="1022" w:header="706"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92047"/>
    <w:multiLevelType w:val="hybridMultilevel"/>
    <w:tmpl w:val="41DE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61008"/>
    <w:multiLevelType w:val="hybridMultilevel"/>
    <w:tmpl w:val="EE641402"/>
    <w:lvl w:ilvl="0" w:tplc="2D2A09E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49"/>
    <w:rsid w:val="00002C7C"/>
    <w:rsid w:val="00003F2D"/>
    <w:rsid w:val="000166CF"/>
    <w:rsid w:val="00017793"/>
    <w:rsid w:val="00034D39"/>
    <w:rsid w:val="0004326E"/>
    <w:rsid w:val="000443B1"/>
    <w:rsid w:val="000444E0"/>
    <w:rsid w:val="000501EA"/>
    <w:rsid w:val="00052CD6"/>
    <w:rsid w:val="00053A3E"/>
    <w:rsid w:val="000559AE"/>
    <w:rsid w:val="000854CB"/>
    <w:rsid w:val="00097AEC"/>
    <w:rsid w:val="000D0156"/>
    <w:rsid w:val="000D195B"/>
    <w:rsid w:val="000D39F9"/>
    <w:rsid w:val="000F1DB4"/>
    <w:rsid w:val="000F33F8"/>
    <w:rsid w:val="000F7FBB"/>
    <w:rsid w:val="00100B9E"/>
    <w:rsid w:val="0011703A"/>
    <w:rsid w:val="00120132"/>
    <w:rsid w:val="00130AE8"/>
    <w:rsid w:val="0014738E"/>
    <w:rsid w:val="0015634A"/>
    <w:rsid w:val="00157A1F"/>
    <w:rsid w:val="001600A7"/>
    <w:rsid w:val="00160520"/>
    <w:rsid w:val="00167F92"/>
    <w:rsid w:val="00180664"/>
    <w:rsid w:val="00183000"/>
    <w:rsid w:val="00191BE6"/>
    <w:rsid w:val="001920CF"/>
    <w:rsid w:val="001A2DCF"/>
    <w:rsid w:val="001B5109"/>
    <w:rsid w:val="001B7371"/>
    <w:rsid w:val="001C3C58"/>
    <w:rsid w:val="001D79AE"/>
    <w:rsid w:val="001E746D"/>
    <w:rsid w:val="001F29DB"/>
    <w:rsid w:val="001F5C16"/>
    <w:rsid w:val="001F68AA"/>
    <w:rsid w:val="00205376"/>
    <w:rsid w:val="00206348"/>
    <w:rsid w:val="00214CC6"/>
    <w:rsid w:val="00225902"/>
    <w:rsid w:val="00240B7A"/>
    <w:rsid w:val="002608E1"/>
    <w:rsid w:val="00262CEC"/>
    <w:rsid w:val="00267921"/>
    <w:rsid w:val="00277DB0"/>
    <w:rsid w:val="00296E99"/>
    <w:rsid w:val="002A0327"/>
    <w:rsid w:val="002A0945"/>
    <w:rsid w:val="002C2DCD"/>
    <w:rsid w:val="002D3DD4"/>
    <w:rsid w:val="002D431D"/>
    <w:rsid w:val="002E2B52"/>
    <w:rsid w:val="002F1D85"/>
    <w:rsid w:val="002F2C7E"/>
    <w:rsid w:val="0030194C"/>
    <w:rsid w:val="00314B3A"/>
    <w:rsid w:val="0031527A"/>
    <w:rsid w:val="00315B2B"/>
    <w:rsid w:val="0034180B"/>
    <w:rsid w:val="00341BB0"/>
    <w:rsid w:val="00344195"/>
    <w:rsid w:val="003461C8"/>
    <w:rsid w:val="003554EA"/>
    <w:rsid w:val="003621F0"/>
    <w:rsid w:val="003677F0"/>
    <w:rsid w:val="00373CFE"/>
    <w:rsid w:val="00380413"/>
    <w:rsid w:val="00396AA7"/>
    <w:rsid w:val="003A5995"/>
    <w:rsid w:val="003A7D95"/>
    <w:rsid w:val="003B321E"/>
    <w:rsid w:val="003C03E6"/>
    <w:rsid w:val="003C07D9"/>
    <w:rsid w:val="003C4F52"/>
    <w:rsid w:val="003C58A2"/>
    <w:rsid w:val="003C628B"/>
    <w:rsid w:val="003C6933"/>
    <w:rsid w:val="003D5D46"/>
    <w:rsid w:val="003F0C6A"/>
    <w:rsid w:val="003F3AC5"/>
    <w:rsid w:val="00400ADC"/>
    <w:rsid w:val="0040495F"/>
    <w:rsid w:val="0041444E"/>
    <w:rsid w:val="00431CB5"/>
    <w:rsid w:val="00440931"/>
    <w:rsid w:val="00453D14"/>
    <w:rsid w:val="00462EA4"/>
    <w:rsid w:val="00463C37"/>
    <w:rsid w:val="00477650"/>
    <w:rsid w:val="004936A6"/>
    <w:rsid w:val="004A3D23"/>
    <w:rsid w:val="004B684B"/>
    <w:rsid w:val="004C1226"/>
    <w:rsid w:val="004C2B6B"/>
    <w:rsid w:val="004D0795"/>
    <w:rsid w:val="004F2413"/>
    <w:rsid w:val="004F5A78"/>
    <w:rsid w:val="005032D1"/>
    <w:rsid w:val="005042A2"/>
    <w:rsid w:val="005076B2"/>
    <w:rsid w:val="005234E4"/>
    <w:rsid w:val="00526AEF"/>
    <w:rsid w:val="00557812"/>
    <w:rsid w:val="00557FF3"/>
    <w:rsid w:val="00560705"/>
    <w:rsid w:val="005743FE"/>
    <w:rsid w:val="00591464"/>
    <w:rsid w:val="0059219B"/>
    <w:rsid w:val="005A4D2F"/>
    <w:rsid w:val="005B5F2E"/>
    <w:rsid w:val="005C6B4D"/>
    <w:rsid w:val="005D0DA5"/>
    <w:rsid w:val="005D3059"/>
    <w:rsid w:val="005D66AE"/>
    <w:rsid w:val="005E66BF"/>
    <w:rsid w:val="005F0C76"/>
    <w:rsid w:val="00604D6F"/>
    <w:rsid w:val="00604E2F"/>
    <w:rsid w:val="00605687"/>
    <w:rsid w:val="00607A9F"/>
    <w:rsid w:val="0061062F"/>
    <w:rsid w:val="00621E51"/>
    <w:rsid w:val="00640562"/>
    <w:rsid w:val="00644B3B"/>
    <w:rsid w:val="00653C56"/>
    <w:rsid w:val="00677353"/>
    <w:rsid w:val="0068234E"/>
    <w:rsid w:val="00692FFF"/>
    <w:rsid w:val="00696849"/>
    <w:rsid w:val="006968FE"/>
    <w:rsid w:val="006A56FA"/>
    <w:rsid w:val="006B1F07"/>
    <w:rsid w:val="006B253D"/>
    <w:rsid w:val="006B7911"/>
    <w:rsid w:val="006C5146"/>
    <w:rsid w:val="006D4506"/>
    <w:rsid w:val="006D635B"/>
    <w:rsid w:val="006F18A4"/>
    <w:rsid w:val="006F6099"/>
    <w:rsid w:val="0070071E"/>
    <w:rsid w:val="007024EA"/>
    <w:rsid w:val="0070285B"/>
    <w:rsid w:val="007078D7"/>
    <w:rsid w:val="00712B41"/>
    <w:rsid w:val="00720261"/>
    <w:rsid w:val="007275DF"/>
    <w:rsid w:val="00731E88"/>
    <w:rsid w:val="00734B9B"/>
    <w:rsid w:val="00737DBA"/>
    <w:rsid w:val="007410D6"/>
    <w:rsid w:val="00746C3B"/>
    <w:rsid w:val="00754D9F"/>
    <w:rsid w:val="00766E8F"/>
    <w:rsid w:val="00776584"/>
    <w:rsid w:val="007806F7"/>
    <w:rsid w:val="0078482B"/>
    <w:rsid w:val="00785254"/>
    <w:rsid w:val="007A0485"/>
    <w:rsid w:val="007A0846"/>
    <w:rsid w:val="007B026C"/>
    <w:rsid w:val="007B345B"/>
    <w:rsid w:val="007B4931"/>
    <w:rsid w:val="007C2914"/>
    <w:rsid w:val="007C2CD4"/>
    <w:rsid w:val="007D088E"/>
    <w:rsid w:val="008007C1"/>
    <w:rsid w:val="00810499"/>
    <w:rsid w:val="008270B7"/>
    <w:rsid w:val="00845D42"/>
    <w:rsid w:val="00847E23"/>
    <w:rsid w:val="008544A4"/>
    <w:rsid w:val="00872374"/>
    <w:rsid w:val="008807C9"/>
    <w:rsid w:val="00897239"/>
    <w:rsid w:val="0089745F"/>
    <w:rsid w:val="008A33B4"/>
    <w:rsid w:val="008A765A"/>
    <w:rsid w:val="008B6DE9"/>
    <w:rsid w:val="008C083A"/>
    <w:rsid w:val="008C68EE"/>
    <w:rsid w:val="008D4AC6"/>
    <w:rsid w:val="008D531F"/>
    <w:rsid w:val="008F2DF2"/>
    <w:rsid w:val="00900D24"/>
    <w:rsid w:val="00905D1C"/>
    <w:rsid w:val="0092146C"/>
    <w:rsid w:val="00921E55"/>
    <w:rsid w:val="0094434B"/>
    <w:rsid w:val="00970AAB"/>
    <w:rsid w:val="009726F8"/>
    <w:rsid w:val="00976A56"/>
    <w:rsid w:val="00982A92"/>
    <w:rsid w:val="00984998"/>
    <w:rsid w:val="009A1BCF"/>
    <w:rsid w:val="009A6C9B"/>
    <w:rsid w:val="009B3A20"/>
    <w:rsid w:val="009B42DA"/>
    <w:rsid w:val="009D44F3"/>
    <w:rsid w:val="009D78C1"/>
    <w:rsid w:val="009D7DB3"/>
    <w:rsid w:val="009E2340"/>
    <w:rsid w:val="009E73DF"/>
    <w:rsid w:val="009F08D5"/>
    <w:rsid w:val="00A05C3E"/>
    <w:rsid w:val="00A22E2D"/>
    <w:rsid w:val="00A3293A"/>
    <w:rsid w:val="00A356A4"/>
    <w:rsid w:val="00A524DC"/>
    <w:rsid w:val="00A52B7B"/>
    <w:rsid w:val="00A7327E"/>
    <w:rsid w:val="00A820FB"/>
    <w:rsid w:val="00A83DE0"/>
    <w:rsid w:val="00A93473"/>
    <w:rsid w:val="00A95D55"/>
    <w:rsid w:val="00AA75A1"/>
    <w:rsid w:val="00AB2805"/>
    <w:rsid w:val="00AC1B1B"/>
    <w:rsid w:val="00AC79E1"/>
    <w:rsid w:val="00AD6C02"/>
    <w:rsid w:val="00AE7C7F"/>
    <w:rsid w:val="00AF00E3"/>
    <w:rsid w:val="00B163DE"/>
    <w:rsid w:val="00B16542"/>
    <w:rsid w:val="00B23DF3"/>
    <w:rsid w:val="00B32358"/>
    <w:rsid w:val="00B41CB0"/>
    <w:rsid w:val="00B5006B"/>
    <w:rsid w:val="00B60BCA"/>
    <w:rsid w:val="00B63850"/>
    <w:rsid w:val="00B748FD"/>
    <w:rsid w:val="00B75307"/>
    <w:rsid w:val="00B75AAD"/>
    <w:rsid w:val="00BB30DB"/>
    <w:rsid w:val="00C00896"/>
    <w:rsid w:val="00C027E6"/>
    <w:rsid w:val="00C02A30"/>
    <w:rsid w:val="00C110DE"/>
    <w:rsid w:val="00C34A50"/>
    <w:rsid w:val="00C4664C"/>
    <w:rsid w:val="00C64D9F"/>
    <w:rsid w:val="00C77BC9"/>
    <w:rsid w:val="00C91527"/>
    <w:rsid w:val="00CB1BFE"/>
    <w:rsid w:val="00CB35A1"/>
    <w:rsid w:val="00CB58AB"/>
    <w:rsid w:val="00CE487F"/>
    <w:rsid w:val="00CE6712"/>
    <w:rsid w:val="00CE6770"/>
    <w:rsid w:val="00CF1828"/>
    <w:rsid w:val="00CF42C3"/>
    <w:rsid w:val="00D009F8"/>
    <w:rsid w:val="00D00E9A"/>
    <w:rsid w:val="00D03EED"/>
    <w:rsid w:val="00D07CA2"/>
    <w:rsid w:val="00D11EC8"/>
    <w:rsid w:val="00D40ED2"/>
    <w:rsid w:val="00D45170"/>
    <w:rsid w:val="00D505AE"/>
    <w:rsid w:val="00D56B0B"/>
    <w:rsid w:val="00D95990"/>
    <w:rsid w:val="00DA469D"/>
    <w:rsid w:val="00DB072C"/>
    <w:rsid w:val="00DC4378"/>
    <w:rsid w:val="00DC59C9"/>
    <w:rsid w:val="00DC5E88"/>
    <w:rsid w:val="00E05E68"/>
    <w:rsid w:val="00E13636"/>
    <w:rsid w:val="00E27A19"/>
    <w:rsid w:val="00E35419"/>
    <w:rsid w:val="00E515E7"/>
    <w:rsid w:val="00E5449B"/>
    <w:rsid w:val="00E608C4"/>
    <w:rsid w:val="00E66308"/>
    <w:rsid w:val="00E72C65"/>
    <w:rsid w:val="00E83A5A"/>
    <w:rsid w:val="00E86561"/>
    <w:rsid w:val="00E95DF3"/>
    <w:rsid w:val="00EA1468"/>
    <w:rsid w:val="00EA24D4"/>
    <w:rsid w:val="00EA58CE"/>
    <w:rsid w:val="00EA7D87"/>
    <w:rsid w:val="00EB197E"/>
    <w:rsid w:val="00EB1995"/>
    <w:rsid w:val="00EB4148"/>
    <w:rsid w:val="00ED49A6"/>
    <w:rsid w:val="00ED4AA1"/>
    <w:rsid w:val="00EE3BAC"/>
    <w:rsid w:val="00EF4F16"/>
    <w:rsid w:val="00F3448B"/>
    <w:rsid w:val="00F471B0"/>
    <w:rsid w:val="00F7498F"/>
    <w:rsid w:val="00F76832"/>
    <w:rsid w:val="00F81644"/>
    <w:rsid w:val="00F9660E"/>
    <w:rsid w:val="00F97E03"/>
    <w:rsid w:val="00FA4590"/>
    <w:rsid w:val="00FB311C"/>
    <w:rsid w:val="00FC5325"/>
    <w:rsid w:val="00FC7306"/>
    <w:rsid w:val="00FD7718"/>
    <w:rsid w:val="00FE2D06"/>
    <w:rsid w:val="00FF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D05F"/>
  <w15:docId w15:val="{48837D9E-6DF0-4358-BC28-A360673B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10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0D6"/>
    <w:pPr>
      <w:ind w:left="720"/>
      <w:contextualSpacing/>
    </w:pPr>
  </w:style>
  <w:style w:type="paragraph" w:styleId="BalloonText">
    <w:name w:val="Balloon Text"/>
    <w:basedOn w:val="Normal"/>
    <w:link w:val="BalloonTextChar"/>
    <w:uiPriority w:val="99"/>
    <w:semiHidden/>
    <w:unhideWhenUsed/>
    <w:rsid w:val="00C466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64C"/>
    <w:rPr>
      <w:rFonts w:ascii="Segoe UI" w:hAnsi="Segoe UI" w:cs="Segoe UI"/>
      <w:sz w:val="18"/>
      <w:szCs w:val="18"/>
    </w:rPr>
  </w:style>
  <w:style w:type="paragraph" w:customStyle="1" w:styleId="doc-ti">
    <w:name w:val="doc-ti"/>
    <w:basedOn w:val="Normal"/>
    <w:rsid w:val="00EB197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42BAB-CD6D-4FCC-92BD-9D804018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19231</Words>
  <Characters>109617</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Biljana Jestrovic</dc:creator>
  <cp:lastModifiedBy>Momcilo Vujovic</cp:lastModifiedBy>
  <cp:revision>3</cp:revision>
  <dcterms:created xsi:type="dcterms:W3CDTF">2018-11-29T08:06:00Z</dcterms:created>
  <dcterms:modified xsi:type="dcterms:W3CDTF">2018-11-29T08:17:00Z</dcterms:modified>
</cp:coreProperties>
</file>