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B1F96" w14:textId="1271E439" w:rsidR="00B156D6" w:rsidRPr="00F91D6F" w:rsidRDefault="00B156D6" w:rsidP="00F91D6F">
      <w:pPr>
        <w:pStyle w:val="PlainText"/>
        <w:adjustRightInd w:val="0"/>
        <w:snapToGrid w:val="0"/>
        <w:spacing w:beforeLines="100" w:before="240" w:afterLines="50" w:after="120" w:line="520" w:lineRule="exact"/>
        <w:jc w:val="left"/>
        <w:rPr>
          <w:rFonts w:ascii="SimHei" w:eastAsia="SimHei" w:hAnsi="SimHei"/>
          <w:sz w:val="32"/>
          <w:szCs w:val="30"/>
        </w:rPr>
      </w:pPr>
      <w:r w:rsidRPr="00F91D6F">
        <w:rPr>
          <w:rFonts w:ascii="SimHei" w:eastAsia="SimHei" w:hAnsi="SimHei"/>
          <w:sz w:val="32"/>
          <w:szCs w:val="30"/>
        </w:rPr>
        <w:t>附件</w:t>
      </w:r>
      <w:r w:rsidR="00F91D6F" w:rsidRPr="00F91D6F">
        <w:rPr>
          <w:rFonts w:ascii="SimHei" w:eastAsia="SimHei" w:hAnsi="SimHei"/>
          <w:sz w:val="32"/>
          <w:szCs w:val="30"/>
        </w:rPr>
        <w:t>3</w:t>
      </w:r>
    </w:p>
    <w:p w14:paraId="46A78E1D" w14:textId="77777777" w:rsidR="00F00D20" w:rsidRPr="00F72DE1" w:rsidRDefault="009A19D2" w:rsidP="00F72DE1">
      <w:pPr>
        <w:pStyle w:val="PlainText"/>
        <w:snapToGrid w:val="0"/>
        <w:spacing w:afterLines="50" w:after="120" w:line="540" w:lineRule="exact"/>
        <w:jc w:val="center"/>
        <w:rPr>
          <w:rFonts w:ascii="SimHei" w:eastAsia="SimHei" w:hAnsi="SimHei"/>
          <w:b/>
          <w:sz w:val="40"/>
          <w:szCs w:val="30"/>
        </w:rPr>
      </w:pPr>
      <w:r w:rsidRPr="00F72DE1">
        <w:rPr>
          <w:rFonts w:ascii="SimHei" w:eastAsia="SimHei" w:hAnsi="SimHei"/>
          <w:b/>
          <w:sz w:val="40"/>
          <w:szCs w:val="30"/>
        </w:rPr>
        <w:t>中国政府奖学金申请</w:t>
      </w:r>
      <w:r w:rsidR="005C09A0" w:rsidRPr="00F72DE1">
        <w:rPr>
          <w:rFonts w:ascii="SimHei" w:eastAsia="SimHei" w:hAnsi="SimHei"/>
          <w:b/>
          <w:sz w:val="40"/>
          <w:szCs w:val="30"/>
        </w:rPr>
        <w:t>材料清单</w:t>
      </w:r>
    </w:p>
    <w:p w14:paraId="2503D976" w14:textId="77777777" w:rsidR="00F00D20" w:rsidRPr="00452290" w:rsidRDefault="00816CCE"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中国政府奖学金生的遴选工作已经开始</w:t>
      </w:r>
      <w:r w:rsidR="004D3989" w:rsidRPr="00452290">
        <w:rPr>
          <w:rFonts w:ascii="仿宋" w:eastAsia="仿宋" w:hAnsi="仿宋" w:hint="eastAsia"/>
          <w:sz w:val="24"/>
          <w:szCs w:val="24"/>
        </w:rPr>
        <w:t>，</w:t>
      </w:r>
      <w:r w:rsidRPr="00452290">
        <w:rPr>
          <w:rFonts w:ascii="仿宋" w:eastAsia="仿宋" w:hAnsi="仿宋"/>
          <w:sz w:val="24"/>
          <w:szCs w:val="24"/>
        </w:rPr>
        <w:t>符合条件的申请人</w:t>
      </w:r>
      <w:r w:rsidR="001D5078" w:rsidRPr="00452290">
        <w:rPr>
          <w:rFonts w:ascii="仿宋" w:eastAsia="仿宋" w:hAnsi="仿宋" w:hint="eastAsia"/>
          <w:sz w:val="24"/>
          <w:szCs w:val="24"/>
        </w:rPr>
        <w:t>须</w:t>
      </w:r>
      <w:r w:rsidRPr="00452290">
        <w:rPr>
          <w:rFonts w:ascii="仿宋" w:eastAsia="仿宋" w:hAnsi="仿宋"/>
          <w:sz w:val="24"/>
          <w:szCs w:val="24"/>
        </w:rPr>
        <w:t>向有关受理部门提出申请，可通过</w:t>
      </w:r>
      <w:r w:rsidR="001D5078" w:rsidRPr="00452290">
        <w:rPr>
          <w:rFonts w:ascii="仿宋" w:eastAsia="仿宋" w:hAnsi="仿宋" w:hint="eastAsia"/>
          <w:sz w:val="24"/>
          <w:szCs w:val="24"/>
        </w:rPr>
        <w:t>留学</w:t>
      </w:r>
      <w:r w:rsidRPr="00452290">
        <w:rPr>
          <w:rFonts w:ascii="仿宋" w:eastAsia="仿宋" w:hAnsi="仿宋"/>
          <w:sz w:val="24"/>
          <w:szCs w:val="24"/>
        </w:rPr>
        <w:t>中国网（</w:t>
      </w:r>
      <w:hyperlink r:id="rId8" w:history="1">
        <w:r w:rsidR="00B16E3E" w:rsidRPr="00452290">
          <w:rPr>
            <w:rStyle w:val="Hyperlink"/>
            <w:rFonts w:ascii="仿宋" w:eastAsia="仿宋" w:hAnsi="仿宋" w:hint="eastAsia"/>
            <w:sz w:val="24"/>
            <w:szCs w:val="24"/>
          </w:rPr>
          <w:t>www.campuschina.org</w:t>
        </w:r>
      </w:hyperlink>
      <w:r w:rsidRPr="00452290">
        <w:rPr>
          <w:rFonts w:ascii="仿宋" w:eastAsia="仿宋" w:hAnsi="仿宋"/>
          <w:sz w:val="24"/>
          <w:szCs w:val="24"/>
        </w:rPr>
        <w:t>）了解各奖学金项目介绍、申请办法及流程、中国高校介绍等信息。</w:t>
      </w:r>
    </w:p>
    <w:p w14:paraId="1FBA3F10" w14:textId="77777777" w:rsidR="009A19D2" w:rsidRPr="00452290" w:rsidRDefault="009A19D2" w:rsidP="00E138B7">
      <w:pPr>
        <w:pStyle w:val="PlainText"/>
        <w:snapToGrid w:val="0"/>
        <w:spacing w:line="520" w:lineRule="exact"/>
        <w:ind w:firstLineChars="200" w:firstLine="480"/>
        <w:rPr>
          <w:rFonts w:ascii="仿宋" w:eastAsia="仿宋" w:hAnsi="仿宋"/>
          <w:b/>
          <w:sz w:val="24"/>
          <w:szCs w:val="24"/>
        </w:rPr>
      </w:pPr>
      <w:r w:rsidRPr="00452290">
        <w:rPr>
          <w:rFonts w:ascii="仿宋" w:eastAsia="仿宋" w:hAnsi="仿宋"/>
          <w:b/>
          <w:sz w:val="24"/>
          <w:szCs w:val="24"/>
        </w:rPr>
        <w:t>申请条件</w:t>
      </w:r>
    </w:p>
    <w:p w14:paraId="47120F52" w14:textId="77777777" w:rsidR="009A19D2" w:rsidRPr="00E04925"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1.非中国籍</w:t>
      </w:r>
      <w:r w:rsidRPr="00E04925">
        <w:rPr>
          <w:rFonts w:ascii="仿宋" w:eastAsia="仿宋" w:hAnsi="仿宋"/>
          <w:sz w:val="24"/>
          <w:szCs w:val="24"/>
        </w:rPr>
        <w:t>公民，</w:t>
      </w:r>
      <w:r w:rsidR="009C066F" w:rsidRPr="00E04925">
        <w:rPr>
          <w:rFonts w:ascii="仿宋" w:eastAsia="仿宋" w:hAnsi="仿宋" w:hint="eastAsia"/>
          <w:sz w:val="24"/>
          <w:szCs w:val="24"/>
        </w:rPr>
        <w:t>身心</w:t>
      </w:r>
      <w:r w:rsidRPr="00E04925">
        <w:rPr>
          <w:rFonts w:ascii="仿宋" w:eastAsia="仿宋" w:hAnsi="仿宋"/>
          <w:sz w:val="24"/>
          <w:szCs w:val="24"/>
        </w:rPr>
        <w:t>健康；</w:t>
      </w:r>
    </w:p>
    <w:p w14:paraId="1AE293B5"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E04925">
        <w:rPr>
          <w:rFonts w:ascii="仿宋" w:eastAsia="仿宋" w:hAnsi="仿宋"/>
          <w:sz w:val="24"/>
          <w:szCs w:val="24"/>
        </w:rPr>
        <w:t>2.</w:t>
      </w:r>
      <w:r w:rsidR="00503516" w:rsidRPr="00E04925">
        <w:rPr>
          <w:rFonts w:ascii="仿宋" w:eastAsia="仿宋" w:hAnsi="仿宋"/>
          <w:sz w:val="24"/>
          <w:szCs w:val="24"/>
        </w:rPr>
        <w:t>年龄</w:t>
      </w:r>
      <w:r w:rsidR="00503516" w:rsidRPr="00E04925">
        <w:rPr>
          <w:rFonts w:ascii="仿宋" w:eastAsia="仿宋" w:hAnsi="仿宋" w:hint="eastAsia"/>
          <w:sz w:val="24"/>
          <w:szCs w:val="24"/>
        </w:rPr>
        <w:t>、</w:t>
      </w:r>
      <w:r w:rsidRPr="00E04925">
        <w:rPr>
          <w:rFonts w:ascii="仿宋" w:eastAsia="仿宋" w:hAnsi="仿宋"/>
          <w:sz w:val="24"/>
          <w:szCs w:val="24"/>
        </w:rPr>
        <w:t>学历</w:t>
      </w:r>
      <w:r w:rsidR="00503516" w:rsidRPr="00E04925">
        <w:rPr>
          <w:rFonts w:ascii="仿宋" w:eastAsia="仿宋" w:hAnsi="仿宋" w:hint="eastAsia"/>
          <w:sz w:val="24"/>
          <w:szCs w:val="24"/>
        </w:rPr>
        <w:t>、语言</w:t>
      </w:r>
      <w:r w:rsidRPr="00E04925">
        <w:rPr>
          <w:rFonts w:ascii="仿宋" w:eastAsia="仿宋" w:hAnsi="仿宋"/>
          <w:sz w:val="24"/>
          <w:szCs w:val="24"/>
        </w:rPr>
        <w:t>要求：</w:t>
      </w:r>
    </w:p>
    <w:p w14:paraId="01495535"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00340090" w:rsidRPr="00452290">
        <w:rPr>
          <w:rFonts w:ascii="仿宋" w:eastAsia="仿宋" w:hAnsi="仿宋" w:hint="eastAsia"/>
          <w:sz w:val="24"/>
          <w:szCs w:val="24"/>
        </w:rPr>
        <w:t>申请</w:t>
      </w:r>
      <w:r w:rsidR="00340090" w:rsidRPr="00452290">
        <w:rPr>
          <w:rFonts w:ascii="仿宋" w:eastAsia="仿宋" w:hAnsi="仿宋"/>
          <w:sz w:val="24"/>
          <w:szCs w:val="24"/>
        </w:rPr>
        <w:t>攻读学士学位者</w:t>
      </w:r>
      <w:r w:rsidR="00340090" w:rsidRPr="00452290">
        <w:rPr>
          <w:rFonts w:ascii="仿宋" w:eastAsia="仿宋" w:hAnsi="仿宋" w:hint="eastAsia"/>
          <w:sz w:val="24"/>
          <w:szCs w:val="24"/>
        </w:rPr>
        <w:t>，</w:t>
      </w:r>
      <w:r w:rsidR="00340090" w:rsidRPr="00452290">
        <w:rPr>
          <w:rFonts w:ascii="仿宋" w:eastAsia="仿宋" w:hAnsi="仿宋"/>
          <w:sz w:val="24"/>
          <w:szCs w:val="24"/>
        </w:rPr>
        <w:t>应当</w:t>
      </w:r>
      <w:r w:rsidR="00340090" w:rsidRPr="00452290">
        <w:rPr>
          <w:rFonts w:ascii="仿宋" w:eastAsia="仿宋" w:hAnsi="仿宋" w:hint="eastAsia"/>
          <w:sz w:val="24"/>
          <w:szCs w:val="24"/>
        </w:rPr>
        <w:t>具有</w:t>
      </w:r>
      <w:r w:rsidR="00340090" w:rsidRPr="00452290">
        <w:rPr>
          <w:rFonts w:ascii="仿宋" w:eastAsia="仿宋" w:hAnsi="仿宋"/>
          <w:sz w:val="24"/>
          <w:szCs w:val="24"/>
        </w:rPr>
        <w:t>高中毕业同等</w:t>
      </w:r>
      <w:r w:rsidR="00340090" w:rsidRPr="00452290">
        <w:rPr>
          <w:rFonts w:ascii="仿宋" w:eastAsia="仿宋" w:hAnsi="仿宋" w:hint="eastAsia"/>
          <w:sz w:val="24"/>
          <w:szCs w:val="24"/>
        </w:rPr>
        <w:t>学力</w:t>
      </w:r>
      <w:r w:rsidR="00340090" w:rsidRPr="00452290">
        <w:rPr>
          <w:rFonts w:ascii="仿宋" w:eastAsia="仿宋" w:hAnsi="仿宋"/>
          <w:sz w:val="24"/>
          <w:szCs w:val="24"/>
        </w:rPr>
        <w:t>，学习成绩优秀，年龄一般不超过</w:t>
      </w:r>
      <w:r w:rsidR="00340090" w:rsidRPr="00452290">
        <w:rPr>
          <w:rFonts w:ascii="仿宋" w:eastAsia="仿宋" w:hAnsi="仿宋" w:hint="eastAsia"/>
          <w:sz w:val="24"/>
          <w:szCs w:val="24"/>
        </w:rPr>
        <w:t>25周岁</w:t>
      </w:r>
      <w:r w:rsidRPr="00452290">
        <w:rPr>
          <w:rFonts w:ascii="仿宋" w:eastAsia="仿宋" w:hAnsi="仿宋"/>
          <w:sz w:val="24"/>
          <w:szCs w:val="24"/>
        </w:rPr>
        <w:t>；</w:t>
      </w:r>
    </w:p>
    <w:p w14:paraId="75568C8C" w14:textId="77777777" w:rsidR="00340090"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00340090" w:rsidRPr="00452290">
        <w:rPr>
          <w:rFonts w:ascii="仿宋" w:eastAsia="仿宋" w:hAnsi="仿宋" w:hint="eastAsia"/>
          <w:sz w:val="24"/>
          <w:szCs w:val="24"/>
        </w:rPr>
        <w:t>申请</w:t>
      </w:r>
      <w:r w:rsidR="00340090" w:rsidRPr="00452290">
        <w:rPr>
          <w:rFonts w:ascii="仿宋" w:eastAsia="仿宋" w:hAnsi="仿宋"/>
          <w:sz w:val="24"/>
          <w:szCs w:val="24"/>
        </w:rPr>
        <w:t>攻读</w:t>
      </w:r>
      <w:r w:rsidR="00340090" w:rsidRPr="00452290">
        <w:rPr>
          <w:rFonts w:ascii="仿宋" w:eastAsia="仿宋" w:hAnsi="仿宋" w:hint="eastAsia"/>
          <w:sz w:val="24"/>
          <w:szCs w:val="24"/>
        </w:rPr>
        <w:t>硕士</w:t>
      </w:r>
      <w:r w:rsidR="00340090" w:rsidRPr="00452290">
        <w:rPr>
          <w:rFonts w:ascii="仿宋" w:eastAsia="仿宋" w:hAnsi="仿宋"/>
          <w:sz w:val="24"/>
          <w:szCs w:val="24"/>
        </w:rPr>
        <w:t>学位者</w:t>
      </w:r>
      <w:r w:rsidR="00340090" w:rsidRPr="00452290">
        <w:rPr>
          <w:rFonts w:ascii="仿宋" w:eastAsia="仿宋" w:hAnsi="仿宋" w:hint="eastAsia"/>
          <w:sz w:val="24"/>
          <w:szCs w:val="24"/>
        </w:rPr>
        <w:t>，</w:t>
      </w:r>
      <w:r w:rsidR="00340090" w:rsidRPr="00452290">
        <w:rPr>
          <w:rFonts w:ascii="仿宋" w:eastAsia="仿宋" w:hAnsi="仿宋"/>
          <w:sz w:val="24"/>
          <w:szCs w:val="24"/>
        </w:rPr>
        <w:t>应当</w:t>
      </w:r>
      <w:r w:rsidR="00340090" w:rsidRPr="00452290">
        <w:rPr>
          <w:rFonts w:ascii="仿宋" w:eastAsia="仿宋" w:hAnsi="仿宋" w:hint="eastAsia"/>
          <w:sz w:val="24"/>
          <w:szCs w:val="24"/>
        </w:rPr>
        <w:t>具有学士学位</w:t>
      </w:r>
      <w:r w:rsidR="00340090" w:rsidRPr="00452290">
        <w:rPr>
          <w:rFonts w:ascii="仿宋" w:eastAsia="仿宋" w:hAnsi="仿宋"/>
          <w:sz w:val="24"/>
          <w:szCs w:val="24"/>
        </w:rPr>
        <w:t>或同等</w:t>
      </w:r>
      <w:r w:rsidR="00340090" w:rsidRPr="00452290">
        <w:rPr>
          <w:rFonts w:ascii="仿宋" w:eastAsia="仿宋" w:hAnsi="仿宋" w:hint="eastAsia"/>
          <w:sz w:val="24"/>
          <w:szCs w:val="24"/>
        </w:rPr>
        <w:t>学力</w:t>
      </w:r>
      <w:r w:rsidR="00340090" w:rsidRPr="00452290">
        <w:rPr>
          <w:rFonts w:ascii="仿宋" w:eastAsia="仿宋" w:hAnsi="仿宋"/>
          <w:sz w:val="24"/>
          <w:szCs w:val="24"/>
        </w:rPr>
        <w:t>，学习成绩优秀，年龄一般不超过</w:t>
      </w:r>
      <w:r w:rsidR="00340090" w:rsidRPr="00452290">
        <w:rPr>
          <w:rFonts w:ascii="仿宋" w:eastAsia="仿宋" w:hAnsi="仿宋" w:hint="eastAsia"/>
          <w:sz w:val="24"/>
          <w:szCs w:val="24"/>
        </w:rPr>
        <w:t>35周岁</w:t>
      </w:r>
      <w:r w:rsidR="00340090" w:rsidRPr="00452290">
        <w:rPr>
          <w:rFonts w:ascii="仿宋" w:eastAsia="仿宋" w:hAnsi="仿宋"/>
          <w:sz w:val="24"/>
          <w:szCs w:val="24"/>
        </w:rPr>
        <w:t>；</w:t>
      </w:r>
    </w:p>
    <w:p w14:paraId="145ABCD7" w14:textId="77777777" w:rsidR="00340090"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00340090" w:rsidRPr="00452290">
        <w:rPr>
          <w:rFonts w:ascii="仿宋" w:eastAsia="仿宋" w:hAnsi="仿宋" w:hint="eastAsia"/>
          <w:sz w:val="24"/>
          <w:szCs w:val="24"/>
        </w:rPr>
        <w:t>申请</w:t>
      </w:r>
      <w:r w:rsidR="00340090" w:rsidRPr="00452290">
        <w:rPr>
          <w:rFonts w:ascii="仿宋" w:eastAsia="仿宋" w:hAnsi="仿宋"/>
          <w:sz w:val="24"/>
          <w:szCs w:val="24"/>
        </w:rPr>
        <w:t>攻读</w:t>
      </w:r>
      <w:r w:rsidR="00340090" w:rsidRPr="00452290">
        <w:rPr>
          <w:rFonts w:ascii="仿宋" w:eastAsia="仿宋" w:hAnsi="仿宋" w:hint="eastAsia"/>
          <w:sz w:val="24"/>
          <w:szCs w:val="24"/>
        </w:rPr>
        <w:t>博士</w:t>
      </w:r>
      <w:r w:rsidR="00340090" w:rsidRPr="00452290">
        <w:rPr>
          <w:rFonts w:ascii="仿宋" w:eastAsia="仿宋" w:hAnsi="仿宋"/>
          <w:sz w:val="24"/>
          <w:szCs w:val="24"/>
        </w:rPr>
        <w:t>学位者</w:t>
      </w:r>
      <w:r w:rsidR="00340090" w:rsidRPr="00452290">
        <w:rPr>
          <w:rFonts w:ascii="仿宋" w:eastAsia="仿宋" w:hAnsi="仿宋" w:hint="eastAsia"/>
          <w:sz w:val="24"/>
          <w:szCs w:val="24"/>
        </w:rPr>
        <w:t>，</w:t>
      </w:r>
      <w:r w:rsidR="00340090" w:rsidRPr="00452290">
        <w:rPr>
          <w:rFonts w:ascii="仿宋" w:eastAsia="仿宋" w:hAnsi="仿宋"/>
          <w:sz w:val="24"/>
          <w:szCs w:val="24"/>
        </w:rPr>
        <w:t>应当</w:t>
      </w:r>
      <w:r w:rsidR="00340090" w:rsidRPr="00452290">
        <w:rPr>
          <w:rFonts w:ascii="仿宋" w:eastAsia="仿宋" w:hAnsi="仿宋" w:hint="eastAsia"/>
          <w:sz w:val="24"/>
          <w:szCs w:val="24"/>
        </w:rPr>
        <w:t>具有硕士学位</w:t>
      </w:r>
      <w:r w:rsidR="00340090" w:rsidRPr="00452290">
        <w:rPr>
          <w:rFonts w:ascii="仿宋" w:eastAsia="仿宋" w:hAnsi="仿宋"/>
          <w:sz w:val="24"/>
          <w:szCs w:val="24"/>
        </w:rPr>
        <w:t>或同等</w:t>
      </w:r>
      <w:r w:rsidR="00340090" w:rsidRPr="00452290">
        <w:rPr>
          <w:rFonts w:ascii="仿宋" w:eastAsia="仿宋" w:hAnsi="仿宋" w:hint="eastAsia"/>
          <w:sz w:val="24"/>
          <w:szCs w:val="24"/>
        </w:rPr>
        <w:t>学力</w:t>
      </w:r>
      <w:r w:rsidR="00340090" w:rsidRPr="00452290">
        <w:rPr>
          <w:rFonts w:ascii="仿宋" w:eastAsia="仿宋" w:hAnsi="仿宋"/>
          <w:sz w:val="24"/>
          <w:szCs w:val="24"/>
        </w:rPr>
        <w:t>，学习成绩优秀，年龄一般不超过</w:t>
      </w:r>
      <w:r w:rsidR="00340090" w:rsidRPr="00452290">
        <w:rPr>
          <w:rFonts w:ascii="仿宋" w:eastAsia="仿宋" w:hAnsi="仿宋" w:hint="eastAsia"/>
          <w:sz w:val="24"/>
          <w:szCs w:val="24"/>
        </w:rPr>
        <w:t>40周岁</w:t>
      </w:r>
      <w:r w:rsidR="00340090" w:rsidRPr="00452290">
        <w:rPr>
          <w:rFonts w:ascii="仿宋" w:eastAsia="仿宋" w:hAnsi="仿宋"/>
          <w:sz w:val="24"/>
          <w:szCs w:val="24"/>
        </w:rPr>
        <w:t>；</w:t>
      </w:r>
    </w:p>
    <w:p w14:paraId="780B4B5C"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00340090" w:rsidRPr="00452290">
        <w:rPr>
          <w:rFonts w:ascii="仿宋" w:eastAsia="仿宋" w:hAnsi="仿宋" w:hint="eastAsia"/>
          <w:sz w:val="24"/>
          <w:szCs w:val="24"/>
        </w:rPr>
        <w:t>普通进修生入学时</w:t>
      </w:r>
      <w:r w:rsidR="00340090" w:rsidRPr="00452290">
        <w:rPr>
          <w:rFonts w:ascii="仿宋" w:eastAsia="仿宋" w:hAnsi="仿宋"/>
          <w:sz w:val="24"/>
          <w:szCs w:val="24"/>
        </w:rPr>
        <w:t>应当具有高中毕业以上学历，年龄一般不超过</w:t>
      </w:r>
      <w:r w:rsidR="00340090" w:rsidRPr="00452290">
        <w:rPr>
          <w:rFonts w:ascii="仿宋" w:eastAsia="仿宋" w:hAnsi="仿宋" w:hint="eastAsia"/>
          <w:sz w:val="24"/>
          <w:szCs w:val="24"/>
        </w:rPr>
        <w:t>45周岁</w:t>
      </w:r>
      <w:r w:rsidRPr="00452290">
        <w:rPr>
          <w:rFonts w:ascii="仿宋" w:eastAsia="仿宋" w:hAnsi="仿宋"/>
          <w:sz w:val="24"/>
          <w:szCs w:val="24"/>
        </w:rPr>
        <w:t>；</w:t>
      </w:r>
    </w:p>
    <w:p w14:paraId="6456FEA8"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00340090" w:rsidRPr="00452290">
        <w:rPr>
          <w:rFonts w:ascii="仿宋" w:eastAsia="仿宋" w:hAnsi="仿宋" w:hint="eastAsia"/>
          <w:sz w:val="24"/>
          <w:szCs w:val="24"/>
        </w:rPr>
        <w:t>高级进修生入学时</w:t>
      </w:r>
      <w:r w:rsidR="00340090" w:rsidRPr="00452290">
        <w:rPr>
          <w:rFonts w:ascii="仿宋" w:eastAsia="仿宋" w:hAnsi="仿宋"/>
          <w:sz w:val="24"/>
          <w:szCs w:val="24"/>
        </w:rPr>
        <w:t>应当具有硕士以上学位或副教授以上职称，年龄一般不超过</w:t>
      </w:r>
      <w:r w:rsidR="00340090" w:rsidRPr="00452290">
        <w:rPr>
          <w:rFonts w:ascii="仿宋" w:eastAsia="仿宋" w:hAnsi="仿宋" w:hint="eastAsia"/>
          <w:sz w:val="24"/>
          <w:szCs w:val="24"/>
        </w:rPr>
        <w:t>50周岁</w:t>
      </w:r>
      <w:r w:rsidRPr="00452290">
        <w:rPr>
          <w:rFonts w:ascii="仿宋" w:eastAsia="仿宋" w:hAnsi="仿宋"/>
          <w:sz w:val="24"/>
          <w:szCs w:val="24"/>
        </w:rPr>
        <w:t>。</w:t>
      </w:r>
    </w:p>
    <w:p w14:paraId="2BA50161" w14:textId="794877F4" w:rsidR="00E35F6D" w:rsidRPr="00E35F6D" w:rsidRDefault="00E35F6D" w:rsidP="00E138B7">
      <w:pPr>
        <w:pStyle w:val="PlainText"/>
        <w:snapToGrid w:val="0"/>
        <w:spacing w:line="520" w:lineRule="exact"/>
        <w:ind w:firstLineChars="200" w:firstLine="480"/>
        <w:rPr>
          <w:rFonts w:ascii="仿宋" w:eastAsia="仿宋" w:hAnsi="仿宋"/>
          <w:sz w:val="24"/>
          <w:szCs w:val="24"/>
        </w:rPr>
      </w:pPr>
      <w:r w:rsidRPr="00E85A1A">
        <w:rPr>
          <w:rFonts w:ascii="仿宋" w:eastAsia="仿宋" w:hAnsi="仿宋"/>
          <w:sz w:val="24"/>
          <w:szCs w:val="24"/>
        </w:rPr>
        <w:t>●</w:t>
      </w:r>
      <w:bookmarkStart w:id="0" w:name="OLE_LINK6"/>
      <w:bookmarkStart w:id="1" w:name="OLE_LINK7"/>
      <w:r w:rsidRPr="00E85A1A">
        <w:rPr>
          <w:rFonts w:ascii="仿宋" w:eastAsia="仿宋" w:hAnsi="仿宋" w:hint="eastAsia"/>
          <w:sz w:val="24"/>
          <w:szCs w:val="24"/>
        </w:rPr>
        <w:t>申请攻读学士学位者</w:t>
      </w:r>
      <w:bookmarkEnd w:id="0"/>
      <w:bookmarkEnd w:id="1"/>
      <w:r w:rsidRPr="00E85A1A">
        <w:rPr>
          <w:rFonts w:ascii="仿宋" w:eastAsia="仿宋" w:hAnsi="仿宋" w:hint="eastAsia"/>
          <w:sz w:val="24"/>
          <w:szCs w:val="24"/>
        </w:rPr>
        <w:t>须参加“来华留学本科入学学业水平测试</w:t>
      </w:r>
      <w:r w:rsidR="00E85A1A">
        <w:rPr>
          <w:rFonts w:ascii="仿宋" w:eastAsia="仿宋" w:hAnsi="仿宋" w:hint="eastAsia"/>
          <w:sz w:val="24"/>
          <w:szCs w:val="24"/>
        </w:rPr>
        <w:t>（CSCA）</w:t>
      </w:r>
      <w:r w:rsidRPr="00E85A1A">
        <w:rPr>
          <w:rFonts w:ascii="仿宋" w:eastAsia="仿宋" w:hAnsi="仿宋" w:hint="eastAsia"/>
          <w:sz w:val="24"/>
          <w:szCs w:val="24"/>
        </w:rPr>
        <w:t>”。</w:t>
      </w:r>
    </w:p>
    <w:p w14:paraId="78746525" w14:textId="290D983E" w:rsidR="00366492" w:rsidRDefault="0036649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Pr="00452290">
        <w:rPr>
          <w:rFonts w:ascii="仿宋" w:eastAsia="仿宋" w:hAnsi="仿宋" w:hint="eastAsia"/>
          <w:sz w:val="24"/>
          <w:szCs w:val="24"/>
        </w:rPr>
        <w:t>申请以中文为专业教学语言的学科、专业的，攻读普通进修生（汉语言专业除外）、高级进修生，中文水平原则上至少达到汉语水平考试（HSK）三级，攻读硕士、博士学位者，中文水平原则上至少达到汉语水平考试（HSK）四级。</w:t>
      </w:r>
    </w:p>
    <w:p w14:paraId="24592EC9" w14:textId="77777777" w:rsidR="00366492" w:rsidRPr="00452290" w:rsidRDefault="0036649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w:t>
      </w:r>
      <w:r w:rsidRPr="00452290">
        <w:rPr>
          <w:rFonts w:ascii="仿宋" w:eastAsia="仿宋" w:hAnsi="仿宋" w:hint="eastAsia"/>
          <w:sz w:val="24"/>
          <w:szCs w:val="24"/>
        </w:rPr>
        <w:t>申请人应当同时符合所申请学校在学术能力、语言能力及其它相关方面的入学要求。</w:t>
      </w:r>
    </w:p>
    <w:p w14:paraId="0C648FB1"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b/>
          <w:sz w:val="24"/>
          <w:szCs w:val="24"/>
        </w:rPr>
        <w:t>申请材料</w:t>
      </w:r>
    </w:p>
    <w:p w14:paraId="08E93566" w14:textId="77777777" w:rsidR="009A19D2" w:rsidRPr="00452290" w:rsidRDefault="009A19D2"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1.《中国政府奖学金申请表》（中文或英文填写）；</w:t>
      </w:r>
    </w:p>
    <w:p w14:paraId="75B23117" w14:textId="1F608D95" w:rsidR="002B7D67" w:rsidRPr="00452290" w:rsidRDefault="002B7D67"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hint="eastAsia"/>
          <w:sz w:val="24"/>
          <w:szCs w:val="24"/>
        </w:rPr>
        <w:t>2.护照首页。</w:t>
      </w:r>
      <w:r w:rsidR="00A51C4E" w:rsidRPr="00A51C4E">
        <w:rPr>
          <w:rFonts w:ascii="仿宋" w:eastAsia="仿宋" w:hAnsi="仿宋" w:hint="eastAsia"/>
          <w:sz w:val="24"/>
          <w:szCs w:val="24"/>
        </w:rPr>
        <w:t>申请人须提交本人普通护照的首页清晰扫描件，如现持有护照有</w:t>
      </w:r>
      <w:r w:rsidR="00A51C4E" w:rsidRPr="00A51C4E">
        <w:rPr>
          <w:rFonts w:ascii="仿宋" w:eastAsia="仿宋" w:hAnsi="仿宋" w:hint="eastAsia"/>
          <w:sz w:val="24"/>
          <w:szCs w:val="24"/>
        </w:rPr>
        <w:lastRenderedPageBreak/>
        <w:t>效期不足12个月（自预计学习开始日期起算），请及时申领新护照，并使用新护照完成奖学金申请。对于因客观原因无法在提交申请前办理护照的申请人，经受理机构允许后，可提交包含本人“英文姓名、性别、国籍、出生日期”等信息的有效证件或证明文件；</w:t>
      </w:r>
    </w:p>
    <w:p w14:paraId="5012318C" w14:textId="77777777" w:rsidR="009A19D2" w:rsidRPr="00452290" w:rsidRDefault="009A2D5A"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3</w:t>
      </w:r>
      <w:r w:rsidR="009A19D2" w:rsidRPr="00452290">
        <w:rPr>
          <w:rFonts w:ascii="仿宋" w:eastAsia="仿宋" w:hAnsi="仿宋"/>
          <w:sz w:val="24"/>
          <w:szCs w:val="24"/>
        </w:rPr>
        <w:t>.</w:t>
      </w:r>
      <w:r w:rsidR="00DA4BA4" w:rsidRPr="00452290">
        <w:rPr>
          <w:rFonts w:ascii="仿宋" w:eastAsia="仿宋" w:hAnsi="仿宋"/>
          <w:sz w:val="24"/>
          <w:szCs w:val="24"/>
        </w:rPr>
        <w:t>经</w:t>
      </w:r>
      <w:r w:rsidR="009A19D2" w:rsidRPr="00452290">
        <w:rPr>
          <w:rFonts w:ascii="仿宋" w:eastAsia="仿宋" w:hAnsi="仿宋"/>
          <w:sz w:val="24"/>
          <w:szCs w:val="24"/>
        </w:rPr>
        <w:t>公证的最高学历证明。如申请人为在校学生，须提交本人就读学校出具的</w:t>
      </w:r>
      <w:r w:rsidR="00027F12" w:rsidRPr="00452290">
        <w:rPr>
          <w:rFonts w:ascii="仿宋" w:eastAsia="仿宋" w:hAnsi="仿宋"/>
          <w:sz w:val="24"/>
          <w:szCs w:val="24"/>
        </w:rPr>
        <w:t>预计毕业证明或</w:t>
      </w:r>
      <w:r w:rsidR="009A19D2" w:rsidRPr="00452290">
        <w:rPr>
          <w:rFonts w:ascii="仿宋" w:eastAsia="仿宋" w:hAnsi="仿宋"/>
          <w:sz w:val="24"/>
          <w:szCs w:val="24"/>
        </w:rPr>
        <w:t>在学证明</w:t>
      </w:r>
      <w:r w:rsidR="00DA4BA4" w:rsidRPr="00452290">
        <w:rPr>
          <w:rFonts w:ascii="仿宋" w:eastAsia="仿宋" w:hAnsi="仿宋" w:hint="eastAsia"/>
          <w:sz w:val="24"/>
          <w:szCs w:val="24"/>
        </w:rPr>
        <w:t>；</w:t>
      </w:r>
    </w:p>
    <w:p w14:paraId="65039ACE" w14:textId="77777777" w:rsidR="009A19D2" w:rsidRPr="00452290" w:rsidRDefault="009A19D2" w:rsidP="00E138B7">
      <w:pPr>
        <w:pStyle w:val="PlainText"/>
        <w:snapToGrid w:val="0"/>
        <w:spacing w:line="520" w:lineRule="exact"/>
        <w:rPr>
          <w:rFonts w:ascii="仿宋" w:eastAsia="仿宋" w:hAnsi="仿宋"/>
          <w:sz w:val="24"/>
          <w:szCs w:val="24"/>
        </w:rPr>
      </w:pPr>
      <w:r w:rsidRPr="00452290">
        <w:rPr>
          <w:rFonts w:ascii="仿宋" w:eastAsia="仿宋" w:hAnsi="仿宋"/>
          <w:sz w:val="24"/>
          <w:szCs w:val="24"/>
        </w:rPr>
        <w:t xml:space="preserve">　　</w:t>
      </w:r>
      <w:r w:rsidR="009A2D5A" w:rsidRPr="00452290">
        <w:rPr>
          <w:rFonts w:ascii="仿宋" w:eastAsia="仿宋" w:hAnsi="仿宋"/>
          <w:sz w:val="24"/>
          <w:szCs w:val="24"/>
        </w:rPr>
        <w:t>4</w:t>
      </w:r>
      <w:r w:rsidRPr="00452290">
        <w:rPr>
          <w:rFonts w:ascii="仿宋" w:eastAsia="仿宋" w:hAnsi="仿宋"/>
          <w:sz w:val="24"/>
          <w:szCs w:val="24"/>
        </w:rPr>
        <w:t>.</w:t>
      </w:r>
      <w:r w:rsidR="00DA4BA4" w:rsidRPr="00452290">
        <w:rPr>
          <w:rFonts w:ascii="仿宋" w:eastAsia="仿宋" w:hAnsi="仿宋"/>
          <w:sz w:val="24"/>
          <w:szCs w:val="24"/>
        </w:rPr>
        <w:t>学习成绩单。中英文以外文本须附经公证的中文或英文的译文</w:t>
      </w:r>
      <w:r w:rsidR="00DA4BA4" w:rsidRPr="00452290">
        <w:rPr>
          <w:rFonts w:ascii="仿宋" w:eastAsia="仿宋" w:hAnsi="仿宋" w:hint="eastAsia"/>
          <w:sz w:val="24"/>
          <w:szCs w:val="24"/>
        </w:rPr>
        <w:t>；</w:t>
      </w:r>
    </w:p>
    <w:p w14:paraId="5656AD99" w14:textId="1BD65665" w:rsidR="00DA4BA4" w:rsidRDefault="009A2D5A"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5</w:t>
      </w:r>
      <w:r w:rsidR="009A19D2" w:rsidRPr="00452290">
        <w:rPr>
          <w:rFonts w:ascii="仿宋" w:eastAsia="仿宋" w:hAnsi="仿宋"/>
          <w:sz w:val="24"/>
          <w:szCs w:val="24"/>
        </w:rPr>
        <w:t>.</w:t>
      </w:r>
      <w:r w:rsidR="004218B6" w:rsidRPr="00452290">
        <w:rPr>
          <w:rFonts w:ascii="仿宋" w:eastAsia="仿宋" w:hAnsi="仿宋" w:hint="eastAsia"/>
          <w:sz w:val="24"/>
          <w:szCs w:val="24"/>
        </w:rPr>
        <w:t>语言能力证明。</w:t>
      </w:r>
      <w:r w:rsidR="007102F4" w:rsidRPr="007102F4">
        <w:rPr>
          <w:rFonts w:ascii="仿宋" w:eastAsia="仿宋" w:hAnsi="仿宋" w:hint="eastAsia"/>
          <w:sz w:val="24"/>
          <w:szCs w:val="24"/>
        </w:rPr>
        <w:t>来华选择以中文为教学语言的</w:t>
      </w:r>
      <w:r w:rsidR="007102F4" w:rsidRPr="007102F4">
        <w:rPr>
          <w:rFonts w:ascii="仿宋" w:eastAsia="仿宋" w:hAnsi="仿宋" w:hint="eastAsia"/>
          <w:b/>
          <w:sz w:val="24"/>
          <w:szCs w:val="24"/>
          <w:u w:val="single"/>
        </w:rPr>
        <w:t>硕士、博士、普通进修生及高级进修生申请人</w:t>
      </w:r>
      <w:r w:rsidR="00366492" w:rsidRPr="00452290">
        <w:rPr>
          <w:rFonts w:ascii="仿宋" w:eastAsia="仿宋" w:hAnsi="仿宋" w:hint="eastAsia"/>
          <w:sz w:val="24"/>
          <w:szCs w:val="24"/>
        </w:rPr>
        <w:t>须</w:t>
      </w:r>
      <w:r w:rsidR="004218B6" w:rsidRPr="00452290">
        <w:rPr>
          <w:rFonts w:ascii="仿宋" w:eastAsia="仿宋" w:hAnsi="仿宋" w:hint="eastAsia"/>
          <w:sz w:val="24"/>
          <w:szCs w:val="24"/>
        </w:rPr>
        <w:t>提供有效期内</w:t>
      </w:r>
      <w:r w:rsidR="00F72DE1" w:rsidRPr="00452290">
        <w:rPr>
          <w:rFonts w:ascii="仿宋" w:eastAsia="仿宋" w:hAnsi="仿宋" w:hint="eastAsia"/>
          <w:sz w:val="24"/>
          <w:szCs w:val="24"/>
        </w:rPr>
        <w:t>且与相应中文水平</w:t>
      </w:r>
      <w:r w:rsidR="00366492" w:rsidRPr="00452290">
        <w:rPr>
          <w:rFonts w:ascii="仿宋" w:eastAsia="仿宋" w:hAnsi="仿宋" w:hint="eastAsia"/>
          <w:sz w:val="24"/>
          <w:szCs w:val="24"/>
        </w:rPr>
        <w:t>要求</w:t>
      </w:r>
      <w:r w:rsidR="00F72DE1" w:rsidRPr="00452290">
        <w:rPr>
          <w:rFonts w:ascii="仿宋" w:eastAsia="仿宋" w:hAnsi="仿宋" w:hint="eastAsia"/>
          <w:sz w:val="24"/>
          <w:szCs w:val="24"/>
        </w:rPr>
        <w:t>相符的</w:t>
      </w:r>
      <w:r w:rsidR="004218B6" w:rsidRPr="00452290">
        <w:rPr>
          <w:rFonts w:ascii="仿宋" w:eastAsia="仿宋" w:hAnsi="仿宋" w:hint="eastAsia"/>
          <w:sz w:val="24"/>
          <w:szCs w:val="24"/>
        </w:rPr>
        <w:t>H</w:t>
      </w:r>
      <w:r w:rsidR="004218B6" w:rsidRPr="00452290">
        <w:rPr>
          <w:rFonts w:ascii="仿宋" w:eastAsia="仿宋" w:hAnsi="仿宋"/>
          <w:sz w:val="24"/>
          <w:szCs w:val="24"/>
        </w:rPr>
        <w:t>SK</w:t>
      </w:r>
      <w:r w:rsidR="004218B6" w:rsidRPr="00452290">
        <w:rPr>
          <w:rFonts w:ascii="仿宋" w:eastAsia="仿宋" w:hAnsi="仿宋" w:hint="eastAsia"/>
          <w:sz w:val="24"/>
          <w:szCs w:val="24"/>
        </w:rPr>
        <w:t>成绩报告。</w:t>
      </w:r>
      <w:r w:rsidR="00F72DE1" w:rsidRPr="00452290">
        <w:rPr>
          <w:rFonts w:ascii="仿宋" w:eastAsia="仿宋" w:hAnsi="仿宋" w:hint="eastAsia"/>
          <w:sz w:val="24"/>
          <w:szCs w:val="24"/>
        </w:rPr>
        <w:t>申请以外语为专业教学语言的申请人应根据学校要求提供相应的语言能力证明，</w:t>
      </w:r>
      <w:r w:rsidR="004218B6" w:rsidRPr="00452290">
        <w:rPr>
          <w:rFonts w:ascii="仿宋" w:eastAsia="仿宋" w:hAnsi="仿宋" w:hint="eastAsia"/>
          <w:sz w:val="24"/>
          <w:szCs w:val="24"/>
        </w:rPr>
        <w:t>如雅思或托福成绩单</w:t>
      </w:r>
      <w:r w:rsidR="00DA4BA4" w:rsidRPr="00452290">
        <w:rPr>
          <w:rFonts w:ascii="仿宋" w:eastAsia="仿宋" w:hAnsi="仿宋" w:hint="eastAsia"/>
          <w:sz w:val="24"/>
          <w:szCs w:val="24"/>
        </w:rPr>
        <w:t>；</w:t>
      </w:r>
    </w:p>
    <w:p w14:paraId="604FC04B" w14:textId="3CB61D2E" w:rsidR="007102F4" w:rsidRPr="00452290" w:rsidRDefault="007102F4" w:rsidP="007102F4">
      <w:pPr>
        <w:pStyle w:val="PlainText"/>
        <w:snapToGrid w:val="0"/>
        <w:spacing w:line="520" w:lineRule="exact"/>
        <w:ind w:firstLineChars="200" w:firstLine="480"/>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w:t>
      </w:r>
      <w:r w:rsidRPr="00C378F5">
        <w:rPr>
          <w:rFonts w:ascii="仿宋" w:eastAsia="仿宋" w:hAnsi="仿宋" w:hint="eastAsia"/>
          <w:sz w:val="24"/>
          <w:szCs w:val="24"/>
        </w:rPr>
        <w:t>来华留学本科入学学业水平测试（CSCA）</w:t>
      </w:r>
      <w:r>
        <w:rPr>
          <w:rFonts w:ascii="仿宋" w:eastAsia="仿宋" w:hAnsi="仿宋" w:hint="eastAsia"/>
          <w:sz w:val="24"/>
          <w:szCs w:val="24"/>
        </w:rPr>
        <w:t>成绩单。</w:t>
      </w:r>
      <w:r w:rsidRPr="00C378F5">
        <w:rPr>
          <w:rFonts w:ascii="仿宋" w:eastAsia="仿宋" w:hAnsi="仿宋" w:hint="eastAsia"/>
          <w:sz w:val="24"/>
          <w:szCs w:val="24"/>
        </w:rPr>
        <w:t>申请攻读学士学位者</w:t>
      </w:r>
      <w:r>
        <w:rPr>
          <w:rFonts w:ascii="仿宋" w:eastAsia="仿宋" w:hAnsi="仿宋" w:hint="eastAsia"/>
          <w:sz w:val="24"/>
          <w:szCs w:val="24"/>
        </w:rPr>
        <w:t>须在申报截止日期前报名参加CSCA并取得有效成绩单（</w:t>
      </w:r>
      <w:bookmarkStart w:id="2" w:name="OLE_LINK10"/>
      <w:bookmarkStart w:id="3" w:name="OLE_LINK11"/>
      <w:r>
        <w:rPr>
          <w:rFonts w:ascii="仿宋" w:eastAsia="仿宋" w:hAnsi="仿宋" w:hint="eastAsia"/>
          <w:sz w:val="24"/>
          <w:szCs w:val="24"/>
        </w:rPr>
        <w:t>申请2</w:t>
      </w:r>
      <w:r>
        <w:rPr>
          <w:rFonts w:ascii="仿宋" w:eastAsia="仿宋" w:hAnsi="仿宋"/>
          <w:sz w:val="24"/>
          <w:szCs w:val="24"/>
        </w:rPr>
        <w:t>026</w:t>
      </w:r>
      <w:r>
        <w:rPr>
          <w:rFonts w:ascii="仿宋" w:eastAsia="仿宋" w:hAnsi="仿宋" w:hint="eastAsia"/>
          <w:sz w:val="24"/>
          <w:szCs w:val="24"/>
        </w:rPr>
        <w:t>年9月入学的，须报名参加2</w:t>
      </w:r>
      <w:r>
        <w:rPr>
          <w:rFonts w:ascii="仿宋" w:eastAsia="仿宋" w:hAnsi="仿宋"/>
          <w:sz w:val="24"/>
          <w:szCs w:val="24"/>
        </w:rPr>
        <w:t>025</w:t>
      </w:r>
      <w:r>
        <w:rPr>
          <w:rFonts w:ascii="仿宋" w:eastAsia="仿宋" w:hAnsi="仿宋" w:hint="eastAsia"/>
          <w:sz w:val="24"/>
          <w:szCs w:val="24"/>
        </w:rPr>
        <w:t>年1</w:t>
      </w:r>
      <w:r>
        <w:rPr>
          <w:rFonts w:ascii="仿宋" w:eastAsia="仿宋" w:hAnsi="仿宋"/>
          <w:sz w:val="24"/>
          <w:szCs w:val="24"/>
        </w:rPr>
        <w:t>2</w:t>
      </w:r>
      <w:r>
        <w:rPr>
          <w:rFonts w:ascii="仿宋" w:eastAsia="仿宋" w:hAnsi="仿宋" w:hint="eastAsia"/>
          <w:sz w:val="24"/>
          <w:szCs w:val="24"/>
        </w:rPr>
        <w:t>月2</w:t>
      </w:r>
      <w:r>
        <w:rPr>
          <w:rFonts w:ascii="仿宋" w:eastAsia="仿宋" w:hAnsi="仿宋"/>
          <w:sz w:val="24"/>
          <w:szCs w:val="24"/>
        </w:rPr>
        <w:t>1</w:t>
      </w:r>
      <w:r>
        <w:rPr>
          <w:rFonts w:ascii="仿宋" w:eastAsia="仿宋" w:hAnsi="仿宋" w:hint="eastAsia"/>
          <w:sz w:val="24"/>
          <w:szCs w:val="24"/>
        </w:rPr>
        <w:t>日或2</w:t>
      </w:r>
      <w:r>
        <w:rPr>
          <w:rFonts w:ascii="仿宋" w:eastAsia="仿宋" w:hAnsi="仿宋"/>
          <w:sz w:val="24"/>
          <w:szCs w:val="24"/>
        </w:rPr>
        <w:t>026</w:t>
      </w:r>
      <w:r>
        <w:rPr>
          <w:rFonts w:ascii="仿宋" w:eastAsia="仿宋" w:hAnsi="仿宋" w:hint="eastAsia"/>
          <w:sz w:val="24"/>
          <w:szCs w:val="24"/>
        </w:rPr>
        <w:t>年1月2</w:t>
      </w:r>
      <w:r>
        <w:rPr>
          <w:rFonts w:ascii="仿宋" w:eastAsia="仿宋" w:hAnsi="仿宋"/>
          <w:sz w:val="24"/>
          <w:szCs w:val="24"/>
        </w:rPr>
        <w:t>5</w:t>
      </w:r>
      <w:r>
        <w:rPr>
          <w:rFonts w:ascii="仿宋" w:eastAsia="仿宋" w:hAnsi="仿宋" w:hint="eastAsia"/>
          <w:sz w:val="24"/>
          <w:szCs w:val="24"/>
        </w:rPr>
        <w:t>日的CSCA考试</w:t>
      </w:r>
      <w:bookmarkEnd w:id="2"/>
      <w:bookmarkEnd w:id="3"/>
      <w:r>
        <w:rPr>
          <w:rFonts w:ascii="仿宋" w:eastAsia="仿宋" w:hAnsi="仿宋" w:hint="eastAsia"/>
          <w:sz w:val="24"/>
          <w:szCs w:val="24"/>
        </w:rPr>
        <w:t>）。</w:t>
      </w:r>
      <w:r w:rsidRPr="00822621">
        <w:rPr>
          <w:rFonts w:ascii="仿宋" w:eastAsia="仿宋" w:hAnsi="仿宋" w:hint="eastAsia"/>
          <w:b/>
          <w:sz w:val="24"/>
          <w:szCs w:val="24"/>
          <w:u w:val="single"/>
        </w:rPr>
        <w:t>申请专业所需的必考测试科目请联系志愿院校查询获取</w:t>
      </w:r>
      <w:r w:rsidRPr="00601A8D">
        <w:rPr>
          <w:rFonts w:ascii="仿宋" w:eastAsia="仿宋" w:hAnsi="仿宋" w:hint="eastAsia"/>
          <w:sz w:val="24"/>
          <w:szCs w:val="24"/>
        </w:rPr>
        <w:t>。</w:t>
      </w:r>
    </w:p>
    <w:p w14:paraId="564E9B7A" w14:textId="5B846738" w:rsidR="00452290" w:rsidRPr="009C066F" w:rsidRDefault="007102F4" w:rsidP="00E138B7">
      <w:pPr>
        <w:pStyle w:val="PlainText"/>
        <w:snapToGrid w:val="0"/>
        <w:spacing w:line="520" w:lineRule="exact"/>
        <w:ind w:firstLine="480"/>
        <w:rPr>
          <w:rFonts w:ascii="仿宋" w:eastAsia="仿宋" w:hAnsi="仿宋"/>
          <w:sz w:val="24"/>
          <w:szCs w:val="24"/>
        </w:rPr>
      </w:pPr>
      <w:r>
        <w:rPr>
          <w:rFonts w:ascii="仿宋" w:eastAsia="仿宋" w:hAnsi="仿宋"/>
          <w:sz w:val="24"/>
          <w:szCs w:val="24"/>
        </w:rPr>
        <w:t>7</w:t>
      </w:r>
      <w:r w:rsidR="004218B6" w:rsidRPr="00B90D58">
        <w:rPr>
          <w:rFonts w:ascii="仿宋" w:eastAsia="仿宋" w:hAnsi="仿宋"/>
          <w:sz w:val="24"/>
          <w:szCs w:val="24"/>
        </w:rPr>
        <w:t>.</w:t>
      </w:r>
      <w:r w:rsidR="0076601B" w:rsidRPr="0076601B">
        <w:rPr>
          <w:rFonts w:ascii="仿宋" w:eastAsia="仿宋" w:hAnsi="仿宋" w:hint="eastAsia"/>
          <w:sz w:val="24"/>
          <w:szCs w:val="24"/>
        </w:rPr>
        <w:t>预录取材料。申请来华学习者须提供申请院校出具的预录取材料，可包括学校国际学生招生部门出具的预录取通知书，或学院、导师开具的邀请函等。</w:t>
      </w:r>
    </w:p>
    <w:p w14:paraId="20AF6972" w14:textId="0EFEEABB" w:rsidR="009A19D2" w:rsidRPr="009C066F" w:rsidRDefault="007102F4" w:rsidP="00E138B7">
      <w:pPr>
        <w:pStyle w:val="PlainText"/>
        <w:snapToGrid w:val="0"/>
        <w:spacing w:line="520" w:lineRule="exact"/>
        <w:ind w:firstLine="480"/>
        <w:rPr>
          <w:rFonts w:ascii="仿宋" w:eastAsia="仿宋" w:hAnsi="仿宋"/>
          <w:sz w:val="24"/>
          <w:szCs w:val="24"/>
        </w:rPr>
      </w:pPr>
      <w:r>
        <w:rPr>
          <w:rFonts w:ascii="仿宋" w:eastAsia="仿宋" w:hAnsi="仿宋"/>
          <w:sz w:val="24"/>
          <w:szCs w:val="24"/>
        </w:rPr>
        <w:t>8</w:t>
      </w:r>
      <w:r w:rsidR="00DA4BA4" w:rsidRPr="009C066F">
        <w:rPr>
          <w:rFonts w:ascii="仿宋" w:eastAsia="仿宋" w:hAnsi="仿宋"/>
          <w:sz w:val="24"/>
          <w:szCs w:val="24"/>
        </w:rPr>
        <w:t>.</w:t>
      </w:r>
      <w:r w:rsidR="009A19D2" w:rsidRPr="009C066F">
        <w:rPr>
          <w:rFonts w:ascii="仿宋" w:eastAsia="仿宋" w:hAnsi="仿宋"/>
          <w:sz w:val="24"/>
          <w:szCs w:val="24"/>
        </w:rPr>
        <w:t>来华学习或研究计划。（本科生不少于200字，进修生不少于500字，研究生不少于800字），用中文或英文书写；</w:t>
      </w:r>
    </w:p>
    <w:p w14:paraId="046CF0E4" w14:textId="22D752DD" w:rsidR="009A19D2" w:rsidRPr="009C066F" w:rsidRDefault="007102F4" w:rsidP="00E138B7">
      <w:pPr>
        <w:pStyle w:val="PlainText"/>
        <w:snapToGrid w:val="0"/>
        <w:spacing w:line="520" w:lineRule="exact"/>
        <w:ind w:firstLineChars="189" w:firstLine="454"/>
        <w:rPr>
          <w:rFonts w:ascii="仿宋" w:eastAsia="仿宋" w:hAnsi="仿宋"/>
          <w:sz w:val="24"/>
          <w:szCs w:val="24"/>
        </w:rPr>
      </w:pPr>
      <w:r>
        <w:rPr>
          <w:rFonts w:ascii="仿宋" w:eastAsia="仿宋" w:hAnsi="仿宋"/>
          <w:sz w:val="24"/>
          <w:szCs w:val="24"/>
        </w:rPr>
        <w:t>9</w:t>
      </w:r>
      <w:r w:rsidR="009A19D2" w:rsidRPr="009C066F">
        <w:rPr>
          <w:rFonts w:ascii="仿宋" w:eastAsia="仿宋" w:hAnsi="仿宋"/>
          <w:sz w:val="24"/>
          <w:szCs w:val="24"/>
        </w:rPr>
        <w:t>.推荐信。申请攻读硕士、博士学位者和申请作为高级进修生来华学习者，须提交两名教授或副教授的推荐信，用中文或英文书写；</w:t>
      </w:r>
    </w:p>
    <w:p w14:paraId="62621053" w14:textId="3C3CC69D" w:rsidR="009A19D2" w:rsidRPr="00452290" w:rsidRDefault="009A19D2" w:rsidP="00E138B7">
      <w:pPr>
        <w:pStyle w:val="PlainText"/>
        <w:snapToGrid w:val="0"/>
        <w:spacing w:line="520" w:lineRule="exact"/>
        <w:rPr>
          <w:rFonts w:ascii="仿宋" w:eastAsia="仿宋" w:hAnsi="仿宋"/>
          <w:sz w:val="24"/>
          <w:szCs w:val="24"/>
        </w:rPr>
      </w:pPr>
      <w:r w:rsidRPr="009C066F">
        <w:rPr>
          <w:rFonts w:ascii="仿宋" w:eastAsia="仿宋" w:hAnsi="仿宋"/>
          <w:sz w:val="24"/>
          <w:szCs w:val="24"/>
        </w:rPr>
        <w:t xml:space="preserve">　　</w:t>
      </w:r>
      <w:r w:rsidR="007102F4">
        <w:rPr>
          <w:rFonts w:ascii="仿宋" w:eastAsia="仿宋" w:hAnsi="仿宋"/>
          <w:sz w:val="24"/>
          <w:szCs w:val="24"/>
        </w:rPr>
        <w:t>10</w:t>
      </w:r>
      <w:r w:rsidRPr="00553D88">
        <w:rPr>
          <w:rFonts w:ascii="仿宋" w:eastAsia="仿宋" w:hAnsi="仿宋"/>
          <w:sz w:val="24"/>
          <w:szCs w:val="24"/>
        </w:rPr>
        <w:t>.</w:t>
      </w:r>
      <w:r w:rsidR="00297143">
        <w:rPr>
          <w:rFonts w:ascii="仿宋" w:eastAsia="仿宋" w:hAnsi="仿宋" w:hint="eastAsia"/>
          <w:sz w:val="24"/>
          <w:szCs w:val="24"/>
        </w:rPr>
        <w:t>个人</w:t>
      </w:r>
      <w:r w:rsidR="00A261C4" w:rsidRPr="00553D88">
        <w:rPr>
          <w:rFonts w:ascii="仿宋" w:eastAsia="仿宋" w:hAnsi="仿宋" w:hint="eastAsia"/>
          <w:sz w:val="24"/>
          <w:szCs w:val="24"/>
        </w:rPr>
        <w:t>作品。</w:t>
      </w:r>
      <w:r w:rsidRPr="00553D88">
        <w:rPr>
          <w:rFonts w:ascii="仿宋" w:eastAsia="仿宋" w:hAnsi="仿宋"/>
          <w:sz w:val="24"/>
          <w:szCs w:val="24"/>
        </w:rPr>
        <w:t>申请</w:t>
      </w:r>
      <w:r w:rsidR="00297143">
        <w:rPr>
          <w:rFonts w:ascii="仿宋" w:eastAsia="仿宋" w:hAnsi="仿宋" w:hint="eastAsia"/>
          <w:sz w:val="24"/>
          <w:szCs w:val="24"/>
        </w:rPr>
        <w:t>攻读</w:t>
      </w:r>
      <w:r w:rsidR="00A261C4" w:rsidRPr="00553D88">
        <w:rPr>
          <w:rFonts w:ascii="仿宋" w:eastAsia="仿宋" w:hAnsi="仿宋" w:hint="eastAsia"/>
          <w:sz w:val="24"/>
          <w:szCs w:val="24"/>
        </w:rPr>
        <w:t>艺术、设计</w:t>
      </w:r>
      <w:r w:rsidR="00297143">
        <w:rPr>
          <w:rFonts w:ascii="仿宋" w:eastAsia="仿宋" w:hAnsi="仿宋" w:hint="eastAsia"/>
          <w:sz w:val="24"/>
          <w:szCs w:val="24"/>
        </w:rPr>
        <w:t>类</w:t>
      </w:r>
      <w:r w:rsidR="00A261C4" w:rsidRPr="00553D88">
        <w:rPr>
          <w:rFonts w:ascii="仿宋" w:eastAsia="仿宋" w:hAnsi="仿宋" w:hint="eastAsia"/>
          <w:sz w:val="24"/>
          <w:szCs w:val="24"/>
        </w:rPr>
        <w:t>等</w:t>
      </w:r>
      <w:r w:rsidR="00A261C4" w:rsidRPr="00553D88">
        <w:rPr>
          <w:rFonts w:ascii="仿宋" w:eastAsia="仿宋" w:hAnsi="仿宋"/>
          <w:sz w:val="24"/>
          <w:szCs w:val="24"/>
        </w:rPr>
        <w:t>专业</w:t>
      </w:r>
      <w:r w:rsidR="00297143">
        <w:rPr>
          <w:rFonts w:ascii="仿宋" w:eastAsia="仿宋" w:hAnsi="仿宋" w:hint="eastAsia"/>
          <w:sz w:val="24"/>
          <w:szCs w:val="24"/>
        </w:rPr>
        <w:t>者，</w:t>
      </w:r>
      <w:proofErr w:type="gramStart"/>
      <w:r w:rsidR="00A261C4" w:rsidRPr="00553D88">
        <w:rPr>
          <w:rFonts w:ascii="仿宋" w:eastAsia="仿宋" w:hAnsi="仿宋" w:hint="eastAsia"/>
          <w:sz w:val="24"/>
          <w:szCs w:val="24"/>
        </w:rPr>
        <w:t>可通过“</w:t>
      </w:r>
      <w:proofErr w:type="gramEnd"/>
      <w:r w:rsidR="00A261C4" w:rsidRPr="00553D88">
        <w:rPr>
          <w:rFonts w:ascii="仿宋" w:eastAsia="仿宋" w:hAnsi="仿宋" w:hint="eastAsia"/>
          <w:sz w:val="24"/>
          <w:szCs w:val="24"/>
        </w:rPr>
        <w:t>作品/其他支撑材料”上传</w:t>
      </w:r>
      <w:r w:rsidR="00297143">
        <w:rPr>
          <w:rFonts w:ascii="仿宋" w:eastAsia="仿宋" w:hAnsi="仿宋" w:hint="eastAsia"/>
          <w:sz w:val="24"/>
          <w:szCs w:val="24"/>
        </w:rPr>
        <w:t>个人作品类材料（如影像、绘画作品等）</w:t>
      </w:r>
      <w:r w:rsidR="00A261C4" w:rsidRPr="00553D88">
        <w:rPr>
          <w:rFonts w:ascii="仿宋" w:eastAsia="仿宋" w:hAnsi="仿宋" w:hint="eastAsia"/>
          <w:sz w:val="24"/>
          <w:szCs w:val="24"/>
        </w:rPr>
        <w:t>，亦可</w:t>
      </w:r>
      <w:r w:rsidR="00297143">
        <w:rPr>
          <w:rFonts w:ascii="仿宋" w:eastAsia="仿宋" w:hAnsi="仿宋" w:hint="eastAsia"/>
          <w:sz w:val="24"/>
          <w:szCs w:val="24"/>
        </w:rPr>
        <w:t>按照</w:t>
      </w:r>
      <w:r w:rsidR="00A261C4" w:rsidRPr="00553D88">
        <w:rPr>
          <w:rFonts w:ascii="仿宋" w:eastAsia="仿宋" w:hAnsi="仿宋" w:hint="eastAsia"/>
          <w:sz w:val="24"/>
          <w:szCs w:val="24"/>
        </w:rPr>
        <w:t>申请院校</w:t>
      </w:r>
      <w:r w:rsidR="00297143">
        <w:rPr>
          <w:rFonts w:ascii="仿宋" w:eastAsia="仿宋" w:hAnsi="仿宋" w:hint="eastAsia"/>
          <w:sz w:val="24"/>
          <w:szCs w:val="24"/>
        </w:rPr>
        <w:t>要求</w:t>
      </w:r>
      <w:r w:rsidR="00A261C4" w:rsidRPr="00553D88">
        <w:rPr>
          <w:rFonts w:ascii="仿宋" w:eastAsia="仿宋" w:hAnsi="仿宋" w:hint="eastAsia"/>
          <w:sz w:val="24"/>
          <w:szCs w:val="24"/>
        </w:rPr>
        <w:t>以其他方式提供；</w:t>
      </w:r>
    </w:p>
    <w:p w14:paraId="67193484" w14:textId="41541B81" w:rsidR="009A19D2" w:rsidRPr="00452290" w:rsidRDefault="009A19D2" w:rsidP="00E138B7">
      <w:pPr>
        <w:pStyle w:val="PlainText"/>
        <w:snapToGrid w:val="0"/>
        <w:spacing w:line="520" w:lineRule="exact"/>
        <w:rPr>
          <w:rFonts w:ascii="仿宋" w:eastAsia="仿宋" w:hAnsi="仿宋"/>
          <w:sz w:val="24"/>
          <w:szCs w:val="24"/>
        </w:rPr>
      </w:pPr>
      <w:r w:rsidRPr="00452290">
        <w:rPr>
          <w:rFonts w:ascii="仿宋" w:eastAsia="仿宋" w:hAnsi="仿宋"/>
          <w:sz w:val="24"/>
          <w:szCs w:val="24"/>
        </w:rPr>
        <w:t xml:space="preserve">　　</w:t>
      </w:r>
      <w:r w:rsidR="00DA4BA4" w:rsidRPr="00452290">
        <w:rPr>
          <w:rFonts w:ascii="仿宋" w:eastAsia="仿宋" w:hAnsi="仿宋"/>
          <w:sz w:val="24"/>
          <w:szCs w:val="24"/>
        </w:rPr>
        <w:t>1</w:t>
      </w:r>
      <w:r w:rsidR="007102F4">
        <w:rPr>
          <w:rFonts w:ascii="仿宋" w:eastAsia="仿宋" w:hAnsi="仿宋"/>
          <w:sz w:val="24"/>
          <w:szCs w:val="24"/>
        </w:rPr>
        <w:t>1</w:t>
      </w:r>
      <w:r w:rsidRPr="00452290">
        <w:rPr>
          <w:rFonts w:ascii="仿宋" w:eastAsia="仿宋" w:hAnsi="仿宋"/>
          <w:sz w:val="24"/>
          <w:szCs w:val="24"/>
        </w:rPr>
        <w:t>.年龄不满18周岁的申请人，须提交在华法定监护人的相关法律文件；</w:t>
      </w:r>
    </w:p>
    <w:p w14:paraId="4D00892A" w14:textId="772F4FDB" w:rsidR="009A19D2" w:rsidRPr="00452290" w:rsidRDefault="00DA4BA4"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sz w:val="24"/>
          <w:szCs w:val="24"/>
        </w:rPr>
        <w:t>1</w:t>
      </w:r>
      <w:bookmarkStart w:id="4" w:name="OLE_LINK4"/>
      <w:r w:rsidR="007102F4">
        <w:rPr>
          <w:rFonts w:ascii="仿宋" w:eastAsia="仿宋" w:hAnsi="仿宋"/>
          <w:sz w:val="24"/>
          <w:szCs w:val="24"/>
        </w:rPr>
        <w:t>2.</w:t>
      </w:r>
      <w:r w:rsidR="009A19D2" w:rsidRPr="00452290">
        <w:rPr>
          <w:rFonts w:ascii="仿宋" w:eastAsia="仿宋" w:hAnsi="仿宋"/>
          <w:sz w:val="24"/>
          <w:szCs w:val="24"/>
        </w:rPr>
        <w:t>来华学习时间超过6个月的申请人，须提交《外国人体格检查表》复印件（原件自行保存，此表格由中国卫生检疫部门统一印制，须英文填写）。申请人应</w:t>
      </w:r>
      <w:r w:rsidR="009A19D2" w:rsidRPr="00452290">
        <w:rPr>
          <w:rFonts w:ascii="仿宋" w:eastAsia="仿宋" w:hAnsi="仿宋"/>
          <w:sz w:val="24"/>
          <w:szCs w:val="24"/>
        </w:rPr>
        <w:lastRenderedPageBreak/>
        <w:t>严格按照《外国人体格检查表》中要求的项目进行检查。缺项、未贴有本人照片或照片上未盖骑缝章、无医师和医院签字盖章的《外国人体格检查表》无效。检查结果有效期为6个月；</w:t>
      </w:r>
      <w:bookmarkEnd w:id="4"/>
    </w:p>
    <w:p w14:paraId="289AE89A" w14:textId="3986A796" w:rsidR="00341F0B" w:rsidRDefault="00341F0B" w:rsidP="00E138B7">
      <w:pPr>
        <w:pStyle w:val="PlainText"/>
        <w:snapToGrid w:val="0"/>
        <w:spacing w:line="520" w:lineRule="exact"/>
        <w:ind w:firstLineChars="200" w:firstLine="480"/>
        <w:rPr>
          <w:rFonts w:ascii="仿宋" w:eastAsia="仿宋" w:hAnsi="仿宋"/>
          <w:sz w:val="24"/>
          <w:szCs w:val="24"/>
        </w:rPr>
      </w:pPr>
      <w:r w:rsidRPr="00452290">
        <w:rPr>
          <w:rFonts w:ascii="仿宋" w:eastAsia="仿宋" w:hAnsi="仿宋" w:hint="eastAsia"/>
          <w:sz w:val="24"/>
          <w:szCs w:val="24"/>
        </w:rPr>
        <w:t>1</w:t>
      </w:r>
      <w:r w:rsidR="007102F4">
        <w:rPr>
          <w:rFonts w:ascii="仿宋" w:eastAsia="仿宋" w:hAnsi="仿宋"/>
          <w:sz w:val="24"/>
          <w:szCs w:val="24"/>
        </w:rPr>
        <w:t>3</w:t>
      </w:r>
      <w:r w:rsidRPr="00452290">
        <w:rPr>
          <w:rFonts w:ascii="仿宋" w:eastAsia="仿宋" w:hAnsi="仿宋"/>
          <w:sz w:val="24"/>
          <w:szCs w:val="24"/>
        </w:rPr>
        <w:t>.</w:t>
      </w:r>
      <w:r w:rsidRPr="00452290">
        <w:rPr>
          <w:rFonts w:ascii="仿宋" w:eastAsia="仿宋" w:hAnsi="仿宋" w:hint="eastAsia"/>
          <w:sz w:val="24"/>
          <w:szCs w:val="24"/>
        </w:rPr>
        <w:t>无犯罪记录证明。申请人须提交</w:t>
      </w:r>
      <w:r w:rsidR="00F7457E" w:rsidRPr="00452290">
        <w:rPr>
          <w:rFonts w:ascii="仿宋" w:eastAsia="仿宋" w:hAnsi="仿宋" w:hint="eastAsia"/>
          <w:sz w:val="24"/>
          <w:szCs w:val="24"/>
        </w:rPr>
        <w:t>由所在地公安机关出具的有效期内的无犯罪记录证明，通常应为提交申请之日前6个月以内的证明文件。</w:t>
      </w:r>
    </w:p>
    <w:p w14:paraId="59DA1557" w14:textId="3A3E73D0" w:rsidR="0086274A" w:rsidRPr="00452290" w:rsidRDefault="009A2D5A" w:rsidP="00452290">
      <w:pPr>
        <w:pStyle w:val="PlainText"/>
        <w:snapToGrid w:val="0"/>
        <w:spacing w:line="480" w:lineRule="exact"/>
        <w:ind w:firstLineChars="200" w:firstLine="480"/>
        <w:rPr>
          <w:rFonts w:ascii="仿宋" w:eastAsia="仿宋" w:hAnsi="仿宋"/>
          <w:b/>
          <w:sz w:val="24"/>
          <w:szCs w:val="24"/>
        </w:rPr>
      </w:pPr>
      <w:bookmarkStart w:id="5" w:name="OLE_LINK1"/>
      <w:bookmarkStart w:id="6" w:name="OLE_LINK2"/>
      <w:r w:rsidRPr="00452290">
        <w:rPr>
          <w:rFonts w:ascii="仿宋" w:eastAsia="仿宋" w:hAnsi="仿宋" w:hint="eastAsia"/>
          <w:b/>
          <w:color w:val="FF0000"/>
          <w:sz w:val="24"/>
          <w:szCs w:val="24"/>
        </w:rPr>
        <w:t>注意</w:t>
      </w:r>
      <w:r w:rsidRPr="00452290">
        <w:rPr>
          <w:rFonts w:ascii="仿宋" w:eastAsia="仿宋" w:hAnsi="仿宋"/>
          <w:b/>
          <w:color w:val="FF0000"/>
          <w:sz w:val="24"/>
          <w:szCs w:val="24"/>
        </w:rPr>
        <w:t>：</w:t>
      </w:r>
      <w:r w:rsidRPr="00452290">
        <w:rPr>
          <w:rFonts w:ascii="仿宋" w:eastAsia="仿宋" w:hAnsi="仿宋" w:hint="eastAsia"/>
          <w:b/>
          <w:color w:val="FF0000"/>
          <w:sz w:val="24"/>
          <w:szCs w:val="24"/>
        </w:rPr>
        <w:t>通过</w:t>
      </w:r>
      <w:r w:rsidRPr="00452290">
        <w:rPr>
          <w:rFonts w:ascii="仿宋" w:eastAsia="仿宋" w:hAnsi="仿宋"/>
          <w:b/>
          <w:color w:val="FF0000"/>
          <w:sz w:val="24"/>
          <w:szCs w:val="24"/>
        </w:rPr>
        <w:t>系统上传的材料须清晰</w:t>
      </w:r>
      <w:r w:rsidRPr="00452290">
        <w:rPr>
          <w:rFonts w:ascii="仿宋" w:eastAsia="仿宋" w:hAnsi="仿宋" w:hint="eastAsia"/>
          <w:b/>
          <w:color w:val="FF0000"/>
          <w:sz w:val="24"/>
          <w:szCs w:val="24"/>
        </w:rPr>
        <w:t>、真实</w:t>
      </w:r>
      <w:r w:rsidRPr="00452290">
        <w:rPr>
          <w:rFonts w:ascii="仿宋" w:eastAsia="仿宋" w:hAnsi="仿宋"/>
          <w:b/>
          <w:color w:val="FF0000"/>
          <w:sz w:val="24"/>
          <w:szCs w:val="24"/>
        </w:rPr>
        <w:t>、有效</w:t>
      </w:r>
      <w:r w:rsidR="00CD16EF" w:rsidRPr="00452290">
        <w:rPr>
          <w:rFonts w:ascii="仿宋" w:eastAsia="仿宋" w:hAnsi="仿宋" w:hint="eastAsia"/>
          <w:b/>
          <w:color w:val="FF0000"/>
          <w:sz w:val="24"/>
          <w:szCs w:val="24"/>
        </w:rPr>
        <w:t>。</w:t>
      </w:r>
      <w:bookmarkStart w:id="7" w:name="OLE_LINK3"/>
      <w:bookmarkStart w:id="8" w:name="OLE_LINK5"/>
      <w:r w:rsidRPr="00452290">
        <w:rPr>
          <w:rFonts w:ascii="仿宋" w:eastAsia="仿宋" w:hAnsi="仿宋"/>
          <w:b/>
          <w:color w:val="FF0000"/>
          <w:sz w:val="24"/>
          <w:szCs w:val="24"/>
        </w:rPr>
        <w:t>建议申请人使用专业</w:t>
      </w:r>
      <w:r w:rsidRPr="00452290">
        <w:rPr>
          <w:rFonts w:ascii="仿宋" w:eastAsia="仿宋" w:hAnsi="仿宋" w:hint="eastAsia"/>
          <w:b/>
          <w:color w:val="FF0000"/>
          <w:sz w:val="24"/>
          <w:szCs w:val="24"/>
        </w:rPr>
        <w:t>设备</w:t>
      </w:r>
      <w:r w:rsidRPr="00452290">
        <w:rPr>
          <w:rFonts w:ascii="仿宋" w:eastAsia="仿宋" w:hAnsi="仿宋"/>
          <w:b/>
          <w:color w:val="FF0000"/>
          <w:sz w:val="24"/>
          <w:szCs w:val="24"/>
        </w:rPr>
        <w:t>扫描需</w:t>
      </w:r>
      <w:r w:rsidRPr="00452290">
        <w:rPr>
          <w:rFonts w:ascii="仿宋" w:eastAsia="仿宋" w:hAnsi="仿宋" w:hint="eastAsia"/>
          <w:b/>
          <w:color w:val="FF0000"/>
          <w:sz w:val="24"/>
          <w:szCs w:val="24"/>
        </w:rPr>
        <w:t>提交</w:t>
      </w:r>
      <w:r w:rsidRPr="00452290">
        <w:rPr>
          <w:rFonts w:ascii="仿宋" w:eastAsia="仿宋" w:hAnsi="仿宋"/>
          <w:b/>
          <w:color w:val="FF0000"/>
          <w:sz w:val="24"/>
          <w:szCs w:val="24"/>
        </w:rPr>
        <w:t>的有关文件</w:t>
      </w:r>
      <w:r w:rsidRPr="00452290">
        <w:rPr>
          <w:rFonts w:ascii="仿宋" w:eastAsia="仿宋" w:hAnsi="仿宋" w:hint="eastAsia"/>
          <w:b/>
          <w:color w:val="FF0000"/>
          <w:sz w:val="24"/>
          <w:szCs w:val="24"/>
        </w:rPr>
        <w:t>，因</w:t>
      </w:r>
      <w:r w:rsidRPr="00452290">
        <w:rPr>
          <w:rFonts w:ascii="仿宋" w:eastAsia="仿宋" w:hAnsi="仿宋"/>
          <w:b/>
          <w:color w:val="FF0000"/>
          <w:sz w:val="24"/>
          <w:szCs w:val="24"/>
        </w:rPr>
        <w:t>材料不清晰</w:t>
      </w:r>
      <w:r w:rsidRPr="00452290">
        <w:rPr>
          <w:rFonts w:ascii="仿宋" w:eastAsia="仿宋" w:hAnsi="仿宋" w:hint="eastAsia"/>
          <w:b/>
          <w:color w:val="FF0000"/>
          <w:sz w:val="24"/>
          <w:szCs w:val="24"/>
        </w:rPr>
        <w:t>或</w:t>
      </w:r>
      <w:r w:rsidR="00C12CD5">
        <w:rPr>
          <w:rFonts w:ascii="仿宋" w:eastAsia="仿宋" w:hAnsi="仿宋" w:hint="eastAsia"/>
          <w:b/>
          <w:color w:val="FF0000"/>
          <w:sz w:val="24"/>
          <w:szCs w:val="24"/>
        </w:rPr>
        <w:t>无法</w:t>
      </w:r>
      <w:r w:rsidRPr="00452290">
        <w:rPr>
          <w:rFonts w:ascii="仿宋" w:eastAsia="仿宋" w:hAnsi="仿宋" w:hint="eastAsia"/>
          <w:b/>
          <w:color w:val="FF0000"/>
          <w:sz w:val="24"/>
          <w:szCs w:val="24"/>
        </w:rPr>
        <w:t>可识别</w:t>
      </w:r>
      <w:r w:rsidRPr="00452290">
        <w:rPr>
          <w:rFonts w:ascii="仿宋" w:eastAsia="仿宋" w:hAnsi="仿宋"/>
          <w:b/>
          <w:color w:val="FF0000"/>
          <w:sz w:val="24"/>
          <w:szCs w:val="24"/>
        </w:rPr>
        <w:t>造成的</w:t>
      </w:r>
      <w:r w:rsidRPr="00452290">
        <w:rPr>
          <w:rFonts w:ascii="仿宋" w:eastAsia="仿宋" w:hAnsi="仿宋" w:hint="eastAsia"/>
          <w:b/>
          <w:color w:val="FF0000"/>
          <w:sz w:val="24"/>
          <w:szCs w:val="24"/>
        </w:rPr>
        <w:t>后果由</w:t>
      </w:r>
      <w:r w:rsidRPr="00452290">
        <w:rPr>
          <w:rFonts w:ascii="仿宋" w:eastAsia="仿宋" w:hAnsi="仿宋"/>
          <w:b/>
          <w:color w:val="FF0000"/>
          <w:sz w:val="24"/>
          <w:szCs w:val="24"/>
        </w:rPr>
        <w:t>申请人承担</w:t>
      </w:r>
      <w:r w:rsidRPr="00452290">
        <w:rPr>
          <w:rFonts w:ascii="仿宋" w:eastAsia="仿宋" w:hAnsi="仿宋" w:hint="eastAsia"/>
          <w:b/>
          <w:color w:val="FF0000"/>
          <w:sz w:val="24"/>
          <w:szCs w:val="24"/>
        </w:rPr>
        <w:t>。</w:t>
      </w:r>
      <w:bookmarkEnd w:id="5"/>
      <w:bookmarkEnd w:id="6"/>
      <w:bookmarkEnd w:id="7"/>
      <w:bookmarkEnd w:id="8"/>
    </w:p>
    <w:p w14:paraId="1E7189B1" w14:textId="7F9A4E88" w:rsidR="00C20217" w:rsidRDefault="00C20217">
      <w:pPr>
        <w:widowControl/>
        <w:adjustRightInd/>
        <w:spacing w:line="240" w:lineRule="auto"/>
        <w:textAlignment w:val="auto"/>
        <w:rPr>
          <w:rFonts w:eastAsia="仿宋"/>
          <w:b/>
          <w:szCs w:val="24"/>
        </w:rPr>
      </w:pPr>
      <w:r>
        <w:rPr>
          <w:rFonts w:eastAsia="仿宋"/>
          <w:b/>
          <w:szCs w:val="24"/>
        </w:rPr>
        <w:br w:type="page"/>
      </w:r>
    </w:p>
    <w:p w14:paraId="04BC1209" w14:textId="77777777" w:rsidR="009A19D2" w:rsidRPr="006F45EA" w:rsidRDefault="00001E35" w:rsidP="004058BA">
      <w:pPr>
        <w:snapToGrid w:val="0"/>
        <w:spacing w:line="360" w:lineRule="auto"/>
        <w:jc w:val="center"/>
        <w:rPr>
          <w:rFonts w:eastAsia="仿宋"/>
          <w:sz w:val="30"/>
          <w:szCs w:val="30"/>
        </w:rPr>
      </w:pPr>
      <w:r w:rsidRPr="006F45EA">
        <w:rPr>
          <w:rFonts w:eastAsia="仿宋"/>
          <w:b/>
          <w:sz w:val="30"/>
          <w:szCs w:val="30"/>
        </w:rPr>
        <w:lastRenderedPageBreak/>
        <w:t>Chinese Government Scholarship Application</w:t>
      </w:r>
    </w:p>
    <w:p w14:paraId="3E0CA8BA" w14:textId="77777777" w:rsidR="004979FE" w:rsidRPr="006E5EEE" w:rsidRDefault="001301DE" w:rsidP="004058BA">
      <w:pPr>
        <w:pStyle w:val="PlainText"/>
        <w:adjustRightInd w:val="0"/>
        <w:snapToGrid w:val="0"/>
        <w:spacing w:line="360" w:lineRule="auto"/>
        <w:rPr>
          <w:rFonts w:ascii="Times New Roman" w:eastAsia="仿宋" w:hAnsi="Times New Roman"/>
          <w:sz w:val="24"/>
          <w:szCs w:val="24"/>
        </w:rPr>
      </w:pPr>
      <w:r w:rsidRPr="006E5EEE">
        <w:rPr>
          <w:rFonts w:ascii="Times New Roman" w:eastAsia="仿宋" w:hAnsi="Times New Roman"/>
          <w:kern w:val="0"/>
          <w:sz w:val="24"/>
          <w:szCs w:val="24"/>
        </w:rPr>
        <w:t xml:space="preserve">Chinese Government Scholarship </w:t>
      </w:r>
      <w:r w:rsidR="00F55DBF" w:rsidRPr="006E5EEE">
        <w:rPr>
          <w:rFonts w:ascii="Times New Roman" w:eastAsia="仿宋" w:hAnsi="Times New Roman"/>
          <w:kern w:val="0"/>
          <w:sz w:val="24"/>
          <w:szCs w:val="24"/>
        </w:rPr>
        <w:t>is now open for application</w:t>
      </w:r>
      <w:r w:rsidRPr="006E5EEE">
        <w:rPr>
          <w:rFonts w:ascii="Times New Roman" w:eastAsia="仿宋" w:hAnsi="Times New Roman"/>
          <w:kern w:val="0"/>
          <w:sz w:val="24"/>
          <w:szCs w:val="24"/>
        </w:rPr>
        <w:t xml:space="preserve">. </w:t>
      </w:r>
      <w:r w:rsidR="005C0D83" w:rsidRPr="006E5EEE">
        <w:rPr>
          <w:rFonts w:ascii="Times New Roman" w:eastAsia="仿宋" w:hAnsi="Times New Roman"/>
          <w:kern w:val="0"/>
          <w:sz w:val="24"/>
          <w:szCs w:val="24"/>
        </w:rPr>
        <w:t xml:space="preserve">Online application and </w:t>
      </w:r>
      <w:r w:rsidR="00120D16" w:rsidRPr="006E5EEE">
        <w:rPr>
          <w:rFonts w:ascii="Times New Roman" w:eastAsia="仿宋" w:hAnsi="Times New Roman"/>
          <w:kern w:val="0"/>
          <w:sz w:val="24"/>
          <w:szCs w:val="24"/>
        </w:rPr>
        <w:t>the corresponding</w:t>
      </w:r>
      <w:r w:rsidRPr="006E5EEE">
        <w:rPr>
          <w:rFonts w:ascii="Times New Roman" w:eastAsia="仿宋" w:hAnsi="Times New Roman"/>
          <w:kern w:val="0"/>
          <w:sz w:val="24"/>
          <w:szCs w:val="24"/>
        </w:rPr>
        <w:t xml:space="preserve"> a</w:t>
      </w:r>
      <w:r w:rsidR="005C0D83" w:rsidRPr="006E5EEE">
        <w:rPr>
          <w:rFonts w:ascii="Times New Roman" w:eastAsia="仿宋" w:hAnsi="Times New Roman"/>
          <w:kern w:val="0"/>
          <w:sz w:val="24"/>
          <w:szCs w:val="24"/>
        </w:rPr>
        <w:t>pplication documents</w:t>
      </w:r>
      <w:r w:rsidRPr="006E5EEE">
        <w:rPr>
          <w:rFonts w:ascii="Times New Roman" w:eastAsia="仿宋" w:hAnsi="Times New Roman"/>
          <w:kern w:val="0"/>
          <w:sz w:val="24"/>
          <w:szCs w:val="24"/>
        </w:rPr>
        <w:t xml:space="preserve"> should be submitted to application receiving agency. </w:t>
      </w:r>
      <w:r w:rsidR="00001E35" w:rsidRPr="006E5EEE">
        <w:rPr>
          <w:rFonts w:ascii="Times New Roman" w:eastAsia="仿宋" w:hAnsi="Times New Roman"/>
          <w:kern w:val="0"/>
          <w:sz w:val="24"/>
          <w:szCs w:val="24"/>
        </w:rPr>
        <w:t>For more information, p</w:t>
      </w:r>
      <w:r w:rsidRPr="006E5EEE">
        <w:rPr>
          <w:rFonts w:ascii="Times New Roman" w:eastAsia="仿宋" w:hAnsi="Times New Roman"/>
          <w:kern w:val="0"/>
          <w:sz w:val="24"/>
          <w:szCs w:val="24"/>
        </w:rPr>
        <w:t xml:space="preserve">lease refer to </w:t>
      </w:r>
      <w:hyperlink r:id="rId9" w:history="1">
        <w:r w:rsidR="000621DB" w:rsidRPr="006E5EEE">
          <w:rPr>
            <w:rStyle w:val="Hyperlink"/>
            <w:rFonts w:ascii="Times New Roman" w:eastAsia="仿宋" w:hAnsi="Times New Roman"/>
            <w:sz w:val="24"/>
            <w:szCs w:val="24"/>
          </w:rPr>
          <w:t>www.campuschina.org</w:t>
        </w:r>
      </w:hyperlink>
    </w:p>
    <w:p w14:paraId="37E12388" w14:textId="77777777" w:rsidR="004058BA" w:rsidRDefault="004058BA" w:rsidP="004058BA">
      <w:pPr>
        <w:pStyle w:val="PlainText"/>
        <w:adjustRightInd w:val="0"/>
        <w:snapToGrid w:val="0"/>
        <w:spacing w:line="360" w:lineRule="auto"/>
        <w:rPr>
          <w:rFonts w:ascii="Times New Roman" w:eastAsia="仿宋" w:hAnsi="Times New Roman"/>
          <w:b/>
          <w:kern w:val="0"/>
          <w:sz w:val="24"/>
          <w:szCs w:val="24"/>
        </w:rPr>
      </w:pPr>
    </w:p>
    <w:p w14:paraId="06B1D006" w14:textId="2189A08E"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b/>
          <w:kern w:val="0"/>
          <w:sz w:val="24"/>
          <w:szCs w:val="24"/>
        </w:rPr>
        <w:t>Eligibility</w:t>
      </w:r>
      <w:r w:rsidR="001A0426" w:rsidRPr="006E5EEE">
        <w:rPr>
          <w:rFonts w:ascii="Times New Roman" w:eastAsia="仿宋" w:hAnsi="Times New Roman"/>
          <w:b/>
          <w:kern w:val="0"/>
          <w:sz w:val="24"/>
          <w:szCs w:val="24"/>
        </w:rPr>
        <w:t xml:space="preserve">: </w:t>
      </w:r>
      <w:r w:rsidRPr="006E5EEE">
        <w:rPr>
          <w:rFonts w:ascii="Times New Roman" w:eastAsia="仿宋" w:hAnsi="Times New Roman"/>
          <w:kern w:val="0"/>
          <w:sz w:val="24"/>
          <w:szCs w:val="24"/>
        </w:rPr>
        <w:t>To be e</w:t>
      </w:r>
      <w:r w:rsidR="001301DE" w:rsidRPr="006E5EEE">
        <w:rPr>
          <w:rFonts w:ascii="Times New Roman" w:eastAsia="仿宋" w:hAnsi="Times New Roman"/>
          <w:kern w:val="0"/>
          <w:sz w:val="24"/>
          <w:szCs w:val="24"/>
        </w:rPr>
        <w:t>ligible, applicants must</w:t>
      </w:r>
    </w:p>
    <w:p w14:paraId="6E863198"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 be a citizen of a country other than the People’s Republic of China, and be in good health</w:t>
      </w:r>
      <w:r w:rsidR="00E04925">
        <w:rPr>
          <w:rFonts w:ascii="Times New Roman" w:eastAsia="仿宋" w:hAnsi="Times New Roman"/>
          <w:kern w:val="0"/>
          <w:sz w:val="24"/>
          <w:szCs w:val="24"/>
        </w:rPr>
        <w:t xml:space="preserve"> both </w:t>
      </w:r>
      <w:r w:rsidR="00E04925">
        <w:rPr>
          <w:rFonts w:ascii="Times New Roman" w:eastAsia="仿宋" w:hAnsi="Times New Roman" w:hint="eastAsia"/>
          <w:kern w:val="0"/>
          <w:sz w:val="24"/>
          <w:szCs w:val="24"/>
        </w:rPr>
        <w:t>mentally</w:t>
      </w:r>
      <w:r w:rsidR="00E04925">
        <w:rPr>
          <w:rFonts w:ascii="Times New Roman" w:eastAsia="仿宋" w:hAnsi="Times New Roman"/>
          <w:kern w:val="0"/>
          <w:sz w:val="24"/>
          <w:szCs w:val="24"/>
        </w:rPr>
        <w:t xml:space="preserve"> </w:t>
      </w:r>
      <w:r w:rsidR="00E04925">
        <w:rPr>
          <w:rFonts w:ascii="Times New Roman" w:eastAsia="仿宋" w:hAnsi="Times New Roman" w:hint="eastAsia"/>
          <w:kern w:val="0"/>
          <w:sz w:val="24"/>
          <w:szCs w:val="24"/>
        </w:rPr>
        <w:t xml:space="preserve">and </w:t>
      </w:r>
      <w:r w:rsidR="00E04925">
        <w:rPr>
          <w:rFonts w:ascii="Times New Roman" w:eastAsia="仿宋" w:hAnsi="Times New Roman"/>
          <w:kern w:val="0"/>
          <w:sz w:val="24"/>
          <w:szCs w:val="24"/>
        </w:rPr>
        <w:t>physically</w:t>
      </w:r>
      <w:r w:rsidRPr="006E5EEE">
        <w:rPr>
          <w:rFonts w:ascii="Times New Roman" w:eastAsia="仿宋" w:hAnsi="Times New Roman"/>
          <w:kern w:val="0"/>
          <w:sz w:val="24"/>
          <w:szCs w:val="24"/>
        </w:rPr>
        <w:t xml:space="preserve">. </w:t>
      </w:r>
    </w:p>
    <w:p w14:paraId="2D2995FF"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w:t>
      </w:r>
      <w:r w:rsidR="001A042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be a high school graduate under the age of 25 when applying for undergraduate programs;</w:t>
      </w:r>
    </w:p>
    <w:p w14:paraId="2F6C2231"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w:t>
      </w:r>
      <w:r w:rsidR="001A042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be a bachelor’s degree holder under the age of 35 when applying for master’s programs;</w:t>
      </w:r>
    </w:p>
    <w:p w14:paraId="6268815F"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w:t>
      </w:r>
      <w:r w:rsidR="001A042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be a master’s degree holder under the age of 40 when applying for doctoral programs;</w:t>
      </w:r>
    </w:p>
    <w:p w14:paraId="5E3815F7"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w:t>
      </w:r>
      <w:r w:rsidR="001A042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 xml:space="preserve">be </w:t>
      </w:r>
      <w:r w:rsidR="003C6367" w:rsidRPr="006E5EEE">
        <w:rPr>
          <w:rFonts w:ascii="Times New Roman" w:eastAsia="仿宋" w:hAnsi="Times New Roman"/>
          <w:kern w:val="0"/>
          <w:sz w:val="24"/>
          <w:szCs w:val="24"/>
        </w:rPr>
        <w:t>a</w:t>
      </w:r>
      <w:r w:rsidR="0052414B" w:rsidRPr="006E5EEE">
        <w:rPr>
          <w:rFonts w:ascii="Times New Roman" w:eastAsia="仿宋" w:hAnsi="Times New Roman"/>
          <w:kern w:val="0"/>
          <w:sz w:val="24"/>
          <w:szCs w:val="24"/>
        </w:rPr>
        <w:t xml:space="preserve"> high school graduate (at least) u</w:t>
      </w:r>
      <w:r w:rsidRPr="006E5EEE">
        <w:rPr>
          <w:rFonts w:ascii="Times New Roman" w:eastAsia="仿宋" w:hAnsi="Times New Roman"/>
          <w:kern w:val="0"/>
          <w:sz w:val="24"/>
          <w:szCs w:val="24"/>
        </w:rPr>
        <w:t>nder the age of 45 when applying for general scholar programs;</w:t>
      </w:r>
    </w:p>
    <w:p w14:paraId="28AF999F" w14:textId="77777777" w:rsidR="009A19D2" w:rsidRPr="006E5EEE" w:rsidRDefault="009A19D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w:t>
      </w:r>
      <w:r w:rsidR="001A042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be a master’s degree holder or an associate professor (or above) under the age of 50 when applying for senior scholar programs.</w:t>
      </w:r>
    </w:p>
    <w:p w14:paraId="5A26A09A" w14:textId="7F3DEF28" w:rsidR="00E35F6D" w:rsidRDefault="00E35F6D" w:rsidP="004058BA">
      <w:pPr>
        <w:pStyle w:val="PlainText"/>
        <w:adjustRightInd w:val="0"/>
        <w:snapToGrid w:val="0"/>
        <w:spacing w:line="360" w:lineRule="auto"/>
        <w:rPr>
          <w:rFonts w:ascii="Times New Roman" w:eastAsia="仿宋" w:hAnsi="Times New Roman"/>
          <w:kern w:val="0"/>
          <w:sz w:val="24"/>
          <w:szCs w:val="24"/>
        </w:rPr>
      </w:pPr>
      <w:r w:rsidRPr="004058BA">
        <w:rPr>
          <w:rFonts w:ascii="Times New Roman" w:eastAsia="仿宋" w:hAnsi="Times New Roman" w:hint="eastAsia"/>
          <w:kern w:val="0"/>
          <w:sz w:val="24"/>
          <w:szCs w:val="24"/>
        </w:rPr>
        <w:t>-</w:t>
      </w:r>
      <w:r w:rsidR="009124CD" w:rsidRPr="004058BA">
        <w:rPr>
          <w:rFonts w:ascii="Times New Roman" w:eastAsia="仿宋" w:hAnsi="Times New Roman"/>
          <w:kern w:val="0"/>
          <w:sz w:val="24"/>
          <w:szCs w:val="24"/>
        </w:rPr>
        <w:t xml:space="preserve"> take the "China Scholastic Competency Assessment (short as CSCA)" and upload a valid score report </w:t>
      </w:r>
      <w:r w:rsidR="009124CD" w:rsidRPr="004058BA">
        <w:rPr>
          <w:rFonts w:ascii="Times New Roman" w:eastAsia="仿宋" w:hAnsi="Times New Roman" w:hint="eastAsia"/>
          <w:kern w:val="0"/>
          <w:sz w:val="24"/>
          <w:szCs w:val="24"/>
        </w:rPr>
        <w:t>when</w:t>
      </w:r>
      <w:r w:rsidR="009124CD" w:rsidRPr="004058BA">
        <w:rPr>
          <w:rFonts w:ascii="Times New Roman" w:eastAsia="仿宋" w:hAnsi="Times New Roman"/>
          <w:kern w:val="0"/>
          <w:sz w:val="24"/>
          <w:szCs w:val="24"/>
        </w:rPr>
        <w:t xml:space="preserve"> </w:t>
      </w:r>
      <w:r w:rsidR="009124CD" w:rsidRPr="004058BA">
        <w:rPr>
          <w:rFonts w:ascii="Times New Roman" w:eastAsia="仿宋" w:hAnsi="Times New Roman" w:hint="eastAsia"/>
          <w:kern w:val="0"/>
          <w:sz w:val="24"/>
          <w:szCs w:val="24"/>
        </w:rPr>
        <w:t>a</w:t>
      </w:r>
      <w:r w:rsidR="009124CD" w:rsidRPr="004058BA">
        <w:rPr>
          <w:rFonts w:ascii="Times New Roman" w:eastAsia="仿宋" w:hAnsi="Times New Roman"/>
          <w:kern w:val="0"/>
          <w:sz w:val="24"/>
          <w:szCs w:val="24"/>
        </w:rPr>
        <w:t>ppl</w:t>
      </w:r>
      <w:r w:rsidR="009124CD" w:rsidRPr="004058BA">
        <w:rPr>
          <w:rFonts w:ascii="Times New Roman" w:eastAsia="仿宋" w:hAnsi="Times New Roman" w:hint="eastAsia"/>
          <w:kern w:val="0"/>
          <w:sz w:val="24"/>
          <w:szCs w:val="24"/>
        </w:rPr>
        <w:t>ying</w:t>
      </w:r>
      <w:r w:rsidR="009124CD" w:rsidRPr="004058BA">
        <w:rPr>
          <w:rFonts w:ascii="Times New Roman" w:eastAsia="仿宋" w:hAnsi="Times New Roman"/>
          <w:kern w:val="0"/>
          <w:sz w:val="24"/>
          <w:szCs w:val="24"/>
        </w:rPr>
        <w:t xml:space="preserve"> for bachelor programs.</w:t>
      </w:r>
    </w:p>
    <w:p w14:paraId="73A52A05" w14:textId="58C35F2A" w:rsidR="000B3E2A" w:rsidRPr="006E5EEE" w:rsidRDefault="00366492"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have acquired the</w:t>
      </w:r>
      <w:r w:rsidR="000B3E2A"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Chinese proficiency of HSK Level 3 when applying for Chinese-taught general scholar programs (</w:t>
      </w:r>
      <w:r w:rsidR="000B3E2A" w:rsidRPr="006E5EEE">
        <w:rPr>
          <w:rFonts w:ascii="Times New Roman" w:eastAsia="仿宋" w:hAnsi="Times New Roman"/>
          <w:kern w:val="0"/>
          <w:sz w:val="24"/>
          <w:szCs w:val="24"/>
        </w:rPr>
        <w:t>studying</w:t>
      </w:r>
      <w:r w:rsidR="000F422E" w:rsidRPr="006E5EEE">
        <w:rPr>
          <w:rFonts w:ascii="Times New Roman" w:eastAsia="仿宋" w:hAnsi="Times New Roman"/>
          <w:kern w:val="0"/>
          <w:sz w:val="24"/>
          <w:szCs w:val="24"/>
        </w:rPr>
        <w:t xml:space="preserve"> Chinese language are exempted); </w:t>
      </w:r>
    </w:p>
    <w:p w14:paraId="224A0A0A" w14:textId="77777777" w:rsidR="000B3E2A" w:rsidRPr="006E5EEE" w:rsidRDefault="000B3E2A"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have acquired the Chinese proficiency of HSK Level 3</w:t>
      </w:r>
      <w:r w:rsidRPr="006E5EEE">
        <w:rPr>
          <w:rFonts w:ascii="Times New Roman" w:eastAsia="仿宋" w:hAnsi="Times New Roman"/>
          <w:kern w:val="0"/>
          <w:sz w:val="24"/>
          <w:szCs w:val="24"/>
        </w:rPr>
        <w:t xml:space="preserve"> when applying for Chinese-taught senior scholar programs;</w:t>
      </w:r>
    </w:p>
    <w:p w14:paraId="0D6FDDCE" w14:textId="77777777" w:rsidR="00366492" w:rsidRPr="006E5EEE" w:rsidRDefault="000B3E2A"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 xml:space="preserve">- </w:t>
      </w:r>
      <w:r w:rsidR="000F422E" w:rsidRPr="006E5EEE">
        <w:rPr>
          <w:rFonts w:ascii="Times New Roman" w:eastAsia="仿宋" w:hAnsi="Times New Roman"/>
          <w:kern w:val="0"/>
          <w:sz w:val="24"/>
          <w:szCs w:val="24"/>
        </w:rPr>
        <w:t>have acquired the Chinese proficiency of HSK Level 4</w:t>
      </w:r>
      <w:r w:rsidRPr="006E5EEE">
        <w:rPr>
          <w:rFonts w:ascii="Times New Roman" w:eastAsia="仿宋" w:hAnsi="Times New Roman"/>
          <w:kern w:val="0"/>
          <w:sz w:val="24"/>
          <w:szCs w:val="24"/>
        </w:rPr>
        <w:t xml:space="preserve"> when applying for Chinese-taught master’s or doctoral programs;</w:t>
      </w:r>
    </w:p>
    <w:p w14:paraId="179CD5D8" w14:textId="77777777" w:rsidR="009A19D2" w:rsidRPr="006E5EEE" w:rsidRDefault="000F422E" w:rsidP="004058BA">
      <w:pPr>
        <w:pStyle w:val="PlainText"/>
        <w:adjustRightInd w:val="0"/>
        <w:snapToGrid w:val="0"/>
        <w:spacing w:line="360" w:lineRule="auto"/>
        <w:rPr>
          <w:rFonts w:ascii="Times New Roman" w:eastAsia="仿宋" w:hAnsi="Times New Roman"/>
          <w:kern w:val="0"/>
          <w:sz w:val="24"/>
          <w:szCs w:val="24"/>
        </w:rPr>
      </w:pPr>
      <w:r w:rsidRPr="006E5EEE">
        <w:rPr>
          <w:rFonts w:ascii="Times New Roman" w:eastAsia="仿宋" w:hAnsi="Times New Roman"/>
          <w:kern w:val="0"/>
          <w:sz w:val="24"/>
          <w:szCs w:val="24"/>
        </w:rPr>
        <w:t xml:space="preserve">- meet the admission requirements of the applied universities in terms of academic ability, language proficiency and other relevant </w:t>
      </w:r>
      <w:r w:rsidR="00DA4BA4" w:rsidRPr="006E5EEE">
        <w:rPr>
          <w:rFonts w:ascii="Times New Roman" w:eastAsia="仿宋" w:hAnsi="Times New Roman"/>
          <w:kern w:val="0"/>
          <w:sz w:val="24"/>
          <w:szCs w:val="24"/>
        </w:rPr>
        <w:t>criterial</w:t>
      </w:r>
      <w:r w:rsidRPr="006E5EEE">
        <w:rPr>
          <w:rFonts w:ascii="Times New Roman" w:eastAsia="仿宋" w:hAnsi="Times New Roman"/>
          <w:kern w:val="0"/>
          <w:sz w:val="24"/>
          <w:szCs w:val="24"/>
        </w:rPr>
        <w:t>.</w:t>
      </w:r>
    </w:p>
    <w:p w14:paraId="14925A16" w14:textId="77777777" w:rsidR="004058BA" w:rsidRDefault="004058BA" w:rsidP="004058BA">
      <w:pPr>
        <w:pStyle w:val="PlainText"/>
        <w:adjustRightInd w:val="0"/>
        <w:snapToGrid w:val="0"/>
        <w:spacing w:line="360" w:lineRule="auto"/>
        <w:rPr>
          <w:rFonts w:ascii="Times New Roman" w:eastAsia="仿宋" w:hAnsi="Times New Roman"/>
          <w:b/>
          <w:kern w:val="0"/>
          <w:sz w:val="24"/>
          <w:szCs w:val="24"/>
        </w:rPr>
      </w:pPr>
    </w:p>
    <w:p w14:paraId="76C4872C" w14:textId="531CD7DF" w:rsidR="009A19D2" w:rsidRPr="006E5EEE" w:rsidRDefault="009A19D2" w:rsidP="004058BA">
      <w:pPr>
        <w:pStyle w:val="PlainText"/>
        <w:adjustRightInd w:val="0"/>
        <w:snapToGrid w:val="0"/>
        <w:spacing w:line="360" w:lineRule="auto"/>
        <w:rPr>
          <w:rFonts w:ascii="Times New Roman" w:eastAsia="仿宋" w:hAnsi="Times New Roman"/>
          <w:b/>
          <w:kern w:val="0"/>
          <w:sz w:val="24"/>
          <w:szCs w:val="24"/>
        </w:rPr>
      </w:pPr>
      <w:r w:rsidRPr="006E5EEE">
        <w:rPr>
          <w:rFonts w:ascii="Times New Roman" w:eastAsia="仿宋" w:hAnsi="Times New Roman"/>
          <w:b/>
          <w:kern w:val="0"/>
          <w:sz w:val="24"/>
          <w:szCs w:val="24"/>
        </w:rPr>
        <w:t>Application Documents</w:t>
      </w:r>
    </w:p>
    <w:p w14:paraId="6C829CAA"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Application Form for Chinese Government Scholarship</w:t>
      </w:r>
      <w:r w:rsidR="009A2D5A"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in Chinese or English</w:t>
      </w:r>
      <w:r w:rsidR="009A2D5A" w:rsidRPr="006E5EEE">
        <w:rPr>
          <w:rFonts w:ascii="Times New Roman" w:eastAsia="仿宋" w:hAnsi="Times New Roman"/>
          <w:kern w:val="0"/>
          <w:sz w:val="24"/>
          <w:szCs w:val="24"/>
        </w:rPr>
        <w:t>)</w:t>
      </w:r>
      <w:r w:rsidRPr="006E5EEE">
        <w:rPr>
          <w:rFonts w:ascii="Times New Roman" w:eastAsia="仿宋" w:hAnsi="Times New Roman"/>
          <w:kern w:val="0"/>
          <w:sz w:val="24"/>
          <w:szCs w:val="24"/>
        </w:rPr>
        <w:t>.</w:t>
      </w:r>
    </w:p>
    <w:p w14:paraId="69C1255C" w14:textId="625F368A" w:rsidR="009A2D5A" w:rsidRPr="006E5EEE" w:rsidRDefault="00CD16EF"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 xml:space="preserve">Passport Home Page: </w:t>
      </w:r>
      <w:r w:rsidR="00A51C4E" w:rsidRPr="00A51C4E">
        <w:rPr>
          <w:rFonts w:ascii="Times New Roman" w:eastAsia="仿宋" w:hAnsi="Times New Roman"/>
          <w:kern w:val="0"/>
          <w:sz w:val="24"/>
          <w:szCs w:val="24"/>
        </w:rPr>
        <w:t xml:space="preserve">Applicants are required to submit a clear scanned copy of the information page of their ordinary passports. If the validity period of the currently held passport is less than 12 months (calculated from the expected start date of study), please renew the passport and use it to complete the scholarship application. An applicant who fails to apply for a passport due to objective reasons may submit valid documentation or documentary evidence that carries information about the full English name, gender, </w:t>
      </w:r>
      <w:r w:rsidR="00A51C4E" w:rsidRPr="00A51C4E">
        <w:rPr>
          <w:rFonts w:ascii="Times New Roman" w:eastAsia="仿宋" w:hAnsi="Times New Roman"/>
          <w:kern w:val="0"/>
          <w:sz w:val="24"/>
          <w:szCs w:val="24"/>
        </w:rPr>
        <w:lastRenderedPageBreak/>
        <w:t>nationality and date of birth of the applicant upon the approval of the application receiving agency;</w:t>
      </w:r>
      <w:r w:rsidRPr="006E5EEE">
        <w:rPr>
          <w:rFonts w:ascii="Times New Roman" w:eastAsia="仿宋" w:hAnsi="Times New Roman"/>
          <w:kern w:val="0"/>
          <w:sz w:val="24"/>
          <w:szCs w:val="24"/>
        </w:rPr>
        <w:t xml:space="preserve"> </w:t>
      </w:r>
    </w:p>
    <w:p w14:paraId="31C32126"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Notarized highest diploma: Prospective diploma winners must submit official proof of student status by their current school. Documents in languages other than Chinese or English must be attached with notarized Chinese or English translations.</w:t>
      </w:r>
    </w:p>
    <w:p w14:paraId="25DB89C5"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Academic transcripts: Transcripts in languages other than Chinese or English must be attached with notarized Chinese or English translations.</w:t>
      </w:r>
    </w:p>
    <w:p w14:paraId="6FC929A7" w14:textId="30FA2403" w:rsidR="007102F4" w:rsidRDefault="00F72DE1"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Language qualification certificate</w:t>
      </w:r>
      <w:r w:rsidR="000B3E2A" w:rsidRPr="006E5EEE">
        <w:rPr>
          <w:rFonts w:ascii="Times New Roman" w:eastAsia="仿宋" w:hAnsi="Times New Roman"/>
          <w:kern w:val="0"/>
          <w:sz w:val="24"/>
          <w:szCs w:val="24"/>
        </w:rPr>
        <w:t>s</w:t>
      </w:r>
      <w:r w:rsidRPr="006E5EEE">
        <w:rPr>
          <w:rFonts w:ascii="Times New Roman" w:eastAsia="仿宋" w:hAnsi="Times New Roman"/>
          <w:kern w:val="0"/>
          <w:sz w:val="24"/>
          <w:szCs w:val="24"/>
        </w:rPr>
        <w:t>.</w:t>
      </w:r>
      <w:r w:rsidR="00FB585B" w:rsidRPr="00FB585B">
        <w:rPr>
          <w:rFonts w:ascii="Times New Roman" w:eastAsia="仿宋" w:hAnsi="Times New Roman"/>
          <w:kern w:val="0"/>
          <w:sz w:val="24"/>
          <w:szCs w:val="24"/>
        </w:rPr>
        <w:t xml:space="preserve"> Applicants for master's, doctoral, general </w:t>
      </w:r>
      <w:r w:rsidR="00FB585B">
        <w:rPr>
          <w:rFonts w:ascii="Times New Roman" w:eastAsia="仿宋" w:hAnsi="Times New Roman"/>
          <w:kern w:val="0"/>
          <w:sz w:val="24"/>
          <w:szCs w:val="24"/>
        </w:rPr>
        <w:t>scholar</w:t>
      </w:r>
      <w:r w:rsidR="00FB585B" w:rsidRPr="00FB585B">
        <w:rPr>
          <w:rFonts w:ascii="Times New Roman" w:eastAsia="仿宋" w:hAnsi="Times New Roman"/>
          <w:kern w:val="0"/>
          <w:sz w:val="24"/>
          <w:szCs w:val="24"/>
        </w:rPr>
        <w:t xml:space="preserve">, and senior </w:t>
      </w:r>
      <w:r w:rsidR="00FB585B">
        <w:rPr>
          <w:rFonts w:ascii="Times New Roman" w:eastAsia="仿宋" w:hAnsi="Times New Roman"/>
          <w:kern w:val="0"/>
          <w:sz w:val="24"/>
          <w:szCs w:val="24"/>
        </w:rPr>
        <w:t>scholar</w:t>
      </w:r>
      <w:r w:rsidR="00FB585B" w:rsidRPr="00FB585B">
        <w:rPr>
          <w:rFonts w:ascii="Times New Roman" w:eastAsia="仿宋" w:hAnsi="Times New Roman"/>
          <w:kern w:val="0"/>
          <w:sz w:val="24"/>
          <w:szCs w:val="24"/>
        </w:rPr>
        <w:t xml:space="preserve"> programs taught in Chinese must submit a valid HSK score report that meets the corresponding Chinese language proficiency requirements. Applicants for programs taught in other languages are required to provide relevant language proficiency certificates, such as IELTS or TOEFL score reports, in accordance with the requirements of each university.</w:t>
      </w:r>
    </w:p>
    <w:p w14:paraId="07445D90" w14:textId="0B0010FF" w:rsidR="00FB585B" w:rsidRPr="00FB585B" w:rsidRDefault="00FB585B" w:rsidP="00FB585B">
      <w:pPr>
        <w:pStyle w:val="PlainText"/>
        <w:numPr>
          <w:ilvl w:val="0"/>
          <w:numId w:val="4"/>
        </w:numPr>
        <w:adjustRightInd w:val="0"/>
        <w:snapToGrid w:val="0"/>
        <w:spacing w:line="360" w:lineRule="auto"/>
        <w:ind w:left="0"/>
        <w:rPr>
          <w:rFonts w:ascii="Times New Roman" w:eastAsia="仿宋" w:hAnsi="Times New Roman"/>
          <w:kern w:val="0"/>
          <w:sz w:val="24"/>
          <w:szCs w:val="24"/>
        </w:rPr>
      </w:pPr>
      <w:bookmarkStart w:id="9" w:name="OLE_LINK8"/>
      <w:bookmarkStart w:id="10" w:name="OLE_LINK9"/>
      <w:r>
        <w:rPr>
          <w:rFonts w:ascii="Times New Roman" w:eastAsia="仿宋" w:hAnsi="Times New Roman"/>
          <w:kern w:val="0"/>
          <w:sz w:val="24"/>
          <w:szCs w:val="24"/>
        </w:rPr>
        <w:t>CSCA Score</w:t>
      </w:r>
      <w:r w:rsidRPr="004058BA">
        <w:rPr>
          <w:rFonts w:ascii="Times New Roman" w:eastAsia="仿宋" w:hAnsi="Times New Roman"/>
          <w:kern w:val="0"/>
          <w:sz w:val="24"/>
          <w:szCs w:val="24"/>
        </w:rPr>
        <w:t xml:space="preserve"> R</w:t>
      </w:r>
      <w:r>
        <w:rPr>
          <w:rFonts w:ascii="Times New Roman" w:eastAsia="仿宋" w:hAnsi="Times New Roman"/>
          <w:kern w:val="0"/>
          <w:sz w:val="24"/>
          <w:szCs w:val="24"/>
        </w:rPr>
        <w:t>eport</w:t>
      </w:r>
      <w:r>
        <w:rPr>
          <w:rFonts w:ascii="Times New Roman" w:eastAsia="仿宋" w:hAnsi="Times New Roman" w:hint="eastAsia"/>
          <w:kern w:val="0"/>
          <w:sz w:val="24"/>
          <w:szCs w:val="24"/>
        </w:rPr>
        <w:t>.</w:t>
      </w:r>
      <w:r w:rsidRPr="004058BA">
        <w:t xml:space="preserve"> </w:t>
      </w:r>
      <w:r w:rsidRPr="004058BA">
        <w:rPr>
          <w:rFonts w:ascii="Times New Roman" w:eastAsia="仿宋" w:hAnsi="Times New Roman"/>
          <w:kern w:val="0"/>
          <w:sz w:val="24"/>
          <w:szCs w:val="24"/>
        </w:rPr>
        <w:t>Applicants seeking to pursue a bachelor's degree must register for and take the CSCA before the application deadline, and obtain a valid</w:t>
      </w:r>
      <w:r>
        <w:rPr>
          <w:rFonts w:ascii="Times New Roman" w:eastAsia="仿宋" w:hAnsi="Times New Roman"/>
          <w:kern w:val="0"/>
          <w:sz w:val="24"/>
          <w:szCs w:val="24"/>
        </w:rPr>
        <w:t xml:space="preserve"> Score Report. </w:t>
      </w:r>
      <w:r w:rsidRPr="00822621">
        <w:rPr>
          <w:rFonts w:ascii="Times New Roman" w:eastAsia="仿宋" w:hAnsi="Times New Roman"/>
          <w:b/>
          <w:kern w:val="0"/>
          <w:sz w:val="24"/>
          <w:szCs w:val="24"/>
          <w:u w:val="single"/>
        </w:rPr>
        <w:t>Please contact the targe</w:t>
      </w:r>
      <w:r w:rsidRPr="00822621">
        <w:rPr>
          <w:rFonts w:ascii="Times New Roman" w:eastAsia="仿宋" w:hAnsi="Times New Roman" w:hint="eastAsia"/>
          <w:b/>
          <w:kern w:val="0"/>
          <w:sz w:val="24"/>
          <w:szCs w:val="24"/>
          <w:u w:val="single"/>
        </w:rPr>
        <w:t>t</w:t>
      </w:r>
      <w:r w:rsidRPr="00822621">
        <w:rPr>
          <w:rFonts w:ascii="Times New Roman" w:eastAsia="仿宋" w:hAnsi="Times New Roman"/>
          <w:b/>
          <w:kern w:val="0"/>
          <w:sz w:val="24"/>
          <w:szCs w:val="24"/>
          <w:u w:val="single"/>
        </w:rPr>
        <w:t xml:space="preserve"> institution to inquire about and obtain the required test subjects for the applied major.</w:t>
      </w:r>
      <w:r>
        <w:rPr>
          <w:rFonts w:ascii="Times New Roman" w:eastAsia="仿宋" w:hAnsi="Times New Roman"/>
          <w:kern w:val="0"/>
          <w:sz w:val="24"/>
          <w:szCs w:val="24"/>
        </w:rPr>
        <w:t xml:space="preserve"> </w:t>
      </w:r>
      <w:r>
        <w:rPr>
          <w:rFonts w:ascii="Times New Roman" w:eastAsia="仿宋" w:hAnsi="Times New Roman" w:hint="eastAsia"/>
          <w:kern w:val="0"/>
          <w:sz w:val="24"/>
          <w:szCs w:val="24"/>
        </w:rPr>
        <w:t>A</w:t>
      </w:r>
      <w:r w:rsidRPr="00E138B7">
        <w:rPr>
          <w:rFonts w:ascii="Times New Roman" w:eastAsia="仿宋" w:hAnsi="Times New Roman"/>
          <w:kern w:val="0"/>
          <w:sz w:val="24"/>
          <w:szCs w:val="24"/>
        </w:rPr>
        <w:t xml:space="preserve">pplicants intending to enroll in September 2026 are required to register for and take the CSCA on December 21, 2025, </w:t>
      </w:r>
      <w:r>
        <w:rPr>
          <w:rFonts w:ascii="Times New Roman" w:eastAsia="仿宋" w:hAnsi="Times New Roman" w:hint="eastAsia"/>
          <w:kern w:val="0"/>
          <w:sz w:val="24"/>
          <w:szCs w:val="24"/>
        </w:rPr>
        <w:t>or</w:t>
      </w:r>
      <w:r w:rsidRPr="00E138B7">
        <w:rPr>
          <w:rFonts w:ascii="Times New Roman" w:eastAsia="仿宋" w:hAnsi="Times New Roman"/>
          <w:kern w:val="0"/>
          <w:sz w:val="24"/>
          <w:szCs w:val="24"/>
        </w:rPr>
        <w:t xml:space="preserve"> January 25, 2026.</w:t>
      </w:r>
      <w:bookmarkEnd w:id="9"/>
      <w:bookmarkEnd w:id="10"/>
    </w:p>
    <w:p w14:paraId="61E938E3" w14:textId="61351C15" w:rsidR="0076601B" w:rsidRDefault="0076601B"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76601B">
        <w:rPr>
          <w:rFonts w:ascii="Times New Roman" w:eastAsia="仿宋" w:hAnsi="Times New Roman"/>
          <w:kern w:val="0"/>
          <w:sz w:val="24"/>
          <w:szCs w:val="24"/>
        </w:rPr>
        <w:t xml:space="preserve">Pre-Admission Documents. All applicants must provide a pre-admission document issued by the universities applying. Pre-admission documents include pre-admission notice issued by the international </w:t>
      </w:r>
      <w:r w:rsidR="00FB585B" w:rsidRPr="0076601B">
        <w:rPr>
          <w:rFonts w:ascii="Times New Roman" w:eastAsia="仿宋" w:hAnsi="Times New Roman"/>
          <w:kern w:val="0"/>
          <w:sz w:val="24"/>
          <w:szCs w:val="24"/>
        </w:rPr>
        <w:t>students’</w:t>
      </w:r>
      <w:r w:rsidRPr="0076601B">
        <w:rPr>
          <w:rFonts w:ascii="Times New Roman" w:eastAsia="仿宋" w:hAnsi="Times New Roman"/>
          <w:kern w:val="0"/>
          <w:sz w:val="24"/>
          <w:szCs w:val="24"/>
        </w:rPr>
        <w:t xml:space="preserve"> admission department or invitation letter from the schools or professors, etc. </w:t>
      </w:r>
    </w:p>
    <w:p w14:paraId="23AF81DE" w14:textId="579DF5BD"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A Study Plan or Research Proposal in Chinese or English. (A minimum of 200 words for undergraduates, 500 words for non-degree students, and 800 words for postgraduates.)</w:t>
      </w:r>
    </w:p>
    <w:p w14:paraId="1F15DEF1"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Recommendation letters: Applicants for graduate programs or senior scholar programs must submit two letters of recommendation in Chinese or English from professo</w:t>
      </w:r>
      <w:r w:rsidR="005172B1">
        <w:rPr>
          <w:rFonts w:ascii="Times New Roman" w:eastAsia="仿宋" w:hAnsi="Times New Roman"/>
          <w:kern w:val="0"/>
          <w:sz w:val="24"/>
          <w:szCs w:val="24"/>
        </w:rPr>
        <w:t>rs or associate professors.</w:t>
      </w:r>
      <w:bookmarkStart w:id="11" w:name="_GoBack"/>
      <w:bookmarkEnd w:id="11"/>
    </w:p>
    <w:p w14:paraId="25168D5B" w14:textId="5081E04A" w:rsidR="009A19D2" w:rsidRPr="00553D88" w:rsidRDefault="00553D88"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553D88">
        <w:rPr>
          <w:rFonts w:ascii="Times New Roman" w:eastAsia="仿宋" w:hAnsi="Times New Roman"/>
          <w:kern w:val="0"/>
          <w:sz w:val="24"/>
          <w:szCs w:val="24"/>
        </w:rPr>
        <w:t>Example of Art</w:t>
      </w:r>
      <w:r w:rsidR="00B90D58" w:rsidRPr="00553D88">
        <w:rPr>
          <w:rFonts w:ascii="Times New Roman" w:eastAsia="仿宋" w:hAnsi="Times New Roman"/>
          <w:kern w:val="0"/>
          <w:sz w:val="24"/>
          <w:szCs w:val="24"/>
        </w:rPr>
        <w:t xml:space="preserve">. </w:t>
      </w:r>
      <w:r w:rsidRPr="00553D88">
        <w:rPr>
          <w:rFonts w:ascii="Times New Roman" w:eastAsia="仿宋" w:hAnsi="Times New Roman"/>
          <w:kern w:val="0"/>
          <w:sz w:val="24"/>
          <w:szCs w:val="24"/>
        </w:rPr>
        <w:t>To apply</w:t>
      </w:r>
      <w:r w:rsidR="009A19D2" w:rsidRPr="00553D88">
        <w:rPr>
          <w:rFonts w:ascii="Times New Roman" w:eastAsia="仿宋" w:hAnsi="Times New Roman"/>
          <w:kern w:val="0"/>
          <w:sz w:val="24"/>
          <w:szCs w:val="24"/>
        </w:rPr>
        <w:t xml:space="preserve"> for </w:t>
      </w:r>
      <w:r w:rsidRPr="00553D88">
        <w:rPr>
          <w:rFonts w:ascii="Times New Roman" w:eastAsia="仿宋" w:hAnsi="Times New Roman"/>
          <w:kern w:val="0"/>
          <w:sz w:val="24"/>
          <w:szCs w:val="24"/>
        </w:rPr>
        <w:t xml:space="preserve">art or </w:t>
      </w:r>
      <w:r w:rsidR="00B90D58" w:rsidRPr="00553D88">
        <w:rPr>
          <w:rFonts w:ascii="Times New Roman" w:eastAsia="仿宋" w:hAnsi="Times New Roman"/>
          <w:kern w:val="0"/>
          <w:sz w:val="24"/>
          <w:szCs w:val="24"/>
        </w:rPr>
        <w:t>design related majors</w:t>
      </w:r>
      <w:r w:rsidRPr="00553D88">
        <w:rPr>
          <w:rFonts w:ascii="Times New Roman" w:eastAsia="仿宋" w:hAnsi="Times New Roman"/>
          <w:kern w:val="0"/>
          <w:sz w:val="24"/>
          <w:szCs w:val="24"/>
        </w:rPr>
        <w:t>, a</w:t>
      </w:r>
      <w:r w:rsidR="009A19D2" w:rsidRPr="00553D88">
        <w:rPr>
          <w:rFonts w:ascii="Times New Roman" w:eastAsia="仿宋" w:hAnsi="Times New Roman"/>
          <w:kern w:val="0"/>
          <w:sz w:val="24"/>
          <w:szCs w:val="24"/>
        </w:rPr>
        <w:t xml:space="preserve">pplicants </w:t>
      </w:r>
      <w:r w:rsidRPr="00553D88">
        <w:rPr>
          <w:rFonts w:ascii="Times New Roman" w:eastAsia="仿宋" w:hAnsi="Times New Roman"/>
          <w:kern w:val="0"/>
          <w:sz w:val="24"/>
          <w:szCs w:val="24"/>
        </w:rPr>
        <w:t>could submit</w:t>
      </w:r>
      <w:r w:rsidR="000621DB" w:rsidRPr="00553D88">
        <w:rPr>
          <w:rFonts w:ascii="Times New Roman" w:eastAsia="仿宋" w:hAnsi="Times New Roman"/>
          <w:kern w:val="0"/>
          <w:sz w:val="24"/>
          <w:szCs w:val="24"/>
        </w:rPr>
        <w:t xml:space="preserve"> </w:t>
      </w:r>
      <w:r w:rsidR="009A19D2" w:rsidRPr="00553D88">
        <w:rPr>
          <w:rFonts w:ascii="Times New Roman" w:eastAsia="仿宋" w:hAnsi="Times New Roman"/>
          <w:kern w:val="0"/>
          <w:sz w:val="24"/>
          <w:szCs w:val="24"/>
        </w:rPr>
        <w:t xml:space="preserve">their own works </w:t>
      </w:r>
      <w:r w:rsidRPr="00553D88">
        <w:rPr>
          <w:rFonts w:ascii="Times New Roman" w:eastAsia="仿宋" w:hAnsi="Times New Roman"/>
          <w:kern w:val="0"/>
          <w:sz w:val="24"/>
          <w:szCs w:val="24"/>
        </w:rPr>
        <w:t>through “Example of Art/Other Supporting Documents” in the system. Applicants could also provide such materials to the applied universities directly in other way</w:t>
      </w:r>
      <w:r>
        <w:rPr>
          <w:rFonts w:ascii="Times New Roman" w:eastAsia="仿宋" w:hAnsi="Times New Roman"/>
          <w:kern w:val="0"/>
          <w:sz w:val="24"/>
          <w:szCs w:val="24"/>
        </w:rPr>
        <w:t>s</w:t>
      </w:r>
      <w:r w:rsidRPr="00553D88">
        <w:rPr>
          <w:rFonts w:ascii="Times New Roman" w:eastAsia="仿宋" w:hAnsi="Times New Roman"/>
          <w:kern w:val="0"/>
          <w:sz w:val="24"/>
          <w:szCs w:val="24"/>
        </w:rPr>
        <w:t>.</w:t>
      </w:r>
    </w:p>
    <w:p w14:paraId="6D39B2AC"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Applicants under the age of 18 should submit the valid documents of their legal guardians in China.</w:t>
      </w:r>
    </w:p>
    <w:p w14:paraId="59886FC9" w14:textId="77777777" w:rsidR="009A19D2" w:rsidRPr="006E5EEE" w:rsidRDefault="009A19D2"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 xml:space="preserve">Applicants planning to stay in China for more than 6 months must submit a photocopy of </w:t>
      </w:r>
      <w:r w:rsidRPr="006E5EEE">
        <w:rPr>
          <w:rFonts w:ascii="Times New Roman" w:eastAsia="仿宋" w:hAnsi="Times New Roman"/>
          <w:kern w:val="0"/>
          <w:sz w:val="24"/>
          <w:szCs w:val="24"/>
        </w:rPr>
        <w:lastRenderedPageBreak/>
        <w:t xml:space="preserve">the Foreigner Physical Examination Form completed in English (the original copy should be kept by the applicant. The form </w:t>
      </w:r>
      <w:r w:rsidR="00520DB0" w:rsidRPr="006E5EEE">
        <w:rPr>
          <w:rFonts w:ascii="Times New Roman" w:eastAsia="仿宋" w:hAnsi="Times New Roman"/>
          <w:kern w:val="0"/>
          <w:sz w:val="24"/>
          <w:szCs w:val="24"/>
        </w:rPr>
        <w:t xml:space="preserve">is </w:t>
      </w:r>
      <w:r w:rsidRPr="006E5EEE">
        <w:rPr>
          <w:rFonts w:ascii="Times New Roman" w:eastAsia="仿宋" w:hAnsi="Times New Roman"/>
          <w:kern w:val="0"/>
          <w:sz w:val="24"/>
          <w:szCs w:val="24"/>
        </w:rPr>
        <w:t xml:space="preserve">designed by the Chinese quarantine authority </w:t>
      </w:r>
      <w:r w:rsidR="00520DB0" w:rsidRPr="006E5EEE">
        <w:rPr>
          <w:rFonts w:ascii="Times New Roman" w:eastAsia="仿宋" w:hAnsi="Times New Roman"/>
          <w:kern w:val="0"/>
          <w:sz w:val="24"/>
          <w:szCs w:val="24"/>
        </w:rPr>
        <w:t xml:space="preserve">and </w:t>
      </w:r>
      <w:r w:rsidRPr="006E5EEE">
        <w:rPr>
          <w:rFonts w:ascii="Times New Roman" w:eastAsia="仿宋" w:hAnsi="Times New Roman"/>
          <w:kern w:val="0"/>
          <w:sz w:val="24"/>
          <w:szCs w:val="24"/>
        </w:rPr>
        <w:t xml:space="preserve">can be </w:t>
      </w:r>
      <w:r w:rsidR="00520DB0" w:rsidRPr="006E5EEE">
        <w:rPr>
          <w:rFonts w:ascii="Times New Roman" w:eastAsia="仿宋" w:hAnsi="Times New Roman"/>
          <w:kern w:val="0"/>
          <w:sz w:val="24"/>
          <w:szCs w:val="24"/>
        </w:rPr>
        <w:t>obtained from the dispatching authority</w:t>
      </w:r>
      <w:r w:rsidR="006A0B76" w:rsidRPr="006E5EEE">
        <w:rPr>
          <w:rFonts w:ascii="Times New Roman" w:eastAsia="仿宋" w:hAnsi="Times New Roman"/>
          <w:kern w:val="0"/>
          <w:sz w:val="24"/>
          <w:szCs w:val="24"/>
        </w:rPr>
        <w:t xml:space="preserve">. </w:t>
      </w:r>
      <w:r w:rsidRPr="006E5EEE">
        <w:rPr>
          <w:rFonts w:ascii="Times New Roman" w:eastAsia="仿宋" w:hAnsi="Times New Roman"/>
          <w:kern w:val="0"/>
          <w:sz w:val="24"/>
          <w:szCs w:val="24"/>
        </w:rPr>
        <w:t>The physical examinations must cover all the items listed in the Foreigner Physical Examination Form. Incomplete records or those without the signature of the attending physician, the official stamp of the hospital or a sealed photograph of the applicants are invalid. Please select the appropriate time to take physical examination as the result is valid for only 6 months.</w:t>
      </w:r>
    </w:p>
    <w:p w14:paraId="6235633C" w14:textId="2E88951B" w:rsidR="00F7457E" w:rsidRDefault="00D7343C" w:rsidP="004058BA">
      <w:pPr>
        <w:pStyle w:val="PlainText"/>
        <w:numPr>
          <w:ilvl w:val="0"/>
          <w:numId w:val="4"/>
        </w:numPr>
        <w:adjustRightInd w:val="0"/>
        <w:snapToGrid w:val="0"/>
        <w:spacing w:line="360" w:lineRule="auto"/>
        <w:ind w:left="0"/>
        <w:rPr>
          <w:rFonts w:ascii="Times New Roman" w:eastAsia="仿宋" w:hAnsi="Times New Roman"/>
          <w:kern w:val="0"/>
          <w:sz w:val="24"/>
          <w:szCs w:val="24"/>
        </w:rPr>
      </w:pPr>
      <w:r w:rsidRPr="006E5EEE">
        <w:rPr>
          <w:rFonts w:ascii="Times New Roman" w:eastAsia="仿宋" w:hAnsi="Times New Roman"/>
          <w:kern w:val="0"/>
          <w:sz w:val="24"/>
          <w:szCs w:val="24"/>
        </w:rPr>
        <w:t>Non-</w:t>
      </w:r>
      <w:r w:rsidR="00F7457E" w:rsidRPr="006E5EEE">
        <w:rPr>
          <w:rFonts w:ascii="Times New Roman" w:eastAsia="仿宋" w:hAnsi="Times New Roman"/>
          <w:kern w:val="0"/>
          <w:sz w:val="24"/>
          <w:szCs w:val="24"/>
        </w:rPr>
        <w:t>criminal record report. The applicant shall submit a valid certificate of N</w:t>
      </w:r>
      <w:r w:rsidRPr="006E5EEE">
        <w:rPr>
          <w:rFonts w:ascii="Times New Roman" w:eastAsia="仿宋" w:hAnsi="Times New Roman"/>
          <w:kern w:val="0"/>
          <w:sz w:val="24"/>
          <w:szCs w:val="24"/>
        </w:rPr>
        <w:t>on-</w:t>
      </w:r>
      <w:r w:rsidR="00F7457E" w:rsidRPr="006E5EEE">
        <w:rPr>
          <w:rFonts w:ascii="Times New Roman" w:eastAsia="仿宋" w:hAnsi="Times New Roman"/>
          <w:kern w:val="0"/>
          <w:sz w:val="24"/>
          <w:szCs w:val="24"/>
        </w:rPr>
        <w:t xml:space="preserve">Criminal Record issued by the local public security authority, usually </w:t>
      </w:r>
      <w:r w:rsidR="00F0582F" w:rsidRPr="006E5EEE">
        <w:rPr>
          <w:rFonts w:ascii="Times New Roman" w:eastAsia="仿宋" w:hAnsi="Times New Roman"/>
          <w:kern w:val="0"/>
          <w:sz w:val="24"/>
          <w:szCs w:val="24"/>
        </w:rPr>
        <w:t xml:space="preserve">issued </w:t>
      </w:r>
      <w:r w:rsidR="00F7457E" w:rsidRPr="006E5EEE">
        <w:rPr>
          <w:rFonts w:ascii="Times New Roman" w:eastAsia="仿宋" w:hAnsi="Times New Roman"/>
          <w:kern w:val="0"/>
          <w:sz w:val="24"/>
          <w:szCs w:val="24"/>
        </w:rPr>
        <w:t xml:space="preserve">within 6 months prior to the submission </w:t>
      </w:r>
      <w:r w:rsidR="00F0582F" w:rsidRPr="006E5EEE">
        <w:rPr>
          <w:rFonts w:ascii="Times New Roman" w:eastAsia="仿宋" w:hAnsi="Times New Roman"/>
          <w:kern w:val="0"/>
          <w:sz w:val="24"/>
          <w:szCs w:val="24"/>
        </w:rPr>
        <w:t xml:space="preserve">date </w:t>
      </w:r>
      <w:r w:rsidR="00F7457E" w:rsidRPr="006E5EEE">
        <w:rPr>
          <w:rFonts w:ascii="Times New Roman" w:eastAsia="仿宋" w:hAnsi="Times New Roman"/>
          <w:kern w:val="0"/>
          <w:sz w:val="24"/>
          <w:szCs w:val="24"/>
        </w:rPr>
        <w:t>of the application.</w:t>
      </w:r>
    </w:p>
    <w:p w14:paraId="78C8BDAF" w14:textId="77777777" w:rsidR="00E138B7" w:rsidRDefault="00E138B7" w:rsidP="004058BA">
      <w:pPr>
        <w:pStyle w:val="PlainText"/>
        <w:adjustRightInd w:val="0"/>
        <w:snapToGrid w:val="0"/>
        <w:spacing w:line="360" w:lineRule="auto"/>
        <w:rPr>
          <w:rFonts w:ascii="Times New Roman" w:eastAsia="仿宋" w:hAnsi="Times New Roman"/>
          <w:b/>
          <w:color w:val="FF0000"/>
          <w:kern w:val="0"/>
          <w:sz w:val="24"/>
          <w:szCs w:val="24"/>
        </w:rPr>
      </w:pPr>
    </w:p>
    <w:p w14:paraId="352CE03F" w14:textId="13568213" w:rsidR="00231029" w:rsidRPr="006E5EEE" w:rsidRDefault="00231029" w:rsidP="004058BA">
      <w:pPr>
        <w:pStyle w:val="PlainText"/>
        <w:adjustRightInd w:val="0"/>
        <w:snapToGrid w:val="0"/>
        <w:spacing w:line="360" w:lineRule="auto"/>
        <w:rPr>
          <w:rFonts w:ascii="Times New Roman" w:eastAsia="仿宋" w:hAnsi="Times New Roman"/>
          <w:b/>
          <w:color w:val="FF0000"/>
          <w:kern w:val="0"/>
          <w:sz w:val="24"/>
          <w:szCs w:val="24"/>
        </w:rPr>
      </w:pPr>
      <w:r w:rsidRPr="006E5EEE">
        <w:rPr>
          <w:rFonts w:ascii="Times New Roman" w:eastAsia="仿宋" w:hAnsi="Times New Roman"/>
          <w:b/>
          <w:color w:val="FF0000"/>
          <w:kern w:val="0"/>
          <w:sz w:val="24"/>
          <w:szCs w:val="24"/>
        </w:rPr>
        <w:t xml:space="preserve">Reminder: </w:t>
      </w:r>
      <w:r w:rsidR="00C20217">
        <w:rPr>
          <w:rFonts w:ascii="Times New Roman" w:eastAsia="仿宋" w:hAnsi="Times New Roman"/>
          <w:b/>
          <w:color w:val="FF0000"/>
          <w:kern w:val="0"/>
          <w:sz w:val="24"/>
          <w:szCs w:val="24"/>
        </w:rPr>
        <w:t>U</w:t>
      </w:r>
      <w:r w:rsidR="00632F86" w:rsidRPr="006E5EEE">
        <w:rPr>
          <w:rFonts w:ascii="Times New Roman" w:eastAsia="仿宋" w:hAnsi="Times New Roman"/>
          <w:b/>
          <w:color w:val="FF0000"/>
          <w:kern w:val="0"/>
          <w:sz w:val="24"/>
          <w:szCs w:val="24"/>
        </w:rPr>
        <w:t xml:space="preserve">ploaded supporting documents must be </w:t>
      </w:r>
      <w:r w:rsidR="000D1603" w:rsidRPr="006E5EEE">
        <w:rPr>
          <w:rFonts w:ascii="Times New Roman" w:eastAsia="仿宋" w:hAnsi="Times New Roman"/>
          <w:b/>
          <w:color w:val="FF0000"/>
          <w:kern w:val="0"/>
          <w:sz w:val="24"/>
          <w:szCs w:val="24"/>
        </w:rPr>
        <w:t xml:space="preserve">clear, authentic and valid. </w:t>
      </w:r>
      <w:r w:rsidR="0086274A" w:rsidRPr="006E5EEE">
        <w:rPr>
          <w:rFonts w:ascii="Times New Roman" w:eastAsia="仿宋" w:hAnsi="Times New Roman"/>
          <w:b/>
          <w:color w:val="FF0000"/>
          <w:kern w:val="0"/>
          <w:sz w:val="24"/>
          <w:szCs w:val="24"/>
        </w:rPr>
        <w:t>Applicants are recommended to use professional device to scan the relevant documents. Applicants shall bear the consequences caused by unclear or unidentifiable uploaded materials.</w:t>
      </w:r>
    </w:p>
    <w:sectPr w:rsidR="00231029" w:rsidRPr="006E5EEE" w:rsidSect="0099185A">
      <w:headerReference w:type="default" r:id="rId10"/>
      <w:footerReference w:type="even" r:id="rId11"/>
      <w:pgSz w:w="11907" w:h="16840" w:code="9"/>
      <w:pgMar w:top="964" w:right="1701" w:bottom="1418" w:left="1701" w:header="851" w:footer="992" w:gutter="0"/>
      <w:paperSrc w:first="15" w:other="15"/>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B7552" w14:textId="77777777" w:rsidR="00B11688" w:rsidRDefault="00B11688">
      <w:r>
        <w:separator/>
      </w:r>
    </w:p>
  </w:endnote>
  <w:endnote w:type="continuationSeparator" w:id="0">
    <w:p w14:paraId="6A546D37" w14:textId="77777777" w:rsidR="00B11688" w:rsidRDefault="00B1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KaiTi_GB2312">
    <w:altName w:val="楷体"/>
    <w:charset w:val="86"/>
    <w:family w:val="modern"/>
    <w:pitch w:val="fixed"/>
    <w:sig w:usb0="00000001" w:usb1="080E0000" w:usb2="00000010" w:usb3="00000000" w:csb0="00040000" w:csb1="00000000"/>
  </w:font>
  <w:font w:name="STZhongsong">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
    <w:altName w:val="Microsoft YaHei"/>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4FAC" w14:textId="77777777" w:rsidR="00AA2854" w:rsidRDefault="00AA2854" w:rsidP="00D863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295B">
      <w:rPr>
        <w:rStyle w:val="PageNumber"/>
        <w:noProof/>
      </w:rPr>
      <w:t>6</w:t>
    </w:r>
    <w:r>
      <w:rPr>
        <w:rStyle w:val="PageNumber"/>
      </w:rPr>
      <w:fldChar w:fldCharType="end"/>
    </w:r>
  </w:p>
  <w:p w14:paraId="716841F0" w14:textId="77777777" w:rsidR="00AA2854" w:rsidRDefault="00AA2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87162" w14:textId="77777777" w:rsidR="00B11688" w:rsidRDefault="00B11688">
      <w:r>
        <w:separator/>
      </w:r>
    </w:p>
  </w:footnote>
  <w:footnote w:type="continuationSeparator" w:id="0">
    <w:p w14:paraId="3A86BAFD" w14:textId="77777777" w:rsidR="00B11688" w:rsidRDefault="00B11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895DB" w14:textId="3F581588" w:rsidR="003C6367" w:rsidRPr="00F91D6F" w:rsidRDefault="003C6367" w:rsidP="00F91D6F">
    <w:pPr>
      <w:pStyle w:val="Header"/>
      <w:pBdr>
        <w:bottom w:val="none" w:sz="0" w:space="0" w:color="auto"/>
      </w:pBdr>
      <w:rPr>
        <w:rFonts w:eastAsia="SimHei"/>
        <w:color w:val="808080" w:themeColor="background1" w:themeShade="80"/>
      </w:rPr>
    </w:pPr>
    <w:r w:rsidRPr="00F91D6F">
      <w:rPr>
        <w:rFonts w:eastAsia="SimHei"/>
        <w:color w:val="808080" w:themeColor="background1" w:themeShade="80"/>
      </w:rPr>
      <w:t>国家留学基金管理委员会</w:t>
    </w:r>
    <w:r w:rsidRPr="00F91D6F">
      <w:rPr>
        <w:rFonts w:eastAsia="SimHei"/>
        <w:color w:val="808080" w:themeColor="background1" w:themeShade="80"/>
      </w:rPr>
      <w:t xml:space="preserve"> </w:t>
    </w:r>
    <w:r w:rsidR="00F91D6F">
      <w:rPr>
        <w:rFonts w:eastAsia="SimHei"/>
        <w:color w:val="808080" w:themeColor="background1" w:themeShade="80"/>
      </w:rPr>
      <w:t xml:space="preserve"> </w:t>
    </w:r>
    <w:r w:rsidR="00F91D6F">
      <w:rPr>
        <w:rFonts w:eastAsia="SimHei" w:hint="eastAsia"/>
        <w:color w:val="808080" w:themeColor="background1" w:themeShade="80"/>
      </w:rPr>
      <w:t>·</w:t>
    </w:r>
    <w:r w:rsidRPr="00F91D6F">
      <w:rPr>
        <w:rFonts w:eastAsia="SimHei"/>
        <w:color w:val="808080" w:themeColor="background1" w:themeShade="80"/>
      </w:rPr>
      <w:t xml:space="preserve">  China</w:t>
    </w:r>
    <w:r w:rsidR="00F91D6F">
      <w:rPr>
        <w:rFonts w:eastAsia="SimHei"/>
        <w:color w:val="808080" w:themeColor="background1" w:themeShade="80"/>
      </w:rPr>
      <w:t xml:space="preserve"> </w:t>
    </w:r>
    <w:r w:rsidRPr="00F91D6F">
      <w:rPr>
        <w:rFonts w:eastAsia="SimHei"/>
        <w:color w:val="808080" w:themeColor="background1" w:themeShade="80"/>
      </w:rPr>
      <w:t>Scholarship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7C33"/>
    <w:multiLevelType w:val="hybridMultilevel"/>
    <w:tmpl w:val="1C6A93EE"/>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D14F9D"/>
    <w:multiLevelType w:val="hybridMultilevel"/>
    <w:tmpl w:val="281C3E7C"/>
    <w:lvl w:ilvl="0" w:tplc="04090001">
      <w:start w:val="1"/>
      <w:numFmt w:val="bullet"/>
      <w:lvlText w:val=""/>
      <w:lvlJc w:val="left"/>
      <w:pPr>
        <w:tabs>
          <w:tab w:val="num" w:pos="1065"/>
        </w:tabs>
        <w:ind w:left="1065" w:hanging="420"/>
      </w:pPr>
      <w:rPr>
        <w:rFonts w:ascii="Wingdings" w:hAnsi="Wingdings" w:hint="default"/>
      </w:rPr>
    </w:lvl>
    <w:lvl w:ilvl="1" w:tplc="04090003" w:tentative="1">
      <w:start w:val="1"/>
      <w:numFmt w:val="bullet"/>
      <w:lvlText w:val=""/>
      <w:lvlJc w:val="left"/>
      <w:pPr>
        <w:tabs>
          <w:tab w:val="num" w:pos="1485"/>
        </w:tabs>
        <w:ind w:left="1485" w:hanging="420"/>
      </w:pPr>
      <w:rPr>
        <w:rFonts w:ascii="Wingdings" w:hAnsi="Wingdings" w:hint="default"/>
      </w:rPr>
    </w:lvl>
    <w:lvl w:ilvl="2" w:tplc="04090005"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3" w:tentative="1">
      <w:start w:val="1"/>
      <w:numFmt w:val="bullet"/>
      <w:lvlText w:val=""/>
      <w:lvlJc w:val="left"/>
      <w:pPr>
        <w:tabs>
          <w:tab w:val="num" w:pos="2745"/>
        </w:tabs>
        <w:ind w:left="2745" w:hanging="420"/>
      </w:pPr>
      <w:rPr>
        <w:rFonts w:ascii="Wingdings" w:hAnsi="Wingdings" w:hint="default"/>
      </w:rPr>
    </w:lvl>
    <w:lvl w:ilvl="5" w:tplc="04090005"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3" w:tentative="1">
      <w:start w:val="1"/>
      <w:numFmt w:val="bullet"/>
      <w:lvlText w:val=""/>
      <w:lvlJc w:val="left"/>
      <w:pPr>
        <w:tabs>
          <w:tab w:val="num" w:pos="4005"/>
        </w:tabs>
        <w:ind w:left="4005" w:hanging="420"/>
      </w:pPr>
      <w:rPr>
        <w:rFonts w:ascii="Wingdings" w:hAnsi="Wingdings" w:hint="default"/>
      </w:rPr>
    </w:lvl>
    <w:lvl w:ilvl="8" w:tplc="04090005" w:tentative="1">
      <w:start w:val="1"/>
      <w:numFmt w:val="bullet"/>
      <w:lvlText w:val=""/>
      <w:lvlJc w:val="left"/>
      <w:pPr>
        <w:tabs>
          <w:tab w:val="num" w:pos="4425"/>
        </w:tabs>
        <w:ind w:left="4425" w:hanging="420"/>
      </w:pPr>
      <w:rPr>
        <w:rFonts w:ascii="Wingdings" w:hAnsi="Wingdings" w:hint="default"/>
      </w:rPr>
    </w:lvl>
  </w:abstractNum>
  <w:abstractNum w:abstractNumId="2" w15:restartNumberingAfterBreak="0">
    <w:nsid w:val="2B4F3A57"/>
    <w:multiLevelType w:val="hybridMultilevel"/>
    <w:tmpl w:val="F8EE6F56"/>
    <w:lvl w:ilvl="0" w:tplc="04090001">
      <w:start w:val="1"/>
      <w:numFmt w:val="bullet"/>
      <w:lvlText w:val=""/>
      <w:lvlJc w:val="left"/>
      <w:pPr>
        <w:tabs>
          <w:tab w:val="num" w:pos="1065"/>
        </w:tabs>
        <w:ind w:left="1065" w:hanging="420"/>
      </w:pPr>
      <w:rPr>
        <w:rFonts w:ascii="Wingdings" w:hAnsi="Wingdings" w:hint="default"/>
      </w:rPr>
    </w:lvl>
    <w:lvl w:ilvl="1" w:tplc="04090003" w:tentative="1">
      <w:start w:val="1"/>
      <w:numFmt w:val="bullet"/>
      <w:lvlText w:val=""/>
      <w:lvlJc w:val="left"/>
      <w:pPr>
        <w:tabs>
          <w:tab w:val="num" w:pos="1485"/>
        </w:tabs>
        <w:ind w:left="1485" w:hanging="420"/>
      </w:pPr>
      <w:rPr>
        <w:rFonts w:ascii="Wingdings" w:hAnsi="Wingdings" w:hint="default"/>
      </w:rPr>
    </w:lvl>
    <w:lvl w:ilvl="2" w:tplc="04090005"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3" w:tentative="1">
      <w:start w:val="1"/>
      <w:numFmt w:val="bullet"/>
      <w:lvlText w:val=""/>
      <w:lvlJc w:val="left"/>
      <w:pPr>
        <w:tabs>
          <w:tab w:val="num" w:pos="2745"/>
        </w:tabs>
        <w:ind w:left="2745" w:hanging="420"/>
      </w:pPr>
      <w:rPr>
        <w:rFonts w:ascii="Wingdings" w:hAnsi="Wingdings" w:hint="default"/>
      </w:rPr>
    </w:lvl>
    <w:lvl w:ilvl="5" w:tplc="04090005"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3" w:tentative="1">
      <w:start w:val="1"/>
      <w:numFmt w:val="bullet"/>
      <w:lvlText w:val=""/>
      <w:lvlJc w:val="left"/>
      <w:pPr>
        <w:tabs>
          <w:tab w:val="num" w:pos="4005"/>
        </w:tabs>
        <w:ind w:left="4005" w:hanging="420"/>
      </w:pPr>
      <w:rPr>
        <w:rFonts w:ascii="Wingdings" w:hAnsi="Wingdings" w:hint="default"/>
      </w:rPr>
    </w:lvl>
    <w:lvl w:ilvl="8" w:tplc="04090005"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31AA7D91"/>
    <w:multiLevelType w:val="hybridMultilevel"/>
    <w:tmpl w:val="B62EB034"/>
    <w:lvl w:ilvl="0" w:tplc="6A0845F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86"/>
    <w:rsid w:val="00001E35"/>
    <w:rsid w:val="00003978"/>
    <w:rsid w:val="00004DEF"/>
    <w:rsid w:val="000059BA"/>
    <w:rsid w:val="00011FA1"/>
    <w:rsid w:val="00014B46"/>
    <w:rsid w:val="00015121"/>
    <w:rsid w:val="00022E80"/>
    <w:rsid w:val="0002650D"/>
    <w:rsid w:val="00027F12"/>
    <w:rsid w:val="00040350"/>
    <w:rsid w:val="0004512A"/>
    <w:rsid w:val="00045A33"/>
    <w:rsid w:val="00045C62"/>
    <w:rsid w:val="00050307"/>
    <w:rsid w:val="000621DB"/>
    <w:rsid w:val="00080429"/>
    <w:rsid w:val="00081252"/>
    <w:rsid w:val="000826F7"/>
    <w:rsid w:val="000838E7"/>
    <w:rsid w:val="00090E60"/>
    <w:rsid w:val="00092FDB"/>
    <w:rsid w:val="00093CA9"/>
    <w:rsid w:val="000955EC"/>
    <w:rsid w:val="0009580A"/>
    <w:rsid w:val="000B3E2A"/>
    <w:rsid w:val="000C4706"/>
    <w:rsid w:val="000C6BE7"/>
    <w:rsid w:val="000D0D30"/>
    <w:rsid w:val="000D1603"/>
    <w:rsid w:val="000D5F3F"/>
    <w:rsid w:val="000F06D9"/>
    <w:rsid w:val="000F422E"/>
    <w:rsid w:val="000F619D"/>
    <w:rsid w:val="00100FBF"/>
    <w:rsid w:val="00120D16"/>
    <w:rsid w:val="001301DE"/>
    <w:rsid w:val="00136E01"/>
    <w:rsid w:val="0013733B"/>
    <w:rsid w:val="001409FB"/>
    <w:rsid w:val="001501F7"/>
    <w:rsid w:val="00166E5F"/>
    <w:rsid w:val="0017209D"/>
    <w:rsid w:val="001844DB"/>
    <w:rsid w:val="00191D57"/>
    <w:rsid w:val="0019266D"/>
    <w:rsid w:val="001935F8"/>
    <w:rsid w:val="001979BA"/>
    <w:rsid w:val="001A0426"/>
    <w:rsid w:val="001A0F82"/>
    <w:rsid w:val="001B1C45"/>
    <w:rsid w:val="001B3465"/>
    <w:rsid w:val="001C25B2"/>
    <w:rsid w:val="001D3231"/>
    <w:rsid w:val="001D5078"/>
    <w:rsid w:val="001E292E"/>
    <w:rsid w:val="001E5620"/>
    <w:rsid w:val="001E6EDA"/>
    <w:rsid w:val="001F1D22"/>
    <w:rsid w:val="001F2F77"/>
    <w:rsid w:val="001F7DC2"/>
    <w:rsid w:val="002058A8"/>
    <w:rsid w:val="00210C9B"/>
    <w:rsid w:val="00215646"/>
    <w:rsid w:val="00222C44"/>
    <w:rsid w:val="00224BA8"/>
    <w:rsid w:val="00227611"/>
    <w:rsid w:val="00231029"/>
    <w:rsid w:val="002317D2"/>
    <w:rsid w:val="002374DD"/>
    <w:rsid w:val="00250660"/>
    <w:rsid w:val="00255750"/>
    <w:rsid w:val="00256014"/>
    <w:rsid w:val="00263E34"/>
    <w:rsid w:val="00265C27"/>
    <w:rsid w:val="00270501"/>
    <w:rsid w:val="002754D5"/>
    <w:rsid w:val="002872AB"/>
    <w:rsid w:val="00290352"/>
    <w:rsid w:val="0029036F"/>
    <w:rsid w:val="0029574D"/>
    <w:rsid w:val="0029597E"/>
    <w:rsid w:val="00297143"/>
    <w:rsid w:val="002A7963"/>
    <w:rsid w:val="002B134F"/>
    <w:rsid w:val="002B7743"/>
    <w:rsid w:val="002B7D67"/>
    <w:rsid w:val="002C0B4C"/>
    <w:rsid w:val="002D39C8"/>
    <w:rsid w:val="002D6B1E"/>
    <w:rsid w:val="002E0ACB"/>
    <w:rsid w:val="002E409F"/>
    <w:rsid w:val="002F1821"/>
    <w:rsid w:val="003013C5"/>
    <w:rsid w:val="003049B4"/>
    <w:rsid w:val="00306D74"/>
    <w:rsid w:val="00307338"/>
    <w:rsid w:val="00314FD8"/>
    <w:rsid w:val="003211F5"/>
    <w:rsid w:val="00326EE6"/>
    <w:rsid w:val="00337A91"/>
    <w:rsid w:val="00340090"/>
    <w:rsid w:val="00341F0B"/>
    <w:rsid w:val="00352E26"/>
    <w:rsid w:val="0035517B"/>
    <w:rsid w:val="00357355"/>
    <w:rsid w:val="00366492"/>
    <w:rsid w:val="00371EB1"/>
    <w:rsid w:val="00372062"/>
    <w:rsid w:val="00373A80"/>
    <w:rsid w:val="00380964"/>
    <w:rsid w:val="00383B8D"/>
    <w:rsid w:val="003A1983"/>
    <w:rsid w:val="003A1BBA"/>
    <w:rsid w:val="003A5AE6"/>
    <w:rsid w:val="003B6E1F"/>
    <w:rsid w:val="003C488F"/>
    <w:rsid w:val="003C6367"/>
    <w:rsid w:val="003C7373"/>
    <w:rsid w:val="003C7397"/>
    <w:rsid w:val="003F40E8"/>
    <w:rsid w:val="003F7C7A"/>
    <w:rsid w:val="00404B79"/>
    <w:rsid w:val="004058BA"/>
    <w:rsid w:val="0041160E"/>
    <w:rsid w:val="004218B6"/>
    <w:rsid w:val="00432F18"/>
    <w:rsid w:val="004406D8"/>
    <w:rsid w:val="0045103B"/>
    <w:rsid w:val="00451541"/>
    <w:rsid w:val="00452290"/>
    <w:rsid w:val="004530E4"/>
    <w:rsid w:val="00465FAB"/>
    <w:rsid w:val="00483819"/>
    <w:rsid w:val="00485C8E"/>
    <w:rsid w:val="00492956"/>
    <w:rsid w:val="004979FE"/>
    <w:rsid w:val="004A2D09"/>
    <w:rsid w:val="004B4DDF"/>
    <w:rsid w:val="004C047C"/>
    <w:rsid w:val="004C62AF"/>
    <w:rsid w:val="004C6DE4"/>
    <w:rsid w:val="004D3989"/>
    <w:rsid w:val="004D3E36"/>
    <w:rsid w:val="004F22DB"/>
    <w:rsid w:val="004F4627"/>
    <w:rsid w:val="004F574A"/>
    <w:rsid w:val="004F7B38"/>
    <w:rsid w:val="00501E80"/>
    <w:rsid w:val="00503516"/>
    <w:rsid w:val="00505E29"/>
    <w:rsid w:val="00506360"/>
    <w:rsid w:val="0051108A"/>
    <w:rsid w:val="00515320"/>
    <w:rsid w:val="005172B1"/>
    <w:rsid w:val="00517C7F"/>
    <w:rsid w:val="00517DDB"/>
    <w:rsid w:val="00520DB0"/>
    <w:rsid w:val="0052414B"/>
    <w:rsid w:val="0053048D"/>
    <w:rsid w:val="005304B5"/>
    <w:rsid w:val="0053335D"/>
    <w:rsid w:val="00536463"/>
    <w:rsid w:val="005377E0"/>
    <w:rsid w:val="00541F38"/>
    <w:rsid w:val="005420AD"/>
    <w:rsid w:val="00552FA7"/>
    <w:rsid w:val="00553603"/>
    <w:rsid w:val="00553D88"/>
    <w:rsid w:val="00554C8C"/>
    <w:rsid w:val="00557986"/>
    <w:rsid w:val="00573A3D"/>
    <w:rsid w:val="005866E6"/>
    <w:rsid w:val="00593CB9"/>
    <w:rsid w:val="005959D7"/>
    <w:rsid w:val="005A09C0"/>
    <w:rsid w:val="005A75FE"/>
    <w:rsid w:val="005B765F"/>
    <w:rsid w:val="005C09A0"/>
    <w:rsid w:val="005C0D83"/>
    <w:rsid w:val="005D3566"/>
    <w:rsid w:val="005D5222"/>
    <w:rsid w:val="005E35A7"/>
    <w:rsid w:val="005E5333"/>
    <w:rsid w:val="005F33D8"/>
    <w:rsid w:val="005F7A37"/>
    <w:rsid w:val="00601A8D"/>
    <w:rsid w:val="00612BF8"/>
    <w:rsid w:val="00612D18"/>
    <w:rsid w:val="006142F7"/>
    <w:rsid w:val="006206CA"/>
    <w:rsid w:val="00622FFE"/>
    <w:rsid w:val="0062561E"/>
    <w:rsid w:val="00630B02"/>
    <w:rsid w:val="00632F86"/>
    <w:rsid w:val="006429E0"/>
    <w:rsid w:val="00642FFB"/>
    <w:rsid w:val="00651E7A"/>
    <w:rsid w:val="00663955"/>
    <w:rsid w:val="00665109"/>
    <w:rsid w:val="00676D9C"/>
    <w:rsid w:val="00690796"/>
    <w:rsid w:val="006A0B76"/>
    <w:rsid w:val="006A641B"/>
    <w:rsid w:val="006B3D27"/>
    <w:rsid w:val="006C40CE"/>
    <w:rsid w:val="006C4FFB"/>
    <w:rsid w:val="006C5E97"/>
    <w:rsid w:val="006D5DB8"/>
    <w:rsid w:val="006E5EEE"/>
    <w:rsid w:val="006F1104"/>
    <w:rsid w:val="006F45EA"/>
    <w:rsid w:val="007022C6"/>
    <w:rsid w:val="007050F8"/>
    <w:rsid w:val="00707042"/>
    <w:rsid w:val="00707973"/>
    <w:rsid w:val="007102F4"/>
    <w:rsid w:val="007130A5"/>
    <w:rsid w:val="0071638E"/>
    <w:rsid w:val="00722CC5"/>
    <w:rsid w:val="00732102"/>
    <w:rsid w:val="00740242"/>
    <w:rsid w:val="00750466"/>
    <w:rsid w:val="00755C94"/>
    <w:rsid w:val="00760D29"/>
    <w:rsid w:val="0076601B"/>
    <w:rsid w:val="007701BF"/>
    <w:rsid w:val="007854DE"/>
    <w:rsid w:val="00785648"/>
    <w:rsid w:val="00797AE9"/>
    <w:rsid w:val="007A46BB"/>
    <w:rsid w:val="007A5553"/>
    <w:rsid w:val="007B17E8"/>
    <w:rsid w:val="007C0FA0"/>
    <w:rsid w:val="007C0FC2"/>
    <w:rsid w:val="007D0913"/>
    <w:rsid w:val="007D1ED5"/>
    <w:rsid w:val="007E0BD8"/>
    <w:rsid w:val="007E3863"/>
    <w:rsid w:val="007E71A1"/>
    <w:rsid w:val="00807E9F"/>
    <w:rsid w:val="0081088A"/>
    <w:rsid w:val="008126E0"/>
    <w:rsid w:val="0081514F"/>
    <w:rsid w:val="00816CCE"/>
    <w:rsid w:val="00820074"/>
    <w:rsid w:val="00822621"/>
    <w:rsid w:val="0082292C"/>
    <w:rsid w:val="00830868"/>
    <w:rsid w:val="00856F51"/>
    <w:rsid w:val="00856FD3"/>
    <w:rsid w:val="008625B7"/>
    <w:rsid w:val="0086274A"/>
    <w:rsid w:val="00864BF3"/>
    <w:rsid w:val="00877D8A"/>
    <w:rsid w:val="0088558E"/>
    <w:rsid w:val="00886C04"/>
    <w:rsid w:val="00893DBA"/>
    <w:rsid w:val="008A09A5"/>
    <w:rsid w:val="008A47E9"/>
    <w:rsid w:val="008A582C"/>
    <w:rsid w:val="008B0FAF"/>
    <w:rsid w:val="008B7D0B"/>
    <w:rsid w:val="008C0675"/>
    <w:rsid w:val="008C10FC"/>
    <w:rsid w:val="008C31FA"/>
    <w:rsid w:val="008C7282"/>
    <w:rsid w:val="008D2781"/>
    <w:rsid w:val="008D4ACE"/>
    <w:rsid w:val="008E1061"/>
    <w:rsid w:val="008E5D32"/>
    <w:rsid w:val="008E65DD"/>
    <w:rsid w:val="008F7064"/>
    <w:rsid w:val="008F79A4"/>
    <w:rsid w:val="00905EF7"/>
    <w:rsid w:val="00912126"/>
    <w:rsid w:val="009124CD"/>
    <w:rsid w:val="00913E37"/>
    <w:rsid w:val="009142D7"/>
    <w:rsid w:val="00921CB7"/>
    <w:rsid w:val="00927595"/>
    <w:rsid w:val="00927926"/>
    <w:rsid w:val="00944DB1"/>
    <w:rsid w:val="009536CC"/>
    <w:rsid w:val="009649AB"/>
    <w:rsid w:val="00980999"/>
    <w:rsid w:val="009826E5"/>
    <w:rsid w:val="0098390E"/>
    <w:rsid w:val="009903B9"/>
    <w:rsid w:val="0099185A"/>
    <w:rsid w:val="0099483B"/>
    <w:rsid w:val="009957D1"/>
    <w:rsid w:val="009A19D2"/>
    <w:rsid w:val="009A2D5A"/>
    <w:rsid w:val="009B0031"/>
    <w:rsid w:val="009B6066"/>
    <w:rsid w:val="009C066F"/>
    <w:rsid w:val="009C5E57"/>
    <w:rsid w:val="009D460A"/>
    <w:rsid w:val="009D5DAD"/>
    <w:rsid w:val="009D66FF"/>
    <w:rsid w:val="009D75D0"/>
    <w:rsid w:val="009E4CD9"/>
    <w:rsid w:val="009E5165"/>
    <w:rsid w:val="009E5199"/>
    <w:rsid w:val="009F4DBE"/>
    <w:rsid w:val="00A0384D"/>
    <w:rsid w:val="00A1353C"/>
    <w:rsid w:val="00A21774"/>
    <w:rsid w:val="00A25A5F"/>
    <w:rsid w:val="00A260B9"/>
    <w:rsid w:val="00A261C4"/>
    <w:rsid w:val="00A26ADA"/>
    <w:rsid w:val="00A32298"/>
    <w:rsid w:val="00A37296"/>
    <w:rsid w:val="00A51C4E"/>
    <w:rsid w:val="00A57D48"/>
    <w:rsid w:val="00A60F7B"/>
    <w:rsid w:val="00A624CB"/>
    <w:rsid w:val="00A62D4F"/>
    <w:rsid w:val="00A641A2"/>
    <w:rsid w:val="00A77616"/>
    <w:rsid w:val="00A77DB8"/>
    <w:rsid w:val="00A865E4"/>
    <w:rsid w:val="00AA2854"/>
    <w:rsid w:val="00AC156D"/>
    <w:rsid w:val="00AC1B03"/>
    <w:rsid w:val="00AC2E98"/>
    <w:rsid w:val="00AC3827"/>
    <w:rsid w:val="00AC7FC1"/>
    <w:rsid w:val="00AD573B"/>
    <w:rsid w:val="00AD644D"/>
    <w:rsid w:val="00AE2CAF"/>
    <w:rsid w:val="00B05103"/>
    <w:rsid w:val="00B1081E"/>
    <w:rsid w:val="00B11688"/>
    <w:rsid w:val="00B12EA4"/>
    <w:rsid w:val="00B156D6"/>
    <w:rsid w:val="00B16E3E"/>
    <w:rsid w:val="00B26C3A"/>
    <w:rsid w:val="00B5717D"/>
    <w:rsid w:val="00B626B6"/>
    <w:rsid w:val="00B83FEA"/>
    <w:rsid w:val="00B90D58"/>
    <w:rsid w:val="00BA4378"/>
    <w:rsid w:val="00BA4AF5"/>
    <w:rsid w:val="00BA707D"/>
    <w:rsid w:val="00BB30CA"/>
    <w:rsid w:val="00BB6864"/>
    <w:rsid w:val="00BC572F"/>
    <w:rsid w:val="00BD0E11"/>
    <w:rsid w:val="00BD328B"/>
    <w:rsid w:val="00BD5706"/>
    <w:rsid w:val="00BD6695"/>
    <w:rsid w:val="00BD6BE0"/>
    <w:rsid w:val="00BE1340"/>
    <w:rsid w:val="00BE7414"/>
    <w:rsid w:val="00C031FF"/>
    <w:rsid w:val="00C10FEF"/>
    <w:rsid w:val="00C11E17"/>
    <w:rsid w:val="00C12CD5"/>
    <w:rsid w:val="00C20217"/>
    <w:rsid w:val="00C23743"/>
    <w:rsid w:val="00C378F5"/>
    <w:rsid w:val="00C4692F"/>
    <w:rsid w:val="00C50135"/>
    <w:rsid w:val="00C5792D"/>
    <w:rsid w:val="00C6609A"/>
    <w:rsid w:val="00C7391C"/>
    <w:rsid w:val="00C83BA1"/>
    <w:rsid w:val="00C85032"/>
    <w:rsid w:val="00C9074C"/>
    <w:rsid w:val="00C91CFE"/>
    <w:rsid w:val="00C92154"/>
    <w:rsid w:val="00C95550"/>
    <w:rsid w:val="00C95E06"/>
    <w:rsid w:val="00CA3E09"/>
    <w:rsid w:val="00CA52E9"/>
    <w:rsid w:val="00CB190E"/>
    <w:rsid w:val="00CB206E"/>
    <w:rsid w:val="00CB5AB6"/>
    <w:rsid w:val="00CC271F"/>
    <w:rsid w:val="00CD16EF"/>
    <w:rsid w:val="00CE4586"/>
    <w:rsid w:val="00CE57FF"/>
    <w:rsid w:val="00CF21D8"/>
    <w:rsid w:val="00D00249"/>
    <w:rsid w:val="00D05BDC"/>
    <w:rsid w:val="00D10EDA"/>
    <w:rsid w:val="00D13A3E"/>
    <w:rsid w:val="00D25079"/>
    <w:rsid w:val="00D30A01"/>
    <w:rsid w:val="00D31A0C"/>
    <w:rsid w:val="00D370BB"/>
    <w:rsid w:val="00D46038"/>
    <w:rsid w:val="00D522FA"/>
    <w:rsid w:val="00D52D1B"/>
    <w:rsid w:val="00D66365"/>
    <w:rsid w:val="00D71427"/>
    <w:rsid w:val="00D7343C"/>
    <w:rsid w:val="00D7407F"/>
    <w:rsid w:val="00D863F0"/>
    <w:rsid w:val="00D95497"/>
    <w:rsid w:val="00DA047B"/>
    <w:rsid w:val="00DA4BA4"/>
    <w:rsid w:val="00DA5E4B"/>
    <w:rsid w:val="00DA7801"/>
    <w:rsid w:val="00DB498B"/>
    <w:rsid w:val="00DB579C"/>
    <w:rsid w:val="00DE0DF4"/>
    <w:rsid w:val="00DF2098"/>
    <w:rsid w:val="00E01C53"/>
    <w:rsid w:val="00E02D60"/>
    <w:rsid w:val="00E04925"/>
    <w:rsid w:val="00E062A2"/>
    <w:rsid w:val="00E073C6"/>
    <w:rsid w:val="00E07500"/>
    <w:rsid w:val="00E11E99"/>
    <w:rsid w:val="00E138B7"/>
    <w:rsid w:val="00E153DB"/>
    <w:rsid w:val="00E1648B"/>
    <w:rsid w:val="00E20063"/>
    <w:rsid w:val="00E21F92"/>
    <w:rsid w:val="00E229B6"/>
    <w:rsid w:val="00E25985"/>
    <w:rsid w:val="00E26057"/>
    <w:rsid w:val="00E35F6D"/>
    <w:rsid w:val="00E4259F"/>
    <w:rsid w:val="00E42F0D"/>
    <w:rsid w:val="00E500D8"/>
    <w:rsid w:val="00E56C0B"/>
    <w:rsid w:val="00E67E91"/>
    <w:rsid w:val="00E70D4B"/>
    <w:rsid w:val="00E85A1A"/>
    <w:rsid w:val="00EA780F"/>
    <w:rsid w:val="00EB4738"/>
    <w:rsid w:val="00EC6647"/>
    <w:rsid w:val="00ED10C3"/>
    <w:rsid w:val="00ED120D"/>
    <w:rsid w:val="00ED3908"/>
    <w:rsid w:val="00ED6DFB"/>
    <w:rsid w:val="00ED7D88"/>
    <w:rsid w:val="00EE26BE"/>
    <w:rsid w:val="00EF0E75"/>
    <w:rsid w:val="00EF5C63"/>
    <w:rsid w:val="00F00D20"/>
    <w:rsid w:val="00F040CF"/>
    <w:rsid w:val="00F0582F"/>
    <w:rsid w:val="00F07607"/>
    <w:rsid w:val="00F124F2"/>
    <w:rsid w:val="00F17E92"/>
    <w:rsid w:val="00F24384"/>
    <w:rsid w:val="00F42A42"/>
    <w:rsid w:val="00F43A38"/>
    <w:rsid w:val="00F44C74"/>
    <w:rsid w:val="00F50504"/>
    <w:rsid w:val="00F55DBF"/>
    <w:rsid w:val="00F72892"/>
    <w:rsid w:val="00F72DE1"/>
    <w:rsid w:val="00F7457E"/>
    <w:rsid w:val="00F80D3F"/>
    <w:rsid w:val="00F80F86"/>
    <w:rsid w:val="00F91D6F"/>
    <w:rsid w:val="00F9295B"/>
    <w:rsid w:val="00F95B49"/>
    <w:rsid w:val="00F972C7"/>
    <w:rsid w:val="00FA22E6"/>
    <w:rsid w:val="00FA3C20"/>
    <w:rsid w:val="00FA57D7"/>
    <w:rsid w:val="00FA68A4"/>
    <w:rsid w:val="00FB585B"/>
    <w:rsid w:val="00FC00A3"/>
    <w:rsid w:val="00FC2A89"/>
    <w:rsid w:val="00FD0DF6"/>
    <w:rsid w:val="00FD114F"/>
    <w:rsid w:val="00FD436F"/>
    <w:rsid w:val="00FE51E4"/>
    <w:rsid w:val="00FF1EC1"/>
    <w:rsid w:val="00FF5782"/>
    <w:rsid w:val="00FF6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B060A2"/>
  <w15:chartTrackingRefBased/>
  <w15:docId w15:val="{0463E296-0285-4601-A0D6-9169C54B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djustRightInd w:val="0"/>
      <w:spacing w:line="360" w:lineRule="atLeast"/>
      <w:textAlignment w:val="baseline"/>
    </w:pPr>
    <w:rPr>
      <w:sz w:val="24"/>
    </w:rPr>
  </w:style>
  <w:style w:type="paragraph" w:styleId="Heading1">
    <w:name w:val="heading 1"/>
    <w:basedOn w:val="Normal"/>
    <w:next w:val="Normal"/>
    <w:qFormat/>
    <w:pPr>
      <w:keepNext/>
      <w:keepLines/>
      <w:spacing w:before="340" w:after="330" w:line="578" w:lineRule="atLeast"/>
      <w:outlineLvl w:val="0"/>
    </w:pPr>
    <w:rPr>
      <w:b/>
      <w:kern w:val="44"/>
      <w:sz w:val="44"/>
    </w:rPr>
  </w:style>
  <w:style w:type="paragraph" w:styleId="Heading2">
    <w:name w:val="heading 2"/>
    <w:basedOn w:val="Normal"/>
    <w:next w:val="NormalIndent"/>
    <w:qFormat/>
    <w:pPr>
      <w:keepNext/>
      <w:keepLines/>
      <w:spacing w:before="260" w:after="260" w:line="416" w:lineRule="atLeast"/>
      <w:outlineLvl w:val="1"/>
    </w:pPr>
    <w:rPr>
      <w:rFonts w:ascii="Arial" w:eastAsia="SimHei" w:hAnsi="Arial"/>
      <w:b/>
      <w:sz w:val="32"/>
    </w:rPr>
  </w:style>
  <w:style w:type="paragraph" w:styleId="Heading3">
    <w:name w:val="heading 3"/>
    <w:basedOn w:val="Normal"/>
    <w:next w:val="NormalIndent"/>
    <w:qFormat/>
    <w:pPr>
      <w:keepNext/>
      <w:keepLines/>
      <w:spacing w:before="260" w:after="260" w:line="416" w:lineRule="atLeast"/>
      <w:outlineLvl w:val="2"/>
    </w:pPr>
    <w:rPr>
      <w:b/>
      <w:sz w:val="32"/>
    </w:rPr>
  </w:style>
  <w:style w:type="paragraph" w:styleId="Heading4">
    <w:name w:val="heading 4"/>
    <w:basedOn w:val="Normal"/>
    <w:next w:val="NormalIndent"/>
    <w:qFormat/>
    <w:pPr>
      <w:keepNext/>
      <w:keepLines/>
      <w:spacing w:before="280" w:after="290" w:line="376" w:lineRule="atLeast"/>
      <w:outlineLvl w:val="3"/>
    </w:pPr>
    <w:rPr>
      <w:rFonts w:ascii="Arial" w:eastAsia="SimHei" w:hAnsi="Arial"/>
      <w:b/>
      <w:sz w:val="28"/>
    </w:rPr>
  </w:style>
  <w:style w:type="paragraph" w:styleId="Heading5">
    <w:name w:val="heading 5"/>
    <w:basedOn w:val="Normal"/>
    <w:next w:val="NormalIndent"/>
    <w:qFormat/>
    <w:pPr>
      <w:keepNext/>
      <w:keepLines/>
      <w:spacing w:before="280" w:after="290" w:line="376" w:lineRule="atLeast"/>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21"/>
    </w:rPr>
  </w:style>
  <w:style w:type="paragraph" w:styleId="CommentText">
    <w:name w:val="annotation text"/>
    <w:basedOn w:val="Normal"/>
    <w:semiHidden/>
  </w:style>
  <w:style w:type="paragraph" w:customStyle="1" w:styleId="21">
    <w:name w:val="正文文本 21"/>
    <w:basedOn w:val="Normal"/>
    <w:pPr>
      <w:ind w:firstLine="624"/>
      <w:jc w:val="both"/>
    </w:pPr>
    <w:rPr>
      <w:rFonts w:ascii="楷体" w:eastAsia="楷体"/>
      <w:sz w:val="30"/>
    </w:rPr>
  </w:style>
  <w:style w:type="paragraph" w:styleId="BodyText">
    <w:name w:val="Body Text"/>
    <w:basedOn w:val="Normal"/>
    <w:pPr>
      <w:jc w:val="both"/>
    </w:pPr>
    <w:rPr>
      <w:rFonts w:ascii="楷体" w:eastAsia="楷体"/>
      <w:sz w:val="28"/>
    </w:rPr>
  </w:style>
  <w:style w:type="paragraph" w:styleId="NormalIndent">
    <w:name w:val="Normal Indent"/>
    <w:basedOn w:val="Normal"/>
    <w:pPr>
      <w:ind w:firstLine="420"/>
    </w:pPr>
  </w:style>
  <w:style w:type="paragraph" w:styleId="List2">
    <w:name w:val="List 2"/>
    <w:basedOn w:val="Normal"/>
    <w:pPr>
      <w:ind w:left="840" w:hanging="420"/>
    </w:pPr>
  </w:style>
  <w:style w:type="paragraph" w:styleId="List3">
    <w:name w:val="List 3"/>
    <w:basedOn w:val="Normal"/>
    <w:pPr>
      <w:ind w:left="1260" w:hanging="420"/>
    </w:pPr>
  </w:style>
  <w:style w:type="paragraph" w:styleId="List4">
    <w:name w:val="List 4"/>
    <w:basedOn w:val="Normal"/>
    <w:pPr>
      <w:ind w:left="1680" w:hanging="420"/>
    </w:pPr>
  </w:style>
  <w:style w:type="paragraph" w:styleId="Date">
    <w:name w:val="Date"/>
    <w:basedOn w:val="Normal"/>
    <w:next w:val="Normal"/>
    <w:pPr>
      <w:jc w:val="both"/>
    </w:pPr>
  </w:style>
  <w:style w:type="paragraph" w:styleId="BodyTextFirstIndent">
    <w:name w:val="Body Text First Indent"/>
    <w:basedOn w:val="BodyText"/>
    <w:pPr>
      <w:spacing w:after="120"/>
      <w:ind w:firstLine="420"/>
      <w:jc w:val="left"/>
    </w:pPr>
    <w:rPr>
      <w:rFonts w:ascii="Times New Roman" w:eastAsia="SimSun"/>
      <w:sz w:val="24"/>
    </w:rPr>
  </w:style>
  <w:style w:type="paragraph" w:styleId="BodyTextIndent">
    <w:name w:val="Body Text Indent"/>
    <w:basedOn w:val="Normal"/>
    <w:pPr>
      <w:spacing w:after="120"/>
      <w:ind w:left="420"/>
    </w:pPr>
  </w:style>
  <w:style w:type="paragraph" w:styleId="BodyTextFirstIndent2">
    <w:name w:val="Body Text First Indent 2"/>
    <w:basedOn w:val="21"/>
    <w:pPr>
      <w:spacing w:after="120"/>
      <w:ind w:left="420" w:firstLine="210"/>
      <w:jc w:val="left"/>
    </w:pPr>
    <w:rPr>
      <w:rFonts w:ascii="Times New Roman" w:eastAsia="SimSun"/>
      <w:sz w:val="24"/>
    </w:rPr>
  </w:style>
  <w:style w:type="paragraph" w:customStyle="1" w:styleId="210">
    <w:name w:val="正文文本缩进 21"/>
    <w:basedOn w:val="Normal"/>
    <w:pPr>
      <w:ind w:firstLine="624"/>
      <w:jc w:val="both"/>
    </w:pPr>
    <w:rPr>
      <w:rFonts w:ascii="楷体" w:eastAsia="楷体"/>
      <w:sz w:val="28"/>
    </w:rPr>
  </w:style>
  <w:style w:type="paragraph" w:customStyle="1" w:styleId="31">
    <w:name w:val="正文文本缩进 31"/>
    <w:basedOn w:val="Normal"/>
    <w:pPr>
      <w:spacing w:line="400" w:lineRule="atLeast"/>
      <w:ind w:firstLine="640"/>
      <w:jc w:val="both"/>
    </w:pPr>
    <w:rPr>
      <w:rFonts w:ascii="楷体" w:eastAsia="楷体" w:hAnsi="楷体"/>
      <w:sz w:val="32"/>
    </w:rPr>
  </w:style>
  <w:style w:type="paragraph" w:styleId="BodyTextIndent2">
    <w:name w:val="Body Text Indent 2"/>
    <w:basedOn w:val="Normal"/>
    <w:pPr>
      <w:spacing w:line="400" w:lineRule="atLeast"/>
      <w:ind w:firstLine="640"/>
      <w:jc w:val="both"/>
    </w:pPr>
    <w:rPr>
      <w:rFonts w:ascii="KaiTi_GB2312" w:eastAsia="KaiTi_GB2312" w:hAnsi="楷体"/>
      <w:b/>
      <w:bCs/>
      <w:sz w:val="28"/>
    </w:rPr>
  </w:style>
  <w:style w:type="character" w:styleId="Hyperlink">
    <w:name w:val="Hyperlink"/>
    <w:rPr>
      <w:color w:val="0000FF"/>
      <w:u w:val="single"/>
    </w:rPr>
  </w:style>
  <w:style w:type="character" w:customStyle="1" w:styleId="a">
    <w:name w:val="已访问的超链接"/>
    <w:rPr>
      <w:color w:val="800080"/>
      <w:u w:val="single"/>
    </w:rPr>
  </w:style>
  <w:style w:type="paragraph" w:styleId="BodyTextIndent3">
    <w:name w:val="Body Text Indent 3"/>
    <w:basedOn w:val="Normal"/>
    <w:pPr>
      <w:spacing w:line="460" w:lineRule="exact"/>
      <w:ind w:firstLine="640"/>
      <w:jc w:val="both"/>
    </w:pPr>
    <w:rPr>
      <w:rFonts w:ascii="KaiTi_GB2312" w:eastAsia="KaiTi_GB2312" w:hAnsi="STZhongsong"/>
      <w:sz w:val="28"/>
    </w:rPr>
  </w:style>
  <w:style w:type="paragraph" w:styleId="Footer">
    <w:name w:val="footer"/>
    <w:basedOn w:val="Normal"/>
    <w:rsid w:val="00D863F0"/>
    <w:pPr>
      <w:tabs>
        <w:tab w:val="center" w:pos="4153"/>
        <w:tab w:val="right" w:pos="8306"/>
      </w:tabs>
      <w:snapToGrid w:val="0"/>
      <w:spacing w:line="240" w:lineRule="atLeast"/>
    </w:pPr>
    <w:rPr>
      <w:sz w:val="18"/>
      <w:szCs w:val="18"/>
    </w:rPr>
  </w:style>
  <w:style w:type="character" w:styleId="PageNumber">
    <w:name w:val="page number"/>
    <w:basedOn w:val="DefaultParagraphFont"/>
    <w:rsid w:val="00D863F0"/>
  </w:style>
  <w:style w:type="paragraph" w:styleId="BalloonText">
    <w:name w:val="Balloon Text"/>
    <w:basedOn w:val="Normal"/>
    <w:semiHidden/>
    <w:rsid w:val="00045A33"/>
    <w:rPr>
      <w:sz w:val="18"/>
      <w:szCs w:val="18"/>
    </w:rPr>
  </w:style>
  <w:style w:type="paragraph" w:styleId="DocumentMap">
    <w:name w:val="Document Map"/>
    <w:basedOn w:val="Normal"/>
    <w:semiHidden/>
    <w:rsid w:val="007E3863"/>
    <w:pPr>
      <w:shd w:val="clear" w:color="auto" w:fill="000080"/>
    </w:pPr>
  </w:style>
  <w:style w:type="paragraph" w:styleId="Header">
    <w:name w:val="header"/>
    <w:basedOn w:val="Normal"/>
    <w:link w:val="HeaderChar"/>
    <w:uiPriority w:val="99"/>
    <w:rsid w:val="000D5F3F"/>
    <w:pPr>
      <w:pBdr>
        <w:bottom w:val="single" w:sz="6" w:space="1" w:color="auto"/>
      </w:pBdr>
      <w:tabs>
        <w:tab w:val="center" w:pos="4153"/>
        <w:tab w:val="right" w:pos="8306"/>
      </w:tabs>
      <w:snapToGrid w:val="0"/>
      <w:spacing w:line="240" w:lineRule="atLeast"/>
      <w:jc w:val="center"/>
    </w:pPr>
    <w:rPr>
      <w:sz w:val="18"/>
      <w:szCs w:val="18"/>
    </w:rPr>
  </w:style>
  <w:style w:type="paragraph" w:styleId="PlainText">
    <w:name w:val="Plain Text"/>
    <w:basedOn w:val="Normal"/>
    <w:link w:val="PlainTextChar"/>
    <w:uiPriority w:val="99"/>
    <w:rsid w:val="00FA3C20"/>
    <w:pPr>
      <w:adjustRightInd/>
      <w:spacing w:line="240" w:lineRule="auto"/>
      <w:jc w:val="both"/>
      <w:textAlignment w:val="auto"/>
    </w:pPr>
    <w:rPr>
      <w:rFonts w:ascii="SimSun" w:hAnsi="Courier New"/>
      <w:kern w:val="2"/>
      <w:sz w:val="21"/>
      <w:szCs w:val="21"/>
    </w:rPr>
  </w:style>
  <w:style w:type="character" w:customStyle="1" w:styleId="PlainTextChar">
    <w:name w:val="Plain Text Char"/>
    <w:link w:val="PlainText"/>
    <w:uiPriority w:val="99"/>
    <w:rsid w:val="00FA3C20"/>
    <w:rPr>
      <w:rFonts w:ascii="SimSun" w:hAnsi="Courier New"/>
      <w:kern w:val="2"/>
      <w:sz w:val="21"/>
      <w:szCs w:val="21"/>
    </w:rPr>
  </w:style>
  <w:style w:type="character" w:customStyle="1" w:styleId="HeaderChar">
    <w:name w:val="Header Char"/>
    <w:basedOn w:val="DefaultParagraphFont"/>
    <w:link w:val="Header"/>
    <w:uiPriority w:val="99"/>
    <w:rsid w:val="003C63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china.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mpuschina.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EEECF-F649-4E6B-8EC6-197B6788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1998/1999学年度外国留学生接受办法的具体说明</vt:lpstr>
    </vt:vector>
  </TitlesOfParts>
  <Company>基金委来华部</Company>
  <LinksUpToDate>false</LinksUpToDate>
  <CharactersWithSpaces>7501</CharactersWithSpaces>
  <SharedDoc>false</SharedDoc>
  <HLinks>
    <vt:vector size="36" baseType="variant">
      <vt:variant>
        <vt:i4>3342440</vt:i4>
      </vt:variant>
      <vt:variant>
        <vt:i4>15</vt:i4>
      </vt:variant>
      <vt:variant>
        <vt:i4>0</vt:i4>
      </vt:variant>
      <vt:variant>
        <vt:i4>5</vt:i4>
      </vt:variant>
      <vt:variant>
        <vt:lpwstr>http://www.campuschina.org/</vt:lpwstr>
      </vt:variant>
      <vt:variant>
        <vt:lpwstr/>
      </vt:variant>
      <vt:variant>
        <vt:i4>6619198</vt:i4>
      </vt:variant>
      <vt:variant>
        <vt:i4>12</vt:i4>
      </vt:variant>
      <vt:variant>
        <vt:i4>0</vt:i4>
      </vt:variant>
      <vt:variant>
        <vt:i4>5</vt:i4>
      </vt:variant>
      <vt:variant>
        <vt:lpwstr>http://www.csc.edu.cn/studyinchina</vt:lpwstr>
      </vt:variant>
      <vt:variant>
        <vt:lpwstr/>
      </vt:variant>
      <vt:variant>
        <vt:i4>3342440</vt:i4>
      </vt:variant>
      <vt:variant>
        <vt:i4>9</vt:i4>
      </vt:variant>
      <vt:variant>
        <vt:i4>0</vt:i4>
      </vt:variant>
      <vt:variant>
        <vt:i4>5</vt:i4>
      </vt:variant>
      <vt:variant>
        <vt:lpwstr>http://www.campuschina.org/</vt:lpwstr>
      </vt:variant>
      <vt:variant>
        <vt:lpwstr/>
      </vt:variant>
      <vt:variant>
        <vt:i4>6619198</vt:i4>
      </vt:variant>
      <vt:variant>
        <vt:i4>6</vt:i4>
      </vt:variant>
      <vt:variant>
        <vt:i4>0</vt:i4>
      </vt:variant>
      <vt:variant>
        <vt:i4>5</vt:i4>
      </vt:variant>
      <vt:variant>
        <vt:lpwstr>http://www.csc.edu.cn/studyinchina</vt:lpwstr>
      </vt:variant>
      <vt:variant>
        <vt:lpwstr/>
      </vt:variant>
      <vt:variant>
        <vt:i4>3342440</vt:i4>
      </vt:variant>
      <vt:variant>
        <vt:i4>3</vt:i4>
      </vt:variant>
      <vt:variant>
        <vt:i4>0</vt:i4>
      </vt:variant>
      <vt:variant>
        <vt:i4>5</vt:i4>
      </vt:variant>
      <vt:variant>
        <vt:lpwstr>http://www.campuschina.org/</vt:lpwstr>
      </vt:variant>
      <vt:variant>
        <vt:lpwstr/>
      </vt:variant>
      <vt:variant>
        <vt:i4>6619198</vt:i4>
      </vt:variant>
      <vt:variant>
        <vt:i4>0</vt:i4>
      </vt:variant>
      <vt:variant>
        <vt:i4>0</vt:i4>
      </vt:variant>
      <vt:variant>
        <vt:i4>5</vt:i4>
      </vt:variant>
      <vt:variant>
        <vt:lpwstr>http://www.csc.edu.cn/studyinchina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1998/1999学年度外国留学生接受办法的具体说明</dc:title>
  <dc:subject/>
  <dc:creator>黎冰</dc:creator>
  <cp:keywords/>
  <dc:description/>
  <cp:lastModifiedBy>Milodarka Vukašinović</cp:lastModifiedBy>
  <cp:revision>2</cp:revision>
  <cp:lastPrinted>2021-11-02T09:16:00Z</cp:lastPrinted>
  <dcterms:created xsi:type="dcterms:W3CDTF">2025-10-22T09:27:00Z</dcterms:created>
  <dcterms:modified xsi:type="dcterms:W3CDTF">2025-10-22T09:27:00Z</dcterms:modified>
</cp:coreProperties>
</file>