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E5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  <w:bookmarkStart w:id="0" w:name="_GoBack"/>
      <w:bookmarkEnd w:id="0"/>
      <w:r w:rsidRPr="00D64500">
        <w:rPr>
          <w:rFonts w:ascii="Trebuchet MS" w:hAnsi="Trebuchet MS" w:cs="Trebuchet MS"/>
          <w:b/>
          <w:bCs/>
        </w:rPr>
        <w:t>ISPITNI KATALOG</w:t>
      </w:r>
    </w:p>
    <w:p w:rsidR="005813F9" w:rsidRPr="00D64500" w:rsidRDefault="005813F9" w:rsidP="005813F9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</w:rPr>
        <w:t xml:space="preserve">Naziv stručne kvalifikacije: </w:t>
      </w:r>
      <w:r w:rsidR="00D3017A" w:rsidRPr="00D64500">
        <w:rPr>
          <w:rFonts w:ascii="Trebuchet MS" w:hAnsi="Trebuchet MS" w:cs="Trebuchet MS"/>
          <w:b/>
          <w:bCs/>
        </w:rPr>
        <w:t>PČELAR</w:t>
      </w:r>
      <w:r w:rsidR="00330AE6">
        <w:rPr>
          <w:rFonts w:ascii="Trebuchet MS" w:hAnsi="Trebuchet MS" w:cs="Trebuchet MS"/>
          <w:b/>
          <w:bCs/>
        </w:rPr>
        <w:t>/PČELARKA</w:t>
      </w:r>
    </w:p>
    <w:p w:rsidR="005813F9" w:rsidRPr="00D64500" w:rsidRDefault="005813F9" w:rsidP="005813F9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</w:rPr>
        <w:t>Nivo stručne kvalifikacije:</w:t>
      </w:r>
      <w:r w:rsidRPr="00D64500">
        <w:rPr>
          <w:rFonts w:ascii="Trebuchet MS" w:hAnsi="Trebuchet MS" w:cs="Trebuchet MS"/>
          <w:b/>
          <w:bCs/>
        </w:rPr>
        <w:t xml:space="preserve"> III</w:t>
      </w:r>
    </w:p>
    <w:p w:rsidR="005813F9" w:rsidRPr="00D64500" w:rsidRDefault="005813F9" w:rsidP="005813F9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1.</w:t>
      </w:r>
      <w:r w:rsidR="005813F9">
        <w:rPr>
          <w:rFonts w:ascii="Trebuchet MS" w:hAnsi="Trebuchet MS" w:cs="Trebuchet MS"/>
          <w:b/>
          <w:bCs/>
        </w:rPr>
        <w:t xml:space="preserve"> </w:t>
      </w:r>
      <w:r w:rsidRPr="00D64500">
        <w:rPr>
          <w:rFonts w:ascii="Trebuchet MS" w:hAnsi="Trebuchet MS" w:cs="Trebuchet MS"/>
          <w:b/>
          <w:bCs/>
        </w:rPr>
        <w:t xml:space="preserve">Naziv jedinice kvalifikacije: </w:t>
      </w:r>
      <w:r w:rsidR="00D3017A" w:rsidRPr="00D64500">
        <w:rPr>
          <w:rFonts w:ascii="Trebuchet MS" w:eastAsia="Batang" w:hAnsi="Trebuchet MS"/>
          <w:lang w:val="sl-SI" w:eastAsia="ko-KR"/>
        </w:rPr>
        <w:t xml:space="preserve">Osnovi </w:t>
      </w:r>
      <w:r w:rsidR="00D3017A" w:rsidRPr="00D64500">
        <w:rPr>
          <w:rFonts w:ascii="Trebuchet MS" w:eastAsia="Batang" w:hAnsi="Trebuchet MS"/>
          <w:lang w:eastAsia="ko-KR"/>
        </w:rPr>
        <w:t>pčelarstva</w:t>
      </w:r>
    </w:p>
    <w:p w:rsidR="001D113C" w:rsidRPr="00D64500" w:rsidRDefault="001D113C" w:rsidP="005813F9">
      <w:pPr>
        <w:spacing w:after="0" w:line="240" w:lineRule="auto"/>
        <w:rPr>
          <w:rFonts w:ascii="Trebuchet MS" w:hAnsi="Trebuchet MS" w:cs="Trebuchet MS"/>
          <w:bCs/>
        </w:rPr>
      </w:pPr>
    </w:p>
    <w:p w:rsidR="00C954E5" w:rsidRPr="00D64500" w:rsidRDefault="00C954E5" w:rsidP="005813F9">
      <w:pPr>
        <w:spacing w:after="0" w:line="240" w:lineRule="auto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</w:rPr>
        <w:t>1.1 Uslovi za upis</w:t>
      </w:r>
      <w:r w:rsidRPr="00D64500">
        <w:rPr>
          <w:rFonts w:ascii="Trebuchet MS" w:hAnsi="Trebuchet MS" w:cs="Trebuchet MS"/>
          <w:bCs/>
        </w:rPr>
        <w:t>:</w:t>
      </w:r>
      <w:r w:rsidR="005813F9">
        <w:rPr>
          <w:rFonts w:ascii="Trebuchet MS" w:hAnsi="Trebuchet MS" w:cs="Trebuchet MS"/>
          <w:bCs/>
        </w:rPr>
        <w:t xml:space="preserve"> </w:t>
      </w:r>
      <w:r w:rsidR="00D3017A" w:rsidRPr="00D64500">
        <w:rPr>
          <w:rFonts w:ascii="Trebuchet MS" w:eastAsia="Batang" w:hAnsi="Trebuchet MS" w:cs="Trebuchet MS"/>
          <w:color w:val="000000"/>
          <w:lang w:val="sl-SI" w:eastAsia="ko-KR"/>
        </w:rPr>
        <w:t>Kvalifikacija nivoa obrazovanja I2</w:t>
      </w:r>
    </w:p>
    <w:p w:rsidR="001D113C" w:rsidRPr="00D64500" w:rsidRDefault="001D113C" w:rsidP="005813F9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lang w:val="pl-PL"/>
        </w:rPr>
      </w:pPr>
    </w:p>
    <w:p w:rsidR="00C954E5" w:rsidRPr="00D64500" w:rsidRDefault="00C954E5" w:rsidP="005813F9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1.2 Standardi znanja koji se ocjenjuju na ispitu za stručnu kvalifikaciju</w:t>
      </w:r>
    </w:p>
    <w:p w:rsidR="00C954E5" w:rsidRPr="00D64500" w:rsidRDefault="00C954E5" w:rsidP="005813F9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  <w:lang w:val="pl-PL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  <w:gridCol w:w="3088"/>
        <w:gridCol w:w="3715"/>
      </w:tblGrid>
      <w:tr w:rsidR="00C954E5" w:rsidRPr="00D64500" w:rsidTr="00D3017A">
        <w:trPr>
          <w:trHeight w:val="346"/>
          <w:tblHeader/>
          <w:jc w:val="center"/>
        </w:trPr>
        <w:tc>
          <w:tcPr>
            <w:tcW w:w="2557" w:type="dxa"/>
            <w:shd w:val="clear" w:color="auto" w:fill="E6E6E6"/>
            <w:vAlign w:val="center"/>
          </w:tcPr>
          <w:p w:rsidR="00C954E5" w:rsidRPr="00D64500" w:rsidRDefault="00C954E5" w:rsidP="000F7A5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Teme</w:t>
            </w:r>
          </w:p>
        </w:tc>
        <w:tc>
          <w:tcPr>
            <w:tcW w:w="3088" w:type="dxa"/>
            <w:shd w:val="clear" w:color="auto" w:fill="E6E6E6"/>
            <w:vAlign w:val="center"/>
          </w:tcPr>
          <w:p w:rsidR="00C954E5" w:rsidRPr="00D64500" w:rsidRDefault="00C954E5" w:rsidP="000F7A5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3715" w:type="dxa"/>
            <w:shd w:val="clear" w:color="auto" w:fill="E6E6E6"/>
            <w:vAlign w:val="center"/>
          </w:tcPr>
          <w:p w:rsidR="00C954E5" w:rsidRPr="00D64500" w:rsidRDefault="00C954E5" w:rsidP="000F7A5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Standardi znanja</w:t>
            </w:r>
          </w:p>
          <w:p w:rsidR="00C954E5" w:rsidRPr="00D64500" w:rsidRDefault="00C954E5" w:rsidP="000F7A50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učenik/učenica zna da:</w:t>
            </w:r>
          </w:p>
        </w:tc>
      </w:tr>
      <w:tr w:rsidR="00C954E5" w:rsidRPr="00D64500" w:rsidTr="00D64500">
        <w:trPr>
          <w:trHeight w:val="584"/>
          <w:jc w:val="center"/>
        </w:trPr>
        <w:tc>
          <w:tcPr>
            <w:tcW w:w="2557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Rase pčela i njihove karakteristike</w:t>
            </w:r>
          </w:p>
        </w:tc>
        <w:tc>
          <w:tcPr>
            <w:tcW w:w="3088" w:type="dxa"/>
          </w:tcPr>
          <w:p w:rsidR="00D3017A" w:rsidRPr="00D64500" w:rsidRDefault="00D3017A" w:rsidP="00D3017A">
            <w:pPr>
              <w:autoSpaceDE w:val="0"/>
              <w:autoSpaceDN w:val="0"/>
              <w:adjustRightInd w:val="0"/>
              <w:spacing w:after="0"/>
              <w:rPr>
                <w:rFonts w:ascii="Trebuchet MS" w:hAnsi="Trebuchet MS"/>
                <w:color w:val="FF0000"/>
              </w:rPr>
            </w:pPr>
            <w:r w:rsidRPr="00D64500">
              <w:rPr>
                <w:rFonts w:ascii="Trebuchet MS" w:hAnsi="Trebuchet MS"/>
              </w:rPr>
              <w:t>IU1 – Prepozna najznačajnije rase pčela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Navodi </w:t>
            </w:r>
            <w:r w:rsidR="005A72C4" w:rsidRPr="00D64500">
              <w:rPr>
                <w:rFonts w:ascii="Trebuchet MS" w:eastAsia="Times New Roman" w:hAnsi="Trebuchet MS"/>
                <w:bCs/>
              </w:rPr>
              <w:t>najznačajn</w:t>
            </w:r>
            <w:r w:rsidR="002C49BD">
              <w:rPr>
                <w:rFonts w:ascii="Trebuchet MS" w:eastAsia="Times New Roman" w:hAnsi="Trebuchet MS"/>
                <w:bCs/>
              </w:rPr>
              <w:t>ij</w:t>
            </w:r>
            <w:r w:rsidR="005A72C4" w:rsidRPr="00D64500">
              <w:rPr>
                <w:rFonts w:ascii="Trebuchet MS" w:eastAsia="Times New Roman" w:hAnsi="Trebuchet MS"/>
                <w:bCs/>
              </w:rPr>
              <w:t xml:space="preserve">e </w:t>
            </w:r>
            <w:r w:rsidRPr="00D64500">
              <w:rPr>
                <w:rFonts w:ascii="Trebuchet MS" w:eastAsia="Times New Roman" w:hAnsi="Trebuchet MS"/>
                <w:bCs/>
              </w:rPr>
              <w:t xml:space="preserve">rase pčela </w:t>
            </w:r>
          </w:p>
          <w:p w:rsidR="00C954E5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Opisuje karakteristike najznačajnijih rasa pčela 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Tipovi košnica</w:t>
            </w:r>
          </w:p>
        </w:tc>
        <w:tc>
          <w:tcPr>
            <w:tcW w:w="3088" w:type="dxa"/>
          </w:tcPr>
          <w:p w:rsidR="00D3017A" w:rsidRPr="00D64500" w:rsidRDefault="00D3017A" w:rsidP="00D3017A">
            <w:pPr>
              <w:spacing w:after="0"/>
              <w:rPr>
                <w:rFonts w:ascii="Trebuchet MS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IU2 </w:t>
            </w:r>
            <w:r w:rsidRPr="00D64500">
              <w:rPr>
                <w:rFonts w:ascii="Trebuchet MS" w:eastAsia="Times New Roman" w:hAnsi="Trebuchet MS"/>
              </w:rPr>
              <w:t xml:space="preserve">– Objasni izbor </w:t>
            </w:r>
            <w:r w:rsidRPr="00D64500">
              <w:rPr>
                <w:rFonts w:ascii="Trebuchet MS" w:hAnsi="Trebuchet MS"/>
              </w:rPr>
              <w:t>tipa košnice</w:t>
            </w:r>
          </w:p>
          <w:p w:rsidR="00C954E5" w:rsidRPr="00D64500" w:rsidRDefault="00C954E5" w:rsidP="005A72C4">
            <w:pPr>
              <w:spacing w:after="0" w:line="240" w:lineRule="auto"/>
              <w:ind w:left="173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tipove košnica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tipova košnica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Opisuje djelove košnica</w:t>
            </w:r>
          </w:p>
          <w:p w:rsidR="00C954E5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ulogu djelova košnica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5813F9" w:rsidRDefault="005813F9" w:rsidP="00D17CC0">
            <w:pPr>
              <w:keepNext/>
              <w:keepLines/>
              <w:tabs>
                <w:tab w:val="num" w:pos="173"/>
              </w:tabs>
              <w:spacing w:after="0" w:line="240" w:lineRule="auto"/>
              <w:ind w:left="173" w:hanging="173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>Uslovi za formiranje</w:t>
            </w:r>
          </w:p>
          <w:p w:rsidR="00D3017A" w:rsidRPr="00D64500" w:rsidRDefault="00D3017A" w:rsidP="00D17CC0">
            <w:pPr>
              <w:keepNext/>
              <w:keepLines/>
              <w:tabs>
                <w:tab w:val="num" w:pos="173"/>
              </w:tabs>
              <w:spacing w:after="0" w:line="240" w:lineRule="auto"/>
              <w:ind w:left="173" w:hanging="173"/>
              <w:rPr>
                <w:rFonts w:ascii="Trebuchet MS" w:hAnsi="Trebuchet MS" w:cs="Trebuchet MS"/>
                <w:color w:val="000000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pčelinjaka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088" w:type="dxa"/>
          </w:tcPr>
          <w:p w:rsidR="00D3017A" w:rsidRPr="00D64500" w:rsidRDefault="00D3017A" w:rsidP="00D3017A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hAnsi="Trebuchet MS"/>
              </w:rPr>
              <w:t xml:space="preserve">IU3 – </w:t>
            </w:r>
            <w:r w:rsidR="00AD36BC">
              <w:rPr>
                <w:rFonts w:ascii="Trebuchet MS" w:hAnsi="Trebuchet MS"/>
              </w:rPr>
              <w:t>Odredi mjesto i optimalan broj košnica za pčelinjak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  <w:lang w:val="sv-SE"/>
              </w:rPr>
            </w:pP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mikroklimatske uslove za izbor mjesta pčelinjaka</w:t>
            </w:r>
          </w:p>
          <w:p w:rsidR="00C954E5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Određuje mjesto i optimalan broj košnica u pčelinjaku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D3017A" w:rsidRPr="00D64500" w:rsidRDefault="00D3017A" w:rsidP="00D3017A">
            <w:pPr>
              <w:keepNext/>
              <w:keepLines/>
              <w:tabs>
                <w:tab w:val="num" w:pos="173"/>
              </w:tabs>
              <w:spacing w:after="0" w:line="240" w:lineRule="auto"/>
              <w:ind w:left="173" w:hanging="173"/>
              <w:rPr>
                <w:rFonts w:ascii="Trebuchet MS" w:hAnsi="Trebuchet MS" w:cs="Trebuchet MS"/>
                <w:color w:val="000000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Pčelinji proizvodi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088" w:type="dxa"/>
          </w:tcPr>
          <w:p w:rsidR="00D3017A" w:rsidRPr="00D64500" w:rsidRDefault="00D3017A" w:rsidP="00D3017A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IU4 </w:t>
            </w:r>
            <w:r w:rsidRPr="00D64500">
              <w:rPr>
                <w:rFonts w:ascii="Trebuchet MS" w:eastAsia="Times New Roman" w:hAnsi="Trebuchet MS"/>
              </w:rPr>
              <w:t>–Objasni karakteristike pčelinjih proizvoda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pčelinje proizvode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vrste meda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meda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voska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polena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propolisa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matičnog mleča</w:t>
            </w:r>
          </w:p>
          <w:p w:rsidR="00C954E5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karakteristike pčelinjeg otrova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Pčelarski pribor i oprema</w:t>
            </w:r>
          </w:p>
        </w:tc>
        <w:tc>
          <w:tcPr>
            <w:tcW w:w="3088" w:type="dxa"/>
          </w:tcPr>
          <w:p w:rsidR="00D3017A" w:rsidRPr="00D64500" w:rsidRDefault="00D3017A" w:rsidP="00D3017A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IU5 </w:t>
            </w:r>
            <w:r w:rsidRPr="00D64500">
              <w:rPr>
                <w:rFonts w:ascii="Trebuchet MS" w:eastAsia="Times New Roman" w:hAnsi="Trebuchet MS"/>
              </w:rPr>
              <w:t xml:space="preserve">– </w:t>
            </w:r>
            <w:r w:rsidR="003F7F94" w:rsidRPr="00D64500">
              <w:rPr>
                <w:rFonts w:ascii="Trebuchet MS" w:eastAsia="Times New Roman" w:hAnsi="Trebuchet MS"/>
              </w:rPr>
              <w:t>Objasni postupak pristupa pčelinjaku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3F7F94" w:rsidRPr="00D64500" w:rsidRDefault="003F7F94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</w:rPr>
              <w:t>Opi</w:t>
            </w:r>
            <w:r w:rsidR="00D17CC0" w:rsidRPr="00D64500">
              <w:rPr>
                <w:rFonts w:ascii="Trebuchet MS" w:eastAsia="Times New Roman" w:hAnsi="Trebuchet MS"/>
              </w:rPr>
              <w:t>suje</w:t>
            </w:r>
            <w:r w:rsidRPr="00D64500">
              <w:rPr>
                <w:rFonts w:ascii="Trebuchet MS" w:eastAsia="Times New Roman" w:hAnsi="Trebuchet MS"/>
              </w:rPr>
              <w:t xml:space="preserve"> pristup pčelinjaku</w:t>
            </w:r>
          </w:p>
          <w:p w:rsidR="00D3017A" w:rsidRPr="00D64500" w:rsidRDefault="00D17CC0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</w:t>
            </w:r>
            <w:r w:rsidR="00D3017A" w:rsidRPr="00D64500">
              <w:rPr>
                <w:rFonts w:ascii="Trebuchet MS" w:eastAsia="Times New Roman" w:hAnsi="Trebuchet MS"/>
                <w:bCs/>
              </w:rPr>
              <w:t xml:space="preserve"> pčelarski pribor i opremu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Koristi pribor za pčelarenje</w:t>
            </w:r>
          </w:p>
          <w:p w:rsidR="00C954E5" w:rsidRPr="00D64500" w:rsidRDefault="00A2117D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>
              <w:rPr>
                <w:rFonts w:ascii="Trebuchet MS" w:eastAsia="Times New Roman" w:hAnsi="Trebuchet MS"/>
                <w:bCs/>
              </w:rPr>
              <w:t xml:space="preserve">Koristi opremu </w:t>
            </w:r>
            <w:r w:rsidR="00D3017A" w:rsidRPr="00D64500">
              <w:rPr>
                <w:rFonts w:ascii="Trebuchet MS" w:eastAsia="Times New Roman" w:hAnsi="Trebuchet MS"/>
                <w:bCs/>
              </w:rPr>
              <w:t>za pčelarenje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Medonosno bilje</w:t>
            </w:r>
          </w:p>
        </w:tc>
        <w:tc>
          <w:tcPr>
            <w:tcW w:w="3088" w:type="dxa"/>
          </w:tcPr>
          <w:p w:rsidR="00D3017A" w:rsidRPr="00D64500" w:rsidRDefault="00D3017A" w:rsidP="00D3017A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>IU6 – Prepozna medonosno bilje</w:t>
            </w:r>
          </w:p>
          <w:p w:rsidR="00C954E5" w:rsidRPr="00D64500" w:rsidRDefault="00C954E5" w:rsidP="000F7A50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medonosno bilje</w:t>
            </w:r>
          </w:p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Objašnjava karakteristike </w:t>
            </w:r>
            <w:r w:rsidR="00BF08D3" w:rsidRPr="00D64500">
              <w:rPr>
                <w:rFonts w:ascii="Trebuchet MS" w:eastAsia="Times New Roman" w:hAnsi="Trebuchet MS"/>
                <w:bCs/>
              </w:rPr>
              <w:t xml:space="preserve">najznačajnijih </w:t>
            </w:r>
            <w:r w:rsidRPr="00D64500">
              <w:rPr>
                <w:rFonts w:ascii="Trebuchet MS" w:eastAsia="Times New Roman" w:hAnsi="Trebuchet MS"/>
                <w:bCs/>
              </w:rPr>
              <w:t xml:space="preserve">medonosnih biljaka </w:t>
            </w:r>
          </w:p>
          <w:p w:rsidR="00C954E5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Objašnjava uslove za lučenje nektara najznačajnijih medonosnih biljaka</w:t>
            </w:r>
          </w:p>
        </w:tc>
      </w:tr>
      <w:tr w:rsidR="00C954E5" w:rsidRPr="00D64500" w:rsidTr="00D3017A">
        <w:trPr>
          <w:jc w:val="center"/>
        </w:trPr>
        <w:tc>
          <w:tcPr>
            <w:tcW w:w="2557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  <w:color w:val="000000"/>
              </w:rPr>
              <w:t>Značaj oprašivanja biljaka</w:t>
            </w:r>
          </w:p>
        </w:tc>
        <w:tc>
          <w:tcPr>
            <w:tcW w:w="3088" w:type="dxa"/>
          </w:tcPr>
          <w:p w:rsidR="00C954E5" w:rsidRPr="00D64500" w:rsidRDefault="00D3017A" w:rsidP="000F7A50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IU7 – </w:t>
            </w:r>
            <w:r w:rsidRPr="00D64500">
              <w:rPr>
                <w:rFonts w:ascii="Trebuchet MS" w:hAnsi="Trebuchet MS"/>
              </w:rPr>
              <w:t xml:space="preserve">Objasni značaj oprašivanja </w:t>
            </w:r>
          </w:p>
        </w:tc>
        <w:tc>
          <w:tcPr>
            <w:tcW w:w="3715" w:type="dxa"/>
          </w:tcPr>
          <w:p w:rsidR="00D3017A" w:rsidRPr="00D64500" w:rsidRDefault="00D3017A" w:rsidP="00D3017A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uticaj pčela u oprašivanju</w:t>
            </w:r>
          </w:p>
          <w:p w:rsidR="00C954E5" w:rsidRPr="00D64500" w:rsidRDefault="00D3017A" w:rsidP="00FA1969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Navodi značaj oprašivanja za biljnu proizvodnju</w:t>
            </w:r>
          </w:p>
        </w:tc>
      </w:tr>
    </w:tbl>
    <w:p w:rsidR="00C954E5" w:rsidRPr="00D64500" w:rsidRDefault="00C954E5" w:rsidP="00402419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FA1969" w:rsidRPr="00D64500" w:rsidRDefault="00FA1969" w:rsidP="00402419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C954E5" w:rsidRPr="00D64500" w:rsidRDefault="00C954E5">
      <w:pPr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lastRenderedPageBreak/>
        <w:t xml:space="preserve">1.3 Nivo zahtjevnosti: </w:t>
      </w:r>
      <w:r w:rsidR="00D760F1" w:rsidRPr="00D64500">
        <w:rPr>
          <w:rFonts w:ascii="Trebuchet MS" w:hAnsi="Trebuchet MS" w:cs="Trebuchet MS"/>
          <w:bCs/>
        </w:rPr>
        <w:t>n</w:t>
      </w:r>
      <w:r w:rsidRPr="00D64500">
        <w:rPr>
          <w:rFonts w:ascii="Trebuchet MS" w:hAnsi="Trebuchet MS" w:cs="Trebuchet MS"/>
          <w:bCs/>
        </w:rPr>
        <w:t>ivo III</w:t>
      </w:r>
    </w:p>
    <w:p w:rsidR="00C954E5" w:rsidRPr="00D64500" w:rsidRDefault="00C954E5">
      <w:pPr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1.4 Način i mjerila provjeravanja</w:t>
      </w:r>
    </w:p>
    <w:p w:rsidR="00C954E5" w:rsidRPr="00D64500" w:rsidRDefault="00C954E5" w:rsidP="00153336">
      <w:pPr>
        <w:spacing w:after="0" w:line="240" w:lineRule="auto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D64500">
        <w:rPr>
          <w:rFonts w:ascii="Trebuchet MS" w:hAnsi="Trebuchet MS" w:cs="Trebuchet MS"/>
        </w:rPr>
        <w:t>teorijskog i praktičnog</w:t>
      </w:r>
      <w:r w:rsidR="007323C7">
        <w:rPr>
          <w:rFonts w:ascii="Trebuchet MS" w:hAnsi="Trebuchet MS" w:cs="Trebuchet MS"/>
        </w:rPr>
        <w:t xml:space="preserve"> </w:t>
      </w:r>
      <w:r w:rsidRPr="00D64500">
        <w:rPr>
          <w:rFonts w:ascii="Trebuchet MS" w:hAnsi="Trebuchet MS" w:cs="Trebuchet MS"/>
        </w:rPr>
        <w:t xml:space="preserve">dijela ispita. </w:t>
      </w:r>
    </w:p>
    <w:p w:rsidR="00C954E5" w:rsidRPr="00D64500" w:rsidRDefault="00C954E5" w:rsidP="00153336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D64500" w:rsidRDefault="00C954E5" w:rsidP="00336234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>uspješno završio pismenu provjeru znanja - ako</w:t>
      </w:r>
      <w:r w:rsidR="00FA1969" w:rsidRPr="00D64500">
        <w:rPr>
          <w:rFonts w:ascii="Trebuchet MS" w:hAnsi="Trebuchet MS" w:cs="Trebuchet MS"/>
          <w:color w:val="000000"/>
          <w:lang w:val="pl-PL"/>
        </w:rPr>
        <w:t xml:space="preserve"> je na testu ostvario najmanje 5</w:t>
      </w:r>
      <w:r w:rsidRPr="00D6450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C954E5" w:rsidRPr="00D64500" w:rsidRDefault="00C954E5" w:rsidP="00336234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C954E5" w:rsidRPr="00D64500" w:rsidRDefault="00C954E5" w:rsidP="005813F9">
      <w:p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color w:val="000000"/>
        </w:rPr>
        <w:t>položio oba dijela ispita.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Teorijski dio provjere</w:t>
      </w:r>
    </w:p>
    <w:p w:rsidR="00C954E5" w:rsidRPr="00D64500" w:rsidRDefault="00C954E5" w:rsidP="005813F9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5813F9">
      <w:pPr>
        <w:spacing w:after="0" w:line="240" w:lineRule="auto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Teorijski ishodi znanja kandidata se provjeravaju preko testa koji traje 60 minuta i sastoji se od 20 do</w:t>
      </w:r>
      <w:r w:rsidR="007323C7">
        <w:rPr>
          <w:rFonts w:ascii="Trebuchet MS" w:hAnsi="Trebuchet MS" w:cs="Trebuchet MS"/>
          <w:lang w:val="pl-PL"/>
        </w:rPr>
        <w:t xml:space="preserve"> </w:t>
      </w:r>
      <w:r w:rsidRPr="00D64500">
        <w:rPr>
          <w:rFonts w:ascii="Trebuchet MS" w:hAnsi="Trebuchet MS" w:cs="Trebuchet MS"/>
          <w:lang w:val="pl-PL"/>
        </w:rPr>
        <w:t>25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D64500" w:rsidTr="00811713">
        <w:trPr>
          <w:trHeight w:val="589"/>
        </w:trPr>
        <w:tc>
          <w:tcPr>
            <w:tcW w:w="4404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D64500" w:rsidTr="00811713">
        <w:tc>
          <w:tcPr>
            <w:tcW w:w="4404" w:type="dxa"/>
          </w:tcPr>
          <w:p w:rsidR="00C954E5" w:rsidRPr="00D64500" w:rsidRDefault="00811713" w:rsidP="0081171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IU1</w:t>
            </w:r>
            <w:r w:rsidR="00C954E5" w:rsidRPr="00D64500">
              <w:rPr>
                <w:rFonts w:ascii="Trebuchet MS" w:hAnsi="Trebuchet MS" w:cs="Trebuchet MS"/>
              </w:rPr>
              <w:t xml:space="preserve"> </w:t>
            </w:r>
          </w:p>
        </w:tc>
        <w:tc>
          <w:tcPr>
            <w:tcW w:w="2076" w:type="dxa"/>
          </w:tcPr>
          <w:p w:rsidR="00C954E5" w:rsidRPr="00D64500" w:rsidRDefault="00811713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</w:t>
            </w:r>
            <w:r w:rsidR="00C954E5" w:rsidRPr="00D64500">
              <w:rPr>
                <w:rFonts w:ascii="Trebuchet MS" w:hAnsi="Trebuchet MS" w:cs="Trebuchet MS"/>
              </w:rPr>
              <w:t>0±5</w:t>
            </w:r>
          </w:p>
        </w:tc>
      </w:tr>
      <w:tr w:rsidR="00C954E5" w:rsidRPr="00D64500" w:rsidTr="00811713">
        <w:tc>
          <w:tcPr>
            <w:tcW w:w="4404" w:type="dxa"/>
          </w:tcPr>
          <w:p w:rsidR="00C954E5" w:rsidRPr="00D64500" w:rsidRDefault="00811713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6" w:type="dxa"/>
          </w:tcPr>
          <w:p w:rsidR="00C954E5" w:rsidRPr="00D64500" w:rsidRDefault="00C954E5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10±5</w:t>
            </w:r>
          </w:p>
        </w:tc>
      </w:tr>
      <w:tr w:rsidR="00C954E5" w:rsidRPr="00D64500" w:rsidTr="00811713">
        <w:tc>
          <w:tcPr>
            <w:tcW w:w="4404" w:type="dxa"/>
          </w:tcPr>
          <w:p w:rsidR="00C954E5" w:rsidRPr="00D64500" w:rsidRDefault="00811713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C954E5" w:rsidRPr="00D64500" w:rsidRDefault="00811713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</w:t>
            </w:r>
            <w:r w:rsidR="00C954E5" w:rsidRPr="00D64500">
              <w:rPr>
                <w:rFonts w:ascii="Trebuchet MS" w:hAnsi="Trebuchet MS" w:cs="Trebuchet MS"/>
              </w:rPr>
              <w:t>0±5</w:t>
            </w:r>
          </w:p>
        </w:tc>
      </w:tr>
      <w:tr w:rsidR="00C954E5" w:rsidRPr="00D64500" w:rsidTr="00811713">
        <w:tc>
          <w:tcPr>
            <w:tcW w:w="4404" w:type="dxa"/>
          </w:tcPr>
          <w:p w:rsidR="00C954E5" w:rsidRPr="00D64500" w:rsidRDefault="00811713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C954E5" w:rsidRPr="00D64500" w:rsidRDefault="00811713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3</w:t>
            </w:r>
            <w:r w:rsidR="00C954E5" w:rsidRPr="00D64500">
              <w:rPr>
                <w:rFonts w:ascii="Trebuchet MS" w:hAnsi="Trebuchet MS" w:cs="Trebuchet MS"/>
              </w:rPr>
              <w:t>0±5</w:t>
            </w:r>
          </w:p>
        </w:tc>
      </w:tr>
      <w:tr w:rsidR="00C954E5" w:rsidRPr="00D64500" w:rsidTr="00811713">
        <w:tc>
          <w:tcPr>
            <w:tcW w:w="4404" w:type="dxa"/>
          </w:tcPr>
          <w:p w:rsidR="00C954E5" w:rsidRPr="00D64500" w:rsidRDefault="00811713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IU5</w:t>
            </w:r>
          </w:p>
        </w:tc>
        <w:tc>
          <w:tcPr>
            <w:tcW w:w="2076" w:type="dxa"/>
          </w:tcPr>
          <w:p w:rsidR="00C954E5" w:rsidRPr="00D64500" w:rsidRDefault="00811713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</w:t>
            </w:r>
            <w:r w:rsidR="00C954E5" w:rsidRPr="00D64500">
              <w:rPr>
                <w:rFonts w:ascii="Trebuchet MS" w:hAnsi="Trebuchet MS" w:cs="Trebuchet MS"/>
              </w:rPr>
              <w:t>0±5</w:t>
            </w:r>
          </w:p>
        </w:tc>
      </w:tr>
      <w:tr w:rsidR="00811713" w:rsidRPr="00D64500" w:rsidTr="00811713">
        <w:tc>
          <w:tcPr>
            <w:tcW w:w="4404" w:type="dxa"/>
          </w:tcPr>
          <w:p w:rsidR="00811713" w:rsidRPr="00D64500" w:rsidRDefault="00811713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IU6, IU7</w:t>
            </w:r>
          </w:p>
        </w:tc>
        <w:tc>
          <w:tcPr>
            <w:tcW w:w="2076" w:type="dxa"/>
          </w:tcPr>
          <w:p w:rsidR="00811713" w:rsidRPr="00D64500" w:rsidRDefault="00811713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20±5</w:t>
            </w:r>
          </w:p>
        </w:tc>
      </w:tr>
    </w:tbl>
    <w:p w:rsidR="00C954E5" w:rsidRPr="00D64500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</w:p>
    <w:p w:rsidR="00C954E5" w:rsidRPr="00D64500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D64500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</w:p>
    <w:p w:rsidR="00C954E5" w:rsidRPr="00D64500" w:rsidRDefault="00C954E5" w:rsidP="00D64500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>zadaci/pitanja zatvorenog tipa</w:t>
      </w:r>
    </w:p>
    <w:p w:rsidR="00C954E5" w:rsidRPr="00D64500" w:rsidRDefault="00C954E5" w:rsidP="00D64500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D64500" w:rsidRDefault="00C954E5" w:rsidP="00D64500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D64500" w:rsidRDefault="00C954E5" w:rsidP="00D64500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D64500" w:rsidRDefault="00C954E5" w:rsidP="00D64500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D64500" w:rsidRDefault="00C954E5" w:rsidP="00D64500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D64500" w:rsidRDefault="00C954E5" w:rsidP="00D64500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dugog odgovora (treba objasniti nešto u dvije-tri rečenice)</w:t>
      </w:r>
    </w:p>
    <w:p w:rsidR="00C954E5" w:rsidRPr="00D64500" w:rsidRDefault="00C954E5" w:rsidP="00411F8C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C954E5" w:rsidRPr="00D64500" w:rsidRDefault="00C954E5" w:rsidP="00411F8C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Praktični dio provjere</w:t>
      </w:r>
    </w:p>
    <w:p w:rsidR="00C954E5" w:rsidRPr="00D64500" w:rsidRDefault="00C954E5" w:rsidP="00411F8C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D64500" w:rsidRDefault="00C954E5" w:rsidP="003F0EF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D6450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C954E5" w:rsidRPr="00D64500" w:rsidRDefault="00C954E5" w:rsidP="003F0EF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lang w:val="pl-PL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D64500" w:rsidTr="00886BBE">
        <w:trPr>
          <w:tblHeader/>
        </w:trPr>
        <w:tc>
          <w:tcPr>
            <w:tcW w:w="552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C954E5" w:rsidRPr="00D64500" w:rsidRDefault="00D64500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b/>
                <w:bCs/>
                <w:lang w:val="pl-PL"/>
              </w:rPr>
              <w:t xml:space="preserve">Zastupljenost ishoda učenja </w:t>
            </w:r>
            <w:r w:rsidR="00C954E5" w:rsidRPr="00D64500">
              <w:rPr>
                <w:rFonts w:ascii="Trebuchet MS" w:hAnsi="Trebuchet MS" w:cs="Trebuchet MS"/>
                <w:b/>
                <w:bCs/>
                <w:lang w:val="pl-PL"/>
              </w:rPr>
              <w:t>na testu u procentima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7F2100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IU2</w:t>
            </w:r>
          </w:p>
        </w:tc>
        <w:tc>
          <w:tcPr>
            <w:tcW w:w="2227" w:type="dxa"/>
          </w:tcPr>
          <w:p w:rsidR="00C954E5" w:rsidRPr="00D64500" w:rsidRDefault="00A10D4F" w:rsidP="003F0EF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20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A10D4F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IU3</w:t>
            </w:r>
          </w:p>
        </w:tc>
        <w:tc>
          <w:tcPr>
            <w:tcW w:w="2227" w:type="dxa"/>
          </w:tcPr>
          <w:p w:rsidR="00C954E5" w:rsidRPr="00D64500" w:rsidRDefault="00A10D4F" w:rsidP="003F0EF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1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0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A10D4F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A10D4F" w:rsidRPr="00D64500">
              <w:rPr>
                <w:rFonts w:ascii="Trebuchet MS" w:hAnsi="Trebuchet MS" w:cs="Trebuchet MS"/>
                <w:color w:val="000000" w:themeColor="text1"/>
              </w:rPr>
              <w:t>4</w:t>
            </w:r>
          </w:p>
        </w:tc>
        <w:tc>
          <w:tcPr>
            <w:tcW w:w="2227" w:type="dxa"/>
          </w:tcPr>
          <w:p w:rsidR="00C954E5" w:rsidRPr="00D64500" w:rsidRDefault="00A10D4F" w:rsidP="003F0EF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0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A10D4F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lastRenderedPageBreak/>
              <w:t>IU</w:t>
            </w:r>
            <w:r w:rsidR="00A10D4F" w:rsidRPr="00D64500">
              <w:rPr>
                <w:rFonts w:ascii="Trebuchet MS" w:hAnsi="Trebuchet MS" w:cs="Trebuchet MS"/>
                <w:color w:val="000000" w:themeColor="text1"/>
              </w:rPr>
              <w:t>5</w:t>
            </w:r>
          </w:p>
        </w:tc>
        <w:tc>
          <w:tcPr>
            <w:tcW w:w="2227" w:type="dxa"/>
          </w:tcPr>
          <w:p w:rsidR="00C954E5" w:rsidRPr="00D64500" w:rsidRDefault="00A10D4F" w:rsidP="00724640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A10D4F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A10D4F" w:rsidRPr="00D64500">
              <w:rPr>
                <w:rFonts w:ascii="Trebuchet MS" w:hAnsi="Trebuchet MS" w:cs="Trebuchet MS"/>
                <w:color w:val="000000" w:themeColor="text1"/>
              </w:rPr>
              <w:t>6</w:t>
            </w:r>
          </w:p>
        </w:tc>
        <w:tc>
          <w:tcPr>
            <w:tcW w:w="2227" w:type="dxa"/>
          </w:tcPr>
          <w:p w:rsidR="00C954E5" w:rsidRPr="00D64500" w:rsidRDefault="00A10D4F" w:rsidP="003F0EF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25</w:t>
            </w:r>
          </w:p>
        </w:tc>
      </w:tr>
    </w:tbl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Kriterijumi za ocjenjivanje praktičnog dijela ispita</w:t>
      </w:r>
    </w:p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C954E5" w:rsidRPr="00D64500" w:rsidRDefault="00C954E5" w:rsidP="00411F8C">
      <w:pPr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 xml:space="preserve">Praktični dio ispita boduje se u skladu sa utvrđenim kriterijumima za vrednovanje stečenih vještina i kompetencija za </w:t>
      </w:r>
      <w:r w:rsidR="00050871" w:rsidRPr="00D64500">
        <w:rPr>
          <w:rFonts w:ascii="Trebuchet MS" w:hAnsi="Trebuchet MS" w:cs="Trebuchet MS"/>
        </w:rPr>
        <w:t>Pčelara</w:t>
      </w:r>
      <w:r w:rsidRPr="00D64500">
        <w:rPr>
          <w:rFonts w:ascii="Trebuchet MS" w:hAnsi="Trebuchet MS" w:cs="Trebuchet MS"/>
        </w:rPr>
        <w:t>. Svaki kriterijum boduje se na način koji odslikava očekivani obim i stepen ovladavanja ključnim poslovima u okviru datog zanimanja.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D64500">
        <w:trPr>
          <w:trHeight w:val="469"/>
        </w:trPr>
        <w:tc>
          <w:tcPr>
            <w:tcW w:w="5463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C954E5" w:rsidRPr="00D64500">
        <w:trPr>
          <w:trHeight w:val="71"/>
        </w:trPr>
        <w:tc>
          <w:tcPr>
            <w:tcW w:w="5463" w:type="dxa"/>
          </w:tcPr>
          <w:p w:rsidR="00C954E5" w:rsidRPr="00D64500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C954E5" w:rsidRPr="00D64500" w:rsidRDefault="00C954E5" w:rsidP="00D6450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</w:p>
        </w:tc>
      </w:tr>
      <w:tr w:rsidR="00C954E5" w:rsidRPr="00D64500">
        <w:trPr>
          <w:trHeight w:val="148"/>
        </w:trPr>
        <w:tc>
          <w:tcPr>
            <w:tcW w:w="5463" w:type="dxa"/>
          </w:tcPr>
          <w:p w:rsidR="00C954E5" w:rsidRPr="00D64500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C954E5" w:rsidRPr="00D64500" w:rsidRDefault="00C954E5" w:rsidP="00D6450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70</w:t>
            </w:r>
          </w:p>
        </w:tc>
      </w:tr>
      <w:tr w:rsidR="00C954E5" w:rsidRPr="00D64500">
        <w:trPr>
          <w:trHeight w:val="71"/>
        </w:trPr>
        <w:tc>
          <w:tcPr>
            <w:tcW w:w="5463" w:type="dxa"/>
          </w:tcPr>
          <w:p w:rsidR="00C954E5" w:rsidRPr="00D64500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C954E5" w:rsidRPr="00D64500" w:rsidRDefault="00C954E5" w:rsidP="00D6450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</w:tbl>
    <w:p w:rsidR="00C954E5" w:rsidRPr="00D64500" w:rsidRDefault="00C954E5" w:rsidP="002968B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2968B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 w:rsidRPr="00D64500">
        <w:rPr>
          <w:rFonts w:ascii="Trebuchet MS" w:hAnsi="Trebuchet MS" w:cs="Trebuchet MS"/>
        </w:rPr>
        <w:t>Uspjeh kandidata iz pojedinih djelova ispita i uspjeh kandidata na ispitu, utvrđuje se opisnim ocjenama “položio” i “nije položio”.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5813F9" w:rsidP="00336234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1.5. </w:t>
      </w:r>
      <w:r w:rsidR="00C954E5" w:rsidRPr="00D64500">
        <w:rPr>
          <w:rFonts w:ascii="Trebuchet MS" w:hAnsi="Trebuchet MS" w:cs="Trebuchet MS"/>
          <w:b/>
          <w:bCs/>
        </w:rPr>
        <w:t>Povezanost sa programom formalnog obrazovanja</w:t>
      </w:r>
      <w:r w:rsidR="00C954E5" w:rsidRPr="00D64500">
        <w:rPr>
          <w:rFonts w:ascii="Trebuchet MS" w:hAnsi="Trebuchet MS" w:cs="Trebuchet MS"/>
        </w:rPr>
        <w:t xml:space="preserve">: 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1.6. Kreditne tačke</w:t>
      </w:r>
      <w:r w:rsidRPr="00D64500">
        <w:rPr>
          <w:rFonts w:ascii="Trebuchet MS" w:hAnsi="Trebuchet MS" w:cs="Trebuchet MS"/>
        </w:rPr>
        <w:t>:</w:t>
      </w:r>
      <w:r w:rsidR="005813F9">
        <w:rPr>
          <w:rFonts w:ascii="Trebuchet MS" w:hAnsi="Trebuchet MS" w:cs="Trebuchet MS"/>
        </w:rPr>
        <w:t xml:space="preserve"> </w:t>
      </w:r>
      <w:r w:rsidR="00050871" w:rsidRPr="00D64500">
        <w:rPr>
          <w:rFonts w:ascii="Trebuchet MS" w:hAnsi="Trebuchet MS" w:cs="Trebuchet MS"/>
        </w:rPr>
        <w:t>3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2E6CC3" w:rsidRPr="00D64500" w:rsidRDefault="00C954E5" w:rsidP="002E6CC3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1.7. Obrazovni profil i nivo obrazovanja ispitivača</w:t>
      </w:r>
      <w:r w:rsidRPr="00D64500">
        <w:rPr>
          <w:rFonts w:ascii="Trebuchet MS" w:hAnsi="Trebuchet MS" w:cs="Trebuchet MS"/>
        </w:rPr>
        <w:t>:</w:t>
      </w:r>
      <w:r w:rsidR="00792FAD" w:rsidRPr="00D64500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Visoka stručna sprema iz oblasti poljoprivrede</w:t>
      </w:r>
      <w:r w:rsidR="00CB77DE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sa 240 ECT</w:t>
      </w:r>
      <w:r w:rsidR="00CB77DE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(sa radnim iskustvom od 3 godine na poslovima u pčelarstvu)</w:t>
      </w:r>
      <w:r w:rsidR="005813F9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ili veterine sa 240 ECT kredita (sa radnim iskustvom od 3 godine na poslovima u pčelarstvu).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1.8. Uslovi koje treba da ispunjava organizator obrazovanja</w:t>
      </w:r>
      <w:r w:rsidRPr="00D64500">
        <w:rPr>
          <w:rFonts w:ascii="Trebuchet MS" w:hAnsi="Trebuchet MS" w:cs="Trebuchet MS"/>
        </w:rPr>
        <w:t xml:space="preserve">: </w:t>
      </w:r>
    </w:p>
    <w:p w:rsidR="00AD36BC" w:rsidRPr="00AD36BC" w:rsidRDefault="00AD36BC" w:rsidP="00AD36BC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AD36BC">
        <w:rPr>
          <w:rFonts w:ascii="Arial" w:hAnsi="Arial" w:cs="Arial"/>
          <w:color w:val="000000" w:themeColor="text1"/>
          <w:lang w:val="sr-Latn-ME"/>
        </w:rPr>
        <w:t>Prostorija sa stolovima za izradu pisanog testa</w:t>
      </w:r>
      <w:r>
        <w:rPr>
          <w:rFonts w:ascii="Arial" w:hAnsi="Arial" w:cs="Arial"/>
          <w:color w:val="000000" w:themeColor="text1"/>
          <w:lang w:val="sr-Latn-ME"/>
        </w:rPr>
        <w:t>.</w:t>
      </w:r>
    </w:p>
    <w:p w:rsidR="00D5077A" w:rsidRDefault="00C954E5" w:rsidP="00D5077A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 xml:space="preserve">Potreban je pristup </w:t>
      </w:r>
      <w:r w:rsidR="008D11B6" w:rsidRPr="00D64500">
        <w:rPr>
          <w:rFonts w:ascii="Trebuchet MS" w:hAnsi="Trebuchet MS" w:cs="Trebuchet MS"/>
        </w:rPr>
        <w:t>pčelinjaku</w:t>
      </w:r>
      <w:r w:rsidRPr="00D64500">
        <w:rPr>
          <w:rFonts w:ascii="Trebuchet MS" w:hAnsi="Trebuchet MS" w:cs="Trebuchet MS"/>
        </w:rPr>
        <w:t>.</w:t>
      </w:r>
    </w:p>
    <w:p w:rsidR="00D5077A" w:rsidRPr="00D64500" w:rsidRDefault="00D5077A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>
      <w:pPr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  <w:r w:rsidRPr="00D64500">
        <w:rPr>
          <w:rFonts w:ascii="Trebuchet MS" w:hAnsi="Trebuchet MS" w:cs="Trebuchet MS"/>
          <w:b/>
          <w:bCs/>
        </w:rPr>
        <w:br w:type="page"/>
      </w:r>
      <w:r w:rsidRPr="00D64500">
        <w:rPr>
          <w:rFonts w:ascii="Trebuchet MS" w:hAnsi="Trebuchet MS" w:cs="Trebuchet MS"/>
          <w:b/>
          <w:bCs/>
        </w:rPr>
        <w:lastRenderedPageBreak/>
        <w:t>2.</w:t>
      </w:r>
      <w:r w:rsidR="005813F9">
        <w:rPr>
          <w:rFonts w:ascii="Trebuchet MS" w:hAnsi="Trebuchet MS" w:cs="Trebuchet MS"/>
          <w:b/>
          <w:bCs/>
        </w:rPr>
        <w:t xml:space="preserve"> </w:t>
      </w:r>
      <w:r w:rsidRPr="00D64500">
        <w:rPr>
          <w:rFonts w:ascii="Trebuchet MS" w:hAnsi="Trebuchet MS" w:cs="Trebuchet MS"/>
          <w:b/>
          <w:bCs/>
        </w:rPr>
        <w:t>Naziv jedinice kvalifikacije:</w:t>
      </w:r>
      <w:r w:rsidR="006A3343" w:rsidRPr="00D64500">
        <w:rPr>
          <w:rFonts w:ascii="Trebuchet MS" w:hAnsi="Trebuchet MS" w:cs="Trebuchet MS"/>
          <w:b/>
          <w:bCs/>
        </w:rPr>
        <w:t xml:space="preserve"> </w:t>
      </w:r>
      <w:r w:rsidR="004D0537" w:rsidRPr="00D64500">
        <w:rPr>
          <w:rFonts w:ascii="Trebuchet MS" w:eastAsia="Batang" w:hAnsi="Trebuchet MS"/>
          <w:lang w:val="sl-SI" w:eastAsia="ko-KR"/>
        </w:rPr>
        <w:t>Tehnologija pčelarenja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2.1 Uslovi za upis</w:t>
      </w:r>
      <w:r w:rsidRPr="00D64500">
        <w:rPr>
          <w:rFonts w:ascii="Trebuchet MS" w:hAnsi="Trebuchet MS" w:cs="Trebuchet MS"/>
          <w:b/>
        </w:rPr>
        <w:t>:</w:t>
      </w:r>
      <w:r w:rsidR="006A3343" w:rsidRPr="00D64500">
        <w:rPr>
          <w:rFonts w:ascii="Trebuchet MS" w:hAnsi="Trebuchet MS" w:cs="Trebuchet MS"/>
          <w:b/>
        </w:rPr>
        <w:t xml:space="preserve"> </w:t>
      </w:r>
      <w:r w:rsidR="004D0537" w:rsidRPr="00D64500">
        <w:rPr>
          <w:rFonts w:ascii="Trebuchet MS" w:eastAsia="Batang" w:hAnsi="Trebuchet MS" w:cs="Trebuchet MS"/>
          <w:color w:val="000000"/>
          <w:lang w:val="sl-SI" w:eastAsia="ko-KR"/>
        </w:rPr>
        <w:t>Kvalifikacija nivoa obrazovanja I2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2.2 Standardi znanja koji se ocjenjuju na ispitu za stručnu kvalifikaciju</w:t>
      </w:r>
    </w:p>
    <w:p w:rsidR="00C954E5" w:rsidRPr="00D64500" w:rsidRDefault="00C954E5" w:rsidP="00336234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  <w:lang w:val="pl-PL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9"/>
        <w:gridCol w:w="2928"/>
        <w:gridCol w:w="3693"/>
      </w:tblGrid>
      <w:tr w:rsidR="00271FFF" w:rsidRPr="00271FFF" w:rsidTr="00676BE9">
        <w:trPr>
          <w:tblHeader/>
          <w:jc w:val="center"/>
        </w:trPr>
        <w:tc>
          <w:tcPr>
            <w:tcW w:w="2739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</w:rPr>
              <w:t>Teme</w:t>
            </w:r>
          </w:p>
        </w:tc>
        <w:tc>
          <w:tcPr>
            <w:tcW w:w="2928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</w:rPr>
              <w:t>Ishodi učenja</w:t>
            </w:r>
          </w:p>
        </w:tc>
        <w:tc>
          <w:tcPr>
            <w:tcW w:w="3693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  <w:t>Standardi znanja</w:t>
            </w:r>
          </w:p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  <w:t>učenik/učenica zna da: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Uzimljavanje pčela</w:t>
            </w:r>
          </w:p>
        </w:tc>
        <w:tc>
          <w:tcPr>
            <w:tcW w:w="2928" w:type="dxa"/>
          </w:tcPr>
          <w:p w:rsidR="004D0537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IU1 – Obavi uzimljavanje pčela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693" w:type="dxa"/>
          </w:tcPr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Kontroliše zimovanje pčelinjih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društava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uslove za određivanje zaliha hrane za zimovanje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Bira vrstu hrane kojom se pčelinj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a</w:t>
            </w:r>
            <w:r w:rsidR="00851272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društva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prihranjuju</w:t>
            </w:r>
          </w:p>
          <w:p w:rsidR="00676BE9" w:rsidRPr="00271FFF" w:rsidRDefault="00851272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Obavlja pravovremenu  prihranu</w:t>
            </w:r>
            <w:r w:rsidR="00676BE9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pčelinjih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društava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Organizuje raspored hrane za zimovanje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Procjenjuje  veličinu </w:t>
            </w:r>
            <w:r w:rsidR="006A3343" w:rsidRPr="00271FFF">
              <w:rPr>
                <w:rFonts w:ascii="Trebuchet MS" w:eastAsia="Times New Roman" w:hAnsi="Trebuchet MS"/>
                <w:bCs/>
                <w:color w:val="000000" w:themeColor="text1"/>
              </w:rPr>
              <w:t>i poziciju klubeta za zi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movanje</w:t>
            </w:r>
          </w:p>
          <w:p w:rsidR="00C954E5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Uspostavlja ventilaciju u košnici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Prol</w:t>
            </w:r>
            <w:r w:rsidR="00F66A08" w:rsidRPr="00271FFF">
              <w:rPr>
                <w:rFonts w:ascii="Trebuchet MS" w:hAnsi="Trebuchet MS"/>
                <w:color w:val="000000" w:themeColor="text1"/>
              </w:rPr>
              <w:t>j</w:t>
            </w:r>
            <w:r w:rsidRPr="00271FFF">
              <w:rPr>
                <w:rFonts w:ascii="Trebuchet MS" w:hAnsi="Trebuchet MS"/>
                <w:color w:val="000000" w:themeColor="text1"/>
              </w:rPr>
              <w:t>ećni pregled pčelinjih zajednica</w:t>
            </w:r>
          </w:p>
        </w:tc>
        <w:tc>
          <w:tcPr>
            <w:tcW w:w="2928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IU2 - Obavi prvi proljećni pregled</w:t>
            </w:r>
          </w:p>
        </w:tc>
        <w:tc>
          <w:tcPr>
            <w:tcW w:w="3693" w:type="dxa"/>
          </w:tcPr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Određuje vrijeme prvog proljećnog pregleda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Procjenjuje snagu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pčelinjeg društva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i kvalitet legla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Procjenjuje zalihe hrane u košnici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Obavlja stimulativno prihranjivanje</w:t>
            </w:r>
          </w:p>
          <w:p w:rsidR="00C954E5" w:rsidRPr="00271FFF" w:rsidRDefault="0084160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Odr</w:t>
            </w:r>
            <w:r w:rsidR="00676BE9" w:rsidRPr="00271FFF">
              <w:rPr>
                <w:rFonts w:ascii="Trebuchet MS" w:eastAsia="Times New Roman" w:hAnsi="Trebuchet MS"/>
                <w:bCs/>
                <w:color w:val="000000" w:themeColor="text1"/>
              </w:rPr>
              <w:t>žava higijenu košnice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Priprema pčelinjih zajednica za medobranje</w:t>
            </w:r>
          </w:p>
        </w:tc>
        <w:tc>
          <w:tcPr>
            <w:tcW w:w="2928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IU3 – Pripremi pčelinje zajednice za medobranje</w:t>
            </w:r>
          </w:p>
        </w:tc>
        <w:tc>
          <w:tcPr>
            <w:tcW w:w="3693" w:type="dxa"/>
          </w:tcPr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Proširuje prostor za</w:t>
            </w:r>
            <w:r w:rsidR="009A4F46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leglo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Dodaje satne osnove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Rotira nastavke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Spaja zajednice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Raspoređuje saće u plodištu  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Postavlja matičnu rešetku</w:t>
            </w:r>
          </w:p>
          <w:p w:rsidR="00C954E5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Dodaje medišne nastavke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Selidba pčela</w:t>
            </w:r>
          </w:p>
        </w:tc>
        <w:tc>
          <w:tcPr>
            <w:tcW w:w="2928" w:type="dxa"/>
          </w:tcPr>
          <w:p w:rsidR="00C954E5" w:rsidRPr="00271FFF" w:rsidRDefault="003716D1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IU4 - Seli  pčelinja društ</w:t>
            </w:r>
            <w:r w:rsidR="004D0537" w:rsidRPr="00271FFF">
              <w:rPr>
                <w:rFonts w:ascii="Trebuchet MS" w:hAnsi="Trebuchet MS"/>
                <w:color w:val="000000" w:themeColor="text1"/>
              </w:rPr>
              <w:t>va</w:t>
            </w:r>
          </w:p>
        </w:tc>
        <w:tc>
          <w:tcPr>
            <w:tcW w:w="3693" w:type="dxa"/>
          </w:tcPr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zakonske uslove pod kojim se sele pčele</w:t>
            </w:r>
          </w:p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optimalne pašne prilike i lokaciju  za seljenje pčelinjih društava</w:t>
            </w:r>
          </w:p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 optimalan broj društava na jednom pčelinjaku</w:t>
            </w:r>
          </w:p>
          <w:p w:rsidR="00C954E5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Organizuje transport</w:t>
            </w:r>
            <w:r w:rsidRPr="00271FFF">
              <w:rPr>
                <w:rFonts w:ascii="Trebuchet MS" w:hAnsi="Trebuchet MS"/>
                <w:color w:val="000000" w:themeColor="text1"/>
              </w:rPr>
              <w:t xml:space="preserve"> društava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Rojenje pčela</w:t>
            </w:r>
          </w:p>
        </w:tc>
        <w:tc>
          <w:tcPr>
            <w:tcW w:w="2928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IU5 – Sprovede  mjere prevencije rojevog nagona</w:t>
            </w:r>
          </w:p>
          <w:p w:rsidR="004D0537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693" w:type="dxa"/>
          </w:tcPr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karakteristike rojevog nagona</w:t>
            </w:r>
          </w:p>
          <w:p w:rsidR="00676BE9" w:rsidRPr="00271FFF" w:rsidRDefault="00676BE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Sprovodi metode u okviru preventivnih mjera sprečavanja rojevog nagona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FE3818" w:rsidRPr="00271FFF" w:rsidRDefault="00FE3818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Razrojavanje pčela</w:t>
            </w:r>
          </w:p>
        </w:tc>
        <w:tc>
          <w:tcPr>
            <w:tcW w:w="2928" w:type="dxa"/>
          </w:tcPr>
          <w:p w:rsidR="00FE3818" w:rsidRPr="00271FFF" w:rsidRDefault="00FE3818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 xml:space="preserve">IU6 – </w:t>
            </w:r>
            <w:r w:rsidR="006A3343" w:rsidRPr="00271FFF">
              <w:rPr>
                <w:rFonts w:ascii="Trebuchet MS" w:hAnsi="Trebuchet MS"/>
                <w:color w:val="000000" w:themeColor="text1"/>
              </w:rPr>
              <w:t>Obavi  vještačko rojenje</w:t>
            </w:r>
          </w:p>
        </w:tc>
        <w:tc>
          <w:tcPr>
            <w:tcW w:w="3693" w:type="dxa"/>
          </w:tcPr>
          <w:p w:rsidR="008F0939" w:rsidRPr="00271FFF" w:rsidRDefault="008F093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Nav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odi prednosti, metode i načine vještačkog rojenja</w:t>
            </w:r>
          </w:p>
          <w:p w:rsidR="008F0939" w:rsidRPr="00271FFF" w:rsidRDefault="008F093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Formira vještačke rojeve</w:t>
            </w:r>
          </w:p>
          <w:p w:rsidR="00FE3818" w:rsidRPr="00271FFF" w:rsidRDefault="008F0939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Njeguje formirane rojeve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lastRenderedPageBreak/>
              <w:t>Pčelinje matice</w:t>
            </w:r>
          </w:p>
        </w:tc>
        <w:tc>
          <w:tcPr>
            <w:tcW w:w="2928" w:type="dxa"/>
          </w:tcPr>
          <w:p w:rsidR="004D0537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IU7 - Obavi zamjenu pčelinjih matica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693" w:type="dxa"/>
          </w:tcPr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vrijeme zamjene matica</w:t>
            </w:r>
          </w:p>
          <w:p w:rsidR="006A3343" w:rsidRPr="00271FFF" w:rsidRDefault="002D282D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</w:t>
            </w:r>
            <w:r w:rsidR="006A3343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je </w:t>
            </w:r>
            <w:r w:rsidR="008F0939" w:rsidRPr="00271FFF">
              <w:rPr>
                <w:rFonts w:ascii="Trebuchet MS" w:eastAsia="Times New Roman" w:hAnsi="Trebuchet MS"/>
                <w:bCs/>
                <w:color w:val="000000" w:themeColor="text1"/>
              </w:rPr>
              <w:t>leglo nekvalitetne</w:t>
            </w:r>
            <w:r w:rsidR="006A3343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matice</w:t>
            </w:r>
          </w:p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 matice trutuše</w:t>
            </w:r>
          </w:p>
          <w:p w:rsidR="006A3343" w:rsidRPr="00271FFF" w:rsidRDefault="00712EB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</w:t>
            </w:r>
            <w:r w:rsidR="006A3343" w:rsidRPr="00271FFF">
              <w:rPr>
                <w:rFonts w:ascii="Trebuchet MS" w:eastAsia="Times New Roman" w:hAnsi="Trebuchet MS"/>
                <w:bCs/>
                <w:color w:val="000000" w:themeColor="text1"/>
              </w:rPr>
              <w:t>repoznaje nesparene matice</w:t>
            </w:r>
          </w:p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Opisuje proces tihe smjene matice </w:t>
            </w:r>
          </w:p>
          <w:p w:rsidR="00C954E5" w:rsidRPr="00271FFF" w:rsidRDefault="00BA6B7C" w:rsidP="00330AE6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Vrši zamjenu matica u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društvu</w:t>
            </w:r>
          </w:p>
        </w:tc>
      </w:tr>
      <w:tr w:rsidR="00271FFF" w:rsidRPr="00271FFF" w:rsidTr="00676BE9">
        <w:trPr>
          <w:jc w:val="center"/>
        </w:trPr>
        <w:tc>
          <w:tcPr>
            <w:tcW w:w="2739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Pčelinji vosak</w:t>
            </w:r>
          </w:p>
        </w:tc>
        <w:tc>
          <w:tcPr>
            <w:tcW w:w="2928" w:type="dxa"/>
          </w:tcPr>
          <w:p w:rsidR="00C954E5" w:rsidRPr="00271FFF" w:rsidRDefault="004D0537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IU8 – Mijenja vosak</w:t>
            </w:r>
          </w:p>
        </w:tc>
        <w:tc>
          <w:tcPr>
            <w:tcW w:w="3693" w:type="dxa"/>
          </w:tcPr>
          <w:p w:rsidR="00FE3818" w:rsidRPr="00271FFF" w:rsidRDefault="00FE3818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Određuje vrijeme za izmjenu saća</w:t>
            </w:r>
          </w:p>
          <w:p w:rsidR="00FE3818" w:rsidRPr="00271FFF" w:rsidRDefault="00FE3818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Određuje količinu </w:t>
            </w:r>
            <w:r w:rsidR="008F0939" w:rsidRPr="00271FFF">
              <w:rPr>
                <w:rFonts w:ascii="Trebuchet MS" w:eastAsia="Times New Roman" w:hAnsi="Trebuchet MS"/>
                <w:bCs/>
                <w:color w:val="000000" w:themeColor="text1"/>
              </w:rPr>
              <w:t>i poziciju saća u košnici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koje treba zamijeniti</w:t>
            </w:r>
          </w:p>
          <w:p w:rsidR="00C954E5" w:rsidRPr="00271FFF" w:rsidRDefault="00FE3818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Pretapa vosak</w:t>
            </w:r>
          </w:p>
          <w:p w:rsidR="006A3343" w:rsidRPr="00271FFF" w:rsidRDefault="006A3343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Čuva saće</w:t>
            </w:r>
          </w:p>
        </w:tc>
      </w:tr>
    </w:tbl>
    <w:p w:rsidR="00C954E5" w:rsidRPr="00D64500" w:rsidRDefault="00C954E5" w:rsidP="000F588D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 xml:space="preserve">2.3 Nivo zahtjevnosti: </w:t>
      </w:r>
      <w:r w:rsidR="00D760F1" w:rsidRPr="00D64500">
        <w:rPr>
          <w:rFonts w:ascii="Trebuchet MS" w:hAnsi="Trebuchet MS" w:cs="Trebuchet MS"/>
          <w:bCs/>
        </w:rPr>
        <w:t>n</w:t>
      </w:r>
      <w:r w:rsidRPr="00D64500">
        <w:rPr>
          <w:rFonts w:ascii="Trebuchet MS" w:hAnsi="Trebuchet MS" w:cs="Trebuchet MS"/>
          <w:bCs/>
        </w:rPr>
        <w:t>ivo III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2.4 Način i mjerila provjeravanja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D64500">
        <w:rPr>
          <w:rFonts w:ascii="Trebuchet MS" w:hAnsi="Trebuchet MS" w:cs="Trebuchet MS"/>
        </w:rPr>
        <w:t>teorijskog i praktičnog</w:t>
      </w:r>
      <w:r w:rsidR="006174CB">
        <w:rPr>
          <w:rFonts w:ascii="Trebuchet MS" w:hAnsi="Trebuchet MS" w:cs="Trebuchet MS"/>
        </w:rPr>
        <w:t xml:space="preserve"> </w:t>
      </w:r>
      <w:r w:rsidRPr="00D64500">
        <w:rPr>
          <w:rFonts w:ascii="Trebuchet MS" w:hAnsi="Trebuchet MS" w:cs="Trebuchet MS"/>
        </w:rPr>
        <w:t xml:space="preserve">dijela ispita. </w:t>
      </w: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D64500" w:rsidRDefault="00C954E5" w:rsidP="00336234">
      <w:pPr>
        <w:pStyle w:val="ListParagraph"/>
        <w:numPr>
          <w:ilvl w:val="0"/>
          <w:numId w:val="19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>uspješno završio pismenu provjeru znanja - ako</w:t>
      </w:r>
      <w:r w:rsidR="00487705" w:rsidRPr="00D64500">
        <w:rPr>
          <w:rFonts w:ascii="Trebuchet MS" w:hAnsi="Trebuchet MS" w:cs="Trebuchet MS"/>
          <w:color w:val="000000"/>
          <w:lang w:val="pl-PL"/>
        </w:rPr>
        <w:t xml:space="preserve"> je na testu ostvario najmanje 5</w:t>
      </w:r>
      <w:r w:rsidRPr="00D6450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C954E5" w:rsidRPr="00D64500" w:rsidRDefault="00C954E5" w:rsidP="00336234">
      <w:pPr>
        <w:pStyle w:val="ListParagraph"/>
        <w:numPr>
          <w:ilvl w:val="0"/>
          <w:numId w:val="19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C954E5" w:rsidRPr="00D64500" w:rsidRDefault="00C954E5" w:rsidP="005813F9">
      <w:p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color w:val="000000"/>
        </w:rPr>
        <w:t>položio oba dijela ispita.</w:t>
      </w:r>
    </w:p>
    <w:p w:rsidR="00D64500" w:rsidRPr="00D64500" w:rsidRDefault="00D64500" w:rsidP="00D64500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D64500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Teorijski dio provjere</w:t>
      </w:r>
    </w:p>
    <w:p w:rsidR="00C954E5" w:rsidRPr="00D64500" w:rsidRDefault="00C954E5" w:rsidP="00870135">
      <w:pPr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Teorijski ishodi znanja kandidata se provjeravaju preko testa koji traje 60 minuta i sastoji se od 20 do 25 zadataka. U testu će biti pitanja iz sadržaja povezanih sa sljedećim ishodima učenja.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D64500">
        <w:tc>
          <w:tcPr>
            <w:tcW w:w="552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F457B2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F457B2" w:rsidRPr="00D64500">
              <w:rPr>
                <w:rFonts w:ascii="Trebuchet MS" w:hAnsi="Trebuchet MS" w:cs="Trebuchet MS"/>
              </w:rPr>
              <w:t>1</w:t>
            </w:r>
          </w:p>
        </w:tc>
        <w:tc>
          <w:tcPr>
            <w:tcW w:w="2227" w:type="dxa"/>
          </w:tcPr>
          <w:p w:rsidR="00C954E5" w:rsidRPr="00D64500" w:rsidRDefault="00F457B2" w:rsidP="00F0236C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  <w:r w:rsidR="00C954E5" w:rsidRPr="00D64500">
              <w:rPr>
                <w:rFonts w:ascii="Trebuchet MS" w:hAnsi="Trebuchet MS" w:cs="Trebuchet MS"/>
              </w:rPr>
              <w:t>±5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F457B2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F457B2" w:rsidRPr="00D64500">
              <w:rPr>
                <w:rFonts w:ascii="Trebuchet MS" w:hAnsi="Trebuchet MS" w:cs="Trebuchet MS"/>
              </w:rPr>
              <w:t>2</w:t>
            </w:r>
          </w:p>
        </w:tc>
        <w:tc>
          <w:tcPr>
            <w:tcW w:w="2227" w:type="dxa"/>
          </w:tcPr>
          <w:p w:rsidR="00C954E5" w:rsidRPr="00D64500" w:rsidRDefault="00F457B2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15</w:t>
            </w:r>
            <w:r w:rsidR="00C954E5" w:rsidRPr="00D64500">
              <w:rPr>
                <w:rFonts w:ascii="Trebuchet MS" w:hAnsi="Trebuchet MS" w:cs="Trebuchet MS"/>
              </w:rPr>
              <w:t>±5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F457B2" w:rsidP="00F457B2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227" w:type="dxa"/>
          </w:tcPr>
          <w:p w:rsidR="00C954E5" w:rsidRPr="00D64500" w:rsidRDefault="00C954E5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20±5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F457B2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F457B2" w:rsidRPr="00D64500">
              <w:rPr>
                <w:rFonts w:ascii="Trebuchet MS" w:hAnsi="Trebuchet MS" w:cs="Trebuchet MS"/>
              </w:rPr>
              <w:t>4</w:t>
            </w:r>
          </w:p>
        </w:tc>
        <w:tc>
          <w:tcPr>
            <w:tcW w:w="2227" w:type="dxa"/>
          </w:tcPr>
          <w:p w:rsidR="00C954E5" w:rsidRPr="00D64500" w:rsidRDefault="00C954E5" w:rsidP="00F457B2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</w:t>
            </w:r>
            <w:r w:rsidR="00F457B2" w:rsidRPr="00D64500">
              <w:rPr>
                <w:rFonts w:ascii="Trebuchet MS" w:hAnsi="Trebuchet MS" w:cs="Trebuchet MS"/>
              </w:rPr>
              <w:t>0</w:t>
            </w:r>
            <w:r w:rsidRPr="00D64500">
              <w:rPr>
                <w:rFonts w:ascii="Trebuchet MS" w:hAnsi="Trebuchet MS" w:cs="Trebuchet MS"/>
              </w:rPr>
              <w:t>±5</w:t>
            </w:r>
          </w:p>
        </w:tc>
      </w:tr>
      <w:tr w:rsidR="00F457B2" w:rsidRPr="00D64500">
        <w:tc>
          <w:tcPr>
            <w:tcW w:w="5528" w:type="dxa"/>
          </w:tcPr>
          <w:p w:rsidR="00F457B2" w:rsidRPr="00D64500" w:rsidRDefault="00F457B2" w:rsidP="0087013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IU5</w:t>
            </w:r>
          </w:p>
        </w:tc>
        <w:tc>
          <w:tcPr>
            <w:tcW w:w="2227" w:type="dxa"/>
          </w:tcPr>
          <w:p w:rsidR="00F457B2" w:rsidRPr="00D64500" w:rsidRDefault="00F457B2" w:rsidP="00F457B2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10±5</w:t>
            </w:r>
          </w:p>
        </w:tc>
      </w:tr>
      <w:tr w:rsidR="00F457B2" w:rsidRPr="00D64500">
        <w:tc>
          <w:tcPr>
            <w:tcW w:w="5528" w:type="dxa"/>
          </w:tcPr>
          <w:p w:rsidR="00F457B2" w:rsidRPr="00D64500" w:rsidRDefault="00F457B2" w:rsidP="0087013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IU6, IU7, IU8</w:t>
            </w:r>
          </w:p>
        </w:tc>
        <w:tc>
          <w:tcPr>
            <w:tcW w:w="2227" w:type="dxa"/>
          </w:tcPr>
          <w:p w:rsidR="00F457B2" w:rsidRPr="00D64500" w:rsidRDefault="00F457B2" w:rsidP="00F457B2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25±5</w:t>
            </w:r>
          </w:p>
        </w:tc>
      </w:tr>
    </w:tbl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D64500" w:rsidRDefault="00C954E5" w:rsidP="00336234">
      <w:pPr>
        <w:numPr>
          <w:ilvl w:val="0"/>
          <w:numId w:val="19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>zadaci/pitanja zatvorenog tipa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D64500" w:rsidRDefault="00C954E5" w:rsidP="00336234">
      <w:pPr>
        <w:numPr>
          <w:ilvl w:val="0"/>
          <w:numId w:val="19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D64500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D64500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lastRenderedPageBreak/>
        <w:t xml:space="preserve"> zadaci/pitanja dugog odgovora (treba objasniti nešto u dvije-tri rečenice)</w:t>
      </w: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</w:rPr>
      </w:pP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Praktični dio provjere</w:t>
      </w: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D6450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C954E5" w:rsidRPr="00D64500" w:rsidRDefault="00C954E5" w:rsidP="0087013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Pr="00D64500" w:rsidRDefault="00C954E5" w:rsidP="00870135">
      <w:pPr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5"/>
        <w:gridCol w:w="2075"/>
      </w:tblGrid>
      <w:tr w:rsidR="00C954E5" w:rsidRPr="00D64500" w:rsidTr="00F457B2">
        <w:tc>
          <w:tcPr>
            <w:tcW w:w="4405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5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F457B2" w:rsidRPr="00D64500" w:rsidTr="00F457B2">
        <w:tc>
          <w:tcPr>
            <w:tcW w:w="4405" w:type="dxa"/>
          </w:tcPr>
          <w:p w:rsidR="00F457B2" w:rsidRPr="00D64500" w:rsidRDefault="00F457B2" w:rsidP="00D17CC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5" w:type="dxa"/>
          </w:tcPr>
          <w:p w:rsidR="00F457B2" w:rsidRPr="00D64500" w:rsidRDefault="00F457B2" w:rsidP="00D17CC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</w:p>
        </w:tc>
      </w:tr>
      <w:tr w:rsidR="00F457B2" w:rsidRPr="00D64500" w:rsidTr="00F457B2">
        <w:tc>
          <w:tcPr>
            <w:tcW w:w="4405" w:type="dxa"/>
          </w:tcPr>
          <w:p w:rsidR="00F457B2" w:rsidRPr="00D64500" w:rsidRDefault="00F457B2" w:rsidP="00D17CC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5" w:type="dxa"/>
          </w:tcPr>
          <w:p w:rsidR="00F457B2" w:rsidRPr="00D64500" w:rsidRDefault="00F457B2" w:rsidP="00D17CC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15</w:t>
            </w:r>
          </w:p>
        </w:tc>
      </w:tr>
      <w:tr w:rsidR="00F457B2" w:rsidRPr="00D64500" w:rsidTr="00F457B2">
        <w:tc>
          <w:tcPr>
            <w:tcW w:w="4405" w:type="dxa"/>
          </w:tcPr>
          <w:p w:rsidR="00F457B2" w:rsidRPr="00D64500" w:rsidRDefault="00F457B2" w:rsidP="00D17CC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IU3</w:t>
            </w:r>
            <w:r w:rsidR="008559D9" w:rsidRPr="00D64500">
              <w:rPr>
                <w:rFonts w:ascii="Trebuchet MS" w:hAnsi="Trebuchet MS" w:cs="Trebuchet MS"/>
              </w:rPr>
              <w:t>, IU5</w:t>
            </w:r>
          </w:p>
        </w:tc>
        <w:tc>
          <w:tcPr>
            <w:tcW w:w="2075" w:type="dxa"/>
          </w:tcPr>
          <w:p w:rsidR="00F457B2" w:rsidRPr="00D64500" w:rsidRDefault="008559D9" w:rsidP="00D17CC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30</w:t>
            </w:r>
          </w:p>
        </w:tc>
      </w:tr>
      <w:tr w:rsidR="00F457B2" w:rsidRPr="00D64500" w:rsidTr="00F457B2">
        <w:tc>
          <w:tcPr>
            <w:tcW w:w="4405" w:type="dxa"/>
          </w:tcPr>
          <w:p w:rsidR="00F457B2" w:rsidRPr="00D64500" w:rsidRDefault="00F457B2" w:rsidP="00D17CC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5" w:type="dxa"/>
          </w:tcPr>
          <w:p w:rsidR="00F457B2" w:rsidRPr="00D64500" w:rsidRDefault="00F457B2" w:rsidP="00D17CC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  <w:tr w:rsidR="00F457B2" w:rsidRPr="00D64500" w:rsidTr="00F457B2">
        <w:tc>
          <w:tcPr>
            <w:tcW w:w="4405" w:type="dxa"/>
          </w:tcPr>
          <w:p w:rsidR="00F457B2" w:rsidRPr="00D64500" w:rsidRDefault="00F457B2" w:rsidP="00D17CC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IU6, IU7, IU8</w:t>
            </w:r>
          </w:p>
        </w:tc>
        <w:tc>
          <w:tcPr>
            <w:tcW w:w="2075" w:type="dxa"/>
          </w:tcPr>
          <w:p w:rsidR="00F457B2" w:rsidRPr="00D64500" w:rsidRDefault="00F457B2" w:rsidP="00D17CC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25</w:t>
            </w:r>
          </w:p>
        </w:tc>
      </w:tr>
    </w:tbl>
    <w:p w:rsidR="00D64500" w:rsidRDefault="00D64500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Kriterijumi za ocjenjivanje praktičnog dijela ispita</w:t>
      </w:r>
    </w:p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 xml:space="preserve">Praktični dio ispita boduje se u skladu sa utvrđenim kriterijumima za vrednovanje stečenih vještina i kompetencija za </w:t>
      </w:r>
      <w:r w:rsidR="001F5327" w:rsidRPr="00D64500">
        <w:rPr>
          <w:rFonts w:ascii="Trebuchet MS" w:hAnsi="Trebuchet MS" w:cs="Trebuchet MS"/>
        </w:rPr>
        <w:t>Pčelara</w:t>
      </w:r>
      <w:r w:rsidRPr="00D64500">
        <w:rPr>
          <w:rFonts w:ascii="Trebuchet MS" w:hAnsi="Trebuchet MS" w:cs="Trebuchet MS"/>
        </w:rPr>
        <w:t>. Svaki kriterijum boduje se na način koji odslikava očekivani obim i stepen ovladavanja ključnim poslovima u okviru datog zanimanja.</w:t>
      </w:r>
    </w:p>
    <w:p w:rsidR="00C954E5" w:rsidRPr="00D64500" w:rsidRDefault="00C954E5" w:rsidP="00D64500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D64500" w:rsidTr="00D64500">
        <w:trPr>
          <w:trHeight w:val="469"/>
        </w:trPr>
        <w:tc>
          <w:tcPr>
            <w:tcW w:w="4360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120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Procenti (%)</w:t>
            </w:r>
          </w:p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</w:tr>
      <w:tr w:rsidR="00C954E5" w:rsidRPr="00D64500" w:rsidTr="00D64500">
        <w:trPr>
          <w:trHeight w:val="71"/>
        </w:trPr>
        <w:tc>
          <w:tcPr>
            <w:tcW w:w="436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12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</w:p>
        </w:tc>
      </w:tr>
      <w:tr w:rsidR="00C954E5" w:rsidRPr="00D64500" w:rsidTr="00D64500">
        <w:trPr>
          <w:trHeight w:val="71"/>
        </w:trPr>
        <w:tc>
          <w:tcPr>
            <w:tcW w:w="436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12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70</w:t>
            </w:r>
          </w:p>
        </w:tc>
      </w:tr>
      <w:tr w:rsidR="00C954E5" w:rsidRPr="00D64500" w:rsidTr="00D64500">
        <w:trPr>
          <w:trHeight w:val="71"/>
        </w:trPr>
        <w:tc>
          <w:tcPr>
            <w:tcW w:w="436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120" w:type="dxa"/>
          </w:tcPr>
          <w:p w:rsidR="00C954E5" w:rsidRPr="00D64500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</w:tbl>
    <w:p w:rsidR="00C954E5" w:rsidRPr="00D64500" w:rsidRDefault="00C954E5" w:rsidP="00870135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870135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 w:rsidRPr="00D64500">
        <w:rPr>
          <w:rFonts w:ascii="Trebuchet MS" w:hAnsi="Trebuchet MS" w:cs="Trebuchet MS"/>
        </w:rPr>
        <w:t>Uspjeh kandidata iz pojedinih djelova ispita i uspjeh kandidata na ispitu, utvrđuje se opisnim ocjenama “položio” i “nije položio”.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2.5</w:t>
      </w:r>
      <w:r w:rsidR="005813F9">
        <w:rPr>
          <w:rFonts w:ascii="Trebuchet MS" w:hAnsi="Trebuchet MS" w:cs="Trebuchet MS"/>
          <w:b/>
          <w:bCs/>
        </w:rPr>
        <w:t xml:space="preserve"> </w:t>
      </w:r>
      <w:r w:rsidRPr="00D64500">
        <w:rPr>
          <w:rFonts w:ascii="Trebuchet MS" w:hAnsi="Trebuchet MS" w:cs="Trebuchet MS"/>
          <w:b/>
          <w:bCs/>
        </w:rPr>
        <w:t>Povezanost sa programom formalnog obrazovanja</w:t>
      </w:r>
      <w:r w:rsidRPr="00D64500">
        <w:rPr>
          <w:rFonts w:ascii="Trebuchet MS" w:hAnsi="Trebuchet MS" w:cs="Trebuchet MS"/>
        </w:rPr>
        <w:t xml:space="preserve">: 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2.6 Kreditne tačke</w:t>
      </w:r>
      <w:r w:rsidRPr="00D64500">
        <w:rPr>
          <w:rFonts w:ascii="Trebuchet MS" w:hAnsi="Trebuchet MS" w:cs="Trebuchet MS"/>
        </w:rPr>
        <w:t>:</w:t>
      </w:r>
      <w:r w:rsidR="005813F9">
        <w:rPr>
          <w:rFonts w:ascii="Trebuchet MS" w:hAnsi="Trebuchet MS" w:cs="Trebuchet MS"/>
        </w:rPr>
        <w:t xml:space="preserve"> </w:t>
      </w:r>
      <w:r w:rsidR="001F5327" w:rsidRPr="00D64500">
        <w:rPr>
          <w:rFonts w:ascii="Trebuchet MS" w:hAnsi="Trebuchet MS" w:cs="Trebuchet MS"/>
        </w:rPr>
        <w:t>4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2E6CC3" w:rsidRPr="00D64500" w:rsidRDefault="00C954E5" w:rsidP="002E6CC3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2.7 Obrazovni profil i nivo obrazovanja ispitivača</w:t>
      </w:r>
      <w:r w:rsidRPr="00D64500">
        <w:rPr>
          <w:rFonts w:ascii="Trebuchet MS" w:hAnsi="Trebuchet MS" w:cs="Trebuchet MS"/>
        </w:rPr>
        <w:t>:</w:t>
      </w:r>
      <w:r w:rsidR="008559D9" w:rsidRPr="00D64500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Visoka stručna sprema iz oblasti poljoprivrede</w:t>
      </w:r>
      <w:r w:rsidR="0086077B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sa 240 ECT</w:t>
      </w:r>
      <w:r w:rsidR="005813F9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(sa radnim iskustvom od 3 godine na poslovima u pčelarstvu)</w:t>
      </w:r>
      <w:r w:rsidR="005813F9">
        <w:rPr>
          <w:rFonts w:ascii="Trebuchet MS" w:hAnsi="Trebuchet MS" w:cs="Trebuchet MS"/>
        </w:rPr>
        <w:t xml:space="preserve"> </w:t>
      </w:r>
      <w:r w:rsidR="002E6CC3" w:rsidRPr="00D64500">
        <w:rPr>
          <w:rFonts w:ascii="Trebuchet MS" w:hAnsi="Trebuchet MS" w:cs="Trebuchet MS"/>
        </w:rPr>
        <w:t>ili veterine sa 240 ECT kredita (sa radnim iskustvom od 3 godine na poslovima u pčelarstvu).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2.8 Uslovi koje treba da ispunjava organizator obrazovanja</w:t>
      </w:r>
      <w:r w:rsidRPr="00D64500">
        <w:rPr>
          <w:rFonts w:ascii="Trebuchet MS" w:hAnsi="Trebuchet MS" w:cs="Trebuchet MS"/>
        </w:rPr>
        <w:t xml:space="preserve">: </w:t>
      </w:r>
    </w:p>
    <w:p w:rsidR="00AD36BC" w:rsidRPr="00AD36BC" w:rsidRDefault="00AD36BC" w:rsidP="00AD36BC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AD36BC">
        <w:rPr>
          <w:rFonts w:ascii="Arial" w:hAnsi="Arial" w:cs="Arial"/>
          <w:color w:val="000000" w:themeColor="text1"/>
          <w:lang w:val="sr-Latn-ME"/>
        </w:rPr>
        <w:t>Prostorija sa stolovima za izradu pisanog testa</w:t>
      </w:r>
      <w:r>
        <w:rPr>
          <w:rFonts w:ascii="Arial" w:hAnsi="Arial" w:cs="Arial"/>
          <w:color w:val="000000" w:themeColor="text1"/>
          <w:lang w:val="sr-Latn-ME"/>
        </w:rPr>
        <w:t>.</w:t>
      </w:r>
    </w:p>
    <w:p w:rsidR="00AD36BC" w:rsidRDefault="00AD36BC" w:rsidP="00AD36BC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Potreban je pristup pčelinjaku.</w:t>
      </w:r>
    </w:p>
    <w:p w:rsidR="00D5077A" w:rsidRPr="00D64500" w:rsidRDefault="00D5077A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1F5327" w:rsidRPr="00D64500" w:rsidRDefault="001F5327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1F5327" w:rsidRPr="00D64500" w:rsidRDefault="001F5327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1F5327" w:rsidRPr="00D64500" w:rsidRDefault="001F5327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1F5327" w:rsidRPr="00D64500" w:rsidRDefault="001F5327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1F5327" w:rsidRPr="00D64500" w:rsidRDefault="001F5327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D5077A" w:rsidRDefault="00D5077A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5077A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lastRenderedPageBreak/>
        <w:t>3. Naziv jedinice kvalifikacije</w:t>
      </w:r>
      <w:r w:rsidRPr="00D64500">
        <w:rPr>
          <w:rFonts w:ascii="Trebuchet MS" w:hAnsi="Trebuchet MS" w:cs="Trebuchet MS"/>
          <w:bCs/>
        </w:rPr>
        <w:t xml:space="preserve">: </w:t>
      </w:r>
      <w:r w:rsidR="00602575" w:rsidRPr="00D64500">
        <w:rPr>
          <w:rFonts w:ascii="Trebuchet MS" w:eastAsia="Batang" w:hAnsi="Trebuchet MS"/>
          <w:lang w:val="sl-SI" w:eastAsia="ko-KR"/>
        </w:rPr>
        <w:t>Biologija i zdravstvena zaštita pčela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3.1 Uslovi za upis:</w:t>
      </w:r>
      <w:r w:rsidR="0086077B">
        <w:rPr>
          <w:rFonts w:ascii="Trebuchet MS" w:hAnsi="Trebuchet MS" w:cs="Trebuchet MS"/>
          <w:b/>
          <w:bCs/>
        </w:rPr>
        <w:t xml:space="preserve"> </w:t>
      </w:r>
      <w:r w:rsidR="00602575" w:rsidRPr="00D64500">
        <w:rPr>
          <w:rFonts w:ascii="Trebuchet MS" w:eastAsia="Batang" w:hAnsi="Trebuchet MS" w:cs="Trebuchet MS"/>
          <w:lang w:val="sl-SI" w:eastAsia="ko-KR"/>
        </w:rPr>
        <w:t>Kvalifikacija nivoa obrazovanja I2</w:t>
      </w:r>
    </w:p>
    <w:p w:rsidR="00C954E5" w:rsidRPr="00D6450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C954E5" w:rsidRPr="00D6450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3.2 Standardi znanja koji se ocjenjuju na ispitu za stručnu kvalifikaciju</w:t>
      </w:r>
    </w:p>
    <w:p w:rsidR="00C954E5" w:rsidRPr="00D6450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0"/>
        <w:gridCol w:w="2830"/>
        <w:gridCol w:w="3410"/>
      </w:tblGrid>
      <w:tr w:rsidR="00271FFF" w:rsidRPr="00271FFF" w:rsidTr="00602575">
        <w:trPr>
          <w:tblHeader/>
          <w:jc w:val="center"/>
        </w:trPr>
        <w:tc>
          <w:tcPr>
            <w:tcW w:w="3120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</w:rPr>
              <w:t>Teme</w:t>
            </w:r>
          </w:p>
        </w:tc>
        <w:tc>
          <w:tcPr>
            <w:tcW w:w="2830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</w:rPr>
              <w:t>Ishodi učenja</w:t>
            </w:r>
          </w:p>
        </w:tc>
        <w:tc>
          <w:tcPr>
            <w:tcW w:w="3410" w:type="dxa"/>
            <w:shd w:val="clear" w:color="auto" w:fill="E6E6E6"/>
            <w:vAlign w:val="center"/>
          </w:tcPr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  <w:t>Standardi znanja</w:t>
            </w:r>
          </w:p>
          <w:p w:rsidR="00C954E5" w:rsidRPr="00271FFF" w:rsidRDefault="00C954E5" w:rsidP="0033623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</w:pPr>
            <w:r w:rsidRPr="00271FFF">
              <w:rPr>
                <w:rFonts w:ascii="Trebuchet MS" w:hAnsi="Trebuchet MS" w:cs="Trebuchet MS"/>
                <w:b/>
                <w:bCs/>
                <w:color w:val="000000" w:themeColor="text1"/>
                <w:lang w:val="pl-PL"/>
              </w:rPr>
              <w:t>učenik/učenica zna da: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Anatomija i fiziologija pčela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83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IU1 –Objasni osnove anatomije i fiziologije pčela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410" w:type="dxa"/>
          </w:tcPr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Opisuje</w:t>
            </w:r>
            <w:r w:rsidR="00F0323A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građu organa i sistema organa pčela</w:t>
            </w:r>
          </w:p>
          <w:p w:rsidR="00C954E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funkciju organa i sistema organa pčela</w:t>
            </w:r>
          </w:p>
        </w:tc>
      </w:tr>
      <w:tr w:rsidR="00271FFF" w:rsidRPr="00271FFF" w:rsidTr="00D64500">
        <w:trPr>
          <w:trHeight w:val="775"/>
          <w:jc w:val="center"/>
        </w:trPr>
        <w:tc>
          <w:tcPr>
            <w:tcW w:w="312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Ishrana pčela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83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IU2 - Objasni karakteristike ishrane pčela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410" w:type="dxa"/>
          </w:tcPr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vrste hrane pčela</w:t>
            </w:r>
          </w:p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Objašnjava značaj polena u ishrani pčela</w:t>
            </w:r>
          </w:p>
          <w:p w:rsidR="00C954E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Opisuje ishranu pčela po vrstama</w:t>
            </w:r>
            <w:r w:rsidR="00F12B55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hrane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Razvojne faze pčele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83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IU3 - Opiše razvojne faze pčele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410" w:type="dxa"/>
          </w:tcPr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Opisuje razvojni proces matice</w:t>
            </w:r>
          </w:p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Opisuje razvojni proces radilice</w:t>
            </w:r>
          </w:p>
          <w:p w:rsidR="00C954E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Opisuje razvojni proces truta</w:t>
            </w:r>
          </w:p>
          <w:p w:rsidR="00F12B55" w:rsidRPr="00271FFF" w:rsidRDefault="00F12B55" w:rsidP="00330AE6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podjelu rada u pčelinj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em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društvu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C954E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Kvalitet pčelinjeg legla</w:t>
            </w:r>
          </w:p>
        </w:tc>
        <w:tc>
          <w:tcPr>
            <w:tcW w:w="283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IU4 - Prepozna izgled  kvalitetnog legla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410" w:type="dxa"/>
          </w:tcPr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</w:t>
            </w:r>
            <w:r w:rsidRPr="00271FFF">
              <w:rPr>
                <w:rFonts w:ascii="Trebuchet MS" w:hAnsi="Trebuchet MS"/>
                <w:color w:val="000000" w:themeColor="text1"/>
              </w:rPr>
              <w:t xml:space="preserve"> kompaktno leglo</w:t>
            </w:r>
          </w:p>
          <w:p w:rsidR="0060257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 šareno leglo</w:t>
            </w:r>
          </w:p>
          <w:p w:rsidR="00C954E5" w:rsidRPr="00271FFF" w:rsidRDefault="0060257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 trutovsko</w:t>
            </w:r>
            <w:r w:rsidRPr="00271FFF">
              <w:rPr>
                <w:rFonts w:ascii="Trebuchet MS" w:hAnsi="Trebuchet MS"/>
                <w:color w:val="000000" w:themeColor="text1"/>
              </w:rPr>
              <w:t xml:space="preserve"> leglo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C954E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Bolesti pčela</w:t>
            </w:r>
          </w:p>
        </w:tc>
        <w:tc>
          <w:tcPr>
            <w:tcW w:w="2830" w:type="dxa"/>
          </w:tcPr>
          <w:p w:rsidR="00330AE6" w:rsidRPr="00271FFF" w:rsidRDefault="00602575" w:rsidP="00330AE6">
            <w:pPr>
              <w:spacing w:after="0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 xml:space="preserve">IU5 –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Tretira oboljela pčelinja društva </w:t>
            </w:r>
          </w:p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3410" w:type="dxa"/>
          </w:tcPr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Prepoznaje najčešće bolesti legla i odraslih pčela </w:t>
            </w:r>
          </w:p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Sprovodi preventivne  mjere zaštite</w:t>
            </w:r>
          </w:p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 dozvoljene ljekove za primjenu u pčelarstvu</w:t>
            </w:r>
          </w:p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Sprovodi postupak davanja lijeka</w:t>
            </w:r>
          </w:p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Objašnjava posljedice upotrebe antibiotika u pčelarstvu</w:t>
            </w:r>
          </w:p>
          <w:p w:rsidR="00C954E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 simptome trov</w:t>
            </w:r>
            <w:r w:rsidR="00BD530E" w:rsidRPr="00271FFF">
              <w:rPr>
                <w:rFonts w:ascii="Trebuchet MS" w:eastAsia="Times New Roman" w:hAnsi="Trebuchet MS"/>
                <w:bCs/>
                <w:color w:val="000000" w:themeColor="text1"/>
              </w:rPr>
              <w:t>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nja pesticidima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Sanacija otrovanih zajednica</w:t>
            </w:r>
          </w:p>
          <w:p w:rsidR="00C954E5" w:rsidRPr="00271FFF" w:rsidRDefault="00C954E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830" w:type="dxa"/>
          </w:tcPr>
          <w:p w:rsidR="00C954E5" w:rsidRPr="00271FFF" w:rsidRDefault="00602575" w:rsidP="00330AE6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 xml:space="preserve">IU6 – Sprovede postupak sanacije otrovanih </w:t>
            </w:r>
            <w:r w:rsidR="00330AE6" w:rsidRPr="00271FFF">
              <w:rPr>
                <w:rFonts w:ascii="Trebuchet MS" w:hAnsi="Trebuchet MS"/>
                <w:color w:val="000000" w:themeColor="text1"/>
              </w:rPr>
              <w:t>društava</w:t>
            </w:r>
          </w:p>
        </w:tc>
        <w:tc>
          <w:tcPr>
            <w:tcW w:w="3410" w:type="dxa"/>
          </w:tcPr>
          <w:p w:rsidR="005C6BC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Sprovodi mjere zaštite pčela od štetnog dejstva pesticida</w:t>
            </w:r>
          </w:p>
          <w:p w:rsidR="005C6BC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Prepoznaje otrovan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pčelin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ja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društva</w:t>
            </w:r>
          </w:p>
          <w:p w:rsidR="005C6BC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Uklanja posl</w:t>
            </w:r>
            <w:r w:rsidR="00F476DB" w:rsidRPr="00271FFF">
              <w:rPr>
                <w:rFonts w:ascii="Trebuchet MS" w:eastAsia="Times New Roman" w:hAnsi="Trebuchet MS"/>
                <w:bCs/>
                <w:color w:val="000000" w:themeColor="text1"/>
              </w:rPr>
              <w:t>j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edice trovanja (uginule pčele, otrovan vosak)</w:t>
            </w:r>
          </w:p>
          <w:p w:rsidR="00F12B55" w:rsidRPr="00271FFF" w:rsidRDefault="00F12B5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  <w:bCs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Vrši izolaciju i prihranu oboljelih pčelinjih </w:t>
            </w:r>
            <w:r w:rsidR="00330AE6" w:rsidRPr="00271FFF">
              <w:rPr>
                <w:rFonts w:ascii="Trebuchet MS" w:eastAsia="Times New Roman" w:hAnsi="Trebuchet MS"/>
                <w:bCs/>
                <w:color w:val="000000" w:themeColor="text1"/>
              </w:rPr>
              <w:t>društava</w:t>
            </w: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 xml:space="preserve"> </w:t>
            </w:r>
          </w:p>
          <w:p w:rsidR="00C954E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Dezinfikuje košnicu</w:t>
            </w:r>
          </w:p>
        </w:tc>
      </w:tr>
      <w:tr w:rsidR="00271FFF" w:rsidRPr="00271FFF" w:rsidTr="00602575">
        <w:trPr>
          <w:jc w:val="center"/>
        </w:trPr>
        <w:tc>
          <w:tcPr>
            <w:tcW w:w="3120" w:type="dxa"/>
          </w:tcPr>
          <w:p w:rsidR="00602575" w:rsidRPr="00271FFF" w:rsidRDefault="00602575" w:rsidP="00D64500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>Neprijatelji pčela</w:t>
            </w:r>
          </w:p>
        </w:tc>
        <w:tc>
          <w:tcPr>
            <w:tcW w:w="2830" w:type="dxa"/>
          </w:tcPr>
          <w:p w:rsidR="00602575" w:rsidRPr="00271FFF" w:rsidRDefault="00602575" w:rsidP="00330AE6">
            <w:p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hAnsi="Trebuchet MS"/>
                <w:color w:val="000000" w:themeColor="text1"/>
              </w:rPr>
              <w:t xml:space="preserve">IU7 – Vrši zaštitu pčelinjih </w:t>
            </w:r>
            <w:r w:rsidR="00330AE6" w:rsidRPr="00271FFF">
              <w:rPr>
                <w:rFonts w:ascii="Trebuchet MS" w:hAnsi="Trebuchet MS"/>
                <w:color w:val="000000" w:themeColor="text1"/>
              </w:rPr>
              <w:t xml:space="preserve">društava </w:t>
            </w:r>
            <w:r w:rsidRPr="00271FFF">
              <w:rPr>
                <w:rFonts w:ascii="Trebuchet MS" w:hAnsi="Trebuchet MS"/>
                <w:color w:val="000000" w:themeColor="text1"/>
              </w:rPr>
              <w:t>od štetočina</w:t>
            </w:r>
          </w:p>
        </w:tc>
        <w:tc>
          <w:tcPr>
            <w:tcW w:w="3410" w:type="dxa"/>
          </w:tcPr>
          <w:p w:rsidR="005C6BC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Navodi</w:t>
            </w:r>
            <w:r w:rsidRPr="00271FFF">
              <w:rPr>
                <w:rFonts w:ascii="Trebuchet MS" w:hAnsi="Trebuchet MS"/>
                <w:color w:val="000000" w:themeColor="text1"/>
              </w:rPr>
              <w:t xml:space="preserve"> neprijatelje pčela</w:t>
            </w:r>
          </w:p>
          <w:p w:rsidR="00602575" w:rsidRPr="00271FFF" w:rsidRDefault="005C6BC5" w:rsidP="00D64500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  <w:color w:val="000000" w:themeColor="text1"/>
              </w:rPr>
            </w:pPr>
            <w:r w:rsidRPr="00271FFF">
              <w:rPr>
                <w:rFonts w:ascii="Trebuchet MS" w:eastAsia="Times New Roman" w:hAnsi="Trebuchet MS"/>
                <w:bCs/>
                <w:color w:val="000000" w:themeColor="text1"/>
              </w:rPr>
              <w:t>Postavlja organske mamce za zaštitu od osa i stršljenova</w:t>
            </w:r>
          </w:p>
        </w:tc>
      </w:tr>
    </w:tbl>
    <w:p w:rsidR="00C954E5" w:rsidRPr="00D6450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C954E5" w:rsidRPr="00D64500" w:rsidRDefault="00C954E5" w:rsidP="00340BCB">
      <w:pPr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lastRenderedPageBreak/>
        <w:t>3.3 Nivo zahtjevnosti</w:t>
      </w:r>
      <w:r w:rsidRPr="00D64500">
        <w:rPr>
          <w:rFonts w:ascii="Trebuchet MS" w:hAnsi="Trebuchet MS" w:cs="Trebuchet MS"/>
          <w:lang w:val="pl-PL"/>
        </w:rPr>
        <w:t>: nivo III</w:t>
      </w:r>
    </w:p>
    <w:p w:rsidR="00C954E5" w:rsidRPr="00D64500" w:rsidRDefault="00C954E5" w:rsidP="00D47637">
      <w:pPr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3.4 Način i mjerila provjeravanja</w:t>
      </w:r>
    </w:p>
    <w:p w:rsidR="00C954E5" w:rsidRPr="00D64500" w:rsidRDefault="00C954E5" w:rsidP="00E1670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D64500">
        <w:rPr>
          <w:rFonts w:ascii="Trebuchet MS" w:hAnsi="Trebuchet MS" w:cs="Trebuchet MS"/>
          <w:lang w:val="pl-PL"/>
        </w:rPr>
        <w:t>teorijskog i praktičnog</w:t>
      </w:r>
      <w:r w:rsidR="00051DF1">
        <w:rPr>
          <w:rFonts w:ascii="Trebuchet MS" w:hAnsi="Trebuchet MS" w:cs="Trebuchet MS"/>
          <w:lang w:val="pl-PL"/>
        </w:rPr>
        <w:t xml:space="preserve"> </w:t>
      </w:r>
      <w:r w:rsidRPr="00D64500">
        <w:rPr>
          <w:rFonts w:ascii="Trebuchet MS" w:hAnsi="Trebuchet MS" w:cs="Trebuchet MS"/>
          <w:lang w:val="pl-PL"/>
        </w:rPr>
        <w:t xml:space="preserve">dijela ispita. </w:t>
      </w:r>
    </w:p>
    <w:p w:rsidR="00C954E5" w:rsidRPr="00D64500" w:rsidRDefault="00C954E5" w:rsidP="00E16705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D64500" w:rsidRDefault="00C954E5" w:rsidP="00336234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>uspješno završio pismenu provjeru znanja - ako</w:t>
      </w:r>
      <w:r w:rsidR="003436EA" w:rsidRPr="00D64500">
        <w:rPr>
          <w:rFonts w:ascii="Trebuchet MS" w:hAnsi="Trebuchet MS" w:cs="Trebuchet MS"/>
          <w:color w:val="000000"/>
          <w:lang w:val="pl-PL"/>
        </w:rPr>
        <w:t xml:space="preserve"> je na testu ostvario najmanje 5</w:t>
      </w:r>
      <w:r w:rsidRPr="00D6450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C954E5" w:rsidRPr="00D64500" w:rsidRDefault="00C954E5" w:rsidP="00336234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C954E5" w:rsidRPr="00D64500" w:rsidRDefault="00C954E5" w:rsidP="005813F9">
      <w:p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color w:val="000000"/>
        </w:rPr>
        <w:t>položio oba dijela ispita.</w:t>
      </w:r>
    </w:p>
    <w:p w:rsidR="00886BBE" w:rsidRDefault="00886BBE" w:rsidP="00886BBE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D64500" w:rsidRDefault="00C954E5" w:rsidP="00886BBE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Teorijski dio provjere</w:t>
      </w:r>
    </w:p>
    <w:p w:rsidR="00886BBE" w:rsidRDefault="00886BBE" w:rsidP="00886BBE">
      <w:pPr>
        <w:spacing w:after="0" w:line="240" w:lineRule="auto"/>
        <w:rPr>
          <w:rFonts w:ascii="Trebuchet MS" w:hAnsi="Trebuchet MS" w:cs="Trebuchet MS"/>
          <w:lang w:val="pl-PL"/>
        </w:rPr>
      </w:pPr>
    </w:p>
    <w:p w:rsidR="00C954E5" w:rsidRDefault="00C954E5" w:rsidP="00886BBE">
      <w:pPr>
        <w:spacing w:after="0" w:line="240" w:lineRule="auto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Teorijski ishodi znanja kandidata se provjeravaju preko testa koji traje 60 minuta i sastoji se od 15 do 20 zadataka. U testu će biti pitanja iz sadržaja povezanih sa sljedećim ishodima učenja:</w:t>
      </w:r>
    </w:p>
    <w:p w:rsidR="00886BBE" w:rsidRPr="00D64500" w:rsidRDefault="00886BBE" w:rsidP="00886BBE">
      <w:pPr>
        <w:spacing w:after="0" w:line="240" w:lineRule="auto"/>
        <w:rPr>
          <w:rFonts w:ascii="Trebuchet MS" w:hAnsi="Trebuchet MS" w:cs="Trebuchet MS"/>
          <w:lang w:val="pl-PL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D64500">
        <w:tc>
          <w:tcPr>
            <w:tcW w:w="552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D52BE7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 xml:space="preserve">IU1, </w:t>
            </w:r>
            <w:r w:rsidR="00D52BE7" w:rsidRPr="00D64500">
              <w:rPr>
                <w:rFonts w:ascii="Trebuchet MS" w:hAnsi="Trebuchet MS" w:cs="Trebuchet MS"/>
                <w:color w:val="000000" w:themeColor="text1"/>
              </w:rPr>
              <w:t>IU3</w:t>
            </w:r>
          </w:p>
        </w:tc>
        <w:tc>
          <w:tcPr>
            <w:tcW w:w="2227" w:type="dxa"/>
          </w:tcPr>
          <w:p w:rsidR="00C954E5" w:rsidRPr="00D64500" w:rsidRDefault="00D52BE7" w:rsidP="00D52BE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20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±5</w:t>
            </w:r>
          </w:p>
        </w:tc>
      </w:tr>
      <w:tr w:rsidR="00D52BE7" w:rsidRPr="00D64500">
        <w:tc>
          <w:tcPr>
            <w:tcW w:w="5528" w:type="dxa"/>
          </w:tcPr>
          <w:p w:rsidR="00D52BE7" w:rsidRPr="00D64500" w:rsidRDefault="00D52BE7" w:rsidP="00D47637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IU2</w:t>
            </w:r>
          </w:p>
        </w:tc>
        <w:tc>
          <w:tcPr>
            <w:tcW w:w="2227" w:type="dxa"/>
          </w:tcPr>
          <w:p w:rsidR="00D52BE7" w:rsidRPr="00D64500" w:rsidRDefault="00D52BE7" w:rsidP="00D52BE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10±5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D52BE7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IU4</w:t>
            </w:r>
          </w:p>
        </w:tc>
        <w:tc>
          <w:tcPr>
            <w:tcW w:w="2227" w:type="dxa"/>
          </w:tcPr>
          <w:p w:rsidR="00C954E5" w:rsidRPr="00D64500" w:rsidRDefault="00D52BE7" w:rsidP="005D6F10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1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0±5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D52BE7" w:rsidP="00EB1FCC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IU5, IU6</w:t>
            </w:r>
          </w:p>
        </w:tc>
        <w:tc>
          <w:tcPr>
            <w:tcW w:w="2227" w:type="dxa"/>
          </w:tcPr>
          <w:p w:rsidR="00C954E5" w:rsidRPr="00D64500" w:rsidRDefault="00D52BE7" w:rsidP="00D52BE7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50</w:t>
            </w:r>
            <w:r w:rsidR="00C954E5" w:rsidRPr="00D64500">
              <w:rPr>
                <w:rFonts w:ascii="Trebuchet MS" w:hAnsi="Trebuchet MS" w:cs="Trebuchet MS"/>
                <w:color w:val="000000" w:themeColor="text1"/>
              </w:rPr>
              <w:t>±5</w:t>
            </w:r>
          </w:p>
        </w:tc>
      </w:tr>
      <w:tr w:rsidR="00D52BE7" w:rsidRPr="00D64500">
        <w:tc>
          <w:tcPr>
            <w:tcW w:w="5528" w:type="dxa"/>
          </w:tcPr>
          <w:p w:rsidR="00D52BE7" w:rsidRPr="00D64500" w:rsidRDefault="00D52BE7" w:rsidP="00EB1FCC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IU7</w:t>
            </w:r>
          </w:p>
        </w:tc>
        <w:tc>
          <w:tcPr>
            <w:tcW w:w="2227" w:type="dxa"/>
          </w:tcPr>
          <w:p w:rsidR="00D52BE7" w:rsidRPr="00D64500" w:rsidRDefault="00D52BE7" w:rsidP="005D6F10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10±5</w:t>
            </w:r>
          </w:p>
        </w:tc>
      </w:tr>
    </w:tbl>
    <w:p w:rsidR="00C954E5" w:rsidRPr="00D64500" w:rsidRDefault="00C954E5" w:rsidP="00D47637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</w:p>
    <w:p w:rsidR="00C954E5" w:rsidRPr="00D64500" w:rsidRDefault="00C954E5" w:rsidP="00D4763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D64500" w:rsidRDefault="00C954E5" w:rsidP="00336234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>zadaci/pitanja zatvorenog tipa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D6450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D64500" w:rsidRDefault="00C954E5" w:rsidP="00336234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D64500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D64500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C954E5" w:rsidRPr="00D64500" w:rsidRDefault="00C954E5" w:rsidP="00D47637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C954E5" w:rsidRPr="00D64500" w:rsidRDefault="00C954E5" w:rsidP="00EB1FCC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Praktični dio provjere</w:t>
      </w:r>
    </w:p>
    <w:p w:rsidR="00C954E5" w:rsidRPr="00D64500" w:rsidRDefault="00C954E5" w:rsidP="00EB1FCC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D64500" w:rsidRDefault="00C954E5" w:rsidP="00EB1FCC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D6450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C954E5" w:rsidRPr="00D64500" w:rsidRDefault="00C954E5" w:rsidP="00EB1FCC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Pr="00D64500" w:rsidRDefault="00C954E5" w:rsidP="00EB1FCC">
      <w:pPr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D64500">
        <w:tc>
          <w:tcPr>
            <w:tcW w:w="552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B30C4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B30C4C" w:rsidRPr="00D64500">
              <w:rPr>
                <w:rFonts w:ascii="Trebuchet MS" w:hAnsi="Trebuchet MS" w:cs="Trebuchet MS"/>
              </w:rPr>
              <w:t>4</w:t>
            </w:r>
          </w:p>
        </w:tc>
        <w:tc>
          <w:tcPr>
            <w:tcW w:w="2227" w:type="dxa"/>
          </w:tcPr>
          <w:p w:rsidR="00C954E5" w:rsidRPr="00D64500" w:rsidRDefault="00B30C4C" w:rsidP="00B30C4C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B30C4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B30C4C" w:rsidRPr="00D64500">
              <w:rPr>
                <w:rFonts w:ascii="Trebuchet MS" w:hAnsi="Trebuchet MS" w:cs="Trebuchet MS"/>
              </w:rPr>
              <w:t>5</w:t>
            </w:r>
          </w:p>
        </w:tc>
        <w:tc>
          <w:tcPr>
            <w:tcW w:w="2227" w:type="dxa"/>
          </w:tcPr>
          <w:p w:rsidR="00C954E5" w:rsidRPr="00D64500" w:rsidRDefault="00B30C4C" w:rsidP="00B30C4C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40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B30C4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B30C4C" w:rsidRPr="00D64500">
              <w:rPr>
                <w:rFonts w:ascii="Trebuchet MS" w:hAnsi="Trebuchet MS" w:cs="Trebuchet MS"/>
              </w:rPr>
              <w:t>6</w:t>
            </w:r>
          </w:p>
        </w:tc>
        <w:tc>
          <w:tcPr>
            <w:tcW w:w="2227" w:type="dxa"/>
          </w:tcPr>
          <w:p w:rsidR="00C954E5" w:rsidRPr="00D64500" w:rsidRDefault="00B30C4C" w:rsidP="003F41A4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25</w:t>
            </w:r>
          </w:p>
        </w:tc>
      </w:tr>
      <w:tr w:rsidR="00C954E5" w:rsidRPr="00D64500">
        <w:tc>
          <w:tcPr>
            <w:tcW w:w="5528" w:type="dxa"/>
          </w:tcPr>
          <w:p w:rsidR="00C954E5" w:rsidRPr="00D64500" w:rsidRDefault="00C954E5" w:rsidP="00B30C4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IU</w:t>
            </w:r>
            <w:r w:rsidR="00B30C4C" w:rsidRPr="00D64500">
              <w:rPr>
                <w:rFonts w:ascii="Trebuchet MS" w:hAnsi="Trebuchet MS" w:cs="Trebuchet MS"/>
              </w:rPr>
              <w:t>7</w:t>
            </w:r>
          </w:p>
        </w:tc>
        <w:tc>
          <w:tcPr>
            <w:tcW w:w="2227" w:type="dxa"/>
          </w:tcPr>
          <w:p w:rsidR="00C954E5" w:rsidRPr="00D64500" w:rsidRDefault="00B30C4C" w:rsidP="003F41A4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</w:tbl>
    <w:p w:rsidR="00C954E5" w:rsidRPr="00D64500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lastRenderedPageBreak/>
        <w:t>Kriterijumi za ocjenjivanje praktičnog dijela ispita</w:t>
      </w:r>
    </w:p>
    <w:p w:rsidR="00D760F1" w:rsidRPr="00D64500" w:rsidRDefault="00D760F1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 xml:space="preserve">Praktični dio ispita boduje se u skladu sa utvrđenim kriterijumima za vrednovanje stečenih vještina i kompetencija za </w:t>
      </w:r>
      <w:r w:rsidR="005C6BC5" w:rsidRPr="00D64500">
        <w:rPr>
          <w:rFonts w:ascii="Trebuchet MS" w:hAnsi="Trebuchet MS" w:cs="Trebuchet MS"/>
        </w:rPr>
        <w:t>Pčelara</w:t>
      </w:r>
      <w:r w:rsidRPr="00D64500">
        <w:rPr>
          <w:rFonts w:ascii="Trebuchet MS" w:hAnsi="Trebuchet MS" w:cs="Trebuchet MS"/>
        </w:rPr>
        <w:t>. Svaki kriterijum boduje se na način koji odslikava očekivani obim i stepen ovladavanja ključnim poslovima u okviru datog zanimanja.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D64500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C954E5" w:rsidRPr="00D6450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C954E5" w:rsidRPr="00D64500">
        <w:trPr>
          <w:trHeight w:val="71"/>
        </w:trPr>
        <w:tc>
          <w:tcPr>
            <w:tcW w:w="5463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</w:p>
        </w:tc>
      </w:tr>
      <w:tr w:rsidR="00C954E5" w:rsidRPr="00D64500">
        <w:trPr>
          <w:trHeight w:val="71"/>
        </w:trPr>
        <w:tc>
          <w:tcPr>
            <w:tcW w:w="5463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70</w:t>
            </w:r>
          </w:p>
        </w:tc>
      </w:tr>
      <w:tr w:rsidR="00C954E5" w:rsidRPr="00D64500">
        <w:trPr>
          <w:trHeight w:val="121"/>
        </w:trPr>
        <w:tc>
          <w:tcPr>
            <w:tcW w:w="5463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C954E5" w:rsidRPr="00D64500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</w:tbl>
    <w:p w:rsidR="005813F9" w:rsidRDefault="005813F9" w:rsidP="00EB1FC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EB1FC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 w:rsidRPr="00D64500">
        <w:rPr>
          <w:rFonts w:ascii="Trebuchet MS" w:hAnsi="Trebuchet MS" w:cs="Trebuchet MS"/>
        </w:rPr>
        <w:t>Uspjeh kandidata iz pojedinih djelova ispita i uspjeh kandidata na ispitu, utvrđuje se opisnim ocjenama “položio” i “nije položio”.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5813F9" w:rsidP="00336234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3.5 </w:t>
      </w:r>
      <w:r w:rsidR="00C954E5" w:rsidRPr="00D64500">
        <w:rPr>
          <w:rFonts w:ascii="Trebuchet MS" w:hAnsi="Trebuchet MS" w:cs="Trebuchet MS"/>
          <w:b/>
          <w:bCs/>
        </w:rPr>
        <w:t>Povezanost sa programom formalnog obrazovanja</w:t>
      </w:r>
      <w:r w:rsidR="00C954E5" w:rsidRPr="00D64500">
        <w:rPr>
          <w:rFonts w:ascii="Trebuchet MS" w:hAnsi="Trebuchet MS" w:cs="Trebuchet MS"/>
        </w:rPr>
        <w:t xml:space="preserve">: 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3.6 Kreditne tačke</w:t>
      </w:r>
      <w:r w:rsidRPr="00D64500">
        <w:rPr>
          <w:rFonts w:ascii="Trebuchet MS" w:hAnsi="Trebuchet MS" w:cs="Trebuchet MS"/>
        </w:rPr>
        <w:t>:</w:t>
      </w:r>
      <w:r w:rsidR="005813F9">
        <w:rPr>
          <w:rFonts w:ascii="Trebuchet MS" w:hAnsi="Trebuchet MS" w:cs="Trebuchet MS"/>
        </w:rPr>
        <w:t xml:space="preserve"> </w:t>
      </w:r>
      <w:r w:rsidR="008A31D0" w:rsidRPr="00D64500">
        <w:rPr>
          <w:rFonts w:ascii="Trebuchet MS" w:hAnsi="Trebuchet MS" w:cs="Trebuchet MS"/>
        </w:rPr>
        <w:t>2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8A31D0" w:rsidRPr="00D64500" w:rsidRDefault="00C954E5" w:rsidP="008A31D0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3.7 Obrazovni profil i nivo obrazovanja ispitivača</w:t>
      </w:r>
      <w:r w:rsidRPr="00D64500">
        <w:rPr>
          <w:rFonts w:ascii="Trebuchet MS" w:hAnsi="Trebuchet MS" w:cs="Trebuchet MS"/>
        </w:rPr>
        <w:t>:</w:t>
      </w:r>
      <w:r w:rsidR="005813F9">
        <w:rPr>
          <w:rFonts w:ascii="Trebuchet MS" w:hAnsi="Trebuchet MS" w:cs="Trebuchet MS"/>
        </w:rPr>
        <w:t xml:space="preserve"> </w:t>
      </w:r>
      <w:r w:rsidR="008A31D0" w:rsidRPr="00D64500">
        <w:rPr>
          <w:rFonts w:ascii="Trebuchet MS" w:hAnsi="Trebuchet MS" w:cs="Trebuchet MS"/>
        </w:rPr>
        <w:t>Visoka stručna sprema iz oblasti poljoprivrede</w:t>
      </w:r>
      <w:r w:rsidR="00120257">
        <w:rPr>
          <w:rFonts w:ascii="Trebuchet MS" w:hAnsi="Trebuchet MS" w:cs="Trebuchet MS"/>
        </w:rPr>
        <w:t xml:space="preserve"> </w:t>
      </w:r>
      <w:r w:rsidR="008A31D0" w:rsidRPr="00D64500">
        <w:rPr>
          <w:rFonts w:ascii="Trebuchet MS" w:hAnsi="Trebuchet MS" w:cs="Trebuchet MS"/>
        </w:rPr>
        <w:t>sa 240 ECT</w:t>
      </w:r>
      <w:r w:rsidR="00120257">
        <w:rPr>
          <w:rFonts w:ascii="Trebuchet MS" w:hAnsi="Trebuchet MS" w:cs="Trebuchet MS"/>
        </w:rPr>
        <w:t xml:space="preserve"> </w:t>
      </w:r>
      <w:r w:rsidR="008A31D0" w:rsidRPr="00D64500">
        <w:rPr>
          <w:rFonts w:ascii="Trebuchet MS" w:hAnsi="Trebuchet MS" w:cs="Trebuchet MS"/>
        </w:rPr>
        <w:t>(sa radnim iskustvom od 3 godine na poslovima u pčelarstvu)</w:t>
      </w:r>
      <w:r w:rsidR="005813F9">
        <w:rPr>
          <w:rFonts w:ascii="Trebuchet MS" w:hAnsi="Trebuchet MS" w:cs="Trebuchet MS"/>
        </w:rPr>
        <w:t xml:space="preserve"> </w:t>
      </w:r>
      <w:r w:rsidR="008A31D0" w:rsidRPr="00D64500">
        <w:rPr>
          <w:rFonts w:ascii="Trebuchet MS" w:hAnsi="Trebuchet MS" w:cs="Trebuchet MS"/>
        </w:rPr>
        <w:t>ili veterine sa 240 ECT kredita (sa radnim iskustvom od 3 godine na poslovima u pčelarstvu).</w:t>
      </w: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D64500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3.8 Uslovi koje treba da ispunjava organizator obrazovanja</w:t>
      </w:r>
      <w:r w:rsidRPr="00D64500">
        <w:rPr>
          <w:rFonts w:ascii="Trebuchet MS" w:hAnsi="Trebuchet MS" w:cs="Trebuchet MS"/>
        </w:rPr>
        <w:t>:</w:t>
      </w:r>
    </w:p>
    <w:p w:rsidR="00AD36BC" w:rsidRPr="00AD36BC" w:rsidRDefault="00AD36BC" w:rsidP="00AD36BC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AD36BC">
        <w:rPr>
          <w:rFonts w:ascii="Arial" w:hAnsi="Arial" w:cs="Arial"/>
          <w:color w:val="000000" w:themeColor="text1"/>
          <w:lang w:val="sr-Latn-ME"/>
        </w:rPr>
        <w:t>Prostorija sa stolovima za izradu pisanog testa</w:t>
      </w:r>
      <w:r>
        <w:rPr>
          <w:rFonts w:ascii="Arial" w:hAnsi="Arial" w:cs="Arial"/>
          <w:color w:val="000000" w:themeColor="text1"/>
          <w:lang w:val="sr-Latn-ME"/>
        </w:rPr>
        <w:t>.</w:t>
      </w:r>
    </w:p>
    <w:p w:rsidR="00AD36BC" w:rsidRDefault="00AD36BC" w:rsidP="00AD36BC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Potreban je pristup pčelinjaku.</w:t>
      </w:r>
    </w:p>
    <w:p w:rsidR="00B86A78" w:rsidRPr="00D64500" w:rsidRDefault="00B86A78" w:rsidP="00336234">
      <w:pPr>
        <w:spacing w:after="0" w:line="240" w:lineRule="auto"/>
        <w:rPr>
          <w:rFonts w:ascii="Trebuchet MS" w:hAnsi="Trebuchet MS" w:cs="Trebuchet MS"/>
        </w:rPr>
      </w:pP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br w:type="page"/>
      </w:r>
      <w:r w:rsidRPr="00D64500">
        <w:rPr>
          <w:rFonts w:ascii="Trebuchet MS" w:hAnsi="Trebuchet MS" w:cs="Trebuchet MS"/>
          <w:b/>
          <w:bCs/>
        </w:rPr>
        <w:lastRenderedPageBreak/>
        <w:t>4.</w:t>
      </w:r>
      <w:r w:rsidR="00D64500" w:rsidRPr="00D64500">
        <w:rPr>
          <w:rFonts w:ascii="Trebuchet MS" w:hAnsi="Trebuchet MS" w:cs="Trebuchet MS"/>
          <w:b/>
          <w:bCs/>
        </w:rPr>
        <w:t xml:space="preserve"> </w:t>
      </w:r>
      <w:r w:rsidRPr="00D64500">
        <w:rPr>
          <w:rFonts w:ascii="Trebuchet MS" w:hAnsi="Trebuchet MS" w:cs="Trebuchet MS"/>
          <w:b/>
          <w:bCs/>
        </w:rPr>
        <w:t xml:space="preserve">Naziv jedinice kvalifikacije: </w:t>
      </w:r>
      <w:r w:rsidRPr="00D64500">
        <w:rPr>
          <w:rFonts w:ascii="Trebuchet MS" w:eastAsia="Batang" w:hAnsi="Trebuchet MS"/>
          <w:lang w:val="sl-SI" w:eastAsia="ko-KR"/>
        </w:rPr>
        <w:t>Marketing u pčelarstvu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bCs/>
        </w:rPr>
      </w:pPr>
    </w:p>
    <w:p w:rsidR="00B86A78" w:rsidRPr="00D64500" w:rsidRDefault="00DE3213" w:rsidP="00B86A78">
      <w:pPr>
        <w:spacing w:after="0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.1 Uslovi za upis</w:t>
      </w:r>
      <w:r w:rsidR="00B86A78" w:rsidRPr="00D64500">
        <w:rPr>
          <w:rFonts w:ascii="Trebuchet MS" w:hAnsi="Trebuchet MS" w:cs="Trebuchet MS"/>
          <w:bCs/>
        </w:rPr>
        <w:t>:</w:t>
      </w:r>
      <w:r w:rsidR="00803D55">
        <w:rPr>
          <w:rFonts w:ascii="Trebuchet MS" w:hAnsi="Trebuchet MS" w:cs="Trebuchet MS"/>
          <w:bCs/>
        </w:rPr>
        <w:t xml:space="preserve"> </w:t>
      </w:r>
      <w:r w:rsidR="00B86A78" w:rsidRPr="00D64500">
        <w:rPr>
          <w:rFonts w:ascii="Trebuchet MS" w:eastAsia="Batang" w:hAnsi="Trebuchet MS" w:cs="Trebuchet MS"/>
          <w:color w:val="000000"/>
          <w:lang w:val="sl-SI" w:eastAsia="ko-KR"/>
        </w:rPr>
        <w:t>Kvalifikacija nivoa obrazovanja I2</w:t>
      </w:r>
    </w:p>
    <w:p w:rsidR="00B86A78" w:rsidRPr="00D64500" w:rsidRDefault="00B86A78" w:rsidP="00B86A78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lang w:val="pl-PL"/>
        </w:rPr>
      </w:pPr>
    </w:p>
    <w:p w:rsidR="00B86A78" w:rsidRPr="00D64500" w:rsidRDefault="00DE3213" w:rsidP="005813F9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.2 Standardi znanja koji se ocjenjuju na ispitu za stručnu kvalifikaciju</w:t>
      </w:r>
    </w:p>
    <w:p w:rsidR="00B86A78" w:rsidRPr="00D64500" w:rsidRDefault="00B86A78" w:rsidP="005813F9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  <w:lang w:val="pl-PL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  <w:gridCol w:w="3088"/>
        <w:gridCol w:w="3715"/>
      </w:tblGrid>
      <w:tr w:rsidR="00B86A78" w:rsidRPr="00D64500" w:rsidTr="00B86A78">
        <w:trPr>
          <w:trHeight w:val="346"/>
          <w:tblHeader/>
          <w:jc w:val="center"/>
        </w:trPr>
        <w:tc>
          <w:tcPr>
            <w:tcW w:w="2557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Teme</w:t>
            </w:r>
          </w:p>
        </w:tc>
        <w:tc>
          <w:tcPr>
            <w:tcW w:w="3088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3715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Standardi znanja</w:t>
            </w:r>
          </w:p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učenik/učenica zna da:</w:t>
            </w:r>
          </w:p>
        </w:tc>
      </w:tr>
      <w:tr w:rsidR="00B86A78" w:rsidRPr="00D64500" w:rsidTr="00B86A78">
        <w:trPr>
          <w:trHeight w:val="867"/>
          <w:jc w:val="center"/>
        </w:trPr>
        <w:tc>
          <w:tcPr>
            <w:tcW w:w="2557" w:type="dxa"/>
          </w:tcPr>
          <w:p w:rsidR="00B86A78" w:rsidRPr="00D64500" w:rsidRDefault="00B86A78" w:rsidP="00B86A78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 w:rsidRPr="00D64500">
              <w:rPr>
                <w:rFonts w:ascii="Trebuchet MS" w:hAnsi="Trebuchet MS" w:cs="Trebuchet MS"/>
                <w:lang w:val="sl-SI"/>
              </w:rPr>
              <w:t>Troškovi u pčelarstvu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088" w:type="dxa"/>
          </w:tcPr>
          <w:p w:rsidR="00B86A78" w:rsidRPr="00D64500" w:rsidRDefault="00B86A78" w:rsidP="00B86A78">
            <w:pPr>
              <w:spacing w:after="0"/>
              <w:rPr>
                <w:rFonts w:ascii="Trebuchet MS" w:eastAsia="Times New Roman" w:hAnsi="Trebuchet MS"/>
                <w:bCs/>
              </w:rPr>
            </w:pPr>
            <w:r w:rsidRPr="00D64500">
              <w:rPr>
                <w:rFonts w:ascii="Trebuchet MS" w:eastAsia="Times New Roman" w:hAnsi="Trebuchet MS"/>
                <w:bCs/>
              </w:rPr>
              <w:t>IU1 – Računa uticaj troškova na ekonomičnost pčelarstva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Određuje fiksne i varijabilne troškove pčelarske proizvodnje</w:t>
            </w:r>
          </w:p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Vrši  specifikaciju sirovina, opreme i pribora</w:t>
            </w:r>
          </w:p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Objašnjava značaj ulaganja u sredstva za rad i  njihovog planskog održavanja</w:t>
            </w:r>
          </w:p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 xml:space="preserve">Određuje cijenu vlastitih proizvoda </w:t>
            </w:r>
          </w:p>
        </w:tc>
      </w:tr>
      <w:tr w:rsidR="00B86A78" w:rsidRPr="00D64500" w:rsidTr="00B86A78">
        <w:trPr>
          <w:jc w:val="center"/>
        </w:trPr>
        <w:tc>
          <w:tcPr>
            <w:tcW w:w="2557" w:type="dxa"/>
          </w:tcPr>
          <w:p w:rsidR="00B86A78" w:rsidRPr="00D64500" w:rsidRDefault="00B86A78" w:rsidP="00B86A78">
            <w:pPr>
              <w:keepNext/>
              <w:keepLines/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Higijensko- sanitarne uslove za stavljanje meda i drugih pčelinjih proizvoda u promet</w:t>
            </w:r>
          </w:p>
          <w:p w:rsidR="00B45BA9" w:rsidRPr="00D64500" w:rsidRDefault="00B45BA9" w:rsidP="00B45BA9">
            <w:pPr>
              <w:keepNext/>
              <w:keepLines/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Zakonski uslovi za bezbjedno stavljanje pčelinjih proizvoda u promet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088" w:type="dxa"/>
          </w:tcPr>
          <w:p w:rsidR="00B86A78" w:rsidRPr="00D64500" w:rsidRDefault="00B86A78" w:rsidP="00B86A78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IU2 </w:t>
            </w:r>
            <w:r w:rsidRPr="00D64500">
              <w:rPr>
                <w:rFonts w:ascii="Trebuchet MS" w:eastAsia="Times New Roman" w:hAnsi="Trebuchet MS"/>
              </w:rPr>
              <w:t>– Objasni uslove za  s</w:t>
            </w:r>
            <w:r w:rsidRPr="00D64500">
              <w:rPr>
                <w:rFonts w:ascii="Trebuchet MS" w:hAnsi="Trebuchet MS"/>
              </w:rPr>
              <w:t>tavljanje  pčelinjih proizvoda u promet</w:t>
            </w:r>
          </w:p>
          <w:p w:rsidR="00B86A78" w:rsidRPr="00D64500" w:rsidRDefault="00B86A78" w:rsidP="005813F9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 xml:space="preserve">Navodi higijensko- sanitarne uslove za stavljanje meda i drugih pčelinjih proizvoda u promet </w:t>
            </w:r>
          </w:p>
          <w:p w:rsidR="00B86A78" w:rsidRPr="00D64500" w:rsidRDefault="00B86A78" w:rsidP="00B86A7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 xml:space="preserve">Navodi zakonske uslove za bezbjedno stavljanje pčelinjih proizvoda u promet </w:t>
            </w:r>
          </w:p>
          <w:p w:rsidR="00B86A78" w:rsidRPr="00D64500" w:rsidRDefault="00B86A78" w:rsidP="00D14BF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Navodi  propise za obilježavanje i označavanje pakovanja meda i ostalih pčelinjih proizvoda (etiketa i deklaracija)</w:t>
            </w:r>
          </w:p>
        </w:tc>
      </w:tr>
      <w:tr w:rsidR="00B86A78" w:rsidRPr="00D64500" w:rsidTr="00D14BF8">
        <w:trPr>
          <w:trHeight w:val="1999"/>
          <w:jc w:val="center"/>
        </w:trPr>
        <w:tc>
          <w:tcPr>
            <w:tcW w:w="2557" w:type="dxa"/>
          </w:tcPr>
          <w:p w:rsidR="00B86A78" w:rsidRPr="00D64500" w:rsidRDefault="00B86A78" w:rsidP="00B86A78">
            <w:pPr>
              <w:keepNext/>
              <w:keepLines/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Propisi za obilježavanje i označavanje pakovanja meda i ostalih pčelinjih proizvoda</w:t>
            </w:r>
          </w:p>
          <w:p w:rsidR="00B86A78" w:rsidRPr="00D64500" w:rsidRDefault="00B45BA9" w:rsidP="00D14BF8">
            <w:pPr>
              <w:keepNext/>
              <w:keepLines/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Pakovanje i obilježavanje</w:t>
            </w:r>
            <w:r w:rsidR="00790D58">
              <w:rPr>
                <w:rFonts w:ascii="Trebuchet MS" w:eastAsia="Times New Roman" w:hAnsi="Trebuchet MS"/>
              </w:rPr>
              <w:t xml:space="preserve"> </w:t>
            </w:r>
            <w:r w:rsidRPr="00D64500">
              <w:rPr>
                <w:rFonts w:ascii="Trebuchet MS" w:eastAsia="Times New Roman" w:hAnsi="Trebuchet MS"/>
              </w:rPr>
              <w:t>pčelinjih proizvoda</w:t>
            </w:r>
          </w:p>
        </w:tc>
        <w:tc>
          <w:tcPr>
            <w:tcW w:w="3088" w:type="dxa"/>
          </w:tcPr>
          <w:p w:rsidR="00B86A78" w:rsidRPr="00D64500" w:rsidRDefault="00B86A78" w:rsidP="00B86A78">
            <w:pPr>
              <w:spacing w:after="0"/>
              <w:rPr>
                <w:rFonts w:ascii="Trebuchet MS" w:hAnsi="Trebuchet MS"/>
              </w:rPr>
            </w:pPr>
            <w:r w:rsidRPr="00D64500">
              <w:rPr>
                <w:rFonts w:ascii="Trebuchet MS" w:hAnsi="Trebuchet MS"/>
              </w:rPr>
              <w:t xml:space="preserve">IU3 – </w:t>
            </w:r>
            <w:r w:rsidRPr="00D64500">
              <w:rPr>
                <w:rFonts w:ascii="Trebuchet MS" w:eastAsia="Times New Roman" w:hAnsi="Trebuchet MS"/>
              </w:rPr>
              <w:t>Pakuje i obilježava med i druge pčelinje proizvode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3715" w:type="dxa"/>
          </w:tcPr>
          <w:p w:rsidR="00B45BA9" w:rsidRPr="00D64500" w:rsidRDefault="00B45BA9" w:rsidP="00B45BA9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Navodi propise i higijensko- sanitarne uslove koje mora ispunjavati ambalaža za skladištenje i punjenje meda (materijal,</w:t>
            </w:r>
            <w:r w:rsidR="00EC54F1">
              <w:rPr>
                <w:rFonts w:ascii="Trebuchet MS" w:eastAsia="Times New Roman" w:hAnsi="Trebuchet MS"/>
              </w:rPr>
              <w:t xml:space="preserve"> </w:t>
            </w:r>
            <w:r w:rsidRPr="00D64500">
              <w:rPr>
                <w:rFonts w:ascii="Trebuchet MS" w:eastAsia="Times New Roman" w:hAnsi="Trebuchet MS"/>
              </w:rPr>
              <w:t xml:space="preserve">sertifikati </w:t>
            </w:r>
            <w:r w:rsidR="00C23D7D">
              <w:rPr>
                <w:rFonts w:ascii="Trebuchet MS" w:eastAsia="Times New Roman" w:hAnsi="Trebuchet MS"/>
              </w:rPr>
              <w:t>i</w:t>
            </w:r>
            <w:r w:rsidR="00EC54F1">
              <w:rPr>
                <w:rFonts w:ascii="Trebuchet MS" w:eastAsia="Times New Roman" w:hAnsi="Trebuchet MS"/>
              </w:rPr>
              <w:t xml:space="preserve"> </w:t>
            </w:r>
            <w:r w:rsidRPr="00D64500">
              <w:rPr>
                <w:rFonts w:ascii="Trebuchet MS" w:eastAsia="Times New Roman" w:hAnsi="Trebuchet MS"/>
              </w:rPr>
              <w:t xml:space="preserve">dr.) </w:t>
            </w:r>
          </w:p>
          <w:p w:rsidR="00B86A78" w:rsidRPr="00D64500" w:rsidRDefault="00AE2EE6" w:rsidP="00D14BF8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Navodi različite vrst</w:t>
            </w:r>
            <w:r w:rsidR="00B45BA9" w:rsidRPr="00D64500">
              <w:rPr>
                <w:rFonts w:ascii="Trebuchet MS" w:eastAsia="Times New Roman" w:hAnsi="Trebuchet MS"/>
              </w:rPr>
              <w:t>e ambalaže i prilagođava izbor zahtjevima tržišta</w:t>
            </w:r>
          </w:p>
        </w:tc>
      </w:tr>
      <w:tr w:rsidR="00B86A78" w:rsidRPr="00D64500" w:rsidTr="00B86A78">
        <w:trPr>
          <w:jc w:val="center"/>
        </w:trPr>
        <w:tc>
          <w:tcPr>
            <w:tcW w:w="2557" w:type="dxa"/>
          </w:tcPr>
          <w:p w:rsidR="00B45BA9" w:rsidRPr="00D64500" w:rsidRDefault="00B45BA9" w:rsidP="00B45BA9">
            <w:pPr>
              <w:keepNext/>
              <w:keepLines/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Marketing i prodaja meda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088" w:type="dxa"/>
          </w:tcPr>
          <w:p w:rsidR="00B86A78" w:rsidRPr="00D64500" w:rsidRDefault="00B86A78" w:rsidP="00B86A78">
            <w:pPr>
              <w:spacing w:after="0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  <w:bCs/>
              </w:rPr>
              <w:t xml:space="preserve">IU4 </w:t>
            </w:r>
            <w:r w:rsidRPr="00D64500">
              <w:rPr>
                <w:rFonts w:ascii="Trebuchet MS" w:eastAsia="Times New Roman" w:hAnsi="Trebuchet MS"/>
              </w:rPr>
              <w:t>–Obavi prodaju meda</w:t>
            </w:r>
          </w:p>
          <w:p w:rsidR="00B86A78" w:rsidRPr="00D64500" w:rsidRDefault="00B86A78" w:rsidP="00B86A78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3715" w:type="dxa"/>
          </w:tcPr>
          <w:p w:rsidR="00B45BA9" w:rsidRPr="00D64500" w:rsidRDefault="00D14BF8" w:rsidP="00B45BA9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hAnsi="Trebuchet MS"/>
              </w:rPr>
              <w:t>Navodi</w:t>
            </w:r>
            <w:r w:rsidR="00B45BA9" w:rsidRPr="00D64500">
              <w:rPr>
                <w:rFonts w:ascii="Trebuchet MS" w:hAnsi="Trebuchet MS"/>
              </w:rPr>
              <w:t xml:space="preserve"> značaj marketinga u pčelarstvu</w:t>
            </w:r>
          </w:p>
          <w:p w:rsidR="00B45BA9" w:rsidRPr="00D64500" w:rsidRDefault="00B45BA9" w:rsidP="00B45BA9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Određuje ciljne grupe za prodaju svojih proizvoda</w:t>
            </w:r>
          </w:p>
          <w:p w:rsidR="000232A3" w:rsidRPr="00D64500" w:rsidRDefault="000232A3" w:rsidP="000232A3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hAnsi="Trebuchet MS"/>
              </w:rPr>
            </w:pPr>
            <w:r w:rsidRPr="00D64500">
              <w:rPr>
                <w:rFonts w:ascii="Trebuchet MS" w:hAnsi="Trebuchet MS"/>
              </w:rPr>
              <w:t xml:space="preserve">Navodi uslove i benefite javnih komunikacija kroz pisane </w:t>
            </w:r>
            <w:r w:rsidR="00EF0D15">
              <w:rPr>
                <w:rFonts w:ascii="Trebuchet MS" w:hAnsi="Trebuchet MS"/>
              </w:rPr>
              <w:t>i elektronske medije sa potrošačima</w:t>
            </w:r>
          </w:p>
          <w:p w:rsidR="00B86A78" w:rsidRPr="00D64500" w:rsidRDefault="000232A3" w:rsidP="00B45BA9">
            <w:pPr>
              <w:numPr>
                <w:ilvl w:val="0"/>
                <w:numId w:val="24"/>
              </w:numPr>
              <w:spacing w:after="0" w:line="240" w:lineRule="auto"/>
              <w:rPr>
                <w:rFonts w:ascii="Trebuchet MS" w:eastAsia="Times New Roman" w:hAnsi="Trebuchet MS"/>
              </w:rPr>
            </w:pPr>
            <w:r w:rsidRPr="00D64500">
              <w:rPr>
                <w:rFonts w:ascii="Trebuchet MS" w:eastAsia="Times New Roman" w:hAnsi="Trebuchet MS"/>
              </w:rPr>
              <w:t>Prezentuje vrijednosti pčelinjih proizvoda</w:t>
            </w:r>
          </w:p>
        </w:tc>
      </w:tr>
    </w:tbl>
    <w:p w:rsidR="00B86A78" w:rsidRPr="00D64500" w:rsidRDefault="00B86A78" w:rsidP="00B86A78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B86A78" w:rsidRPr="00D64500" w:rsidRDefault="00DE3213" w:rsidP="00B86A78">
      <w:pPr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 xml:space="preserve">.3 Nivo zahtjevnosti: </w:t>
      </w:r>
      <w:r w:rsidR="00B86A78" w:rsidRPr="00D64500">
        <w:rPr>
          <w:rFonts w:ascii="Trebuchet MS" w:hAnsi="Trebuchet MS" w:cs="Trebuchet MS"/>
          <w:bCs/>
        </w:rPr>
        <w:t>nivo III</w:t>
      </w:r>
    </w:p>
    <w:p w:rsidR="00B86A78" w:rsidRPr="00D64500" w:rsidRDefault="00DE3213" w:rsidP="00B86A78">
      <w:pPr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.4 Način i mjerila provjeravanja</w:t>
      </w: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D64500">
        <w:rPr>
          <w:rFonts w:ascii="Trebuchet MS" w:hAnsi="Trebuchet MS" w:cs="Trebuchet MS"/>
        </w:rPr>
        <w:t>teorijskog i praktičnog</w:t>
      </w:r>
      <w:r w:rsidR="00D375A8">
        <w:rPr>
          <w:rFonts w:ascii="Trebuchet MS" w:hAnsi="Trebuchet MS" w:cs="Trebuchet MS"/>
        </w:rPr>
        <w:t xml:space="preserve"> </w:t>
      </w:r>
      <w:r w:rsidRPr="00D64500">
        <w:rPr>
          <w:rFonts w:ascii="Trebuchet MS" w:hAnsi="Trebuchet MS" w:cs="Trebuchet MS"/>
        </w:rPr>
        <w:t xml:space="preserve">dijela ispita. </w:t>
      </w: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B86A78" w:rsidRPr="00D64500" w:rsidRDefault="00B86A78" w:rsidP="00B86A78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lastRenderedPageBreak/>
        <w:t xml:space="preserve">uspješno završio pismenu provjeru znanja - ako je na testu ostvario najmanje 40% od ukupnog broja bodova na testu; </w:t>
      </w:r>
    </w:p>
    <w:p w:rsidR="00B86A78" w:rsidRPr="00D64500" w:rsidRDefault="00B86A78" w:rsidP="00B86A78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D6450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B86A78" w:rsidRPr="00D64500" w:rsidRDefault="00B86A78" w:rsidP="00B86A78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D64500">
        <w:rPr>
          <w:rFonts w:ascii="Trebuchet MS" w:hAnsi="Trebuchet MS" w:cs="Trebuchet MS"/>
          <w:color w:val="000000"/>
        </w:rPr>
        <w:t>položio oba dijela ispita.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</w:rPr>
      </w:pP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Teorijski dio provjere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B86A78" w:rsidRPr="00D64500" w:rsidRDefault="00B86A78" w:rsidP="00B86A78">
      <w:pPr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Teorijski ishodi znanja kandidata se provjeravaju preko testa koji traje 60 minuta i sastoji se od 20 do</w:t>
      </w:r>
      <w:r w:rsidR="00D375A8">
        <w:rPr>
          <w:rFonts w:ascii="Trebuchet MS" w:hAnsi="Trebuchet MS" w:cs="Trebuchet MS"/>
          <w:lang w:val="pl-PL"/>
        </w:rPr>
        <w:t xml:space="preserve"> </w:t>
      </w:r>
      <w:r w:rsidRPr="00D64500">
        <w:rPr>
          <w:rFonts w:ascii="Trebuchet MS" w:hAnsi="Trebuchet MS" w:cs="Trebuchet MS"/>
          <w:lang w:val="pl-PL"/>
        </w:rPr>
        <w:t>25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2068"/>
      </w:tblGrid>
      <w:tr w:rsidR="00B86A78" w:rsidRPr="00D64500" w:rsidTr="00533152">
        <w:trPr>
          <w:trHeight w:val="589"/>
        </w:trPr>
        <w:tc>
          <w:tcPr>
            <w:tcW w:w="4412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68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B86A78" w:rsidRPr="00D64500" w:rsidTr="00533152">
        <w:tc>
          <w:tcPr>
            <w:tcW w:w="4412" w:type="dxa"/>
          </w:tcPr>
          <w:p w:rsidR="00B86A78" w:rsidRPr="00D64500" w:rsidRDefault="00B86A78" w:rsidP="00533152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IU1,</w:t>
            </w:r>
          </w:p>
        </w:tc>
        <w:tc>
          <w:tcPr>
            <w:tcW w:w="2068" w:type="dxa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20±5</w:t>
            </w:r>
          </w:p>
        </w:tc>
      </w:tr>
      <w:tr w:rsidR="00B86A78" w:rsidRPr="00D64500" w:rsidTr="00533152">
        <w:tc>
          <w:tcPr>
            <w:tcW w:w="4412" w:type="dxa"/>
          </w:tcPr>
          <w:p w:rsidR="00B86A78" w:rsidRPr="00D64500" w:rsidRDefault="00B86A78" w:rsidP="00533152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533152" w:rsidRPr="00D64500">
              <w:rPr>
                <w:rFonts w:ascii="Trebuchet MS" w:hAnsi="Trebuchet MS" w:cs="Trebuchet MS"/>
                <w:color w:val="000000" w:themeColor="text1"/>
              </w:rPr>
              <w:t>2</w:t>
            </w:r>
          </w:p>
        </w:tc>
        <w:tc>
          <w:tcPr>
            <w:tcW w:w="2068" w:type="dxa"/>
          </w:tcPr>
          <w:p w:rsidR="00B86A78" w:rsidRPr="00D64500" w:rsidRDefault="00533152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2</w:t>
            </w:r>
            <w:r w:rsidR="00B86A78" w:rsidRPr="00D64500">
              <w:rPr>
                <w:rFonts w:ascii="Trebuchet MS" w:hAnsi="Trebuchet MS" w:cs="Trebuchet MS"/>
                <w:color w:val="000000" w:themeColor="text1"/>
              </w:rPr>
              <w:t>0±5</w:t>
            </w:r>
          </w:p>
        </w:tc>
      </w:tr>
      <w:tr w:rsidR="00B86A78" w:rsidRPr="00D64500" w:rsidTr="00533152">
        <w:tc>
          <w:tcPr>
            <w:tcW w:w="4412" w:type="dxa"/>
          </w:tcPr>
          <w:p w:rsidR="00B86A78" w:rsidRPr="00D64500" w:rsidRDefault="00B86A78" w:rsidP="00533152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533152" w:rsidRPr="00D64500">
              <w:rPr>
                <w:rFonts w:ascii="Trebuchet MS" w:hAnsi="Trebuchet MS" w:cs="Trebuchet MS"/>
                <w:color w:val="000000" w:themeColor="text1"/>
              </w:rPr>
              <w:t>3</w:t>
            </w:r>
          </w:p>
        </w:tc>
        <w:tc>
          <w:tcPr>
            <w:tcW w:w="2068" w:type="dxa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30±5</w:t>
            </w:r>
          </w:p>
        </w:tc>
      </w:tr>
      <w:tr w:rsidR="00B86A78" w:rsidRPr="00D64500" w:rsidTr="00533152">
        <w:tc>
          <w:tcPr>
            <w:tcW w:w="4412" w:type="dxa"/>
          </w:tcPr>
          <w:p w:rsidR="00B86A78" w:rsidRPr="00D64500" w:rsidRDefault="00B86A78" w:rsidP="00533152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533152" w:rsidRPr="00D64500">
              <w:rPr>
                <w:rFonts w:ascii="Trebuchet MS" w:hAnsi="Trebuchet MS" w:cs="Trebuchet MS"/>
                <w:color w:val="000000" w:themeColor="text1"/>
              </w:rPr>
              <w:t>4</w:t>
            </w:r>
          </w:p>
        </w:tc>
        <w:tc>
          <w:tcPr>
            <w:tcW w:w="2068" w:type="dxa"/>
          </w:tcPr>
          <w:p w:rsidR="00B86A78" w:rsidRPr="00D64500" w:rsidRDefault="00533152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3</w:t>
            </w:r>
            <w:r w:rsidR="00B86A78" w:rsidRPr="00D64500">
              <w:rPr>
                <w:rFonts w:ascii="Trebuchet MS" w:hAnsi="Trebuchet MS" w:cs="Trebuchet MS"/>
                <w:color w:val="000000" w:themeColor="text1"/>
              </w:rPr>
              <w:t>0±5</w:t>
            </w:r>
          </w:p>
        </w:tc>
      </w:tr>
    </w:tbl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D6450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</w:p>
    <w:p w:rsidR="00B86A78" w:rsidRPr="00D64500" w:rsidRDefault="00B86A78" w:rsidP="00B86A78">
      <w:pPr>
        <w:numPr>
          <w:ilvl w:val="0"/>
          <w:numId w:val="15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>zadaci/pitanja zatvorenog tipa</w:t>
      </w:r>
    </w:p>
    <w:p w:rsidR="00B86A78" w:rsidRPr="00D64500" w:rsidRDefault="00B86A78" w:rsidP="00B86A78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B86A78" w:rsidRPr="00D64500" w:rsidRDefault="00B86A78" w:rsidP="00B86A78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B86A78" w:rsidRPr="00D64500" w:rsidRDefault="00B86A78" w:rsidP="00B86A78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D64500">
        <w:rPr>
          <w:rFonts w:ascii="Trebuchet MS" w:hAnsi="Trebuchet MS" w:cs="Trebuchet MS"/>
          <w:lang w:val="it-IT"/>
        </w:rPr>
        <w:t>zadaci povezivanja (povezivanje odgovarajućih pojmova)</w:t>
      </w:r>
    </w:p>
    <w:p w:rsidR="00B86A78" w:rsidRPr="00D64500" w:rsidRDefault="00B86A78" w:rsidP="00B86A78">
      <w:pPr>
        <w:numPr>
          <w:ilvl w:val="0"/>
          <w:numId w:val="15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D64500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B86A78" w:rsidRPr="00D64500" w:rsidRDefault="00B86A78" w:rsidP="00B86A78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kratkog odgovora (treba upisati riječ, sintagmu, rečenicu)</w:t>
      </w:r>
    </w:p>
    <w:p w:rsidR="00B86A78" w:rsidRPr="00D64500" w:rsidRDefault="00B86A78" w:rsidP="00B86A78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zadaci/pitanja dugog odgovora (treba objasniti nešto u dvije-tri rečenice)</w:t>
      </w:r>
    </w:p>
    <w:p w:rsidR="00B86A78" w:rsidRPr="00D64500" w:rsidRDefault="00B86A78" w:rsidP="00B86A78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Praktični dio provjere</w:t>
      </w: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D6450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B86A78" w:rsidRPr="00D64500" w:rsidRDefault="00B86A78" w:rsidP="00B86A78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lang w:val="pl-PL"/>
        </w:rPr>
      </w:pPr>
      <w:r w:rsidRPr="00D6450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lang w:val="pl-PL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B86A78" w:rsidRPr="00D64500" w:rsidTr="00533152">
        <w:tc>
          <w:tcPr>
            <w:tcW w:w="4404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D6450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B86A78" w:rsidRPr="00D64500" w:rsidTr="00533152">
        <w:tc>
          <w:tcPr>
            <w:tcW w:w="4404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</w:t>
            </w:r>
            <w:r w:rsidR="00533152" w:rsidRPr="00D64500">
              <w:rPr>
                <w:rFonts w:ascii="Trebuchet MS" w:hAnsi="Trebuchet MS" w:cs="Trebuchet MS"/>
                <w:color w:val="000000" w:themeColor="text1"/>
              </w:rPr>
              <w:t>3</w:t>
            </w:r>
          </w:p>
        </w:tc>
        <w:tc>
          <w:tcPr>
            <w:tcW w:w="2076" w:type="dxa"/>
          </w:tcPr>
          <w:p w:rsidR="00B86A78" w:rsidRPr="00D64500" w:rsidRDefault="00533152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60</w:t>
            </w:r>
          </w:p>
        </w:tc>
      </w:tr>
      <w:tr w:rsidR="00B86A78" w:rsidRPr="00D64500" w:rsidTr="00533152">
        <w:tc>
          <w:tcPr>
            <w:tcW w:w="4404" w:type="dxa"/>
          </w:tcPr>
          <w:p w:rsidR="00B86A78" w:rsidRPr="00D64500" w:rsidRDefault="00533152" w:rsidP="00B86A78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IU4</w:t>
            </w:r>
          </w:p>
        </w:tc>
        <w:tc>
          <w:tcPr>
            <w:tcW w:w="2076" w:type="dxa"/>
          </w:tcPr>
          <w:p w:rsidR="00B86A78" w:rsidRPr="00D64500" w:rsidRDefault="00533152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D64500">
              <w:rPr>
                <w:rFonts w:ascii="Trebuchet MS" w:hAnsi="Trebuchet MS" w:cs="Trebuchet MS"/>
                <w:color w:val="000000" w:themeColor="text1"/>
              </w:rPr>
              <w:t>4</w:t>
            </w:r>
            <w:r w:rsidR="00B86A78" w:rsidRPr="00D64500">
              <w:rPr>
                <w:rFonts w:ascii="Trebuchet MS" w:hAnsi="Trebuchet MS" w:cs="Trebuchet MS"/>
                <w:color w:val="000000" w:themeColor="text1"/>
              </w:rPr>
              <w:t>0</w:t>
            </w:r>
          </w:p>
        </w:tc>
      </w:tr>
    </w:tbl>
    <w:p w:rsidR="00B86A78" w:rsidRPr="00D64500" w:rsidRDefault="00B86A78" w:rsidP="00B86A78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B86A78" w:rsidRPr="00D64500" w:rsidRDefault="00B86A78" w:rsidP="00B86A78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D64500">
        <w:rPr>
          <w:rFonts w:ascii="Trebuchet MS" w:hAnsi="Trebuchet MS" w:cs="Trebuchet MS"/>
          <w:b/>
          <w:bCs/>
        </w:rPr>
        <w:t>Kriterijumi za ocjenjivanje praktičnog dijela ispita</w:t>
      </w:r>
    </w:p>
    <w:p w:rsidR="00B86A78" w:rsidRPr="00D64500" w:rsidRDefault="00B86A78" w:rsidP="00B86A78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B86A78" w:rsidRPr="00D64500" w:rsidRDefault="00B86A78" w:rsidP="00B86A78">
      <w:pPr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</w:rPr>
        <w:t>Praktični dio ispita boduje se u skladu sa utvrđenim kriterijumima za vrednovanje stečenih vještina i kompetencija za Pčelara. Svaki kriterijum boduje se na način koji odslikava očekivani obim i stepen ovladavanja ključnim poslovima u okviru datog zanimanja.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B86A78" w:rsidRPr="00D64500" w:rsidTr="00B86A78">
        <w:trPr>
          <w:trHeight w:val="469"/>
        </w:trPr>
        <w:tc>
          <w:tcPr>
            <w:tcW w:w="5463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lastRenderedPageBreak/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B86A78" w:rsidRPr="00D64500" w:rsidRDefault="00B86A78" w:rsidP="00B86A78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64500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B86A78" w:rsidRPr="00D64500" w:rsidTr="00B86A78">
        <w:trPr>
          <w:trHeight w:val="71"/>
        </w:trPr>
        <w:tc>
          <w:tcPr>
            <w:tcW w:w="5463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20</w:t>
            </w:r>
          </w:p>
        </w:tc>
      </w:tr>
      <w:tr w:rsidR="00B86A78" w:rsidRPr="00D64500" w:rsidTr="00B86A78">
        <w:trPr>
          <w:trHeight w:val="148"/>
        </w:trPr>
        <w:tc>
          <w:tcPr>
            <w:tcW w:w="5463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70</w:t>
            </w:r>
          </w:p>
        </w:tc>
      </w:tr>
      <w:tr w:rsidR="00B86A78" w:rsidRPr="00D64500" w:rsidTr="00B86A78">
        <w:trPr>
          <w:trHeight w:val="71"/>
        </w:trPr>
        <w:tc>
          <w:tcPr>
            <w:tcW w:w="5463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B86A78" w:rsidRPr="00D64500" w:rsidRDefault="00B86A78" w:rsidP="00B86A7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D64500">
              <w:rPr>
                <w:rFonts w:ascii="Trebuchet MS" w:hAnsi="Trebuchet MS" w:cs="Trebuchet MS"/>
              </w:rPr>
              <w:t>10</w:t>
            </w:r>
          </w:p>
        </w:tc>
      </w:tr>
    </w:tbl>
    <w:p w:rsidR="00B86A78" w:rsidRPr="00D64500" w:rsidRDefault="00B86A78" w:rsidP="00B86A78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B86A78" w:rsidRPr="00D64500" w:rsidRDefault="00B86A78" w:rsidP="00B86A78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 w:rsidRPr="00D64500">
        <w:rPr>
          <w:rFonts w:ascii="Trebuchet MS" w:hAnsi="Trebuchet MS" w:cs="Trebuchet MS"/>
        </w:rPr>
        <w:t>Uspjeh kandidata iz pojedinih djelova ispita i uspjeh kandidata na ispitu, utvrđuje se opisnim ocjenama “položio” i “nije položio”.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B86A78" w:rsidRPr="00D64500" w:rsidRDefault="00DE3213" w:rsidP="00B86A78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.5. Povezanost sa programom formalnog obrazovanja</w:t>
      </w:r>
      <w:r w:rsidR="00B86A78" w:rsidRPr="00D64500">
        <w:rPr>
          <w:rFonts w:ascii="Trebuchet MS" w:hAnsi="Trebuchet MS" w:cs="Trebuchet MS"/>
        </w:rPr>
        <w:t xml:space="preserve">: 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</w:rPr>
      </w:pPr>
    </w:p>
    <w:p w:rsidR="00B86A78" w:rsidRPr="00D64500" w:rsidRDefault="00DE3213" w:rsidP="00B86A78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.6. Kreditne tačke</w:t>
      </w:r>
      <w:r w:rsidR="00B86A78" w:rsidRPr="00D64500">
        <w:rPr>
          <w:rFonts w:ascii="Trebuchet MS" w:hAnsi="Trebuchet MS" w:cs="Trebuchet MS"/>
        </w:rPr>
        <w:t>:</w:t>
      </w:r>
      <w:r w:rsidR="005813F9">
        <w:rPr>
          <w:rFonts w:ascii="Trebuchet MS" w:hAnsi="Trebuchet MS" w:cs="Trebuchet MS"/>
        </w:rPr>
        <w:t xml:space="preserve"> </w:t>
      </w:r>
      <w:r w:rsidR="00B45BA9" w:rsidRPr="00D64500">
        <w:rPr>
          <w:rFonts w:ascii="Trebuchet MS" w:hAnsi="Trebuchet MS" w:cs="Trebuchet MS"/>
        </w:rPr>
        <w:t>2</w:t>
      </w:r>
    </w:p>
    <w:p w:rsidR="00B86A78" w:rsidRPr="00D64500" w:rsidRDefault="00B86A78" w:rsidP="00B86A78">
      <w:pPr>
        <w:spacing w:after="0" w:line="240" w:lineRule="auto"/>
        <w:rPr>
          <w:rFonts w:ascii="Trebuchet MS" w:hAnsi="Trebuchet MS" w:cs="Trebuchet MS"/>
        </w:rPr>
      </w:pPr>
    </w:p>
    <w:p w:rsidR="00B86A78" w:rsidRPr="005813F9" w:rsidRDefault="00DE3213" w:rsidP="00B86A78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5813F9">
        <w:rPr>
          <w:rFonts w:ascii="Trebuchet MS" w:hAnsi="Trebuchet MS" w:cs="Trebuchet MS"/>
          <w:b/>
          <w:bCs/>
          <w:color w:val="000000" w:themeColor="text1"/>
        </w:rPr>
        <w:t>4</w:t>
      </w:r>
      <w:r w:rsidR="00B86A78" w:rsidRPr="005813F9">
        <w:rPr>
          <w:rFonts w:ascii="Trebuchet MS" w:hAnsi="Trebuchet MS" w:cs="Trebuchet MS"/>
          <w:b/>
          <w:bCs/>
          <w:color w:val="000000" w:themeColor="text1"/>
        </w:rPr>
        <w:t>.7. Obrazovni profil i nivo obrazovanja ispitivača</w:t>
      </w:r>
      <w:r w:rsidR="00B86A78" w:rsidRPr="005813F9">
        <w:rPr>
          <w:rFonts w:ascii="Trebuchet MS" w:hAnsi="Trebuchet MS" w:cs="Trebuchet MS"/>
          <w:color w:val="000000" w:themeColor="text1"/>
        </w:rPr>
        <w:t>:</w:t>
      </w:r>
      <w:r w:rsidR="00533152" w:rsidRPr="005813F9">
        <w:rPr>
          <w:rFonts w:ascii="Trebuchet MS" w:hAnsi="Trebuchet MS" w:cs="Trebuchet MS"/>
          <w:color w:val="000000" w:themeColor="text1"/>
        </w:rPr>
        <w:t xml:space="preserve"> </w:t>
      </w:r>
      <w:r w:rsidR="00B86A78" w:rsidRPr="005813F9">
        <w:rPr>
          <w:rFonts w:ascii="Trebuchet MS" w:hAnsi="Trebuchet MS" w:cs="Trebuchet MS"/>
          <w:color w:val="000000" w:themeColor="text1"/>
        </w:rPr>
        <w:t xml:space="preserve">Visoka stručna sprema iz oblasti </w:t>
      </w:r>
      <w:r w:rsidR="00533152" w:rsidRPr="005813F9">
        <w:rPr>
          <w:rFonts w:ascii="Trebuchet MS" w:hAnsi="Trebuchet MS" w:cs="Trebuchet MS"/>
          <w:color w:val="000000" w:themeColor="text1"/>
        </w:rPr>
        <w:t xml:space="preserve">ekonomije </w:t>
      </w:r>
      <w:r w:rsidR="00B86A78" w:rsidRPr="005813F9">
        <w:rPr>
          <w:rFonts w:ascii="Trebuchet MS" w:hAnsi="Trebuchet MS" w:cs="Trebuchet MS"/>
          <w:color w:val="000000" w:themeColor="text1"/>
        </w:rPr>
        <w:t>240 ECT</w:t>
      </w:r>
      <w:r w:rsidR="00421E8C" w:rsidRPr="005813F9">
        <w:rPr>
          <w:rFonts w:ascii="Trebuchet MS" w:hAnsi="Trebuchet MS" w:cs="Trebuchet MS"/>
          <w:color w:val="000000" w:themeColor="text1"/>
        </w:rPr>
        <w:t xml:space="preserve"> </w:t>
      </w:r>
      <w:r w:rsidR="00B86A78" w:rsidRPr="005813F9">
        <w:rPr>
          <w:rFonts w:ascii="Trebuchet MS" w:hAnsi="Trebuchet MS" w:cs="Trebuchet MS"/>
          <w:color w:val="000000" w:themeColor="text1"/>
        </w:rPr>
        <w:t xml:space="preserve">(sa radnim iskustvom od </w:t>
      </w:r>
      <w:r w:rsidR="00533152" w:rsidRPr="005813F9">
        <w:rPr>
          <w:rFonts w:ascii="Trebuchet MS" w:hAnsi="Trebuchet MS" w:cs="Trebuchet MS"/>
          <w:color w:val="000000" w:themeColor="text1"/>
        </w:rPr>
        <w:t>3</w:t>
      </w:r>
      <w:r w:rsidR="00B86A78" w:rsidRPr="005813F9">
        <w:rPr>
          <w:rFonts w:ascii="Trebuchet MS" w:hAnsi="Trebuchet MS" w:cs="Trebuchet MS"/>
          <w:color w:val="000000" w:themeColor="text1"/>
        </w:rPr>
        <w:t xml:space="preserve"> godine na poslovima u pčelarstvu)</w:t>
      </w:r>
    </w:p>
    <w:p w:rsidR="00533152" w:rsidRPr="00D64500" w:rsidRDefault="00533152" w:rsidP="00B86A78">
      <w:pPr>
        <w:spacing w:after="0" w:line="240" w:lineRule="auto"/>
        <w:rPr>
          <w:rFonts w:ascii="Trebuchet MS" w:hAnsi="Trebuchet MS" w:cs="Trebuchet MS"/>
          <w:color w:val="FF0000"/>
        </w:rPr>
      </w:pPr>
    </w:p>
    <w:p w:rsidR="00B86A78" w:rsidRPr="00D64500" w:rsidRDefault="00DE3213" w:rsidP="00B86A78">
      <w:pPr>
        <w:spacing w:after="0" w:line="240" w:lineRule="auto"/>
        <w:rPr>
          <w:rFonts w:ascii="Trebuchet MS" w:hAnsi="Trebuchet MS" w:cs="Trebuchet MS"/>
        </w:rPr>
      </w:pPr>
      <w:r w:rsidRPr="00D64500">
        <w:rPr>
          <w:rFonts w:ascii="Trebuchet MS" w:hAnsi="Trebuchet MS" w:cs="Trebuchet MS"/>
          <w:b/>
          <w:bCs/>
        </w:rPr>
        <w:t>4</w:t>
      </w:r>
      <w:r w:rsidR="00B86A78" w:rsidRPr="00D64500">
        <w:rPr>
          <w:rFonts w:ascii="Trebuchet MS" w:hAnsi="Trebuchet MS" w:cs="Trebuchet MS"/>
          <w:b/>
          <w:bCs/>
        </w:rPr>
        <w:t>.8. Uslovi koje treba da ispunjava organizator obrazovanja</w:t>
      </w:r>
      <w:r w:rsidR="00B86A78" w:rsidRPr="00D64500">
        <w:rPr>
          <w:rFonts w:ascii="Trebuchet MS" w:hAnsi="Trebuchet MS" w:cs="Trebuchet MS"/>
        </w:rPr>
        <w:t xml:space="preserve">: </w:t>
      </w:r>
    </w:p>
    <w:p w:rsidR="00AD36BC" w:rsidRPr="00AD36BC" w:rsidRDefault="00AD36BC" w:rsidP="00336234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AD36BC">
        <w:rPr>
          <w:rFonts w:ascii="Arial" w:hAnsi="Arial" w:cs="Arial"/>
          <w:color w:val="000000" w:themeColor="text1"/>
          <w:lang w:val="sr-Latn-ME"/>
        </w:rPr>
        <w:t>Prostorija sa stolovima za izradu pisanog testa</w:t>
      </w:r>
      <w:r>
        <w:rPr>
          <w:rFonts w:ascii="Arial" w:hAnsi="Arial" w:cs="Arial"/>
          <w:color w:val="000000" w:themeColor="text1"/>
          <w:lang w:val="sr-Latn-ME"/>
        </w:rPr>
        <w:t>.</w:t>
      </w:r>
    </w:p>
    <w:p w:rsidR="00B86A78" w:rsidRPr="00AD36BC" w:rsidRDefault="00C9760B" w:rsidP="00336234">
      <w:pPr>
        <w:spacing w:after="0" w:line="240" w:lineRule="auto"/>
        <w:rPr>
          <w:rFonts w:ascii="Trebuchet MS" w:hAnsi="Trebuchet MS" w:cs="Trebuchet MS"/>
          <w:color w:val="000000" w:themeColor="text1"/>
        </w:rPr>
      </w:pPr>
      <w:r w:rsidRPr="00AD36BC">
        <w:rPr>
          <w:rFonts w:ascii="Trebuchet MS" w:hAnsi="Trebuchet MS" w:cs="Trebuchet MS"/>
          <w:color w:val="000000" w:themeColor="text1"/>
        </w:rPr>
        <w:t xml:space="preserve">Potreban je pristup prostoriji gdje se pakuju i obilježavaju pčelinji proizvodi </w:t>
      </w:r>
      <w:r w:rsidR="007F3ACB" w:rsidRPr="00AD36BC">
        <w:rPr>
          <w:rFonts w:ascii="Trebuchet MS" w:hAnsi="Trebuchet MS" w:cs="Trebuchet MS"/>
          <w:color w:val="000000" w:themeColor="text1"/>
        </w:rPr>
        <w:t xml:space="preserve">kao </w:t>
      </w:r>
      <w:r w:rsidRPr="00AD36BC">
        <w:rPr>
          <w:rFonts w:ascii="Trebuchet MS" w:hAnsi="Trebuchet MS" w:cs="Trebuchet MS"/>
          <w:color w:val="000000" w:themeColor="text1"/>
        </w:rPr>
        <w:t>i improvizovanom prodajnom prostoru.</w:t>
      </w:r>
    </w:p>
    <w:p w:rsidR="00D5077A" w:rsidRPr="00C9760B" w:rsidRDefault="00D5077A" w:rsidP="00336234">
      <w:pPr>
        <w:spacing w:after="0" w:line="240" w:lineRule="auto"/>
        <w:rPr>
          <w:rFonts w:ascii="Trebuchet MS" w:hAnsi="Trebuchet MS" w:cs="Trebuchet MS"/>
          <w:color w:val="FF0000"/>
        </w:rPr>
      </w:pPr>
    </w:p>
    <w:sectPr w:rsidR="00D5077A" w:rsidRPr="00C9760B" w:rsidSect="001955A6">
      <w:footerReference w:type="default" r:id="rId8"/>
      <w:pgSz w:w="11906" w:h="16838" w:code="9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EF8" w:rsidRDefault="00ED3EF8">
      <w:r>
        <w:separator/>
      </w:r>
    </w:p>
  </w:endnote>
  <w:endnote w:type="continuationSeparator" w:id="0">
    <w:p w:rsidR="00ED3EF8" w:rsidRDefault="00ED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CC0" w:rsidRPr="001955A6" w:rsidRDefault="00D17CC0" w:rsidP="00651E3B">
    <w:pPr>
      <w:pStyle w:val="Footer"/>
      <w:framePr w:wrap="auto" w:vAnchor="text" w:hAnchor="margin" w:xAlign="center" w:y="1"/>
      <w:rPr>
        <w:rStyle w:val="PageNumber"/>
        <w:rFonts w:ascii="Trebuchet MS" w:hAnsi="Trebuchet MS" w:cs="Trebuchet MS"/>
        <w:sz w:val="20"/>
        <w:szCs w:val="20"/>
      </w:rPr>
    </w:pPr>
    <w:r w:rsidRPr="001955A6">
      <w:rPr>
        <w:rStyle w:val="PageNumber"/>
        <w:rFonts w:ascii="Trebuchet MS" w:hAnsi="Trebuchet MS" w:cs="Trebuchet MS"/>
        <w:sz w:val="20"/>
        <w:szCs w:val="20"/>
      </w:rPr>
      <w:fldChar w:fldCharType="begin"/>
    </w:r>
    <w:r w:rsidRPr="001955A6">
      <w:rPr>
        <w:rStyle w:val="PageNumber"/>
        <w:rFonts w:ascii="Trebuchet MS" w:hAnsi="Trebuchet MS" w:cs="Trebuchet MS"/>
        <w:sz w:val="20"/>
        <w:szCs w:val="20"/>
      </w:rPr>
      <w:instrText xml:space="preserve">PAGE  </w:instrText>
    </w:r>
    <w:r w:rsidRPr="001955A6">
      <w:rPr>
        <w:rStyle w:val="PageNumber"/>
        <w:rFonts w:ascii="Trebuchet MS" w:hAnsi="Trebuchet MS" w:cs="Trebuchet MS"/>
        <w:sz w:val="20"/>
        <w:szCs w:val="20"/>
      </w:rPr>
      <w:fldChar w:fldCharType="separate"/>
    </w:r>
    <w:r w:rsidR="006F4E63">
      <w:rPr>
        <w:rStyle w:val="PageNumber"/>
        <w:rFonts w:ascii="Trebuchet MS" w:hAnsi="Trebuchet MS" w:cs="Trebuchet MS"/>
        <w:noProof/>
        <w:sz w:val="20"/>
        <w:szCs w:val="20"/>
      </w:rPr>
      <w:t>2</w:t>
    </w:r>
    <w:r w:rsidRPr="001955A6">
      <w:rPr>
        <w:rStyle w:val="PageNumber"/>
        <w:rFonts w:ascii="Trebuchet MS" w:hAnsi="Trebuchet MS" w:cs="Trebuchet MS"/>
        <w:sz w:val="20"/>
        <w:szCs w:val="20"/>
      </w:rPr>
      <w:fldChar w:fldCharType="end"/>
    </w:r>
  </w:p>
  <w:p w:rsidR="00D17CC0" w:rsidRDefault="00D17C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EF8" w:rsidRDefault="00ED3EF8">
      <w:r>
        <w:separator/>
      </w:r>
    </w:p>
  </w:footnote>
  <w:footnote w:type="continuationSeparator" w:id="0">
    <w:p w:rsidR="00ED3EF8" w:rsidRDefault="00ED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hint="default"/>
        <w:b/>
        <w:bCs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A107D3"/>
    <w:multiLevelType w:val="hybridMultilevel"/>
    <w:tmpl w:val="D012C892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  <w:sz w:val="20"/>
        <w:szCs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311595"/>
    <w:multiLevelType w:val="hybridMultilevel"/>
    <w:tmpl w:val="308A6E4E"/>
    <w:lvl w:ilvl="0" w:tplc="905E063E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2B71C1"/>
    <w:multiLevelType w:val="hybridMultilevel"/>
    <w:tmpl w:val="323CAF26"/>
    <w:lvl w:ilvl="0" w:tplc="7B42F02A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368" w:hanging="360"/>
      </w:pPr>
    </w:lvl>
    <w:lvl w:ilvl="2" w:tplc="2C1A001B">
      <w:start w:val="1"/>
      <w:numFmt w:val="lowerRoman"/>
      <w:lvlText w:val="%3."/>
      <w:lvlJc w:val="right"/>
      <w:pPr>
        <w:ind w:left="3088" w:hanging="180"/>
      </w:pPr>
    </w:lvl>
    <w:lvl w:ilvl="3" w:tplc="2C1A000F">
      <w:start w:val="1"/>
      <w:numFmt w:val="decimal"/>
      <w:lvlText w:val="%4."/>
      <w:lvlJc w:val="left"/>
      <w:pPr>
        <w:ind w:left="3808" w:hanging="360"/>
      </w:pPr>
    </w:lvl>
    <w:lvl w:ilvl="4" w:tplc="2C1A0019">
      <w:start w:val="1"/>
      <w:numFmt w:val="lowerLetter"/>
      <w:lvlText w:val="%5."/>
      <w:lvlJc w:val="left"/>
      <w:pPr>
        <w:ind w:left="4528" w:hanging="360"/>
      </w:pPr>
    </w:lvl>
    <w:lvl w:ilvl="5" w:tplc="2C1A001B">
      <w:start w:val="1"/>
      <w:numFmt w:val="lowerRoman"/>
      <w:lvlText w:val="%6."/>
      <w:lvlJc w:val="right"/>
      <w:pPr>
        <w:ind w:left="5248" w:hanging="180"/>
      </w:pPr>
    </w:lvl>
    <w:lvl w:ilvl="6" w:tplc="2C1A000F">
      <w:start w:val="1"/>
      <w:numFmt w:val="decimal"/>
      <w:lvlText w:val="%7."/>
      <w:lvlJc w:val="left"/>
      <w:pPr>
        <w:ind w:left="5968" w:hanging="360"/>
      </w:pPr>
    </w:lvl>
    <w:lvl w:ilvl="7" w:tplc="2C1A0019">
      <w:start w:val="1"/>
      <w:numFmt w:val="lowerLetter"/>
      <w:lvlText w:val="%8."/>
      <w:lvlJc w:val="left"/>
      <w:pPr>
        <w:ind w:left="6688" w:hanging="360"/>
      </w:pPr>
    </w:lvl>
    <w:lvl w:ilvl="8" w:tplc="2C1A001B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cs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866BD3"/>
    <w:multiLevelType w:val="hybridMultilevel"/>
    <w:tmpl w:val="DB2E2D92"/>
    <w:lvl w:ilvl="0" w:tplc="C3CAAE9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008" w:hanging="360"/>
      </w:pPr>
    </w:lvl>
    <w:lvl w:ilvl="2" w:tplc="2C1A001B">
      <w:start w:val="1"/>
      <w:numFmt w:val="lowerRoman"/>
      <w:lvlText w:val="%3."/>
      <w:lvlJc w:val="right"/>
      <w:pPr>
        <w:ind w:left="2728" w:hanging="180"/>
      </w:pPr>
    </w:lvl>
    <w:lvl w:ilvl="3" w:tplc="2C1A000F">
      <w:start w:val="1"/>
      <w:numFmt w:val="decimal"/>
      <w:lvlText w:val="%4."/>
      <w:lvlJc w:val="left"/>
      <w:pPr>
        <w:ind w:left="3448" w:hanging="360"/>
      </w:pPr>
    </w:lvl>
    <w:lvl w:ilvl="4" w:tplc="2C1A0019">
      <w:start w:val="1"/>
      <w:numFmt w:val="lowerLetter"/>
      <w:lvlText w:val="%5."/>
      <w:lvlJc w:val="left"/>
      <w:pPr>
        <w:ind w:left="4168" w:hanging="360"/>
      </w:pPr>
    </w:lvl>
    <w:lvl w:ilvl="5" w:tplc="2C1A001B">
      <w:start w:val="1"/>
      <w:numFmt w:val="lowerRoman"/>
      <w:lvlText w:val="%6."/>
      <w:lvlJc w:val="right"/>
      <w:pPr>
        <w:ind w:left="4888" w:hanging="180"/>
      </w:pPr>
    </w:lvl>
    <w:lvl w:ilvl="6" w:tplc="2C1A000F">
      <w:start w:val="1"/>
      <w:numFmt w:val="decimal"/>
      <w:lvlText w:val="%7."/>
      <w:lvlJc w:val="left"/>
      <w:pPr>
        <w:ind w:left="5608" w:hanging="360"/>
      </w:pPr>
    </w:lvl>
    <w:lvl w:ilvl="7" w:tplc="2C1A0019">
      <w:start w:val="1"/>
      <w:numFmt w:val="lowerLetter"/>
      <w:lvlText w:val="%8."/>
      <w:lvlJc w:val="left"/>
      <w:pPr>
        <w:ind w:left="6328" w:hanging="360"/>
      </w:pPr>
    </w:lvl>
    <w:lvl w:ilvl="8" w:tplc="2C1A001B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EDA3933"/>
    <w:multiLevelType w:val="hybridMultilevel"/>
    <w:tmpl w:val="DFAA36A2"/>
    <w:lvl w:ilvl="0" w:tplc="126E6070"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1D4C13"/>
    <w:multiLevelType w:val="hybridMultilevel"/>
    <w:tmpl w:val="50E8355E"/>
    <w:lvl w:ilvl="0" w:tplc="B96264AA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1627E0"/>
    <w:multiLevelType w:val="hybridMultilevel"/>
    <w:tmpl w:val="35F463A2"/>
    <w:lvl w:ilvl="0" w:tplc="0EBC7D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D0392C"/>
    <w:multiLevelType w:val="hybridMultilevel"/>
    <w:tmpl w:val="24401A9C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17318F"/>
    <w:multiLevelType w:val="hybridMultilevel"/>
    <w:tmpl w:val="06E003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D6112"/>
    <w:multiLevelType w:val="hybridMultilevel"/>
    <w:tmpl w:val="C3D8D2C4"/>
    <w:lvl w:ilvl="0" w:tplc="571AD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B01F8"/>
    <w:multiLevelType w:val="hybridMultilevel"/>
    <w:tmpl w:val="6C2896DC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6D4DEB"/>
    <w:multiLevelType w:val="hybridMultilevel"/>
    <w:tmpl w:val="5C5E022A"/>
    <w:lvl w:ilvl="0" w:tplc="C3CAAE9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008" w:hanging="360"/>
      </w:pPr>
    </w:lvl>
    <w:lvl w:ilvl="2" w:tplc="2C1A001B">
      <w:start w:val="1"/>
      <w:numFmt w:val="lowerRoman"/>
      <w:lvlText w:val="%3."/>
      <w:lvlJc w:val="right"/>
      <w:pPr>
        <w:ind w:left="2728" w:hanging="180"/>
      </w:pPr>
    </w:lvl>
    <w:lvl w:ilvl="3" w:tplc="2C1A000F">
      <w:start w:val="1"/>
      <w:numFmt w:val="decimal"/>
      <w:lvlText w:val="%4."/>
      <w:lvlJc w:val="left"/>
      <w:pPr>
        <w:ind w:left="3448" w:hanging="360"/>
      </w:pPr>
    </w:lvl>
    <w:lvl w:ilvl="4" w:tplc="2C1A0019">
      <w:start w:val="1"/>
      <w:numFmt w:val="lowerLetter"/>
      <w:lvlText w:val="%5."/>
      <w:lvlJc w:val="left"/>
      <w:pPr>
        <w:ind w:left="4168" w:hanging="360"/>
      </w:pPr>
    </w:lvl>
    <w:lvl w:ilvl="5" w:tplc="2C1A001B">
      <w:start w:val="1"/>
      <w:numFmt w:val="lowerRoman"/>
      <w:lvlText w:val="%6."/>
      <w:lvlJc w:val="right"/>
      <w:pPr>
        <w:ind w:left="4888" w:hanging="180"/>
      </w:pPr>
    </w:lvl>
    <w:lvl w:ilvl="6" w:tplc="2C1A000F">
      <w:start w:val="1"/>
      <w:numFmt w:val="decimal"/>
      <w:lvlText w:val="%7."/>
      <w:lvlJc w:val="left"/>
      <w:pPr>
        <w:ind w:left="5608" w:hanging="360"/>
      </w:pPr>
    </w:lvl>
    <w:lvl w:ilvl="7" w:tplc="2C1A0019">
      <w:start w:val="1"/>
      <w:numFmt w:val="lowerLetter"/>
      <w:lvlText w:val="%8."/>
      <w:lvlJc w:val="left"/>
      <w:pPr>
        <w:ind w:left="6328" w:hanging="360"/>
      </w:pPr>
    </w:lvl>
    <w:lvl w:ilvl="8" w:tplc="2C1A001B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397E4531"/>
    <w:multiLevelType w:val="hybridMultilevel"/>
    <w:tmpl w:val="6250172C"/>
    <w:lvl w:ilvl="0" w:tplc="B9626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45673BC4"/>
    <w:multiLevelType w:val="multilevel"/>
    <w:tmpl w:val="7514FDAA"/>
    <w:lvl w:ilvl="0">
      <w:start w:val="2"/>
      <w:numFmt w:val="bullet"/>
      <w:lvlText w:val="-"/>
      <w:lvlJc w:val="left"/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537909"/>
    <w:multiLevelType w:val="hybridMultilevel"/>
    <w:tmpl w:val="4D0C19AC"/>
    <w:lvl w:ilvl="0" w:tplc="C06CA098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EC52C6"/>
    <w:multiLevelType w:val="hybridMultilevel"/>
    <w:tmpl w:val="9EE43B66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8A0061"/>
    <w:multiLevelType w:val="hybridMultilevel"/>
    <w:tmpl w:val="755E1788"/>
    <w:lvl w:ilvl="0" w:tplc="9B46775C">
      <w:start w:val="2004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8586FF2"/>
    <w:multiLevelType w:val="hybridMultilevel"/>
    <w:tmpl w:val="E340BD4A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20770"/>
    <w:multiLevelType w:val="hybridMultilevel"/>
    <w:tmpl w:val="11A66B2E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985043"/>
    <w:multiLevelType w:val="hybridMultilevel"/>
    <w:tmpl w:val="11600682"/>
    <w:lvl w:ilvl="0" w:tplc="5D6EA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444BD7"/>
    <w:multiLevelType w:val="hybridMultilevel"/>
    <w:tmpl w:val="C3D8D2C4"/>
    <w:lvl w:ilvl="0" w:tplc="571AD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E345C"/>
    <w:multiLevelType w:val="hybridMultilevel"/>
    <w:tmpl w:val="717C039A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E456DF7"/>
    <w:multiLevelType w:val="multilevel"/>
    <w:tmpl w:val="D71A7E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13"/>
  </w:num>
  <w:num w:numId="4">
    <w:abstractNumId w:val="16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7"/>
  </w:num>
  <w:num w:numId="8">
    <w:abstractNumId w:val="10"/>
  </w:num>
  <w:num w:numId="9">
    <w:abstractNumId w:val="18"/>
  </w:num>
  <w:num w:numId="10">
    <w:abstractNumId w:val="20"/>
  </w:num>
  <w:num w:numId="11">
    <w:abstractNumId w:val="22"/>
  </w:num>
  <w:num w:numId="12">
    <w:abstractNumId w:val="9"/>
  </w:num>
  <w:num w:numId="13">
    <w:abstractNumId w:val="25"/>
  </w:num>
  <w:num w:numId="14">
    <w:abstractNumId w:val="12"/>
  </w:num>
  <w:num w:numId="15">
    <w:abstractNumId w:val="0"/>
  </w:num>
  <w:num w:numId="16">
    <w:abstractNumId w:val="5"/>
  </w:num>
  <w:num w:numId="17">
    <w:abstractNumId w:val="2"/>
  </w:num>
  <w:num w:numId="18">
    <w:abstractNumId w:val="23"/>
  </w:num>
  <w:num w:numId="19">
    <w:abstractNumId w:val="6"/>
  </w:num>
  <w:num w:numId="20">
    <w:abstractNumId w:val="3"/>
  </w:num>
  <w:num w:numId="21">
    <w:abstractNumId w:val="14"/>
  </w:num>
  <w:num w:numId="22">
    <w:abstractNumId w:val="4"/>
  </w:num>
  <w:num w:numId="23">
    <w:abstractNumId w:val="7"/>
  </w:num>
  <w:num w:numId="24">
    <w:abstractNumId w:val="19"/>
  </w:num>
  <w:num w:numId="25">
    <w:abstractNumId w:val="8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19"/>
    <w:rsid w:val="000127A4"/>
    <w:rsid w:val="000130A6"/>
    <w:rsid w:val="00016B86"/>
    <w:rsid w:val="000232A3"/>
    <w:rsid w:val="00034FD6"/>
    <w:rsid w:val="00036127"/>
    <w:rsid w:val="00044782"/>
    <w:rsid w:val="000507D0"/>
    <w:rsid w:val="00050871"/>
    <w:rsid w:val="00051DF1"/>
    <w:rsid w:val="0008301F"/>
    <w:rsid w:val="000E208A"/>
    <w:rsid w:val="000F56E3"/>
    <w:rsid w:val="000F588D"/>
    <w:rsid w:val="000F7A50"/>
    <w:rsid w:val="00115079"/>
    <w:rsid w:val="00120257"/>
    <w:rsid w:val="00133814"/>
    <w:rsid w:val="0013516E"/>
    <w:rsid w:val="00153336"/>
    <w:rsid w:val="001955A6"/>
    <w:rsid w:val="0019672B"/>
    <w:rsid w:val="001A33F6"/>
    <w:rsid w:val="001A5191"/>
    <w:rsid w:val="001B3C34"/>
    <w:rsid w:val="001B4891"/>
    <w:rsid w:val="001D113C"/>
    <w:rsid w:val="001F5327"/>
    <w:rsid w:val="001F6327"/>
    <w:rsid w:val="001F64AE"/>
    <w:rsid w:val="00206F86"/>
    <w:rsid w:val="0024382F"/>
    <w:rsid w:val="00244B67"/>
    <w:rsid w:val="0024622E"/>
    <w:rsid w:val="00271FFF"/>
    <w:rsid w:val="002944D8"/>
    <w:rsid w:val="002968B3"/>
    <w:rsid w:val="002A4D13"/>
    <w:rsid w:val="002C3A12"/>
    <w:rsid w:val="002C49BD"/>
    <w:rsid w:val="002D1F61"/>
    <w:rsid w:val="002D282D"/>
    <w:rsid w:val="002E6CC3"/>
    <w:rsid w:val="0030162F"/>
    <w:rsid w:val="0031442F"/>
    <w:rsid w:val="00330AE6"/>
    <w:rsid w:val="00336234"/>
    <w:rsid w:val="00340BCB"/>
    <w:rsid w:val="003436EA"/>
    <w:rsid w:val="00361E1D"/>
    <w:rsid w:val="003716D1"/>
    <w:rsid w:val="00373EC4"/>
    <w:rsid w:val="00376470"/>
    <w:rsid w:val="003B0048"/>
    <w:rsid w:val="003B1918"/>
    <w:rsid w:val="003B446D"/>
    <w:rsid w:val="003B4B05"/>
    <w:rsid w:val="003C1157"/>
    <w:rsid w:val="003E4085"/>
    <w:rsid w:val="003F0EF5"/>
    <w:rsid w:val="003F41A4"/>
    <w:rsid w:val="003F7F94"/>
    <w:rsid w:val="00402419"/>
    <w:rsid w:val="00411F8C"/>
    <w:rsid w:val="00416D38"/>
    <w:rsid w:val="00421E8C"/>
    <w:rsid w:val="00431094"/>
    <w:rsid w:val="00436C7B"/>
    <w:rsid w:val="00437F8D"/>
    <w:rsid w:val="0044278F"/>
    <w:rsid w:val="004461BE"/>
    <w:rsid w:val="0047196A"/>
    <w:rsid w:val="00481928"/>
    <w:rsid w:val="00486F38"/>
    <w:rsid w:val="00487705"/>
    <w:rsid w:val="004B7D20"/>
    <w:rsid w:val="004C05EA"/>
    <w:rsid w:val="004D0537"/>
    <w:rsid w:val="004D1A27"/>
    <w:rsid w:val="004E2119"/>
    <w:rsid w:val="004E5C7E"/>
    <w:rsid w:val="004E6DD9"/>
    <w:rsid w:val="004F1045"/>
    <w:rsid w:val="00533152"/>
    <w:rsid w:val="0055431B"/>
    <w:rsid w:val="00562730"/>
    <w:rsid w:val="00570CA6"/>
    <w:rsid w:val="005813F9"/>
    <w:rsid w:val="005835B8"/>
    <w:rsid w:val="005879CC"/>
    <w:rsid w:val="005A72C4"/>
    <w:rsid w:val="005B4B6B"/>
    <w:rsid w:val="005C6BC5"/>
    <w:rsid w:val="005D660F"/>
    <w:rsid w:val="005D6F10"/>
    <w:rsid w:val="005E2330"/>
    <w:rsid w:val="005F19A3"/>
    <w:rsid w:val="00602575"/>
    <w:rsid w:val="006074F5"/>
    <w:rsid w:val="006174CB"/>
    <w:rsid w:val="006261CA"/>
    <w:rsid w:val="00627919"/>
    <w:rsid w:val="00633958"/>
    <w:rsid w:val="0064533E"/>
    <w:rsid w:val="00651E3B"/>
    <w:rsid w:val="00655FB9"/>
    <w:rsid w:val="0067012A"/>
    <w:rsid w:val="00676BE9"/>
    <w:rsid w:val="0068051E"/>
    <w:rsid w:val="0068631A"/>
    <w:rsid w:val="006A3343"/>
    <w:rsid w:val="006A7BFF"/>
    <w:rsid w:val="006C5B42"/>
    <w:rsid w:val="006D3185"/>
    <w:rsid w:val="006E0423"/>
    <w:rsid w:val="006E07D0"/>
    <w:rsid w:val="006F4E63"/>
    <w:rsid w:val="00712EB5"/>
    <w:rsid w:val="0072314A"/>
    <w:rsid w:val="00724640"/>
    <w:rsid w:val="007323C7"/>
    <w:rsid w:val="0075046D"/>
    <w:rsid w:val="00790D58"/>
    <w:rsid w:val="00792FAD"/>
    <w:rsid w:val="007941C4"/>
    <w:rsid w:val="007B6C52"/>
    <w:rsid w:val="007C2094"/>
    <w:rsid w:val="007D780A"/>
    <w:rsid w:val="007F2100"/>
    <w:rsid w:val="007F3ACB"/>
    <w:rsid w:val="00800E90"/>
    <w:rsid w:val="00803D55"/>
    <w:rsid w:val="00811713"/>
    <w:rsid w:val="0081345E"/>
    <w:rsid w:val="00816241"/>
    <w:rsid w:val="00822010"/>
    <w:rsid w:val="00841609"/>
    <w:rsid w:val="0084638B"/>
    <w:rsid w:val="008506D9"/>
    <w:rsid w:val="00851272"/>
    <w:rsid w:val="008559D9"/>
    <w:rsid w:val="00857CF2"/>
    <w:rsid w:val="0086077B"/>
    <w:rsid w:val="00862B88"/>
    <w:rsid w:val="00865A91"/>
    <w:rsid w:val="0086777C"/>
    <w:rsid w:val="00870135"/>
    <w:rsid w:val="00872C6A"/>
    <w:rsid w:val="00874687"/>
    <w:rsid w:val="00886BBE"/>
    <w:rsid w:val="008A31D0"/>
    <w:rsid w:val="008A596C"/>
    <w:rsid w:val="008B155B"/>
    <w:rsid w:val="008B2326"/>
    <w:rsid w:val="008C5707"/>
    <w:rsid w:val="008D11B6"/>
    <w:rsid w:val="008E29E3"/>
    <w:rsid w:val="008F04C7"/>
    <w:rsid w:val="008F0939"/>
    <w:rsid w:val="00903030"/>
    <w:rsid w:val="00903E35"/>
    <w:rsid w:val="0091574B"/>
    <w:rsid w:val="00922153"/>
    <w:rsid w:val="00922AC3"/>
    <w:rsid w:val="00930289"/>
    <w:rsid w:val="00930E25"/>
    <w:rsid w:val="0095531C"/>
    <w:rsid w:val="009553F6"/>
    <w:rsid w:val="0096147D"/>
    <w:rsid w:val="00984883"/>
    <w:rsid w:val="009861E6"/>
    <w:rsid w:val="009A4F46"/>
    <w:rsid w:val="009B3410"/>
    <w:rsid w:val="009B78E4"/>
    <w:rsid w:val="009C27DD"/>
    <w:rsid w:val="009D1F2E"/>
    <w:rsid w:val="009D5881"/>
    <w:rsid w:val="00A00007"/>
    <w:rsid w:val="00A06534"/>
    <w:rsid w:val="00A0676F"/>
    <w:rsid w:val="00A10D4F"/>
    <w:rsid w:val="00A2117D"/>
    <w:rsid w:val="00A30F15"/>
    <w:rsid w:val="00A33EE4"/>
    <w:rsid w:val="00A36923"/>
    <w:rsid w:val="00A37F32"/>
    <w:rsid w:val="00A404DC"/>
    <w:rsid w:val="00A50815"/>
    <w:rsid w:val="00A61AA1"/>
    <w:rsid w:val="00A64F66"/>
    <w:rsid w:val="00A701B6"/>
    <w:rsid w:val="00A70F1C"/>
    <w:rsid w:val="00A90A1A"/>
    <w:rsid w:val="00AD0980"/>
    <w:rsid w:val="00AD36BC"/>
    <w:rsid w:val="00AE2EE6"/>
    <w:rsid w:val="00AE7E94"/>
    <w:rsid w:val="00B15C5A"/>
    <w:rsid w:val="00B30C4C"/>
    <w:rsid w:val="00B45BA9"/>
    <w:rsid w:val="00B51FD7"/>
    <w:rsid w:val="00B554F5"/>
    <w:rsid w:val="00B77873"/>
    <w:rsid w:val="00B8248E"/>
    <w:rsid w:val="00B86A78"/>
    <w:rsid w:val="00B91EC9"/>
    <w:rsid w:val="00BA6B7C"/>
    <w:rsid w:val="00BB025C"/>
    <w:rsid w:val="00BB5104"/>
    <w:rsid w:val="00BB6941"/>
    <w:rsid w:val="00BD1F95"/>
    <w:rsid w:val="00BD530E"/>
    <w:rsid w:val="00BE3A76"/>
    <w:rsid w:val="00BE62A7"/>
    <w:rsid w:val="00BF08D3"/>
    <w:rsid w:val="00BF21C2"/>
    <w:rsid w:val="00C00918"/>
    <w:rsid w:val="00C14099"/>
    <w:rsid w:val="00C23D7D"/>
    <w:rsid w:val="00C44C46"/>
    <w:rsid w:val="00C4654C"/>
    <w:rsid w:val="00C466B8"/>
    <w:rsid w:val="00C5116B"/>
    <w:rsid w:val="00C541AF"/>
    <w:rsid w:val="00C55826"/>
    <w:rsid w:val="00C6449F"/>
    <w:rsid w:val="00C75904"/>
    <w:rsid w:val="00C83D47"/>
    <w:rsid w:val="00C91FEE"/>
    <w:rsid w:val="00C954E5"/>
    <w:rsid w:val="00C9760B"/>
    <w:rsid w:val="00CB2F56"/>
    <w:rsid w:val="00CB77DE"/>
    <w:rsid w:val="00CE1467"/>
    <w:rsid w:val="00D07F06"/>
    <w:rsid w:val="00D133C5"/>
    <w:rsid w:val="00D14BF8"/>
    <w:rsid w:val="00D14C42"/>
    <w:rsid w:val="00D17CC0"/>
    <w:rsid w:val="00D258AA"/>
    <w:rsid w:val="00D3017A"/>
    <w:rsid w:val="00D313CB"/>
    <w:rsid w:val="00D375A8"/>
    <w:rsid w:val="00D41174"/>
    <w:rsid w:val="00D427B2"/>
    <w:rsid w:val="00D47637"/>
    <w:rsid w:val="00D5077A"/>
    <w:rsid w:val="00D50859"/>
    <w:rsid w:val="00D52BE7"/>
    <w:rsid w:val="00D64500"/>
    <w:rsid w:val="00D760F1"/>
    <w:rsid w:val="00D842A0"/>
    <w:rsid w:val="00DA4C38"/>
    <w:rsid w:val="00DD1BE2"/>
    <w:rsid w:val="00DE3213"/>
    <w:rsid w:val="00E015D8"/>
    <w:rsid w:val="00E02F82"/>
    <w:rsid w:val="00E052DB"/>
    <w:rsid w:val="00E16705"/>
    <w:rsid w:val="00E22CC6"/>
    <w:rsid w:val="00E24E5E"/>
    <w:rsid w:val="00E27006"/>
    <w:rsid w:val="00E31F37"/>
    <w:rsid w:val="00E35147"/>
    <w:rsid w:val="00E66ECC"/>
    <w:rsid w:val="00E93BCD"/>
    <w:rsid w:val="00E96579"/>
    <w:rsid w:val="00E97242"/>
    <w:rsid w:val="00EB086A"/>
    <w:rsid w:val="00EB17D1"/>
    <w:rsid w:val="00EB1FCC"/>
    <w:rsid w:val="00EB686E"/>
    <w:rsid w:val="00EC54F1"/>
    <w:rsid w:val="00ED3EF8"/>
    <w:rsid w:val="00ED5ABA"/>
    <w:rsid w:val="00EE39EC"/>
    <w:rsid w:val="00EF0D15"/>
    <w:rsid w:val="00F0236C"/>
    <w:rsid w:val="00F0323A"/>
    <w:rsid w:val="00F12B55"/>
    <w:rsid w:val="00F14BBF"/>
    <w:rsid w:val="00F15C3C"/>
    <w:rsid w:val="00F25D5B"/>
    <w:rsid w:val="00F33D35"/>
    <w:rsid w:val="00F457B2"/>
    <w:rsid w:val="00F45CF8"/>
    <w:rsid w:val="00F476DB"/>
    <w:rsid w:val="00F56A46"/>
    <w:rsid w:val="00F615E5"/>
    <w:rsid w:val="00F62377"/>
    <w:rsid w:val="00F65A39"/>
    <w:rsid w:val="00F66A08"/>
    <w:rsid w:val="00F82EA2"/>
    <w:rsid w:val="00FA1969"/>
    <w:rsid w:val="00FA5767"/>
    <w:rsid w:val="00FB318A"/>
    <w:rsid w:val="00FB7478"/>
    <w:rsid w:val="00FB7987"/>
    <w:rsid w:val="00FC2DB5"/>
    <w:rsid w:val="00FC5BF6"/>
    <w:rsid w:val="00FE0F11"/>
    <w:rsid w:val="00FE170D"/>
    <w:rsid w:val="00FE3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AEA7A6-C3E1-474A-AD30-6C161255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7D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241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2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201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55A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74400"/>
    <w:rPr>
      <w:rFonts w:cs="Calibri"/>
    </w:rPr>
  </w:style>
  <w:style w:type="character" w:styleId="PageNumber">
    <w:name w:val="page number"/>
    <w:basedOn w:val="DefaultParagraphFont"/>
    <w:uiPriority w:val="99"/>
    <w:rsid w:val="001955A6"/>
  </w:style>
  <w:style w:type="paragraph" w:styleId="Header">
    <w:name w:val="header"/>
    <w:basedOn w:val="Normal"/>
    <w:link w:val="HeaderChar"/>
    <w:uiPriority w:val="99"/>
    <w:rsid w:val="001955A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B74400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BDE48-9A10-4173-BB0F-9FC454FA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18419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creator>CSO-VladoK</dc:creator>
  <cp:lastModifiedBy>Ljiljana Garić</cp:lastModifiedBy>
  <cp:revision>2</cp:revision>
  <cp:lastPrinted>2014-06-24T09:42:00Z</cp:lastPrinted>
  <dcterms:created xsi:type="dcterms:W3CDTF">2020-07-02T06:47:00Z</dcterms:created>
  <dcterms:modified xsi:type="dcterms:W3CDTF">2020-07-02T06:47:00Z</dcterms:modified>
</cp:coreProperties>
</file>