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9D" w:rsidRPr="00864BE2" w:rsidRDefault="001B48CC" w:rsidP="001B48C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b/>
          <w:sz w:val="24"/>
          <w:szCs w:val="24"/>
          <w:lang w:val="sr-Latn-CS"/>
        </w:rPr>
        <w:t>PROGRAM JAVNE RASPRAVE</w:t>
      </w:r>
    </w:p>
    <w:p w:rsidR="001B48CC" w:rsidRPr="00864BE2" w:rsidRDefault="001B48CC" w:rsidP="001B48C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 </w:t>
      </w:r>
    </w:p>
    <w:p w:rsidR="0076235C" w:rsidRPr="00864BE2" w:rsidRDefault="0076235C" w:rsidP="0076235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Nacrtu Strategije integrisanog upravljanja granicom 2020 – 2024., sa Nacrtom okvirnog akcionog plana 2020-2024. i Nacrtom akcionog plana za 2020. godinu</w:t>
      </w:r>
    </w:p>
    <w:p w:rsidR="001B48CC" w:rsidRPr="00864BE2" w:rsidRDefault="001B48CC" w:rsidP="001B48C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B48CC" w:rsidRPr="00864BE2" w:rsidRDefault="001B48CC" w:rsidP="007623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Javnu raspravu o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Nacrtu Strategije integrisanog upravljanja granicom 2020 – 2024., sa Nacrtom okvirnog akcionog plana 2020-2024. i Nacrtom akcionog plana za  2020. godinu 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>sprovešće Ministarstvo unutrašnjih poslova.</w:t>
      </w:r>
    </w:p>
    <w:p w:rsidR="001B48CC" w:rsidRPr="00864BE2" w:rsidRDefault="001B48CC" w:rsidP="007623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I Rasprava o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Nacrtu Strategije integrisanog upravljanja granicom 2020 – 2024., sa Nacrtom okvirnog akcionog plana 2020-2024. i Nacrtom akcionog plana za  2020. godinu, 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>počinje objavljivanjem javnog poziva za učešće u raspravi</w:t>
      </w:r>
      <w:r w:rsidR="0076235C" w:rsidRPr="00864BE2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235C" w:rsidRPr="00864BE2">
        <w:rPr>
          <w:rFonts w:ascii="Times New Roman" w:hAnsi="Times New Roman" w:cs="Times New Roman"/>
          <w:sz w:val="24"/>
          <w:szCs w:val="24"/>
          <w:lang w:val="sr-Latn-CS"/>
        </w:rPr>
        <w:t>T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ekst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Nacrta Strategije integrisanog upravljanja granicom 2020 – 2024., sa Nacrtom okvirnog akcionog plana 2020-2024. i Nacrtom akcionog plana za  2020. godinu 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>i Program javne rasprave</w:t>
      </w:r>
      <w:r w:rsidR="0076235C"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64BE2">
        <w:rPr>
          <w:rFonts w:ascii="Times New Roman" w:hAnsi="Times New Roman" w:cs="Times New Roman"/>
          <w:sz w:val="24"/>
          <w:szCs w:val="24"/>
          <w:lang w:val="sr-Latn-CS"/>
        </w:rPr>
        <w:t>postavljen je na sajtu Ministarstva unutrašnjih poslova i na portalu e-uprave.</w:t>
      </w:r>
    </w:p>
    <w:p w:rsidR="001B48CC" w:rsidRPr="00864BE2" w:rsidRDefault="001B48CC" w:rsidP="007623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komentare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Nacrt Strategije integrisanog upravljanja granicom 2020 – 2024., sa Nacrtom okvirnog akcionog plana 2020-2024. i Nacrtom akcionog plana za  2020. godinu</w:t>
      </w:r>
      <w:r w:rsidR="003E6EEC" w:rsidRPr="00864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dostavljati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EEC" w:rsidRPr="00864BE2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3E6EEC" w:rsidRPr="00864BE2">
        <w:rPr>
          <w:rFonts w:ascii="Times New Roman" w:hAnsi="Times New Roman" w:cs="Times New Roman"/>
          <w:sz w:val="24"/>
          <w:szCs w:val="24"/>
        </w:rPr>
        <w:t xml:space="preserve">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Ministarstvu unutrašnjih poslova/Odjeljenje za integrisano upravljanje granicom, Bulevar Svetog Petra Cetinjskog broj 22, ili na e-mail </w:t>
      </w:r>
      <w:r w:rsidR="00F75672" w:rsidRPr="00864BE2">
        <w:rPr>
          <w:rFonts w:ascii="Times New Roman" w:hAnsi="Times New Roman" w:cs="Times New Roman"/>
        </w:rPr>
        <w:fldChar w:fldCharType="begin"/>
      </w:r>
      <w:r w:rsidR="0076235C" w:rsidRPr="00864BE2">
        <w:rPr>
          <w:rFonts w:ascii="Times New Roman" w:hAnsi="Times New Roman" w:cs="Times New Roman"/>
        </w:rPr>
        <w:instrText xml:space="preserve"> HYPERLINK "mailto:milan.paunovic@mup.gov.me" </w:instrText>
      </w:r>
      <w:r w:rsidR="00F75672" w:rsidRPr="00864BE2">
        <w:rPr>
          <w:rFonts w:ascii="Times New Roman" w:hAnsi="Times New Roman" w:cs="Times New Roman"/>
        </w:rPr>
        <w:fldChar w:fldCharType="separate"/>
      </w:r>
      <w:r w:rsidR="0076235C" w:rsidRPr="00864BE2">
        <w:rPr>
          <w:rStyle w:val="Hyperlink"/>
          <w:rFonts w:ascii="Times New Roman" w:eastAsia="Calibri" w:hAnsi="Times New Roman" w:cs="Times New Roman"/>
          <w:b/>
          <w:sz w:val="24"/>
          <w:szCs w:val="24"/>
          <w:lang w:val="sr-Latn-CS"/>
        </w:rPr>
        <w:t>milan.paunovic@mup.gov.me</w:t>
      </w:r>
      <w:r w:rsidR="00F75672" w:rsidRPr="00864BE2">
        <w:rPr>
          <w:rStyle w:val="Hyperlink"/>
          <w:rFonts w:ascii="Times New Roman" w:eastAsia="Calibri" w:hAnsi="Times New Roman" w:cs="Times New Roman"/>
          <w:b/>
          <w:sz w:val="24"/>
          <w:szCs w:val="24"/>
          <w:lang w:val="sr-Latn-CS"/>
        </w:rPr>
        <w:fldChar w:fldCharType="end"/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bookmarkStart w:id="0" w:name="_GoBack"/>
      <w:bookmarkEnd w:id="0"/>
    </w:p>
    <w:p w:rsidR="003E6EEC" w:rsidRPr="00864BE2" w:rsidRDefault="003E6EEC" w:rsidP="003E6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E2">
        <w:rPr>
          <w:rFonts w:ascii="Times New Roman" w:hAnsi="Times New Roman" w:cs="Times New Roman"/>
          <w:sz w:val="24"/>
          <w:szCs w:val="24"/>
          <w:lang w:val="sr-Latn-CS"/>
        </w:rPr>
        <w:t xml:space="preserve">III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o </w:t>
      </w:r>
      <w:r w:rsidR="0076235C" w:rsidRPr="00864BE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Nacrtu Strategije integrisanog upravljanja granicom 2020 – 2024., sa Nacrtom okvirnog akcionog plana 2020-2024. i Nacrtom akcionog plana za  2020. godinu</w:t>
      </w:r>
      <w:r w:rsidRPr="00864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trajaće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r w:rsidR="0076235C" w:rsidRPr="00864BE2">
        <w:rPr>
          <w:rFonts w:ascii="Times New Roman" w:hAnsi="Times New Roman" w:cs="Times New Roman"/>
          <w:sz w:val="24"/>
          <w:szCs w:val="24"/>
        </w:rPr>
        <w:t>2</w:t>
      </w:r>
      <w:r w:rsidRPr="00864BE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 xml:space="preserve"> portal e-</w:t>
      </w:r>
      <w:proofErr w:type="spellStart"/>
      <w:r w:rsidRPr="00864BE2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864BE2">
        <w:rPr>
          <w:rFonts w:ascii="Times New Roman" w:hAnsi="Times New Roman" w:cs="Times New Roman"/>
          <w:sz w:val="24"/>
          <w:szCs w:val="24"/>
        </w:rPr>
        <w:t>.</w:t>
      </w:r>
    </w:p>
    <w:p w:rsidR="003E6EEC" w:rsidRPr="00864BE2" w:rsidRDefault="003E6EEC" w:rsidP="003E6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EEC" w:rsidRPr="00864BE2" w:rsidRDefault="003E6EEC" w:rsidP="001B48C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4BE2">
        <w:rPr>
          <w:rFonts w:ascii="Times New Roman" w:hAnsi="Times New Roman" w:cs="Times New Roman"/>
          <w:sz w:val="24"/>
          <w:szCs w:val="24"/>
          <w:lang w:val="sr-Latn-CS"/>
        </w:rPr>
        <w:t>Nakon završene javne rasprave, Ministarstvo unutrašnjih poslova će sačiniti Izvještaj o sprovedenoj javnoj raspravi i objaviće ga na internet stranici i portalu e-uprave, u roku od 10 dana od dana završetka javne rasprave.</w:t>
      </w:r>
    </w:p>
    <w:p w:rsidR="001B48CC" w:rsidRPr="00864BE2" w:rsidRDefault="001B48CC" w:rsidP="001B48CC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B48CC" w:rsidRPr="00864BE2" w:rsidRDefault="001B48CC" w:rsidP="001B48C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1B48CC" w:rsidRPr="00864BE2" w:rsidSect="00EA46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B48CC"/>
    <w:rsid w:val="001B48CC"/>
    <w:rsid w:val="003E6EEC"/>
    <w:rsid w:val="004966FA"/>
    <w:rsid w:val="0076235C"/>
    <w:rsid w:val="007A7D71"/>
    <w:rsid w:val="00864BE2"/>
    <w:rsid w:val="00AF3922"/>
    <w:rsid w:val="00EA468E"/>
    <w:rsid w:val="00F7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zora.cizmovic</dc:creator>
  <cp:lastModifiedBy>milan.paunovic</cp:lastModifiedBy>
  <cp:revision>4</cp:revision>
  <cp:lastPrinted>2019-09-10T07:54:00Z</cp:lastPrinted>
  <dcterms:created xsi:type="dcterms:W3CDTF">2019-09-10T07:38:00Z</dcterms:created>
  <dcterms:modified xsi:type="dcterms:W3CDTF">2019-09-10T07:54:00Z</dcterms:modified>
</cp:coreProperties>
</file>