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  <w:bookmarkStart w:id="1" w:name="_GoBack"/>
      <w:bookmarkEnd w:id="1"/>
    </w:p>
    <w:p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Javnom pozivu za dodjelu </w:t>
      </w:r>
      <w:r w:rsidRPr="00D40AAB">
        <w:rPr>
          <w:rStyle w:val="Emphasis"/>
          <w:rFonts w:asciiTheme="minorHAnsi" w:hAnsiTheme="minorHAnsi"/>
          <w:b/>
          <w:i w:val="0"/>
        </w:rPr>
        <w:t xml:space="preserve">podrške </w:t>
      </w:r>
      <w:r w:rsidR="0093604F" w:rsidRPr="00D40AAB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r w:rsidR="004549B3" w:rsidRPr="00D40AAB">
        <w:rPr>
          <w:rStyle w:val="Emphasis"/>
          <w:rFonts w:asciiTheme="minorHAnsi" w:hAnsiTheme="minorHAnsi"/>
          <w:b/>
          <w:i w:val="0"/>
        </w:rPr>
        <w:t xml:space="preserve"> mladih poljoprivrednika</w:t>
      </w:r>
    </w:p>
    <w:bookmarkEnd w:id="0"/>
    <w:p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20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r w:rsidRPr="00D40AAB">
        <w:rPr>
          <w:rStyle w:val="Emphasis"/>
          <w:rFonts w:asciiTheme="minorHAnsi" w:hAnsiTheme="minorHAnsi"/>
          <w:b/>
          <w:i w:val="0"/>
        </w:rPr>
        <w:t>godinu</w:t>
      </w:r>
    </w:p>
    <w:p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 30% investicije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odnosno prva faza realizovana i to dostavljanjem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 se dokazuje prenos sredstava dobavljaču/izvođaču radova za nabavljenu opremu i/ili izvršene radove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; ovjerenu fakturu za kupljenu opremu/izvedene radove; a u slučaju kada je roba nabavljena iz inostranstva i ovjeren swift od strane banke i jedinstvenu carinsku ispravu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502459" w:rsidRPr="00232EA4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459" w:rsidRPr="00CF2BD1" w:rsidRDefault="00502459" w:rsidP="001E1208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  <w:r w:rsidRPr="00CF2BD1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Potvrda da nije na evidenciji Zavoda za zapošljavanje</w:t>
            </w:r>
            <w:r w:rsidR="000819E9"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  <w:t>.</w:t>
            </w:r>
          </w:p>
        </w:tc>
      </w:tr>
      <w:tr w:rsidR="00735B12" w:rsidRPr="00232EA4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1D0" w:rsidRPr="00BA0757" w:rsidRDefault="00451429" w:rsidP="00A727AB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korisnik registrovan u </w:t>
            </w:r>
            <w:r w:rsidR="004C11D0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registru osiguranika poljoprivrede u Ministarstvu poljoprivrede i ruralnog razvoja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neophodna 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 po ocjeni odgovornog mentora a u zavisnosti od vrste investicije koja se realizuje</w:t>
            </w:r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232EA4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BE74DB" w:rsidRPr="00232EA4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9"/>
      <w:footerReference w:type="even" r:id="rId10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36" w:rsidRDefault="00E73636" w:rsidP="008B640D">
      <w:r>
        <w:separator/>
      </w:r>
    </w:p>
  </w:endnote>
  <w:endnote w:type="continuationSeparator" w:id="0">
    <w:p w:rsidR="00E73636" w:rsidRDefault="00E73636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B0F" w:rsidRDefault="00E73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36" w:rsidRDefault="00E73636" w:rsidP="008B640D">
      <w:r>
        <w:separator/>
      </w:r>
    </w:p>
  </w:footnote>
  <w:footnote w:type="continuationSeparator" w:id="0">
    <w:p w:rsidR="00E73636" w:rsidRDefault="00E73636" w:rsidP="008B640D">
      <w:r>
        <w:continuationSeparator/>
      </w:r>
    </w:p>
  </w:footnote>
  <w:footnote w:id="1">
    <w:p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r w:rsidRPr="00B554F7">
        <w:rPr>
          <w:rFonts w:cstheme="minorHAnsi"/>
          <w:sz w:val="16"/>
          <w:szCs w:val="16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AA" w:rsidRDefault="00F06C2A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>
                            <w:rPr>
                              <w:sz w:val="20"/>
                            </w:rPr>
                            <w:t>222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5FAA" w:rsidRPr="00AF27FF" w:rsidRDefault="00095FAA" w:rsidP="00095FAA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95FAA" w:rsidRPr="00AF27FF" w:rsidRDefault="00095FAA" w:rsidP="00095FAA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>
                      <w:rPr>
                        <w:sz w:val="20"/>
                      </w:rPr>
                      <w:t>222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5FAA" w:rsidRPr="00AF27FF" w:rsidRDefault="00095FAA" w:rsidP="00095FAA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95FAA" w:rsidRPr="00AF27FF" w:rsidRDefault="00095FAA" w:rsidP="00095FAA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:rsidR="00095FAA" w:rsidRPr="00095FAA" w:rsidRDefault="00F06C2A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095FAA" w:rsidRPr="00095FAA">
      <w:rPr>
        <w:sz w:val="24"/>
        <w:szCs w:val="24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:rsidR="00095FAA" w:rsidRPr="00095FA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 i</w:t>
    </w:r>
  </w:p>
  <w:p w:rsidR="00095FAA" w:rsidRPr="00095FAA" w:rsidRDefault="00095FAA" w:rsidP="00095FAA">
    <w:pPr>
      <w:pStyle w:val="Title"/>
      <w:spacing w:before="40"/>
      <w:rPr>
        <w:sz w:val="24"/>
        <w:szCs w:val="24"/>
      </w:rPr>
    </w:pPr>
    <w:r w:rsidRPr="00095FAA">
      <w:rPr>
        <w:sz w:val="24"/>
        <w:szCs w:val="24"/>
      </w:rPr>
      <w:t xml:space="preserve">ruralnog razvoja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73636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06C2A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B727-F5E4-4C10-A161-1B3442895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Fito</cp:lastModifiedBy>
  <cp:revision>2</cp:revision>
  <cp:lastPrinted>2018-03-02T14:29:00Z</cp:lastPrinted>
  <dcterms:created xsi:type="dcterms:W3CDTF">2020-06-19T08:12:00Z</dcterms:created>
  <dcterms:modified xsi:type="dcterms:W3CDTF">2020-06-19T08:12:00Z</dcterms:modified>
</cp:coreProperties>
</file>