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Pr="00DE6959" w:rsidRDefault="00DE6959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ZAKON</w:t>
      </w:r>
    </w:p>
    <w:p w:rsidR="00DE6959" w:rsidRPr="00DE6959" w:rsidRDefault="00DE6959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8"/>
          <w:szCs w:val="1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 xml:space="preserve">O PENZIJSKOM I INVALIDSKOM OSIGURANJU </w:t>
      </w:r>
      <w:r w:rsidRPr="00DE6959">
        <w:rPr>
          <w:rFonts w:ascii="TimesNewRoman" w:hAnsi="TimesNewRoman" w:cs="TimesNewRoman"/>
          <w:sz w:val="18"/>
          <w:szCs w:val="18"/>
        </w:rPr>
        <w:t>1</w:t>
      </w:r>
    </w:p>
    <w:p w:rsidR="00DE6959" w:rsidRPr="00DE6959" w:rsidRDefault="00DE6959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E6959">
        <w:rPr>
          <w:rFonts w:ascii="Times New Roman" w:hAnsi="Times New Roman" w:cs="Times New Roman"/>
          <w:i/>
          <w:iCs/>
          <w:sz w:val="28"/>
          <w:szCs w:val="28"/>
        </w:rPr>
        <w:t>(“Službeni list RCG”, br. 54/03, 39/04, 61/04,</w:t>
      </w:r>
      <w:r w:rsidR="00EE30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E6959">
        <w:rPr>
          <w:rFonts w:ascii="Times New Roman" w:hAnsi="Times New Roman" w:cs="Times New Roman"/>
          <w:i/>
          <w:iCs/>
          <w:sz w:val="28"/>
          <w:szCs w:val="28"/>
        </w:rPr>
        <w:t>79/04, 81/04,</w:t>
      </w:r>
      <w:r w:rsidR="00720E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E6959">
        <w:rPr>
          <w:rFonts w:ascii="Times New Roman" w:hAnsi="Times New Roman" w:cs="Times New Roman"/>
          <w:i/>
          <w:iCs/>
          <w:sz w:val="28"/>
          <w:szCs w:val="28"/>
        </w:rPr>
        <w:t>14/07 i 47/07 i</w:t>
      </w:r>
    </w:p>
    <w:p w:rsidR="00527734" w:rsidRDefault="00DE6959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E6959">
        <w:rPr>
          <w:rFonts w:ascii="Times New Roman" w:hAnsi="Times New Roman" w:cs="Times New Roman"/>
          <w:i/>
          <w:iCs/>
          <w:sz w:val="28"/>
          <w:szCs w:val="28"/>
        </w:rPr>
        <w:t>“Služ</w:t>
      </w:r>
      <w:r w:rsidR="00720E9D">
        <w:rPr>
          <w:rFonts w:ascii="Times New Roman" w:hAnsi="Times New Roman" w:cs="Times New Roman"/>
          <w:i/>
          <w:iCs/>
          <w:sz w:val="28"/>
          <w:szCs w:val="28"/>
        </w:rPr>
        <w:t>beni list CG”, br. 79/08, 14/10,</w:t>
      </w:r>
      <w:r w:rsidRPr="00DE6959">
        <w:rPr>
          <w:rFonts w:ascii="Times New Roman" w:hAnsi="Times New Roman" w:cs="Times New Roman"/>
          <w:i/>
          <w:iCs/>
          <w:sz w:val="28"/>
          <w:szCs w:val="28"/>
        </w:rPr>
        <w:t xml:space="preserve"> 78/10</w:t>
      </w:r>
      <w:r w:rsidR="0052773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720E9D">
        <w:rPr>
          <w:rFonts w:ascii="Times New Roman" w:hAnsi="Times New Roman" w:cs="Times New Roman"/>
          <w:i/>
          <w:iCs/>
          <w:sz w:val="28"/>
          <w:szCs w:val="28"/>
        </w:rPr>
        <w:t>34/11</w:t>
      </w:r>
      <w:r w:rsidR="00527734">
        <w:rPr>
          <w:rFonts w:ascii="Times New Roman" w:hAnsi="Times New Roman" w:cs="Times New Roman"/>
          <w:i/>
          <w:iCs/>
          <w:sz w:val="28"/>
          <w:szCs w:val="28"/>
        </w:rPr>
        <w:t xml:space="preserve"> I </w:t>
      </w:r>
    </w:p>
    <w:p w:rsidR="00DE6959" w:rsidRPr="00DE6959" w:rsidRDefault="00527734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66/12 </w:t>
      </w:r>
      <w:r w:rsidR="00DE6959" w:rsidRPr="00DE695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E6959" w:rsidRPr="00DE6959" w:rsidRDefault="00DE6959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E6959">
        <w:rPr>
          <w:rFonts w:ascii="Times New Roman" w:hAnsi="Times New Roman" w:cs="Times New Roman"/>
          <w:i/>
          <w:iCs/>
          <w:sz w:val="28"/>
          <w:szCs w:val="28"/>
        </w:rPr>
        <w:t>- Potpun tekst -</w:t>
      </w:r>
    </w:p>
    <w:p w:rsidR="00D65E4D" w:rsidRDefault="00D65E4D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I OSNOVNE ODREDBE</w:t>
      </w:r>
    </w:p>
    <w:p w:rsidR="00D65E4D" w:rsidRDefault="00D65E4D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bookmarkStart w:id="0" w:name="_GoBack"/>
      <w:bookmarkEnd w:id="0"/>
    </w:p>
    <w:p w:rsidR="00DE6959" w:rsidRDefault="00DE6959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</w:t>
      </w:r>
    </w:p>
    <w:p w:rsidR="00D65E4D" w:rsidRPr="00DE6959" w:rsidRDefault="00D65E4D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Penzijsko i invalidsko osiguranje u Crnoj Gori obuhvata:</w:t>
      </w: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obavezno penzijsko i invalidsko osiguranje na osnovu tekućeg finansiranja,</w:t>
      </w: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obavezno penzijsko osiguranje na osnovu individualne kapitalizovane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štednje;</w:t>
      </w: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dobrovoljno penzijsko osiguranje na osnovu individualne kapitalizovane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štednje.</w:t>
      </w:r>
    </w:p>
    <w:p w:rsidR="00D65E4D" w:rsidRDefault="00D65E4D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</w:t>
      </w:r>
    </w:p>
    <w:p w:rsidR="00D65E4D" w:rsidRPr="00DE6959" w:rsidRDefault="00D65E4D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Ovim zakonom uređuje se obavezno penzijsko i invalidsko osiguranje na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osnovu tekućeg finansiranja.</w:t>
      </w:r>
    </w:p>
    <w:p w:rsidR="00D65E4D" w:rsidRDefault="00D65E4D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3</w:t>
      </w:r>
    </w:p>
    <w:p w:rsidR="00D65E4D" w:rsidRPr="00DE6959" w:rsidRDefault="00D65E4D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Obavezno penzijsko osiguranje na osnovu individualne kapitalizovane štednje</w:t>
      </w:r>
      <w:r w:rsidR="00512A6B">
        <w:rPr>
          <w:rFonts w:ascii="TimesNewRoman" w:hAnsi="TimesNewRoman" w:cs="TimesNewRoman"/>
          <w:sz w:val="28"/>
          <w:szCs w:val="28"/>
        </w:rPr>
        <w:t xml:space="preserve"> i </w:t>
      </w:r>
      <w:r w:rsidRPr="00DE6959">
        <w:rPr>
          <w:rFonts w:ascii="TimesNewRoman" w:hAnsi="TimesNewRoman" w:cs="TimesNewRoman"/>
          <w:sz w:val="28"/>
          <w:szCs w:val="28"/>
        </w:rPr>
        <w:t>dobrovoljno penzijsko osiguranje na osnovu individualne kapitalizovane štednje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urediće se posebnim zakonom.</w:t>
      </w:r>
    </w:p>
    <w:p w:rsidR="00D65E4D" w:rsidRDefault="00D65E4D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4</w:t>
      </w:r>
    </w:p>
    <w:p w:rsidR="00D65E4D" w:rsidRDefault="00D65E4D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Obaveznim penzijskim i invalidskim osiguranjem na osnovu tekućeg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finansiranja (u daljem tekstu: penzijsko i invalidsko osiguranje) osiguranicima se,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 osnovu rada, zavisno od dužine ulaganja i visine osnovice na koju je plaćen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doprinos za penzijsko i invalidsko osiguranje, uz primjenu načela uzajamnosti </w:t>
      </w:r>
      <w:r w:rsidR="00512A6B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solidarnosti, obezbjeđuju prava za slučaj starosti, invalidnosti i tjelesnog oštećenja,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a članovima njihovih porodica pravo za slučaj smrti osiguranika, odnosno korisnika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prava.</w:t>
      </w:r>
    </w:p>
    <w:p w:rsidR="00D65E4D" w:rsidRDefault="00D65E4D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12A6B" w:rsidRDefault="00512A6B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12A6B" w:rsidRDefault="00512A6B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12A6B" w:rsidRDefault="00512A6B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5</w:t>
      </w:r>
    </w:p>
    <w:p w:rsidR="00D65E4D" w:rsidRPr="00DE6959" w:rsidRDefault="00D65E4D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Prava iz penzijskog i invalidskog osiguranja su lična prava i ne mogu se</w:t>
      </w:r>
      <w:r w:rsidR="00512A6B">
        <w:rPr>
          <w:rFonts w:ascii="TimesNewRoman" w:hAnsi="TimesNewRoman" w:cs="TimesNewRoman"/>
          <w:sz w:val="28"/>
          <w:szCs w:val="28"/>
        </w:rPr>
        <w:t xml:space="preserve"> prenositi </w:t>
      </w:r>
      <w:r w:rsidRPr="00DE6959">
        <w:rPr>
          <w:rFonts w:ascii="TimesNewRoman" w:hAnsi="TimesNewRoman" w:cs="TimesNewRoman"/>
          <w:sz w:val="28"/>
          <w:szCs w:val="28"/>
        </w:rPr>
        <w:t>na druga lica.</w:t>
      </w: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Prava iz penzijskog i invalidskog osiguranja ne mogu zastarjeti, osim prava na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potraživanja dospjelih, a neisplaćenih iznosa u slučajevima utvrđenim ovim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zakonom.</w:t>
      </w:r>
    </w:p>
    <w:p w:rsidR="00D65E4D" w:rsidRDefault="00D65E4D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6</w:t>
      </w:r>
    </w:p>
    <w:p w:rsidR="00D65E4D" w:rsidRPr="00DE6959" w:rsidRDefault="00D65E4D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Sredstva za penzijsko i invalidsko osiguranje obezbjeđuju se iz doprinosa koje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plaćaju osiguranici i poslodavci.</w:t>
      </w: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 posebnim slučajevima i pod uslovima utvrđenim zakonom sredstva za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penzijsko i invalidsko osiguranje obezbjeđuje država, odnosno drugi obveznici.</w:t>
      </w:r>
    </w:p>
    <w:p w:rsidR="00D65E4D" w:rsidRDefault="00D65E4D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DE6959" w:rsidRDefault="00DE6959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DE6959">
        <w:rPr>
          <w:rFonts w:ascii="TimesNewRoman" w:hAnsi="TimesNewRoman" w:cs="TimesNewRoman"/>
          <w:b/>
          <w:sz w:val="28"/>
          <w:szCs w:val="28"/>
        </w:rPr>
        <w:t>Član 7</w:t>
      </w:r>
    </w:p>
    <w:p w:rsidR="00D65E4D" w:rsidRPr="00DE6959" w:rsidRDefault="00D65E4D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Sredstva za penzijsko i invalidsko osiguranje obezbjeđuju se u budžetu Crne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Gore.</w:t>
      </w: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Prava iz penzijskog i invalidskog osiguranja ostvaruju se u Fondu penzijskog </w:t>
      </w:r>
      <w:r w:rsidR="00512A6B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invalidskog osiguranja Crne Gore (u daljem tekstu: Fond).</w:t>
      </w:r>
    </w:p>
    <w:p w:rsidR="00D65E4D" w:rsidRDefault="00D65E4D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8</w:t>
      </w:r>
    </w:p>
    <w:p w:rsidR="00D65E4D" w:rsidRPr="00DE6959" w:rsidRDefault="00D65E4D" w:rsidP="00D65E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Prava iz penzijskog i invalidskog osiguranja stiču se, ostvaruju i koriste samo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pod uslovima i na način utvrđen ovim zakonom i ne mogu se regulisati drugim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propisima.</w:t>
      </w: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Stečena prava iz penzijskog i invalidskog osiguranja mogu se ukinuti samo u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slučajevima određenim ovim zakonom.</w:t>
      </w:r>
    </w:p>
    <w:p w:rsidR="00EE307D" w:rsidRDefault="00EE307D" w:rsidP="00EE30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EE30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II OSIGURANICI</w:t>
      </w:r>
    </w:p>
    <w:p w:rsidR="00EE307D" w:rsidRDefault="00EE307D" w:rsidP="00EE30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EE30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9</w:t>
      </w:r>
    </w:p>
    <w:p w:rsidR="00EE307D" w:rsidRPr="00DE6959" w:rsidRDefault="00EE307D" w:rsidP="00EE30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Osiguranici, u smislu ovog zakona, su: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zaposleni (u daljem tekstu: osiguranik zaposleni);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lica koja obavljaju samostalnu djelatnost (u daljem tekstu: osiguranik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samostalnih djelatnosti);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poljoprivrednici (u daljem tekstu: osiguranik-poljoprivrednik).</w:t>
      </w: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>Ako lice istovremeno ispunjava uslove za osiguranje po više osnova iz stava 1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ovog člana, osnov osiguranja određuje se na taj način što postojanje osnova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 po prethodnoj tački isključuje osnov osiguranja iz naredne tačke.</w:t>
      </w: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Obaveze za plaćanje doprinosa po osnovu osiguranja utvrđuju se u skladu sa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ovim zakonom.</w:t>
      </w: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10</w:t>
      </w:r>
    </w:p>
    <w:p w:rsidR="00512A6B" w:rsidRDefault="00512A6B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Osiguranici zaposleni su:</w:t>
      </w: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lica zaposlena u privrednom društvu, drugom pravnom licu, državnom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organu, organu jedinice lokalne samouprave ili kod fizičkog lica (u daljem tekstu: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poslodavac);</w:t>
      </w: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profesionalna vojna lica i civilna lica na službi u Vojsci Crne Gore;</w:t>
      </w: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izabrana ili imenovana lica, ako za obavljanje funkcije ostvaruju zaradu;</w:t>
      </w: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4) članovi odbora direktora u privrednom društvu i drugom pravnom licu </w:t>
      </w:r>
      <w:r w:rsidR="00512A6B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članovi upravnih odbora u javnim preduzećima i ustanovama koji za svoj rad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primaju naknadu, ako nijesu osigurani po drugom osnovu;</w:t>
      </w: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zaposlena lica upućena na rad u inostranstvu, odnosno zaposlena u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privrednom društvu, odnosno drugom pravnom licu koje obavlja djelatnost ili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usluge u inostranstvu, ako nijesu obavezno osigurana po propisma te zemlje ili ako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međunarodnim ugovorom nije drukčije određeno;</w:t>
      </w: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6) državljani Crne Gore koji su, na teritoriji Crne Gore, zaposleni kod stranih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ili međunarodnih organizacija i ustanova, stranih diplomatskih i konzularnih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predstavništava ili kod stranih pravnih ili fizičkih lica, ako međunarodnim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ugovorom nije drukčije određeno;</w:t>
      </w: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7) državljani Crne Gore zaposleni u inostranstvu, ako za to vrijeme nijesu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obavezno osigurani kod stranog nosioca osiguranja ili ako prava iz penzijskog </w:t>
      </w:r>
      <w:r w:rsidR="00512A6B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invalidskog osiguranja, po propisima te države, ne mogu ostvariti ili koristiti van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njene teritorije, a neposredno prije odlaska u inostranstvo bili su osigurani u Crnoj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Gori, odnosno ako su prije odlaska u inostranstvo imali stalno prebivalište u Crnoj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Gori;</w:t>
      </w:r>
    </w:p>
    <w:p w:rsidR="00DE6959" w:rsidRPr="00DE6959" w:rsidRDefault="00DE6959" w:rsidP="00512A6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8) strani državljani i lica bez državljanstva koja su na teritoriji Crne Gore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zaposlena kod stranih pravnih i fizičkih lica, ako međunarodnim ugovorom nije</w:t>
      </w:r>
      <w:r w:rsidR="00512A6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drukčije određeno, odnosno ako nijesu osigurana po propisima druge države;</w:t>
      </w: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9) strani državljani i lica bez državljanstva koja su na teritoriji Crne Gore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zaposlena kod međunarodnih organizacija i ustanova i stranih diplomatskih </w:t>
      </w:r>
      <w:r w:rsidR="00AD1E12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konzularnih predstavništava, ako je takvo osiguranje predviđeno međunarodnim</w:t>
      </w:r>
      <w:r w:rsidR="00FA6858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ugovorom;</w:t>
      </w: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>10) lica za čijim je radom prestala potreba, odnosno koja su prestala da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obavljaju preduzetničku djelatnost, dok ostvaruju novčanu naknadu prema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propisima o radu i zapošljavanju.</w:t>
      </w: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Lica iz stava 1 tačka 7 ovog člana osiguravaju se na lični zahtjev od dana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zaposlenja, ali najranije od 1. januara godine u kojoj je podnesena prijava na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osiguranje.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11</w:t>
      </w:r>
    </w:p>
    <w:p w:rsidR="00AD1E12" w:rsidRDefault="00AD1E12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Osiguranici samostalnih djelatnosti su:</w:t>
      </w: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lica koja, u skladu sa zakonom, samostalno obavljaju privrednu ili drugu</w:t>
      </w: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djelatnost, ako nijesu obavezno osigurana po osnovu zaposlenja;</w:t>
      </w: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lica koja obavljaju poslove po osnovu ugovora o djelu, odnosno poslove po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osnovu autorskog ugovora, kao i poslove po osnovu drugih ugovora, kod kojih za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izvršen posao ostvaruju naknadu (u daljem tekstu: ugovorena naknada), a nijesu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osigurani po drugom osnovu;</w:t>
      </w: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sveštenici, vjerski službenici, monasi i monahinje ako nijesu obavezno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osigurani po drugom osnovu.</w:t>
      </w:r>
    </w:p>
    <w:p w:rsidR="00AD1E12" w:rsidRDefault="00AD1E1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12</w:t>
      </w:r>
    </w:p>
    <w:p w:rsidR="00AD1E12" w:rsidRDefault="00AD1E12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Osiguranici poljoprivrednici su lica koja se bave poljoprivrednom djelatnošću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(poljoprivrednici, članovi domaćinstva poljoprivrednika i članovi mješovitog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domaćinstva) kao jedinim ili glavnim zanimanjem koji nijesu osiguranici zaposleni,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osiguranici samostalnih djelatnosti, korisnici penzija i na školovanju i koji imaju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opštu zdravstvenu sposobnost.</w:t>
      </w: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Domaćinstvom, u smislu stava 1 ovog člana, smatra se zajednica života,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privređivanja i trošenja prihoda ostvarenih radom njenih članova, bez obzira na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srodstvo.</w:t>
      </w: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Organ državne uprave nadležan za poslove poljoprivrede, šumarstva </w:t>
      </w:r>
      <w:r w:rsidR="00AD1E12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vodoprivrede opštim aktom propisuje što se smatra poljoprivrednom djelatnošću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kao jedinim ili glavnim zanimanjem i vodi registar lica iz stava 1 ovog člana.</w:t>
      </w: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Akt iz stava 3 ovog člana donosi se po prethodno pribavljenom mišljenju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organa državne uprave nadležnog za poslove penzijskog i invalidskog osiguranja.</w:t>
      </w:r>
    </w:p>
    <w:p w:rsidR="00AD1E12" w:rsidRDefault="00AD1E1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13</w:t>
      </w:r>
    </w:p>
    <w:p w:rsidR="00AD1E12" w:rsidRDefault="00AD1E12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Svojstvo osiguranika stiče se danom početka, a prestaje danom prestanka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zaposlenja ili obavljanja samostalne, odnosno preduzetničke djelatnosti, odnosno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obavljanja ugovorenih poslova.</w:t>
      </w: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>Svojstvo osiguranika poljoprivrednika stiče se od dana upisa u registar iz člana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12 stav 3 ovog zakona.</w:t>
      </w: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Svojstvo osiguranika se utvrđuje na osnovu prijave osiguranja, odnosno odjave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osiguranja, u skladu sa ovim zakonom.</w:t>
      </w: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Svojstvo osiguranika se ne može steći prije navršenih 15 godina života.</w:t>
      </w: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III LICA KOJIMA SE OBEZBJEĐUJU PRAVA ZA SLUČAJ</w:t>
      </w: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INVALIDNOSTI I TJELESNOG OŠTEĆENJA</w:t>
      </w:r>
    </w:p>
    <w:p w:rsidR="00AD1E12" w:rsidRDefault="00AD1E1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AD1E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14</w:t>
      </w:r>
    </w:p>
    <w:p w:rsidR="00AD1E12" w:rsidRPr="00DE6959" w:rsidRDefault="00AD1E12" w:rsidP="00AD1E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Prava za slučaj invalidnosti i tjelesnog oštećenja prouzrokovanih povredom na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radu ili profesionalnom bolešću ostvaruju lica:</w:t>
      </w: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koja se nalaze na stručnom osposobljavanju, dokvalifikaciji ili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prekvalifikaciji, koja uputi Zavod za zapošljavanje Crne Gore (u daljem tekstu: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Zavod za zapošljavanje);</w:t>
      </w: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učenici i studenti kada se, u skladu sa zakonom, nalaze na obaveznom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proizvodnom radu, profesionalnoj praksi ili praktičnoj nastavi;</w:t>
      </w: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lica koja se nalaze na izdržavanju kazne zatvora, dok rade u ustanovi za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="00415EBD">
        <w:rPr>
          <w:rFonts w:ascii="TimesNewRoman" w:hAnsi="TimesNewRoman" w:cs="TimesNewRoman"/>
          <w:sz w:val="28"/>
          <w:szCs w:val="28"/>
        </w:rPr>
        <w:t>izdržavanje kazne zatvora (</w:t>
      </w:r>
      <w:r w:rsidRPr="00DE6959">
        <w:rPr>
          <w:rFonts w:ascii="TimesNewRoman" w:hAnsi="TimesNewRoman" w:cs="TimesNewRoman"/>
          <w:sz w:val="28"/>
          <w:szCs w:val="28"/>
        </w:rPr>
        <w:t>radionica, radilište i sl.).</w:t>
      </w: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Doprinos za lica iz stava 1 tačka 1 ovog člana plaća Zavod za zapošljavanje.</w:t>
      </w:r>
    </w:p>
    <w:p w:rsidR="00DE6959" w:rsidRPr="00DE6959" w:rsidRDefault="00DE6959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Sredstva za ostvarivanje prava iz stava 1 tač. 2 i 3 ovog člana, kao i prava iz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člana 42 stav 2 ovog zakona za slučaj smrti lica iz stava 1 tač. 2 i 3 ovog člana,</w:t>
      </w:r>
      <w:r w:rsidR="00AD1E1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obezbjeđuju se iz bud</w:t>
      </w:r>
      <w:r w:rsidR="00AD1E12">
        <w:rPr>
          <w:rFonts w:ascii="TimesNewRoman" w:hAnsi="TimesNewRoman" w:cs="TimesNewRoman"/>
          <w:sz w:val="28"/>
          <w:szCs w:val="28"/>
        </w:rPr>
        <w:t>žeta Crne Gore (u daljem tekstu</w:t>
      </w:r>
      <w:r w:rsidRPr="00DE6959">
        <w:rPr>
          <w:rFonts w:ascii="TimesNewRoman" w:hAnsi="TimesNewRoman" w:cs="TimesNewRoman"/>
          <w:sz w:val="28"/>
          <w:szCs w:val="28"/>
        </w:rPr>
        <w:t>: budžet).</w:t>
      </w:r>
    </w:p>
    <w:p w:rsidR="00AD1E12" w:rsidRDefault="00AD1E12" w:rsidP="00AD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AD1E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15</w:t>
      </w:r>
    </w:p>
    <w:p w:rsidR="00AD1E12" w:rsidRPr="00DE6959" w:rsidRDefault="00AD1E12" w:rsidP="00FA685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A685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Prava za slučaj invalidnosti i tjelesnog oštećenja ostvaruju osiguranici i lica</w:t>
      </w:r>
      <w:r w:rsidR="00FA6858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koja pretrpe povredu na radu učestvujući:</w:t>
      </w:r>
    </w:p>
    <w:p w:rsidR="00DE6959" w:rsidRPr="00DE6959" w:rsidRDefault="00DE6959" w:rsidP="00FA685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u akcijama spasavanja ili odbrane od elementarnih nepogoda ili nesreća;</w:t>
      </w:r>
    </w:p>
    <w:p w:rsidR="00DE6959" w:rsidRPr="00DE6959" w:rsidRDefault="00DE6959" w:rsidP="00FA685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u vojnoj vježbi ili u vršenju drugih obaveza iz oblasti odbrane zemlje</w:t>
      </w:r>
      <w:r w:rsidR="00FA6858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utvrđenih zakonom;</w:t>
      </w:r>
    </w:p>
    <w:p w:rsidR="00DE6959" w:rsidRPr="00DE6959" w:rsidRDefault="00DE6959" w:rsidP="00FA685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na drugim poslovima i zadacima za koje je zakonom utvrđeno da su od</w:t>
      </w:r>
      <w:r w:rsidR="00FA6858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opšteg interesa.</w:t>
      </w:r>
    </w:p>
    <w:p w:rsidR="00DE6959" w:rsidRPr="00DE6959" w:rsidRDefault="00DE6959" w:rsidP="00FA685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Sredstva za ostvarivanje prava iz stava 1 ovog člana, kao i prava iz člana 42</w:t>
      </w:r>
      <w:r w:rsidR="00FA6858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stav 2 ovog zakona za slučaj smrti lica iz stava 1 ovog člana obezbjeđuju se iz</w:t>
      </w:r>
      <w:r w:rsidR="00FA6858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budžeta.</w:t>
      </w:r>
    </w:p>
    <w:p w:rsidR="00FA6858" w:rsidRDefault="00FA6858" w:rsidP="00FA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A6858" w:rsidRDefault="00FA6858" w:rsidP="00FA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A6858" w:rsidRDefault="00FA6858" w:rsidP="00FA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A6858" w:rsidRDefault="00FA6858" w:rsidP="00FA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A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IV PRAVA IZ PENZIJSKOG I INVALIDSKOG OSIGURANJA</w:t>
      </w:r>
    </w:p>
    <w:p w:rsidR="00FA6858" w:rsidRDefault="00FA6858" w:rsidP="00FA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A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16</w:t>
      </w:r>
    </w:p>
    <w:p w:rsidR="00FA6858" w:rsidRDefault="00FA6858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Prava iz penzijskog i invalidskog osiguranja su: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za slučaj starosti pravo na starosnu penziju i prijevremenu starosnu penziju;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za slučaj invalidnosti pravo na invalidsku penziju;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za slučaj smrti: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- pravo na porodičnu penziju;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- pravo na naknadu pogrebnih troškova;</w:t>
      </w:r>
    </w:p>
    <w:p w:rsidR="00DE6959" w:rsidRPr="00DE6959" w:rsidRDefault="00DE6959" w:rsidP="00D873F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za slučaj tjelesnog oštećenja prouzrokovanog povredom na radu ili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profesionalnom bolešću pravo na novčanu naknadu za tjelesno oštećenje.</w:t>
      </w:r>
    </w:p>
    <w:p w:rsidR="00FA6858" w:rsidRDefault="00FA6858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A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1. STAROSNA PENZIJA</w:t>
      </w:r>
    </w:p>
    <w:p w:rsidR="00FA6858" w:rsidRDefault="00FA6858" w:rsidP="00FA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A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17</w:t>
      </w:r>
    </w:p>
    <w:p w:rsidR="00FA6858" w:rsidRDefault="00FA6858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D873F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Osiguranik stiče pravo na starosnu penziju kad navrši 67 godina života </w:t>
      </w:r>
      <w:r w:rsidR="00D873F2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najmanje 15 godina penzijskog staža.</w:t>
      </w:r>
    </w:p>
    <w:p w:rsidR="00DE6959" w:rsidRPr="00DE6959" w:rsidRDefault="00DE6959" w:rsidP="00D873F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 stiče pravo na starosnu penziju kad navrši 40 godina staža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osiguranja.</w:t>
      </w:r>
    </w:p>
    <w:p w:rsidR="00DE6959" w:rsidRPr="00DE6959" w:rsidRDefault="00DE6959" w:rsidP="00D873F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 stiče pravo na starosnu penziju kad navrši 30 godina staža</w:t>
      </w:r>
      <w:r w:rsidR="00D873F2">
        <w:rPr>
          <w:rFonts w:ascii="TimesNewRoman" w:hAnsi="TimesNewRoman" w:cs="TimesNewRoman"/>
          <w:sz w:val="28"/>
          <w:szCs w:val="28"/>
        </w:rPr>
        <w:t xml:space="preserve"> osiguranja, </w:t>
      </w:r>
      <w:r w:rsidRPr="00DE6959">
        <w:rPr>
          <w:rFonts w:ascii="TimesNewRoman" w:hAnsi="TimesNewRoman" w:cs="TimesNewRoman"/>
          <w:sz w:val="28"/>
          <w:szCs w:val="28"/>
        </w:rPr>
        <w:t>od čega najmanje 20 godina efektivno provedenih na radnim mjestima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 kojima se u rudnicima staž osiguranja računa sa uvećanim trajanjem.</w:t>
      </w:r>
    </w:p>
    <w:p w:rsidR="00D873F2" w:rsidRDefault="00D873F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873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17a</w:t>
      </w:r>
    </w:p>
    <w:p w:rsidR="00D873F2" w:rsidRDefault="00D873F2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D873F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 stiče pravo na prijevremenu starosnu penziju kad navrši 62 godine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života i najmanje 15 godina penzijskog staža.</w:t>
      </w:r>
    </w:p>
    <w:p w:rsidR="00D873F2" w:rsidRDefault="00D873F2" w:rsidP="00D873F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873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18</w:t>
      </w:r>
    </w:p>
    <w:p w:rsidR="00D873F2" w:rsidRDefault="00D873F2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D873F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Osiguraniku kome se staž osiguranja računa sa uvećanim trajanjem, starosna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granica za sticanje prava na starosnu penziju, utvrđena u članu 17 stav 1 ovog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zakona, snižava se zavisno od stepena uvećanja staža za po jednu godinu, i to:</w:t>
      </w:r>
    </w:p>
    <w:p w:rsidR="00DE6959" w:rsidRPr="00DE6959" w:rsidRDefault="00DE6959" w:rsidP="00D873F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za svakih šest godina provedenih na radnom mjestu, odnosno poslu na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kome se efektivno provedenih 12 mjeseci računa u staž osiguranja kao 14 mjeseci;</w:t>
      </w:r>
    </w:p>
    <w:p w:rsidR="00DE6959" w:rsidRPr="00DE6959" w:rsidRDefault="00DE6959" w:rsidP="00D873F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za svakih pet godina provedenih na radnom mjestu, odnosno poslu na kome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se efektivno provedenih 12 mjeseci računa u staž osiguranja kao 15 mjeseci;</w:t>
      </w:r>
    </w:p>
    <w:p w:rsidR="00DE6959" w:rsidRPr="00DE6959" w:rsidRDefault="00DE6959" w:rsidP="00D873F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za svake četiri godine provedene na radnom mjestu, odnosno poslu na kome</w:t>
      </w:r>
      <w:r w:rsidR="00D873F2">
        <w:rPr>
          <w:rFonts w:ascii="TimesNewRoman" w:hAnsi="TimesNewRoman" w:cs="TimesNewRoman"/>
          <w:sz w:val="28"/>
          <w:szCs w:val="28"/>
        </w:rPr>
        <w:t xml:space="preserve"> se </w:t>
      </w:r>
      <w:r w:rsidRPr="00DE6959">
        <w:rPr>
          <w:rFonts w:ascii="TimesNewRoman" w:hAnsi="TimesNewRoman" w:cs="TimesNewRoman"/>
          <w:sz w:val="28"/>
          <w:szCs w:val="28"/>
        </w:rPr>
        <w:t>efektivno provedenih 12 mjeseci računa u staž osiguranja kao 16 mjeseci;</w:t>
      </w:r>
    </w:p>
    <w:p w:rsidR="00DE6959" w:rsidRPr="00DE6959" w:rsidRDefault="00DE6959" w:rsidP="00D873F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>4) za svake tri godine provedene na radnom mjestu, odnosno poslu na kome se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efektivno provedenih 12 mjeseci računa u staž osiguranja kao 18 mjeseci.</w:t>
      </w:r>
    </w:p>
    <w:p w:rsidR="00D873F2" w:rsidRDefault="00D873F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873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19</w:t>
      </w:r>
    </w:p>
    <w:p w:rsidR="00D873F2" w:rsidRDefault="00D873F2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D873F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Starosna penzija utvrđuje se od prosjeka zarada, odnosno osnovica osiguranja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ostvarenih u periodu od 1. januara 1970. godine do 31. decembra godine koja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prethodi godini ostvarivanja prava.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Pr="00DE6959" w:rsidRDefault="00DE6959" w:rsidP="00D873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20</w:t>
      </w:r>
    </w:p>
    <w:p w:rsidR="00D873F2" w:rsidRDefault="00D873F2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Visina starosne penzije izračunava se tako što se lični bodovi osiguranika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pomnože sa vrijednošću penzije za jedan lični bod na dan ostvarivanja prava.</w:t>
      </w:r>
    </w:p>
    <w:p w:rsidR="00D873F2" w:rsidRDefault="00D873F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873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21</w:t>
      </w:r>
    </w:p>
    <w:p w:rsidR="00D873F2" w:rsidRDefault="00D873F2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Lični bodovi osiguranika utvrđuju se množenjem ličnog koeficijenta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osiguranika i njegovog penzijskog staža.</w:t>
      </w:r>
    </w:p>
    <w:p w:rsidR="00D873F2" w:rsidRDefault="00D873F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873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22</w:t>
      </w:r>
    </w:p>
    <w:p w:rsidR="00D873F2" w:rsidRDefault="00D873F2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D873F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Godišnji lični koeficijent utvrđuje se na osnovu zarada, odnosno osnovica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 počev od 1. januara 1970. godine, tako što se zarada, odnosno osnovica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 utvrđena za svaku kalendarsku godinu podijeli sa prosječnom godišnjom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zaradom u Crnoj Gori za istu kalendarsku godinu.</w:t>
      </w:r>
    </w:p>
    <w:p w:rsidR="00DE6959" w:rsidRPr="00DE6959" w:rsidRDefault="00DE6959" w:rsidP="00D873F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Zarade, odnosno osnovice osiguranja utvrđene u matičnoj evidenciji za period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 1. januara 1970. godine do 31. decembra 2003. godine dijele se sa prosječnom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neto zaradom u Crnoj Gori, a zarade, odnosno osnovice osiguranja utvrđene u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matičnoj evidenciji od 1. januara 2004. godine dijele se sa prosječnom bruto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zaradom u Crnoj Gori.</w:t>
      </w:r>
    </w:p>
    <w:p w:rsidR="00DE6959" w:rsidRPr="00DE6959" w:rsidRDefault="00DE6959" w:rsidP="00D873F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Godišnji lični koeficijent u smislu st. 1 i 2 ovog člana iznosi jedan kada je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zarada, odnosno osnovica osiguranja u kalendarskoj godini jednaka prosječnoj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zaradi zaposlenih u Crnoj Gori u toj kalendarskoj godini.</w:t>
      </w:r>
    </w:p>
    <w:p w:rsidR="00DE6959" w:rsidRPr="00DE6959" w:rsidRDefault="00DE6959" w:rsidP="00D873F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Pri određivanju godišnjeg ličnog koeficijenta uzimaju se zarade, naknade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zarade i osnovice osiguranja koje su služile za obračunavanje i plaćanje doprinosa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 penzijsko i invalidsko osiguranje, na koje je plaćen doprinos i koje su utvrđene u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matičnoj evidenciji, izuzev iz godine u kojoj se ostvaruje pravo.</w:t>
      </w:r>
    </w:p>
    <w:p w:rsidR="00DE6959" w:rsidRPr="00DE6959" w:rsidRDefault="00DE6959" w:rsidP="00D873F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Podatak o prosječnoj godišnjoj zaradi u Crnoj Gori iz st. 1 do 4 ovog člana</w:t>
      </w:r>
      <w:r w:rsidR="00D873F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objavljuje organ nadležan za poslove statistike.</w:t>
      </w:r>
    </w:p>
    <w:p w:rsidR="00D873F2" w:rsidRDefault="00D873F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5849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Član 23</w:t>
      </w:r>
    </w:p>
    <w:p w:rsidR="00584994" w:rsidRDefault="00584994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58499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Lični koeficijent utvrđuje se tako što se zbir godišnjih ličnih koeficijenata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podijeli sa periodom za koje su obračunati, s tim što se svaka godina računa kao 1,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svaki mjesec kao 0,0833, a svaki dan kao 0,00274.</w:t>
      </w:r>
    </w:p>
    <w:p w:rsidR="00584994" w:rsidRDefault="00584994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5849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24</w:t>
      </w:r>
    </w:p>
    <w:p w:rsidR="00584994" w:rsidRDefault="00584994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58499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Za periode staža osiguranja navršenog od 1. januara 1970. godine do 31.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decembra 2003. godine, u kojima su ostvarene naknade zarade po osnovu preostale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radne sposobnosti, za izračunavanje godišnjeg ličnog koeficijenta uzimaju se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osnovice od kojih su određene te naknade, a u slučaju naknade zbog manje zarade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 drugom odgovarajućem poslu, za izračunavanje godišnjeg ličnog koeficijenta se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uzima i ostvarena naknada.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Default="00DE6959" w:rsidP="005849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25</w:t>
      </w:r>
    </w:p>
    <w:p w:rsidR="00584994" w:rsidRPr="00DE6959" w:rsidRDefault="00584994" w:rsidP="005849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58499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Kada je osiguranik u toku kalendarske godine ostvario naknadu zarade prema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propisima o zdravstvenom osiguranju, odnosno za vrijeme porodiljskog odsustva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 izračunavanje godišnjeg ličnog koeficijenta za taj period uzima se ostvarena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naknada zarade.</w:t>
      </w:r>
    </w:p>
    <w:p w:rsidR="00DE6959" w:rsidRPr="00DE6959" w:rsidRDefault="00DE6959" w:rsidP="0058499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Osiguraniku koji je ostvario naknadu zarade prema propisima o zdravstvenom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osiguranju, odnosno za vrijeme porodiljskog odsustva u periodu od 1. </w:t>
      </w:r>
      <w:r w:rsidR="00584994">
        <w:rPr>
          <w:rFonts w:ascii="TimesNewRoman" w:hAnsi="TimesNewRoman" w:cs="TimesNewRoman"/>
          <w:sz w:val="28"/>
          <w:szCs w:val="28"/>
        </w:rPr>
        <w:t>j</w:t>
      </w:r>
      <w:r w:rsidRPr="00DE6959">
        <w:rPr>
          <w:rFonts w:ascii="TimesNewRoman" w:hAnsi="TimesNewRoman" w:cs="TimesNewRoman"/>
          <w:sz w:val="28"/>
          <w:szCs w:val="28"/>
        </w:rPr>
        <w:t>anuara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1970. godine do 31. decembra 2003. godine za izračunavanje godišnjeg ličnog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koeficijenta za taj period uzima se lični koeficijent iz perioda u kom je osiguranik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ostvario zaradu, odnosno osnovicu osiguranja do 31. decembra 2003. godine.</w:t>
      </w:r>
    </w:p>
    <w:p w:rsidR="00584994" w:rsidRDefault="00584994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5849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26</w:t>
      </w:r>
    </w:p>
    <w:p w:rsidR="00584994" w:rsidRPr="00DE6959" w:rsidRDefault="00584994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58499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Osiguraniku kome se ne mogu utvrditi godišnji lični koeficijenti ni za jednu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kalendarsku godinu, kao i osiguranku koji nema ni jednu godinu osiguranja lični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koeficijent iznosi jedan.</w:t>
      </w:r>
    </w:p>
    <w:p w:rsidR="00DE6959" w:rsidRPr="00DE6959" w:rsidRDefault="00DE6959" w:rsidP="0058499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Ako ne postoje podaci o zaradi, naknadi zarade, odnosno osnovici osiguranja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 pojedine kalendarske godine, za izračunavanje godišnjeg ličnog koeficijenta za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taj period uzima se lični koeficijent iz perioda u kom je osiguranik ostvario zaradu,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naknadu zarade, odnosno osnovicu osiguranja.</w:t>
      </w:r>
    </w:p>
    <w:p w:rsidR="00DE6959" w:rsidRPr="00DE6959" w:rsidRDefault="00DE6959" w:rsidP="0058499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Osiguraniku koji koristi pravo da odsustvuje sa rada po propisima o radu, dok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dijete navrši tri godine života, za izračunavanje godišnjeg ličnog koeficijenta za taj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period uzima se lični koeficijent iz perioda u kom je osiguranik ostvario zaradu,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naknadu zarade, odnosno osnovicu osiguranja.</w:t>
      </w:r>
    </w:p>
    <w:p w:rsidR="00DE6959" w:rsidRPr="00DE6959" w:rsidRDefault="00DE6959" w:rsidP="005849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Član 27</w:t>
      </w:r>
    </w:p>
    <w:p w:rsidR="00584994" w:rsidRDefault="00584994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84994" w:rsidRDefault="00DE6959" w:rsidP="00D03F9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Vrijednost penzije za jedan lični bod za prvo polugodište 2004. godine iznosi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2,97 EUR-a.</w:t>
      </w:r>
    </w:p>
    <w:p w:rsidR="00D03F99" w:rsidRPr="00D03F99" w:rsidRDefault="00D03F99" w:rsidP="00D03F9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5849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27a</w:t>
      </w:r>
    </w:p>
    <w:p w:rsidR="00584994" w:rsidRDefault="00584994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58499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Prijevremena starosna penzija određuje se na način kako se određuje starosna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penzija, s tim što je iznos te penzije umanjen za svaki mjesec ranijeg odlaska u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penziju prije navršenih 67 godina života za 0,35%.</w:t>
      </w:r>
    </w:p>
    <w:p w:rsidR="00DE6959" w:rsidRPr="00DE6959" w:rsidRDefault="00DE6959" w:rsidP="0058499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Iznos penzije utvrđen u skladu sa stavom 1 ovog člana zadržava se i poslije</w:t>
      </w:r>
      <w:r w:rsidR="00584994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navršenih 67 godina života.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1) Najviša penzija</w:t>
      </w:r>
    </w:p>
    <w:p w:rsidR="00B02405" w:rsidRDefault="00B02405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28</w:t>
      </w:r>
    </w:p>
    <w:p w:rsidR="00B02405" w:rsidRPr="00DE6959" w:rsidRDefault="00B02405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Najviši iznos starosne penzije utvrđuje se na način propisan u članu 20 ovog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zakona, s tim što lični koeficijent osiguranika može iznositi najviše 4.</w:t>
      </w:r>
    </w:p>
    <w:p w:rsidR="00B02405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2) Najniža penzija</w:t>
      </w:r>
    </w:p>
    <w:p w:rsidR="00B02405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29</w:t>
      </w:r>
    </w:p>
    <w:p w:rsidR="00B02405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Osiguraniku kome je penzija određena prema članu 20 ovog zakona manja od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najniže penzije, određuje se najniža penzija.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Najniža starosna penzija utvrđuje se na način propisan članom 20 ovog zakona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 tim što lični koeficijent osiguranika iznosi 0,5.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Penzija iz stava 2 ovog člana ne može iznositi manje od 45 EURA.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Odredba stava 3 ovog člana odnosi se i na prijevremenu penziju i porodičnu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penziju.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Iznos iz stava 3 ovog člana usklađuje se na način kako se vrši usklađivanje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vrijednosti penzije za jedan lični bod.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Odredba stava 3 ovog člana ne odnosi se na srazmjerne penzije ostvarene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primjenom međunarodnih ugovora.</w:t>
      </w:r>
    </w:p>
    <w:p w:rsidR="00B02405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02405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02405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02405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02405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2. INVALIDSKA PENZIJA</w:t>
      </w:r>
    </w:p>
    <w:p w:rsidR="00B02405" w:rsidRDefault="00B02405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30</w:t>
      </w:r>
    </w:p>
    <w:p w:rsidR="00B02405" w:rsidRPr="00DE6959" w:rsidRDefault="00B02405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Invalidnost postoji kad kod osiguranika zbog promjena u zdravstvenom stanju,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koje se ne mogu otkloniti liječenjem ili medicinskom rehabilitacijom, nastane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potpuni gubitak radne sposobnosti.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Invalidnost postoji i kad kod osiguranika zbog promjena u zdravstvenom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stanju koje se ne mogu otkloniti liječenjem ili medicinskom rehabilitacijom,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nastane djelimični gubitak radne sposobnosti od 75%.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Invalidnost u smislu st. 1 i 2 ovog člana može nastati zbog povrede na radu,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profesionalne bolesti, povrede van rada ili bolesti.</w:t>
      </w:r>
    </w:p>
    <w:p w:rsid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Fond određuje obavezan kontrolni pregled korisnika prava, najkasnije u roku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 tri godine od dana utvrđivanja invalidnosti, osim u slučajevima propisanim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opštim aktom Fonda iz člana 85 stav 1 ovog zakona.</w:t>
      </w:r>
    </w:p>
    <w:p w:rsidR="00B02405" w:rsidRPr="00DE6959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31</w:t>
      </w:r>
    </w:p>
    <w:p w:rsidR="00B02405" w:rsidRPr="00DE6959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 kod koga nastane potpuni gubitak radne sposobnosti iz člana 30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stav 1 ovog zakona stiče pravo na punu invalidsku penziju.</w:t>
      </w:r>
    </w:p>
    <w:p w:rsid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 kod koga nastane djelimični gubitak radne sposobnosti iz člana 30</w:t>
      </w:r>
      <w:r w:rsidR="00B02405">
        <w:rPr>
          <w:rFonts w:ascii="TimesNewRoman" w:hAnsi="TimesNewRoman" w:cs="TimesNewRoman"/>
          <w:sz w:val="28"/>
          <w:szCs w:val="28"/>
        </w:rPr>
        <w:t xml:space="preserve"> stav </w:t>
      </w:r>
      <w:r w:rsidRPr="00DE6959">
        <w:rPr>
          <w:rFonts w:ascii="TimesNewRoman" w:hAnsi="TimesNewRoman" w:cs="TimesNewRoman"/>
          <w:sz w:val="28"/>
          <w:szCs w:val="28"/>
        </w:rPr>
        <w:t>2 ovog zakona stiče pravo na djelimičnu invalidsku penziju.</w:t>
      </w:r>
    </w:p>
    <w:p w:rsidR="00B02405" w:rsidRPr="00DE6959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32</w:t>
      </w:r>
    </w:p>
    <w:p w:rsidR="00B02405" w:rsidRPr="00DE6959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Invalid rada, u smislu ovog zakona, je osiguranik koji je na osnovu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invalidnosti stekao pravo na invalidsku penziju.</w:t>
      </w:r>
    </w:p>
    <w:p w:rsidR="00B02405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33</w:t>
      </w:r>
    </w:p>
    <w:p w:rsidR="00B02405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 kod koga je utvrđen gubitak radne sposobnosti iz člana 30 stav 2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ovog zakona može biti zaposlen jednu četvrtinu punog radnog vremena.</w:t>
      </w:r>
    </w:p>
    <w:p w:rsidR="00B02405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34</w:t>
      </w:r>
    </w:p>
    <w:p w:rsidR="00B02405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Povredom na radu, u smislu ovog zakona, smatra se povreda osiguranika koja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se dogodi u direktnoj, uzročnoj, prostornoj i vremenskoj povezanosti sa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obavljanjem posla po osnovu koga je osiguran, prouzrokovana neposrednim </w:t>
      </w:r>
      <w:r w:rsidR="00B02405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kratkotrajnim mehaničkim, fizičkim ili hemijskim dejstvom, naglim promjenama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položaja tijela, </w:t>
      </w:r>
      <w:r w:rsidRPr="00DE6959">
        <w:rPr>
          <w:rFonts w:ascii="TimesNewRoman" w:hAnsi="TimesNewRoman" w:cs="TimesNewRoman"/>
          <w:sz w:val="28"/>
          <w:szCs w:val="28"/>
        </w:rPr>
        <w:lastRenderedPageBreak/>
        <w:t>iznenadnim opterećenjem tijela ili drugim promjenama fiziološkog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stanja organizma.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Povredom na radu smatra se i povreda prouzrokovana na način propisan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stavom 1 ovog člana koju osiguranik pretrpi pri obavljanju posla na koji nije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raspoređen, ali koji obavlja u interesu poslodavca kod koga je zaposlen.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Povredom na radu smatra se i povreda prouzrokovana na način propisan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stavom 1 ovog člana koju osiguranik pretrpi na redovnom putu od stana do mjesta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rada i obratno, na putu preduzetom radi izvršavanja službenih poslova i na putu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preduzetom radi stupanja na rad, kao i u drugim slučajevima utvrđenim zakonom.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Povredom na radu smatra se i oboljenje osiguranika koje je nastalo neposredno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ili kao isključiva posljedica nekog nesrećnog slučaja ili više sile za vrijeme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obavljanja posla po osnovu koga je osiguran ili u vezi sa njim.</w:t>
      </w:r>
    </w:p>
    <w:p w:rsidR="00B02405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35</w:t>
      </w:r>
    </w:p>
    <w:p w:rsidR="00B02405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Povredom na radu smatra se i povreda prouzrokovana na način predviđen u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članu 34 ovog zakona koju osiguranik pretrpi u vezi sa korišćenjem prava na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zdravstvenu zaštitu.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Povredom na radu smatra se i povreda prouzrokovana na način predviđen u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članu 34 ovog zakona koju lice pretrpi učestvujući u aktivnostima utvrđenim u čl.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14 i 15 ovog zakona.</w:t>
      </w:r>
    </w:p>
    <w:p w:rsidR="00B02405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36</w:t>
      </w:r>
    </w:p>
    <w:p w:rsidR="00B02405" w:rsidRPr="00DE6959" w:rsidRDefault="00B02405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Profesionalne bolesti, u smislu ovog zakona, jesu određene bolesti nastale u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toku osiguranja, prouzrokovane dužim neposrednim uticajem procesa i uslova rada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 radnim mjestima, odnosno poslovima koje je osiguranik obavljao.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Profesionalne bolesti, radna mjesta, odnosno poslove na kojima se te bolesti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pojavljuju i uslove pod kojima se smatraju profesionalnim bolestima, u smislu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stava 1 ovog člana, utvrđuje organ državne uprave nadležan za poslove penzijskog </w:t>
      </w:r>
      <w:r w:rsidR="00B02405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invalidskog osiguranja, po prethodno pribavljenom mišljenju organa državne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uprave nadležnog za poslove zdravlja.</w:t>
      </w:r>
    </w:p>
    <w:p w:rsidR="00B02405" w:rsidRDefault="00B02405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37</w:t>
      </w:r>
    </w:p>
    <w:p w:rsidR="00B02405" w:rsidRPr="00DE6959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 kod koga nastane gubitak radne sposobnosti iz člana 30 st. 1 i 2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ovog zakona stiče pravo na invalidsku penziju: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ako je invalidnost prouzrokovana povredom na radu ili profesionalnom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bolešću - bez obzira na dužinu penzijskog staža;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 xml:space="preserve">2) ako je invalidnost prouzrokovana povredom van rada ili bolešću </w:t>
      </w:r>
      <w:r w:rsidR="00B02405">
        <w:rPr>
          <w:rFonts w:ascii="TimesNewRoman" w:hAnsi="TimesNewRoman" w:cs="TimesNewRoman"/>
          <w:sz w:val="28"/>
          <w:szCs w:val="28"/>
        </w:rPr>
        <w:t>–</w:t>
      </w:r>
      <w:r w:rsidRPr="00DE6959">
        <w:rPr>
          <w:rFonts w:ascii="TimesNewRoman" w:hAnsi="TimesNewRoman" w:cs="TimesNewRoman"/>
          <w:sz w:val="28"/>
          <w:szCs w:val="28"/>
        </w:rPr>
        <w:t xml:space="preserve"> pod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uslovom da je gubitak radne sposobnosti nastao prije navršenja godina života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propisanih za sticanje prava na starosnu penziju iz člana 17 stav 1 ovog zakona i da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je imao navršen penzijski staž koji mu pokriva najmanje jednu trećinu radnog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vijeka.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 kod koga je invalidnost prouzrokovana bolešću ili povredom van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rada nastala prije navršenja 30 godina života stiče pravo na invalidsku penziju: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kad je invalidnost nastala do navršenih 20 godina života - bez obzira na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dužinu staža osiguranja;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2) kad je invalidnost nastala od 20. godine do navršenih 30 godina života </w:t>
      </w:r>
      <w:r w:rsidR="00B02405">
        <w:rPr>
          <w:rFonts w:ascii="TimesNewRoman" w:hAnsi="TimesNewRoman" w:cs="TimesNewRoman"/>
          <w:sz w:val="28"/>
          <w:szCs w:val="28"/>
        </w:rPr>
        <w:t>–</w:t>
      </w:r>
      <w:r w:rsidRPr="00DE6959">
        <w:rPr>
          <w:rFonts w:ascii="TimesNewRoman" w:hAnsi="TimesNewRoman" w:cs="TimesNewRoman"/>
          <w:sz w:val="28"/>
          <w:szCs w:val="28"/>
        </w:rPr>
        <w:t xml:space="preserve"> ako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do nastanka invalidnosti ima ukupno najmanje godinu dana staža osiguranja, ako je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to za osiguranika povoljnije od uslova iz stava 1 tačka 2 ovog člana.</w:t>
      </w:r>
    </w:p>
    <w:p w:rsidR="00B02405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38</w:t>
      </w:r>
    </w:p>
    <w:p w:rsidR="00B02405" w:rsidRPr="00DE6959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Radni vijek je broj punih godina u periodu od dana kad je osiguranik navršio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20 godina života, odnosno 23 godine života, ako je redovnim školovanjem stekao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višu stručnu spremu, odnosno 26 godina života, ako je redovnim školovanjem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stekao visoku stručnu spremu, do dana nastanka invalidnosti.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Osiguraniku koji je poslije navršenih 20 godina života bio na odsluženju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vojnog roka skraćuje se radni vijek za onoliko vremena koliko je proveo na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odsluženju vojnog roka.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39</w:t>
      </w:r>
    </w:p>
    <w:p w:rsidR="00B02405" w:rsidRPr="00DE6959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Invalidska penzija u slučaju invalidnosti iz člana 30 stav 1 ovog zakona koja je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prouzrokovana povredom na radu ili profesionalnom bolešću određuje se u visini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starosne penzije koja bi osiguraniku pripadala za 40 godina penzijskog staža.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Invalidska penzija u slučaju invalidnosti iz člana 30 stav 1 ovog zakona koja je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prouzrokovana povredom van rada ili bolešću određuje se primjenom odredbi čl.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19 do 27 ovog zakona, s tim što se pri utvrđivanju ličnih bodova dodaju godine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penzijskog staža od dana nastanka invalidnosti, i to: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osiguraniku mlađem od 55 godina života dodaje se 2/3 penzijskog staža koji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mu nedostaje do navršenih 55 godina života i 1/2 penzijskog staža koji nedostaje od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55 godina života do navršenih 60 godina života;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osiguraniku koji je navršio 55 godina života dodaje se 1/2 penzijskog staža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koja nedostaje do navršenih 60 godina života.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Penzijski staž iz stava 2 tač. 1 i 2 ovog člana može se dodati najviše do 40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godina.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Prilikom određivanja visine invalidske penzije u slučaju invalidnosti iz člana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30 stav 1 ovog zakona koja je prouzrokovana povredom van rada ili bolešću,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osiguraniku koji je navršio staž osiguranja sa uvećanim trajanjem snižavaju se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lastRenderedPageBreak/>
        <w:t>starosne granice od 55, odnosno 60 godina života iz stava 2 tač. 1 i 2 ovog člana do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kojih se, odnosno od kojih se pri utvrđivanju ličnih bodova dodaju godine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penzijskog staža za period koliko se po osnovu navršenog staža osiguranja sa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uvećanim trajanjem snižava starosna granica za sticanje prava na starosnu penziju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primjenom člana 18 stav 1 ovog zakona.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Osiguraniku koji ispunjava uslove za sticanje prava na invalidsku penziju u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pogledu penzijskog staža kod koga je invalidnost prouzrokovana djelimično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povredom na radu ili prefesionalnom bolešću, a djelimično bolešću ili povredom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van rada određuje se jedna invalidska penzija</w:t>
      </w:r>
      <w:r w:rsidR="00B02405">
        <w:rPr>
          <w:rFonts w:ascii="TimesNewRoman" w:hAnsi="TimesNewRoman" w:cs="TimesNewRoman"/>
          <w:sz w:val="28"/>
          <w:szCs w:val="28"/>
        </w:rPr>
        <w:t xml:space="preserve"> koja se sastoji od srazmjernih </w:t>
      </w:r>
      <w:r w:rsidRPr="00DE6959">
        <w:rPr>
          <w:rFonts w:ascii="TimesNewRoman" w:hAnsi="TimesNewRoman" w:cs="TimesNewRoman"/>
          <w:sz w:val="28"/>
          <w:szCs w:val="28"/>
        </w:rPr>
        <w:t>djelova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određenih po osnovu povrede na radu ili profesionalne bolesti, odnosno po osnovu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bolesti ili povrede van rada prema njihovom uticaju na ukupnu i</w:t>
      </w:r>
      <w:r w:rsidR="00B02405">
        <w:rPr>
          <w:rFonts w:ascii="TimesNewRoman" w:hAnsi="TimesNewRoman" w:cs="TimesNewRoman"/>
          <w:sz w:val="28"/>
          <w:szCs w:val="28"/>
        </w:rPr>
        <w:t xml:space="preserve">nvalidnost, </w:t>
      </w:r>
      <w:r w:rsidRPr="00DE6959">
        <w:rPr>
          <w:rFonts w:ascii="TimesNewRoman" w:hAnsi="TimesNewRoman" w:cs="TimesNewRoman"/>
          <w:sz w:val="28"/>
          <w:szCs w:val="28"/>
        </w:rPr>
        <w:t>s tim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što tako obračunata penzija ne može iznostiti više od penzije određene za 40 godina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penzijskog staža.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Osiguraniku kod koga je invalidnost prouzrokovana djelimično povredom na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radu ili profesionalnom bolešću, a djelimično povredom van rada ili bolešću i koji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ispunjava uslove za sticanje prava na invalidsku penziju samo po osnovu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invalidanosti prouzrokovane povredom na radu ili profesionalnom bolešću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invalidska penzija se određuje u procentu sa kojim je na ukupnu invalidnost uticala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povreda na radu ili profesionalna bolest.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40</w:t>
      </w:r>
    </w:p>
    <w:p w:rsidR="00B02405" w:rsidRPr="00DE6959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Invalidska penzija u slučaju invalidnosti iz člana 30 stav 2 ovog zakona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određuje se, zavisno od uzroka nastanka invalidnosti, u visini od 75% invalidske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penzije iz člana 39 ovog zakona.</w:t>
      </w:r>
    </w:p>
    <w:p w:rsidR="00B02405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41</w:t>
      </w:r>
    </w:p>
    <w:p w:rsidR="00B02405" w:rsidRPr="00DE6959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Odredbe čl. 28 i 29 ovog zakona shodno se primjenjuju i kod određivanja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najviše i najniže pune invalidske penzije.</w:t>
      </w:r>
    </w:p>
    <w:p w:rsidR="00B02405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3. PORODIČNA PENZIJA</w:t>
      </w:r>
    </w:p>
    <w:p w:rsidR="00B02405" w:rsidRDefault="00B02405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42</w:t>
      </w:r>
    </w:p>
    <w:p w:rsidR="00B02405" w:rsidRPr="00DE6959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Pravo na porodičnu penziju mogu ostvariti članovi porodice: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umrlog osiguranika koji je navršio najmanje pet godina staža osiguranja ili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najmanje deset godina penzijskog staža ili ispunio uslove za starosnu ili invlidsku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penziju;</w:t>
      </w:r>
    </w:p>
    <w:p w:rsidR="00B02405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umrlog korisnika starosne ili invalidske penzije.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>Ako je smrt osiguranika, odnosno lica iz čl. 14 i 15 ovog zakona nastala kao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posledica povrede na radu ili profesionalne bolesti, članovi njegove porodice stiču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pravo na porodičnu penziju, bez obzira na dužinu penzijskog staža osiguranika,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odnosno tog lica.</w:t>
      </w:r>
    </w:p>
    <w:p w:rsidR="00B02405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43</w:t>
      </w:r>
    </w:p>
    <w:p w:rsidR="00B02405" w:rsidRPr="00DE6959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Članovima porodice umrlog osiguranika, odnosno korisnika prava iz člana 42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ovog zakona smatraju se: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bračni drug;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djeca (rođena u braku ili van braka ili usvojena i pastorčad koje je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osiguranik, odnosno korisnik prava izdržavao).</w:t>
      </w:r>
    </w:p>
    <w:p w:rsid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Pravo na porodičnu penziju može ostvariti i razvedeni bračni drug, pod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uslovima iz čl. 44 i 45 ovog zakona, ako mu je pravnosnažnom presudom dosuđeno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pravo na izdržavanje.</w:t>
      </w:r>
    </w:p>
    <w:p w:rsidR="00B02405" w:rsidRPr="00DE6959" w:rsidRDefault="00B02405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44</w:t>
      </w:r>
    </w:p>
    <w:p w:rsidR="00B02405" w:rsidRPr="00DE6959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Udovac, odnosno udovica stiče pravo na porodičnu penziju, ako je: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do smrti bračnog druga navršio, odnosno navršila 52 godine života;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do smrti bračnog druga ili u roku od jedne godine od dana smrti bračnog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druga postao potpuno nesposoban, odnosno nesposobna za rad;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poslije smrti bračnog druga ostalo jedno dijete ili više djece koja imaju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pravo na porodičnu penziju po tom bračnom drugu, a udovac, odnosno udovica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obavlja roditeljsku dužnost prema toj djeci. Udovac, odnosno udovica kod koga, u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toku trajanja prava po tom osnovu, nastupi potpuna nesposobnost za rad, zadržava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pravo na porodičnu penziju dok postoji ta nesposobnost.</w:t>
      </w:r>
    </w:p>
    <w:p w:rsid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Udovac, odnosno udovica koji, u toku trajanja prava na porodičnu penziju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stečenog u skladu sa stavom 1 tač. 2 i 3 ovog člana, navrši 52 godine života trajno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zadržava pravo na porodičnu penziju.</w:t>
      </w:r>
    </w:p>
    <w:p w:rsidR="00B02405" w:rsidRPr="00DE6959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45</w:t>
      </w:r>
    </w:p>
    <w:p w:rsidR="00B02405" w:rsidRPr="00DE6959" w:rsidRDefault="00B02405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Pravo na porodičnu penziju ima i udovica kod koje je utvrđena trudnoća, kao </w:t>
      </w:r>
      <w:r w:rsidR="00B02405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udovica koja je dijete umrlog osiguranika, odnosno korisnika prava rodila poslije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njegove smrti i to pravo joj pripada od dana smrti osiguranika, odnosno korisnika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prava.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Ako je dijete mrtvo rođeno ili ako umre prije nego što navrši šest mjeseci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života, udovici pripada pravo na porodičnu penziju do isteka šest mjeseci poslije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porođaja.</w:t>
      </w:r>
    </w:p>
    <w:p w:rsidR="00B02405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Član 46</w:t>
      </w:r>
    </w:p>
    <w:p w:rsidR="00B02405" w:rsidRPr="00DE6959" w:rsidRDefault="00B02405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Dijete stiče pravo na porodičnu penziju i ona mu pripada do navršenih 19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godina života.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Poslije navršenih 19 godina života dijete stiče pravo na porodičnu penziju </w:t>
      </w:r>
      <w:r w:rsidR="00B02405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ona mu pripada do završetka školovanja, ali najkasnije do navršenih 24 godine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života, ako pohađa fakultet.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Izuzetno, ukoliko dijete pohađa fakultet čije je trajanje duže od četiri godine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porodična penzija mu pripada do navršenih 25 godina života.</w:t>
      </w:r>
    </w:p>
    <w:p w:rsidR="00DE6959" w:rsidRPr="00DE6959" w:rsidRDefault="00DE6959" w:rsidP="00013B2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Dijete stiče pravo na porodičnu penziju i ona mu pripada dok traje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nesposobnost za samostalan život i rad, nastala do uzrasta do koga se djeci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="00013B29">
        <w:rPr>
          <w:rFonts w:ascii="TimesNewRoman" w:hAnsi="TimesNewRoman" w:cs="TimesNewRoman"/>
          <w:sz w:val="28"/>
          <w:szCs w:val="28"/>
        </w:rPr>
        <w:t xml:space="preserve">obezbjeđuje pravo na </w:t>
      </w:r>
      <w:r w:rsidRPr="00DE6959">
        <w:rPr>
          <w:rFonts w:ascii="TimesNewRoman" w:hAnsi="TimesNewRoman" w:cs="TimesNewRoman"/>
          <w:sz w:val="28"/>
          <w:szCs w:val="28"/>
        </w:rPr>
        <w:t>porodičnu penziju.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Dijete stiče pravo na porodičnu penziju i ona mu pripada dok traje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nesposobnost za samostalan život i rad, nastala poslije uzrasta do koga se djeci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obezbjeđuje pravo na porodičnu penziju, a prije smrti osiguranika, odnosno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korisnika prava, pod uslovom da ga je osiguranik, odnosno korisnik prava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izdržavao do svoje smrti.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Invalidno dijete, u skladu sa propisima o razvrstavanju djece ometene u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razvoju, stiče pravo na porodičnu penziju i ona mu pripada od prestanka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zaposlenja, odnosno obavljanja samostalne djelatnosti.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Djetetu kome je školovanje prekinuto zbog bolesti pravo na porodičnu penziju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pripada i za vrijeme bolesti do navršenih godina života iz st. 2 i 3 ovog člana, kao </w:t>
      </w:r>
      <w:r w:rsidR="00B02405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iznad tih godina, ali najviše za onoliko vremena koliko je zbog bolesti izgubilo od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školovanja.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47</w:t>
      </w:r>
    </w:p>
    <w:p w:rsidR="00B02405" w:rsidRPr="00DE6959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Porodična penzija određuje se od starosne ili invalidske penzije koja bi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osiguraniku pripadala u času smrti, odnosno od penzije koja je korisniku pripadala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 času smrti, u procentu koji se utvrđuje prema broju članova porodice koji imaju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pravo na tu penziju, i to: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- za jednog člana 70 %;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- za dva člana 80 %;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- za tri člana 90 %;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- za četiri ili više članova 100 %.</w:t>
      </w:r>
    </w:p>
    <w:p w:rsidR="00DE6959" w:rsidRPr="00DE6959" w:rsidRDefault="00DE6959" w:rsidP="00B024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Ako pravo na porodičnu penziju imaju bračni drug i razvedeni bračni drug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umrlog osiguranika, odnosno korisnika prava, određuje se jedna porodična penzija</w:t>
      </w:r>
      <w:r w:rsidR="00B0240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 visini koja pripada za jednog člana porodice i dijeli se u jednakim iznosima.</w:t>
      </w:r>
    </w:p>
    <w:p w:rsidR="00B02405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02405" w:rsidRDefault="00B02405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02405" w:rsidRDefault="00B02405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B02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Član 48</w:t>
      </w:r>
    </w:p>
    <w:p w:rsidR="00B02405" w:rsidRPr="00DE6959" w:rsidRDefault="00B0240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C44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Kao najmanji osnov za određivanje porodične penzije uzima se starosna</w:t>
      </w:r>
      <w:r w:rsidR="00DC4468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penzija umrlog osiguranika određena za penzijski staž od 20 godina.</w:t>
      </w:r>
    </w:p>
    <w:p w:rsidR="00DC4468" w:rsidRDefault="00DC4468" w:rsidP="00DC446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DC44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49</w:t>
      </w:r>
    </w:p>
    <w:p w:rsidR="00DC4468" w:rsidRPr="00DE6959" w:rsidRDefault="00DC4468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C44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Djeci bez oba roditelja, pored porodične penzije po jednom roditelju, pripada </w:t>
      </w:r>
      <w:r w:rsidR="00DC4468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porodična penzija po drugom roditelju, i to:</w:t>
      </w:r>
    </w:p>
    <w:p w:rsidR="00DE6959" w:rsidRPr="00DE6959" w:rsidRDefault="00DE6959" w:rsidP="00DC44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za jedno dijete 20%,</w:t>
      </w:r>
    </w:p>
    <w:p w:rsidR="00DE6959" w:rsidRPr="00DE6959" w:rsidRDefault="00DE6959" w:rsidP="00DC44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za dva djeteta 40%,</w:t>
      </w:r>
    </w:p>
    <w:p w:rsidR="00DE6959" w:rsidRPr="00DE6959" w:rsidRDefault="00DE6959" w:rsidP="00DC44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za tri djeteta 60%,</w:t>
      </w:r>
    </w:p>
    <w:p w:rsidR="00DE6959" w:rsidRPr="00DE6959" w:rsidRDefault="00DE6959" w:rsidP="00DC44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a za četvoro ili više djece 100% starosne ili invalidske penzije iz člana 47</w:t>
      </w:r>
      <w:r w:rsidR="00DC4468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stav 1 ovog zakona.</w:t>
      </w:r>
    </w:p>
    <w:p w:rsidR="00DE6959" w:rsidRPr="00DE6959" w:rsidRDefault="00DE6959" w:rsidP="00DC44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Penzija iz stava 1 ovog člana određuje se kao jedna penzija, čiji iznos ne</w:t>
      </w:r>
      <w:r w:rsidR="00DC4468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može preći iznos najviše starosne penzije za penzijski staž od 40 godina.</w:t>
      </w:r>
    </w:p>
    <w:p w:rsidR="00DC4468" w:rsidRDefault="00DC4468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DC44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50</w:t>
      </w:r>
    </w:p>
    <w:p w:rsidR="00DC4468" w:rsidRPr="00DE6959" w:rsidRDefault="00DC4468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C44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Kada je izdržavanje uslov za sticanje prava na porodičnu penziju, smatra se da</w:t>
      </w:r>
      <w:r w:rsidR="00DC4468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je umrli osiguranik, odnosno korisnik prava na penziju izdržavao člana porodice,</w:t>
      </w:r>
      <w:r w:rsidR="00DC4468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ako sopstveni prosječni mjesečni prihod člana porodice u prethodnoj godini ne</w:t>
      </w:r>
      <w:r w:rsidR="00DC4468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prelazi iznos od 25% prosječne mjesečne zarade u Crnoj Gori u prethodnoj godini.</w:t>
      </w:r>
    </w:p>
    <w:p w:rsidR="00DE6959" w:rsidRPr="00DE6959" w:rsidRDefault="00DE6959" w:rsidP="00DC44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 prihode iz stava 1 ovog člana ne uzimaju se: novčana davanja po osnovu</w:t>
      </w:r>
      <w:r w:rsidR="00DC4468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socijalne i dječije zaštite; novčana naknada za pomoć i njegu; novčana naknada za</w:t>
      </w:r>
      <w:r w:rsidR="00DC4468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tjelesno oštećenje; primanja po osnovu nagrada; otpremnina zbog odlaska u</w:t>
      </w:r>
      <w:r w:rsidR="00DC4468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penziju, kao i primanja po osnovu učeničkog i studentskog standarda.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Default="00DE6959" w:rsidP="00DC44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51</w:t>
      </w:r>
    </w:p>
    <w:p w:rsidR="00DC4468" w:rsidRPr="00DE6959" w:rsidRDefault="00DC4468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C44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Kada je školovanje uslov za korišćenje prava na porodičnu penziju, pod istim</w:t>
      </w:r>
      <w:r w:rsidR="00DC4468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se ne smatra školovanje koje dijete nastavi u školi istog ili nižeg ranga od one koju</w:t>
      </w:r>
      <w:r w:rsidR="00DC4468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je već završilo.</w:t>
      </w:r>
    </w:p>
    <w:p w:rsidR="00DC4468" w:rsidRDefault="00DC4468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C44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4. NOVČANA NAKNADA ZA TJELESNO OŠTEĆENJE</w:t>
      </w:r>
    </w:p>
    <w:p w:rsidR="00DC4468" w:rsidRDefault="00DC4468" w:rsidP="00DC44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C44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52</w:t>
      </w:r>
    </w:p>
    <w:p w:rsidR="00DC4468" w:rsidRDefault="00DC4468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424B4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Tjelesno oštećenje postoji kad kod osiguranika nastane gubitak, bitnije</w:t>
      </w:r>
      <w:r w:rsidR="00424B4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oštećenje ili znatnija onesposobljenost pojedinih organa ili djelova tijela, što</w:t>
      </w:r>
      <w:r w:rsidR="00424B4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otežava normalnu </w:t>
      </w:r>
      <w:r w:rsidRPr="00DE6959">
        <w:rPr>
          <w:rFonts w:ascii="TimesNewRoman" w:hAnsi="TimesNewRoman" w:cs="TimesNewRoman"/>
          <w:sz w:val="28"/>
          <w:szCs w:val="28"/>
        </w:rPr>
        <w:lastRenderedPageBreak/>
        <w:t>aktivnost organizma i iziskuje veće napore u ostvarivanju</w:t>
      </w:r>
      <w:r w:rsidR="00424B4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životnih potreba, bez obzira na to da li prouzrokuje ili ne prouzrokuje invalidnost.</w:t>
      </w:r>
    </w:p>
    <w:p w:rsidR="00DE6959" w:rsidRPr="00DE6959" w:rsidRDefault="00DE6959" w:rsidP="00424B4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 ili lice iz čl. 14 i 15 ovog zakona kod koga tjelesno oštećenje</w:t>
      </w:r>
      <w:r w:rsidR="00424B4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prouzrokovano povredom na radu ili profesionalnom bolešću iznosi najmanje 50%</w:t>
      </w:r>
      <w:r w:rsidR="00424B4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stiče pravo na novčanu naknadu.</w:t>
      </w:r>
    </w:p>
    <w:p w:rsidR="00424B4F" w:rsidRDefault="00424B4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424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53</w:t>
      </w:r>
    </w:p>
    <w:p w:rsidR="00424B4F" w:rsidRPr="00DE6959" w:rsidRDefault="00424B4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424B4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Listu tjelesnih oštećenja iz člana 52 ovog zakona, kao i procente tih oštećenja</w:t>
      </w:r>
      <w:r w:rsidR="00424B4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propisuje organ državne uprave nadležan za poslove penzijskog i invalidskog</w:t>
      </w:r>
      <w:r w:rsidR="00424B4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osiguranja, po prethodno pribavljenom mišljenju organa državne uprave nadležnog</w:t>
      </w:r>
      <w:r w:rsidR="00424B4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 poslove zdravlja.</w:t>
      </w:r>
    </w:p>
    <w:p w:rsidR="00424B4F" w:rsidRDefault="00424B4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424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54</w:t>
      </w:r>
    </w:p>
    <w:p w:rsidR="00424B4F" w:rsidRPr="00DE6959" w:rsidRDefault="00424B4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Tjelesna oštećenja razvrstavaju se prema težini u šest stepeni, i to: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prvi stepen 100% tjelesnog oštećenja;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drugi stepen 90% tjelesnog oštećenja;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treći stepen 80% tjelesnog oštećenja;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četvrti stepen 70% tjelesnog oštećenja;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peti stepen 60% tjelesnog oštećenja;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6) šesti stepen 50% tjelesnog oštećenja.</w:t>
      </w:r>
    </w:p>
    <w:p w:rsidR="00424B4F" w:rsidRDefault="00424B4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424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55</w:t>
      </w:r>
    </w:p>
    <w:p w:rsidR="00424B4F" w:rsidRPr="00DE6959" w:rsidRDefault="00424B4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424B4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Kad kod osiguranika kod koga je ranije nastalo tjelesno oštećenje</w:t>
      </w:r>
      <w:r w:rsidR="00424B4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prouzrokovano povredom na radu ili profesionalnom bolešću ispod 50% dođe do</w:t>
      </w:r>
      <w:r w:rsidR="00424B4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pogoršanja tog tjelesnog oštećenja ili nastane nov slučaj tjelesnog oštećenja</w:t>
      </w:r>
      <w:r w:rsidR="00424B4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prouzrokovanog povredom na radu ili profesionalnom bolešću, tako da ukupno</w:t>
      </w:r>
      <w:r w:rsidR="00424B4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tjelesno oštećenje iznosi 50% ili više, osiguranik stiče pravo na novčanu naknadu</w:t>
      </w:r>
      <w:r w:rsidR="00424B4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 tjelesno oštećenje u odgovarajućem procentu prema novom stepenu tjelesnog</w:t>
      </w:r>
      <w:r w:rsidR="00424B4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oštećenja koji se određuje na osnovu novog stanja ukupnog tjelesnog oštećenja.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Default="00DE6959" w:rsidP="00424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56</w:t>
      </w:r>
    </w:p>
    <w:p w:rsidR="00424B4F" w:rsidRPr="00DE6959" w:rsidRDefault="00424B4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424B4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Osnov za određivanje novčane naknade za tjelesno oštećenje za prvo</w:t>
      </w:r>
      <w:r w:rsidR="00424B4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polugodište 2004. godine iznosi 114,61 EUR-a.</w:t>
      </w:r>
    </w:p>
    <w:p w:rsidR="00DE6959" w:rsidRPr="00DE6959" w:rsidRDefault="00DE6959" w:rsidP="00424B4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Novčana naknada za tjelesno oštećenje određuje se od osnova iz stava 1 ovog</w:t>
      </w:r>
      <w:r w:rsidR="00424B4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člana i iznosi:</w:t>
      </w:r>
    </w:p>
    <w:p w:rsidR="00DE6959" w:rsidRPr="00DE6959" w:rsidRDefault="00DE6959" w:rsidP="00424B4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za 100% tjelesnog oštećenja 40% od osnova;</w:t>
      </w:r>
    </w:p>
    <w:p w:rsidR="00DE6959" w:rsidRPr="00DE6959" w:rsidRDefault="00DE6959" w:rsidP="00424B4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>2) za 90% tjelesnog oštećenja 36% od osnova;</w:t>
      </w:r>
    </w:p>
    <w:p w:rsidR="00DE6959" w:rsidRPr="00DE6959" w:rsidRDefault="00DE6959" w:rsidP="00424B4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za 80% tjelesnog oštećenja 32% od osnova;</w:t>
      </w:r>
    </w:p>
    <w:p w:rsidR="00DE6959" w:rsidRPr="00DE6959" w:rsidRDefault="00DE6959" w:rsidP="00424B4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za 70% tjelesnog oštećenja 28% od osnova;</w:t>
      </w:r>
    </w:p>
    <w:p w:rsidR="00DE6959" w:rsidRPr="00DE6959" w:rsidRDefault="00DE6959" w:rsidP="00424B4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za 60% tjelesnog oštećenja 24% od osnova;</w:t>
      </w:r>
    </w:p>
    <w:p w:rsidR="00DE6959" w:rsidRPr="00DE6959" w:rsidRDefault="00DE6959" w:rsidP="00424B4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6) za 50% tjelesnog oštećenja 20% od osnova.</w:t>
      </w:r>
    </w:p>
    <w:p w:rsidR="00DE6959" w:rsidRPr="00DE6959" w:rsidRDefault="00DE6959" w:rsidP="00424B4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Osnov iz stava 1 ovog člana usklađuje se na način kako se vrši usklađivanje</w:t>
      </w:r>
      <w:r w:rsidR="00424B4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penzije.</w:t>
      </w:r>
    </w:p>
    <w:p w:rsidR="00424B4F" w:rsidRDefault="00424B4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424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5. PRAVO NA NAKNADU POGREBNIH TROŠKOVA</w:t>
      </w:r>
    </w:p>
    <w:p w:rsidR="00424B4F" w:rsidRDefault="00424B4F" w:rsidP="00424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424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57</w:t>
      </w:r>
    </w:p>
    <w:p w:rsidR="00424B4F" w:rsidRDefault="00424B4F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424B4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 slučaju smrti korisnika penzije, licu koje izmiri troškove sahrane pripada</w:t>
      </w:r>
      <w:r w:rsidR="00424B4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naknada pogrebnih troškova.</w:t>
      </w:r>
    </w:p>
    <w:p w:rsidR="00DE6959" w:rsidRPr="00DE6959" w:rsidRDefault="00DE6959" w:rsidP="00424B4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Naknada pogrebnih troškova pripada u visini tri prosječne penzije u Crnoj</w:t>
      </w:r>
      <w:r w:rsidR="00424B4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Gori isplaćene u mjesecu prije smrti korisnika penzije.</w:t>
      </w:r>
    </w:p>
    <w:p w:rsidR="00DE6959" w:rsidRPr="00DE6959" w:rsidRDefault="00DE6959" w:rsidP="00424B4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Zahtjev za naknadu pogrebnih troškova podnosi se u roku od 60 dana od dana</w:t>
      </w:r>
      <w:r w:rsidR="00424B4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smrti korisnika penzije.</w:t>
      </w:r>
    </w:p>
    <w:p w:rsidR="00424B4F" w:rsidRDefault="00424B4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424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V USKLAĐIVANJE</w:t>
      </w:r>
    </w:p>
    <w:p w:rsidR="00424B4F" w:rsidRDefault="00424B4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013B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58</w:t>
      </w:r>
    </w:p>
    <w:p w:rsidR="00424B4F" w:rsidRDefault="00424B4F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013B2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Vrijednost penzije za jedan lični bod usklađuje se od 1. januara tekuće godine,</w:t>
      </w:r>
      <w:r w:rsidR="00013B29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 osnovu statističkih podataka, sa kretanjem potrošačkih cijena i prosječnih zarada</w:t>
      </w:r>
      <w:r w:rsidR="00013B29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zaposlenih na teritoriji Crne Gore u prethodnoj godini u odnosu na godinu koja joj</w:t>
      </w:r>
      <w:r w:rsidR="00013B29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prethodi, u procentu koji predstavlja zbir 75% procenta rasta, odnosno pada</w:t>
      </w:r>
      <w:r w:rsidR="00013B29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potrošačkih cijena i 25% procenta rasta, odnosno pada zarada.</w:t>
      </w:r>
    </w:p>
    <w:p w:rsidR="00DE6959" w:rsidRPr="00DE6959" w:rsidRDefault="00DE6959" w:rsidP="00013B2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Usklađivanje penzije vrši se na način i u roku iz stava 1 ovog člana.</w:t>
      </w:r>
    </w:p>
    <w:p w:rsidR="00DE6959" w:rsidRPr="00DE6959" w:rsidRDefault="00DE6959" w:rsidP="00013B2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Akt o usklađivanju penzija i vrijednosti penzije za jedan lični bod donosi</w:t>
      </w:r>
      <w:r w:rsidR="00013B29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Fond.</w:t>
      </w:r>
    </w:p>
    <w:p w:rsidR="00013B29" w:rsidRDefault="00013B29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013B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59</w:t>
      </w:r>
    </w:p>
    <w:p w:rsidR="00013B29" w:rsidRPr="00DE6959" w:rsidRDefault="00013B29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013B2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Novčana naknada za tjelesno oštećenje usklađuje se na način predviđen za</w:t>
      </w:r>
      <w:r w:rsidR="00013B29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usklađivanje penzija.</w:t>
      </w:r>
    </w:p>
    <w:p w:rsidR="00013B29" w:rsidRDefault="00013B29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013B29" w:rsidRDefault="00013B29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013B29" w:rsidRDefault="00013B29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013B29" w:rsidRDefault="00013B29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013B29" w:rsidRDefault="00013B29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013B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VI PENZIJSKI STAŽ</w:t>
      </w:r>
    </w:p>
    <w:p w:rsidR="00013B29" w:rsidRDefault="00013B29" w:rsidP="00013B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013B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60</w:t>
      </w:r>
    </w:p>
    <w:p w:rsidR="00013B29" w:rsidRDefault="00013B2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013B2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Penzijski staž, u smislu ovog zakona, na osnovu koga se stiču i ostvaruju prava</w:t>
      </w:r>
      <w:r w:rsidR="00013B29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iz penzijskog i invalidskog osiguranja obuhvata:</w:t>
      </w:r>
    </w:p>
    <w:p w:rsidR="00DE6959" w:rsidRPr="00DE6959" w:rsidRDefault="00DE6959" w:rsidP="00013B2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vrijeme koje se računa u staž osiguranja i poseban staž prema odredbama</w:t>
      </w:r>
      <w:r w:rsidR="00013B29">
        <w:rPr>
          <w:rFonts w:ascii="TimesNewRoman" w:hAnsi="TimesNewRoman" w:cs="TimesNewRoman"/>
          <w:sz w:val="28"/>
          <w:szCs w:val="28"/>
        </w:rPr>
        <w:t xml:space="preserve"> ovog </w:t>
      </w:r>
      <w:r w:rsidRPr="00DE6959">
        <w:rPr>
          <w:rFonts w:ascii="TimesNewRoman" w:hAnsi="TimesNewRoman" w:cs="TimesNewRoman"/>
          <w:sz w:val="28"/>
          <w:szCs w:val="28"/>
        </w:rPr>
        <w:t>zakona;</w:t>
      </w:r>
    </w:p>
    <w:p w:rsidR="00DE6959" w:rsidRPr="00DE6959" w:rsidRDefault="00DE6959" w:rsidP="00013B2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vrijeme koje je, kao staž osiguranja i poseban staž, računato u penzijski staž</w:t>
      </w:r>
      <w:r w:rsidR="00013B29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prema propisima koji su bili na snazi prije početka primjene ovog zakona.</w:t>
      </w:r>
    </w:p>
    <w:p w:rsidR="00013B29" w:rsidRDefault="00013B29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013B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61</w:t>
      </w:r>
    </w:p>
    <w:p w:rsidR="00013B29" w:rsidRPr="00DE6959" w:rsidRDefault="00013B29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 staž osiguranja, u smislu člana 60 ovog zakona, računa se vrijeme koje je</w:t>
      </w:r>
      <w:r w:rsidR="00013B29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osiguranik proveo na radu po osnovu koga je bio obavezno osiguran i za koje je</w:t>
      </w:r>
      <w:r w:rsidR="00013B29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uplaćen doprinos za penzijsko i invalidsko osiguranje.</w:t>
      </w:r>
    </w:p>
    <w:p w:rsidR="00013B29" w:rsidRDefault="00013B29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1. Staž osiguranja koji se računa sa efektivnim trajanjem</w:t>
      </w:r>
    </w:p>
    <w:p w:rsidR="00013B29" w:rsidRDefault="00013B29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013B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62</w:t>
      </w:r>
    </w:p>
    <w:p w:rsidR="00013B29" w:rsidRPr="00DE6959" w:rsidRDefault="00013B29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013B2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 staž osiguranja, u smislu člana 60 tačka 1 ovog zakona, računa se vrijeme</w:t>
      </w:r>
      <w:r w:rsidR="00013B29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provedeno na radu, odnosno u osiguranju u efektivnom trajanju.</w:t>
      </w:r>
    </w:p>
    <w:p w:rsidR="00013B29" w:rsidRDefault="00DE6959" w:rsidP="00013B2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Zaposlenom koji, shodno propisima o radu, radi sa nepunim radnim vremenom</w:t>
      </w:r>
      <w:r w:rsidR="00013B29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staž osiguranja se računa srazmjerno ostvarenom radnom vremenu.</w:t>
      </w:r>
    </w:p>
    <w:p w:rsidR="00DE6959" w:rsidRPr="00DE6959" w:rsidRDefault="00DE6959" w:rsidP="00013B2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Staž osiguranja u jednoj kalendarskoj godini može iznositi najviše 12 mjeseci.</w:t>
      </w:r>
    </w:p>
    <w:p w:rsidR="00013B29" w:rsidRDefault="00013B29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013B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63</w:t>
      </w:r>
    </w:p>
    <w:p w:rsidR="00013B29" w:rsidRPr="00DE6959" w:rsidRDefault="00013B29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 staž osiguranja računa se vrijeme za koje osiguranik iz člana 10 stav 1 tačka</w:t>
      </w:r>
      <w:r w:rsidR="00013B29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10 ovog zakona ostvaruje novčanu naknadu prema propisima o radu </w:t>
      </w:r>
      <w:r w:rsidR="00013B29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zapošljavanju.</w:t>
      </w:r>
    </w:p>
    <w:p w:rsidR="00013B29" w:rsidRDefault="00013B29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013B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64</w:t>
      </w:r>
    </w:p>
    <w:p w:rsidR="00013B29" w:rsidRPr="00DE6959" w:rsidRDefault="00013B29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013B2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Osiguraniku koji koristi pravo da odsustvuje sa rada po propisima o radu, dok</w:t>
      </w:r>
      <w:r w:rsidR="00013B29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dijete navrši tri godine života, to vrijeme računa se u staž osiguranja.</w:t>
      </w:r>
    </w:p>
    <w:p w:rsidR="00DE6959" w:rsidRPr="00DE6959" w:rsidRDefault="00DE6959" w:rsidP="00013B2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Sredstva za ostvarivanje prava iz penzijskog i invalidskog osiguranja po</w:t>
      </w:r>
      <w:r w:rsidR="00013B29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osnovu staža osiguranja iz stava 1 ovog člana obezbjeđuju se iz budžeta.</w:t>
      </w:r>
    </w:p>
    <w:p w:rsidR="00013B29" w:rsidRDefault="00013B29" w:rsidP="00013B2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013B29" w:rsidRDefault="00013B2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Default="00DE6959" w:rsidP="00013B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Član 65</w:t>
      </w:r>
    </w:p>
    <w:p w:rsidR="00013B29" w:rsidRPr="00DE6959" w:rsidRDefault="00013B29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013B2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 staž osiguranja računa se vrijeme za koje je osiguranik iz člana 11 tačka 2</w:t>
      </w:r>
      <w:r w:rsidR="00013B29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ovog zakona ostvario ugovorenu naknadu na koju je plaćen doprinos.</w:t>
      </w:r>
    </w:p>
    <w:p w:rsidR="00DE6959" w:rsidRDefault="00DE6959" w:rsidP="00013B2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Staž osiguranja iz stava 1 ovog člana srazmjerno se utvrđuje na taj način što se</w:t>
      </w:r>
      <w:r w:rsidR="00013B29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iznos osnovice na koju je plaćen doprinos za penzijsko i invalidsko osiguranje</w:t>
      </w:r>
      <w:r w:rsidR="00013B29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dijeli sa prosječnom zaradom ostvarenom u Crnoj Gori u prethodnoj kalendarskoj</w:t>
      </w:r>
      <w:r w:rsidR="00013B29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godini.</w:t>
      </w:r>
    </w:p>
    <w:p w:rsidR="00013B29" w:rsidRPr="00DE6959" w:rsidRDefault="00013B2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Default="00DE6959" w:rsidP="00013B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66</w:t>
      </w:r>
    </w:p>
    <w:p w:rsidR="00013B29" w:rsidRPr="00DE6959" w:rsidRDefault="00013B29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Licu kome je prestalo obavezno osiguranje u staž osiguranja računa se vrijeme</w:t>
      </w:r>
      <w:r w:rsidR="00013B29">
        <w:rPr>
          <w:rFonts w:ascii="TimesNewRoman" w:hAnsi="TimesNewRoman" w:cs="TimesNewRoman"/>
          <w:sz w:val="28"/>
          <w:szCs w:val="28"/>
        </w:rPr>
        <w:t xml:space="preserve"> </w:t>
      </w:r>
      <w:r w:rsidR="00D44115">
        <w:rPr>
          <w:rFonts w:ascii="TimesNewRoman" w:hAnsi="TimesNewRoman" w:cs="TimesNewRoman"/>
          <w:sz w:val="28"/>
          <w:szCs w:val="28"/>
        </w:rPr>
        <w:t xml:space="preserve">za </w:t>
      </w:r>
      <w:r w:rsidRPr="00DE6959">
        <w:rPr>
          <w:rFonts w:ascii="TimesNewRoman" w:hAnsi="TimesNewRoman" w:cs="TimesNewRoman"/>
          <w:sz w:val="28"/>
          <w:szCs w:val="28"/>
        </w:rPr>
        <w:t>koje je plaćen doprinos po prestanku obaveznog osiguranja (produženo</w:t>
      </w:r>
      <w:r w:rsidR="00013B29">
        <w:rPr>
          <w:rFonts w:ascii="TimesNewRoman" w:hAnsi="TimesNewRoman" w:cs="TimesNewRoman"/>
          <w:sz w:val="28"/>
          <w:szCs w:val="28"/>
        </w:rPr>
        <w:t xml:space="preserve"> </w:t>
      </w:r>
      <w:r w:rsidR="00D44115">
        <w:rPr>
          <w:rFonts w:ascii="TimesNewRoman" w:hAnsi="TimesNewRoman" w:cs="TimesNewRoman"/>
          <w:sz w:val="28"/>
          <w:szCs w:val="28"/>
        </w:rPr>
        <w:t xml:space="preserve">osiguranje) </w:t>
      </w:r>
      <w:r w:rsidRPr="00DE6959">
        <w:rPr>
          <w:rFonts w:ascii="TimesNewRoman" w:hAnsi="TimesNewRoman" w:cs="TimesNewRoman"/>
          <w:sz w:val="28"/>
          <w:szCs w:val="28"/>
        </w:rPr>
        <w:t>i to za vrijeme: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stručnog usavršavanja ili specijalizacije;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privremene nezaposlenosti, ako je za to vrijeme prijavljen Zavodu za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zapošljavanje, pod uslovom da se prijavio u zakonom propisanom roku, do najviše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pet godina za pojedini slučaj prekida osiguranja;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boravka u inostranstvu kao bračni drug osiguranika koji je na službi u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inostranstvu kod našeg poslodavca ili na osnovu međunarodnog ugovora;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njege djeteta do 15 godina života ili starijeg, kome je usljed potpune i trajne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nesposobnosti potrebna stalna njega i pomoć, ali najviše do pet godina za pojedini</w:t>
      </w:r>
      <w:r w:rsidR="00D44115">
        <w:rPr>
          <w:rFonts w:ascii="TimesNewRoman" w:hAnsi="TimesNewRoman" w:cs="TimesNewRoman"/>
          <w:sz w:val="28"/>
          <w:szCs w:val="28"/>
        </w:rPr>
        <w:t xml:space="preserve">n </w:t>
      </w:r>
      <w:r w:rsidRPr="00DE6959">
        <w:rPr>
          <w:rFonts w:ascii="TimesNewRoman" w:hAnsi="TimesNewRoman" w:cs="TimesNewRoman"/>
          <w:sz w:val="28"/>
          <w:szCs w:val="28"/>
        </w:rPr>
        <w:t>slučaj prekida osiguranja;</w:t>
      </w:r>
    </w:p>
    <w:p w:rsidR="00D44115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za koje zaposleni koristi neplaćeno odsustvo po propisima o radu.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Vrijeme produženog osiguranja uzima se u obzir za sticanje prava iz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penzijskog i invalidskog osiguranja i za određivanje visine penzije, ali najviše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onoliko vremena koliko iznosi staž osiguranja navršen po osnovu obaveznog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Zahtjev za produženo osiguranje podnosi se najkasnije u roku od šest mjeseci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 dana prestanka obaveznog osiguranja.</w:t>
      </w: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67</w:t>
      </w: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Doprinos za produženo osiguranje plaćaju osiguranici iz člana 66 stav 1 ovog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zakona po stopi od 21,6% na osnovicu koju čini zarada, odnosno osnovica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 ostvarena u poslednjem mjesecu koji prethodi mjesecu prestanka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obaveznog osiguranja.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Osnovica iz stava 1 ovog člana ne može biti manja od osnovne cijene rada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utvrđene opštim kolektivnim ugovorom za odgovarajuću kategoriju stručnosti.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Način usklađivanja osnovica iz st. 1 i 2 ovog člana, kao i rokove i način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plaćanja doprinosa za produženo osiguranje propisuje Fond.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Član 68</w:t>
      </w: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Pravo na produženo osiguranje prestaje ako odgovarajući doprinosi nijesu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plaćeni u roku od šest mjeseci od dana dospjelosti.</w:t>
      </w:r>
    </w:p>
    <w:p w:rsidR="00D44115" w:rsidRDefault="00D44115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2. Staž osiguranja koji se računa sa uvećanim trajanjem</w:t>
      </w:r>
    </w:p>
    <w:p w:rsidR="00D44115" w:rsidRDefault="00D44115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69</w:t>
      </w: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Osiguraniku koji radi na naročito teškim, opasnim i za zdravlje štetnim radnim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mjestima, odnosno poslovima i osiguraniku koji radi na radnim mjestima, odnosno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poslovima na kojima posle navršenja određenih godina života ne može uspješno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obavljati svoju profesionalnu djelatnost, staž osiguranja u efektivnom trajanju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računa se sa uvećanim trajanjem, pod uslovima utvrđenim ovim zakonom.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Stepen uvećanja staža osiguranja zavisi od težine, opasnosti i štetnosti rada,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odnosno od prirode posla, a može iznosti najviše 50%.</w:t>
      </w: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70</w:t>
      </w: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Radno mjesto, odnosno posao na kome se staž osiguranja računa sa uvećanim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trajanjem zato što je rad naročito težak, opasan i štetan za zdravlje je radno mjesto,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odnosno posao na kome, i pored toga što su primijenjene sve opšte </w:t>
      </w:r>
      <w:r w:rsidR="00D44115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posebne zaštitne mjere utvrđene propisima, postoje znatni štetni uticaji na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zdravstveno stanje i radnu sposobnost osiguranika koji, u toku punog radnog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vremena, radi neposredno pored izvora štetnih uticaja, u neprekidnom procesu rada.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Pod punim radnim vremenom iz stava 1 ovog člana podrazumijeva se i radno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vrijeme kraće od 40 sati sedmično određeno za pojedine poslove zbog posebnih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uslova rada.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Radno mjesto, odnosno posao na kome se staž osiguranja računa s uvećanim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trajanjem zato što je obavljanje profesionalne djelatnosti ograničeno navršenjem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određenih godina života je radno mjesto, odnosno posao na kome, zbog prirode </w:t>
      </w:r>
      <w:r w:rsidR="00D44115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težine posla, fiziološke funkcije osiguranika opadaju u toj mjeri da onemogućavaju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njeno dalje uspješno obavljanje.</w:t>
      </w: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71</w:t>
      </w: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44115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Osiguraniku iz člana 69 stav 1 ovog zakona staž osiguranja računa se sa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uvećanim trajanjem, pod uslovom da je na radnim mjestima, odnosno poslovima iz</w:t>
      </w:r>
      <w:r w:rsidR="00D44115">
        <w:rPr>
          <w:rFonts w:ascii="TimesNewRoman" w:hAnsi="TimesNewRoman" w:cs="TimesNewRoman"/>
          <w:sz w:val="28"/>
          <w:szCs w:val="28"/>
        </w:rPr>
        <w:t xml:space="preserve"> člana 70 </w:t>
      </w:r>
      <w:r w:rsidRPr="00DE6959">
        <w:rPr>
          <w:rFonts w:ascii="TimesNewRoman" w:hAnsi="TimesNewRoman" w:cs="TimesNewRoman"/>
          <w:sz w:val="28"/>
          <w:szCs w:val="28"/>
        </w:rPr>
        <w:t>ovog zakona efektivno proveo ukupno najmanje 10 godina, odnosno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ukupno </w:t>
      </w:r>
      <w:r w:rsidRPr="00DE6959">
        <w:rPr>
          <w:rFonts w:ascii="TimesNewRoman" w:hAnsi="TimesNewRoman" w:cs="TimesNewRoman"/>
          <w:sz w:val="28"/>
          <w:szCs w:val="28"/>
        </w:rPr>
        <w:lastRenderedPageBreak/>
        <w:t>najmanje pet godina ako je, po osnovu rada na tim radnim mjestima,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odnosno poslovima, utvrđena invalidnost.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Staž osiguranja se uvećava samo za vrijeme efektivno provedeno na radu.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Prilikom ostvarivanja prava iz penzijskog i invalidskog osiguranja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kumulativno se uzima staž osiguranja sa uvećanim trajanjem ostvaren na radnim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mjestima, odnosno poslovima iz člana 70 ovog zakona.</w:t>
      </w: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72</w:t>
      </w:r>
    </w:p>
    <w:p w:rsidR="00D44115" w:rsidRPr="00DE6959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Radna mjesta, odnosno poslove na kojima se staž osiguranja računa sa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uvećanim trajanjem, postupak i način za njihovo utvrđivanje, kao i stepen uvećanja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staža osiguranja utvrđuje organ državne uprave nadležan za poslove penzijskog </w:t>
      </w:r>
      <w:r w:rsidR="00D44115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invalidskog osiguranja.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Radna mjesta, odnosno poslove na kojima se staž osiguranja računa sa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uvećanim trajanjem, postupak i način za njihovo utvrđivanje, kao i stepen uvećanja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staža osiguranja u organima državne uprave utvrđuje Vlada Crne Gore (u daljem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tekstu: Vlada), u skladu sa zakonom, po prethodno pribavljenom mišljenju organa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državne uprave nadležnog za poslove penzijskog i invalidskog osiguranja.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Dužnosti, odnosno poslove na kojima se staž osiguranja računa sa uvećanim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trajanjem, postupak i način za njihovo utvrđivanje, kao i stepen uvećanja staža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 profesionalnim vojnim licima utvrđuje Vlada, u skladu sa zakonom, po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prethodno pribavljenom mišljenju organa državne uprave nadležnog za poslove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penzijskog i invalidskog osiguranja.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Radna mjesta, odnosno poslovi kao i stepen uvećanja staža osiguranja iz st. 1,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2 i 3 ovog člana podliježu reviziji, najkasnije po isteku pet godina od dana njihovog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utvrđivanja.</w:t>
      </w: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73</w:t>
      </w:r>
    </w:p>
    <w:p w:rsidR="00D44115" w:rsidRPr="00DE6959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Revizijom radnih mjesta, odnosno poslova na kojima se staž osiguranja računa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sa uvećanim trajanjem i stepena uvećanja staža osiguranja, u smislu ovog zakona,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smatra se ponovna ocjena postojanja uslova iz člana 70 ovog zakona na osnovu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koje se utvrđuje na kojim radnim mjestima, odnosno poslovima prestaje računanje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staža osiguranja s uvećanim trajanjem, odnosno na kojima se mijenja stepen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uvećanja staža, kao i na kojim radnim mjestima, odnosno poslovima se uvodi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računanje staža osiguranja sa uvećanim trajanjem.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Revizija radnih mjesta, odnosno poslova iz stava 1 ovog člana se vrši na način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 po postupku po kojima se vrši njihovo utvrđivanje.</w:t>
      </w:r>
    </w:p>
    <w:p w:rsidR="00D44115" w:rsidRDefault="00D44115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44115" w:rsidRDefault="00D44115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Član 74</w:t>
      </w:r>
    </w:p>
    <w:p w:rsidR="00D44115" w:rsidRPr="00DE6959" w:rsidRDefault="00D44115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Staž osiguranja sa uvećanim trajanjem računa se i osiguranicima koji su na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radu, po osnovu koga su bili obavezno osigurani, proveli radeći u smislu člana 62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ovog zakona kao: osiguranici sa tjelesnim oštećenjem od najmanje 70%; vojni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invalidi od prve do šeste grupe; civilni invalidi rata od prve do šeste grupe; slijepa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lica, lica oboljela od distrofije ili srodnih mišićnih i neuromišićnih oboljenja, od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paraplegije i cerebralne i dječije paralize i multipleks skleroze.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Osiguranicima iz stava 1 ovog člana svakih 12 mjeseci efektivno provedenih</w:t>
      </w:r>
      <w:r w:rsidR="00D44115">
        <w:rPr>
          <w:rFonts w:ascii="TimesNewRoman" w:hAnsi="TimesNewRoman" w:cs="TimesNewRoman"/>
          <w:sz w:val="28"/>
          <w:szCs w:val="28"/>
        </w:rPr>
        <w:t xml:space="preserve"> na </w:t>
      </w:r>
      <w:r w:rsidRPr="00DE6959">
        <w:rPr>
          <w:rFonts w:ascii="TimesNewRoman" w:hAnsi="TimesNewRoman" w:cs="TimesNewRoman"/>
          <w:sz w:val="28"/>
          <w:szCs w:val="28"/>
        </w:rPr>
        <w:t>radu po osnovu koga su osigurani računa se, pod uslovima utvrđenim u članu 71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ovog zakona, kao 15 mjeseci staža osiguranja.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Sredstva za prava iz penzijskog i invalidskog osiguranja ostvarena po osnovu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staža osiguranja sa uvećanim trajanjem iz st. 1 i 2 ovog člana obezbjeđuju se iz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budžeta.</w:t>
      </w: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74 a</w:t>
      </w:r>
    </w:p>
    <w:p w:rsidR="00D44115" w:rsidRPr="00DE6959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Osiguraniku – ženi za djecu koju je rodila, uračunava se u poseban staž šest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mjeseci po djetetu.</w:t>
      </w:r>
    </w:p>
    <w:p w:rsidR="00D44115" w:rsidRPr="00DE6959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VII OSTVARIVANJE I KORIŠĆENJE PRAVA IZ PENZIJSKOG I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INVALIDSKOG OSIGURANJA</w:t>
      </w: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1. Ostvarivanje prava</w:t>
      </w:r>
    </w:p>
    <w:p w:rsidR="00D44115" w:rsidRDefault="00D44115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75</w:t>
      </w:r>
    </w:p>
    <w:p w:rsidR="00D44115" w:rsidRPr="00DE6959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Prava iz penzijskog i invalidskog osiguranja ostvaruju se od dana podnošenja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zahtjeva, a najranije šest mjeseci prije tog dana.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 postupku ostvarivanja prava iz penzijskog i invalidskog osiguranja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primjenjuju se odredbe zakona kojim je uređen opšti upravni postupak, ako ovim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zakonom nije drukčije uređeno.</w:t>
      </w: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76</w:t>
      </w:r>
    </w:p>
    <w:p w:rsidR="00D44115" w:rsidRPr="00DE6959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Penzijski staž, zarade, naknade zarada, odnosno osnovice osiguranja, kao </w:t>
      </w:r>
      <w:r w:rsidR="00D44115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druge činjenice od uticaja na sticanje i utvrđivanje prava uzimaju se u obzir pri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ostvarivanju prava na penziju na osnovu podataka utvrđenih u matičnoj evidenciji.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Činjenice koje se, u skladu sa zakonom, ne utvrđuju u matičnoj evidenciji, 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koje su od značaja za ostvarivanje prava, utvrđuju se u postupku rješavanja o tim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pravima.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>Penzijski staž, svojstvo osiguranika, osnov osiguranja, zarade, naknade zarada,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odnosno osnovice osiguranja i visina uplaćenog doprinosa ne mogu se utvrđivati na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osnovu izjava svjedoka.</w:t>
      </w: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77</w:t>
      </w:r>
    </w:p>
    <w:p w:rsidR="00D44115" w:rsidRPr="00DE6959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 postupku ostvarivanja prava Fond je dužan da obezbijedi efikasno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ostvarivanje tih prava i da osiguranicima i korisnicima pruža stručnu pomoć.</w:t>
      </w: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78</w:t>
      </w: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Svojstvo osiguranika za lice za koje je podnijeta prijava na osiguranje utvrđuje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se uvođenjem u matičnu evidenciju i izdavanjem potvrde o prijemu prijave na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osiguranje bez izdavanja pisanog rješenja.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Prilikom prijema prijave na osiguranje provjeravaju se podaci sadržani u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prijavi i zahtijevaju dokazi na kojima se ti podaci zasnivaju.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Odredbe st. 1 i 2 ovog člana primjenjuju se i prilikom odjave osiguranja.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Podnosilac prijave dužan je da licu za koje je podnio prijavu na osiguranje,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odnosno odjavu osiguranja preda ovjerenu fotokopiju potvrde o prijemu te prijave,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odnosno odjave, u roku od osam dana od dana njenog izdavanja.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Ako se na osnovu podnijete prijave na osiguranje utvrdi da nijesu ispunjeni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uslovi za priznavanje svojstva osiguranika i za uvođenje u matičnu evidenciju, o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tome se izdaje pisano rješenje.</w:t>
      </w: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79</w:t>
      </w:r>
    </w:p>
    <w:p w:rsidR="00D44115" w:rsidRPr="00DE6959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Lice za koje nije podnijeta prijava na osiguranje može da podnese zahtjev za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utvrđivanje svojstva osiguranika, ako sma</w:t>
      </w:r>
      <w:r w:rsidR="00D44115">
        <w:rPr>
          <w:rFonts w:ascii="TimesNewRoman" w:hAnsi="TimesNewRoman" w:cs="TimesNewRoman"/>
          <w:sz w:val="28"/>
          <w:szCs w:val="28"/>
        </w:rPr>
        <w:t xml:space="preserve">tra da ima pravo na penzijsko i </w:t>
      </w:r>
      <w:r w:rsidRPr="00DE6959">
        <w:rPr>
          <w:rFonts w:ascii="TimesNewRoman" w:hAnsi="TimesNewRoman" w:cs="TimesNewRoman"/>
          <w:sz w:val="28"/>
          <w:szCs w:val="28"/>
        </w:rPr>
        <w:t>invalidsko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osiguranje.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Fond će pokrenuti postupak za utvrđivanje svojstva osiguranika i kada,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prilikom kontrole ili na drugi način, utvrdi da prijava na osiguranje nije podnijeta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 lice koje ima pravo na penzijsko i invalidsko osiguranje.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 slučajevima iz st. 1 i 2 ovog člana Fond donosi pisano rješenje o utvrđivanju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svojstva osiguranika.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Obveznik podnošenja prijave dužan je da, na osnovu rješenja iz stava 3 ovog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člana kojim je utvrđeno svojstvo osiguranika, podnese prijavu na osiguranje.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Odredbe st. 1 do 4 ovog člana primjenjuju se u slučaju kad obveznik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podnošenja odjave osiguranja nije podnio odjavu osiguranja.</w:t>
      </w: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Član 80</w:t>
      </w:r>
    </w:p>
    <w:p w:rsidR="00D44115" w:rsidRPr="00DE6959" w:rsidRDefault="00D44115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Licu kome svojstvo osiguranika nije utvrđeno u rokovima određenim za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podnošenje prijave na osiguranje to svojstvo može se utvrditi najranije od 1.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januara 1965. godine, na način utvrđen ovim zakonom.</w:t>
      </w: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81</w:t>
      </w:r>
    </w:p>
    <w:p w:rsidR="00D44115" w:rsidRPr="00DE6959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Pravo na starosnu penziju ostvaruje se poslije prestanka osiguranja, s tim što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se zahtjev za ostvarivanje prava može podnijeti i prije prestanka osiguranja, uz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pružanje odgovarajućih dokaza o izvjesnosti njegovog prestanka.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82</w:t>
      </w:r>
    </w:p>
    <w:p w:rsidR="00D44115" w:rsidRPr="00DE6959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Postupak za ostvarivanje prava na starosnu penziju pokreće se na zahtjev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osiguranika.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Postupak za ostvarivanje prava na porodičnu penziju pokreće se na zahtjev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člana porodice umrlog osiguranika, odnosno korisnika prava.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Postupak za ostvarivanje prava na invalidsku penziju pokreće se na zahtjev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osiguranika, odnosno poslodavca kod kojeg je osiguranik zaposlen, kao i na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predlog zdravstvene organizacije koja je osiguraniku pružala zdravstvenu zaštitu.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Postupak za ostvarivanje prava na novčanu naknadu za tjelesno oštećenje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pokreće se na zahtjev osiguranika, odnosno korisnika prava, na osnovu medicinske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dokumentacije.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Postupak za ostvarivanje prava na novčanu naknadu za tjelesno oštećenje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pokreće se i po službenoj dužnosti, na osnovu mišljenja organa vještačenja datog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prilikom vještačenja o invalidnosti, u skladu sa opštim aktom Fonda.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Uz zahtjev, odnosno predlog iz st. 3 i 4 ovog člana podnosi se medicinska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dokumentacija.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Medicinska dokumentacija iz stava 6 ovog člana se pribavlja od zdravstvenih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ustanova koje odredi organ državne uprave nadležan za poslove penzijskog </w:t>
      </w:r>
      <w:r w:rsidR="00D44115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invalidskog osiguranja, po prethodno pribavljenom mišljenju organa državne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uprave nadležnog za poslove zdravlja.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Obim i sadržinu medicinske dokumentacije iz stava 6 ovog člana propisuje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organ državne uprave nadležan za poslove penzijskog i invalidskog osiguranja, po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prethodno pribavljenom mišljenju organa državne uprave nadležnog za poslove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zdravlja.</w:t>
      </w: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Član 83</w:t>
      </w:r>
    </w:p>
    <w:p w:rsidR="00D44115" w:rsidRPr="00DE6959" w:rsidRDefault="00D44115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Postupak za utvrđivanje penzijskog staža pokreće se na zahtjev osiguranika,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odnosno korisnika prava, kao i člana porodice umrlog osiguranika, odnosno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korisnika prava.</w:t>
      </w:r>
    </w:p>
    <w:p w:rsidR="00D44115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84</w:t>
      </w:r>
    </w:p>
    <w:p w:rsidR="00D44115" w:rsidRPr="00DE6959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44115" w:rsidRPr="00DE6959" w:rsidRDefault="00DE6959" w:rsidP="00D03F9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 koji je sam obveznik uplate doprinosa ostvaruje prava po osnovu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staža osiguranja za koji nije blagovremeno izvršio uplatu doprinosa najranije od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dana uplate.</w:t>
      </w:r>
    </w:p>
    <w:p w:rsidR="00D03F99" w:rsidRDefault="00D03F9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D441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85</w:t>
      </w:r>
    </w:p>
    <w:p w:rsidR="00D44115" w:rsidRPr="00DE6959" w:rsidRDefault="00D44115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Kada je za rješavanje o pravu iz penzijskog i invalidskog osiguranja potrebno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utvrđivanje postojanja invalidnosti, tjelesnog oštećenja, uzroka invalidnosti </w:t>
      </w:r>
      <w:r w:rsidR="00D44115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tjelesnog oštećenja, Fond utvrđuje te činjenice na osnovu nalaza, ocjene i mišljenja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organa vještačenja, čije se obrazovanje i način rada uređuje opštim aktom Fonda.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Na opšti akt iz stava 1 ovog člana saglasnost daje organ državne uprave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nadležan za poslove penzijskog i invalidskog osiguranja.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Nalaz, ocjena i mišljenje iz stava 1 ovog člana podliježu prethodnoj kontroli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koju vrši organ utvrđen opštim aktom Fonda.</w:t>
      </w:r>
    </w:p>
    <w:p w:rsidR="00DE6959" w:rsidRPr="00DE6959" w:rsidRDefault="00DE6959" w:rsidP="00D4411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Organ vještačenja iz stava 1 ovog člana obavezan je da postupi po uputstvima</w:t>
      </w:r>
      <w:r w:rsidR="00D44115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datim u postupku prethodne kontrole.</w:t>
      </w:r>
    </w:p>
    <w:p w:rsidR="003F3253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86</w:t>
      </w:r>
    </w:p>
    <w:p w:rsidR="003F3253" w:rsidRPr="00DE6959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Kao dan nastanka invalidnosti nesposobnosti člana porodice, odnosno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tjelesnog oštećenja uzima se dan kada je, na osnovu pregleda, dat nalaz, ocjena </w:t>
      </w:r>
      <w:r w:rsidR="003F3253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mišljenje organa vještačenja, odnosno neki raniji dan za koji postoji odgovarajuća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medicinska dokumentacija.</w:t>
      </w: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Izuzetno od stava 1 ovog člana, nesposobnost za samostalan život i rad može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se utvrditi i prije datuma za koji postoji medicinska dokumentacija u slučajevima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urođenih stanja, kao i oboljenja koja nastaju u ranom djetinjstvu.</w:t>
      </w:r>
    </w:p>
    <w:p w:rsidR="003F3253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87</w:t>
      </w:r>
    </w:p>
    <w:p w:rsidR="003F3253" w:rsidRPr="00DE6959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Nalazom, ocjenom i mišljenjem iz čl. 85 i 91a ovog zakona kojim se utvrđuje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invalidnost iz člana 30 ovog zakona određuje se da se kontrolni pregled mora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lastRenderedPageBreak/>
        <w:t>obaviti najkasnije u roku od tri godine od dana utvrđene invalidnosti, osim u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slučajevima predviđenim opštim aktom iz člana 85 stav 1 ovog zakona.</w:t>
      </w: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Mjesečni iznosi invalidske penzije, odnosno novčane naknade za tjelesno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oštećenje ne isplaćuju se korisniku koji se, bez opravdanih razloga, u određenom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roku ne odazove na kontrolni pregled radi ponovnog utvrđivanja stanja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invalidnosti, odnosno stepena tjelesnog oštećenja za sve vrijeme dok se ne odazove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pozivu.</w:t>
      </w: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Mjesečni iznosi obustavljeni u skladu sa stavom 2 ovog člana isplaćuju se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naknadno korisniku koji se odazove pozivu u roku od 30 dana od dana određenog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 pregled, ako se na kontrolnom pregledu utvrdi da postoji invalidnost, odnosno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tjelesno oštećenje na osnovu kojih je ostvareno pravo.</w:t>
      </w: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Korisniku koji se ne odazove pozivu iz stava 3 ovog člana, obustavljeni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mjesečni iznosi primanja ne isplaćuju se, a isplata primanja uspostavlja se od prvog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dana narednog mjeseca poslije odazivanja pozivu, ako se na kontrolnom pregledu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utvrdi da postoji invalidnost, odnosno tjelesno oštećenje na osnovu kojih je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ostvareno pravo.</w:t>
      </w:r>
    </w:p>
    <w:p w:rsidR="003F3253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88</w:t>
      </w:r>
    </w:p>
    <w:p w:rsidR="003F3253" w:rsidRPr="00DE6959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Promjene u stanju invalidnosti koje su od uticaja na pravo na invalidsku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penziju, priznatu pravnosnažnim rješenjem, utvrđuju se u postupku pokrenutom na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zahtjev osiguranika, odnosno po službenoj dužnosti.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89</w:t>
      </w:r>
    </w:p>
    <w:p w:rsidR="003F3253" w:rsidRPr="00DE6959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Rješenje donijeto u postupku ostvarivanja prava na invalidsku penziju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dostavlja se i poslodavcu kod koga je osiguranik zaposlen.</w:t>
      </w:r>
    </w:p>
    <w:p w:rsidR="003F3253" w:rsidRDefault="003F3253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90</w:t>
      </w:r>
    </w:p>
    <w:p w:rsidR="003F3253" w:rsidRPr="00DE6959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Protiv prvostepenog rješenja može se izjaviti žalba organu državne uprave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nadležnom za poslove penzijskog i invalidskog osiguranja, u roku od 15 dana od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dana prijema rješenja.</w:t>
      </w: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Žalba ne odlaže izvršenje rješenja, osim ako se njom pobija rješenje kojim je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utvrđena invalidnost.</w:t>
      </w:r>
    </w:p>
    <w:p w:rsidR="003F3253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91</w:t>
      </w:r>
    </w:p>
    <w:p w:rsidR="003F3253" w:rsidRPr="00DE6959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Prvostepeno rješenje podliježe reviziji koju vrši organ državne uprave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nadležan za poslove penzijskog i invalidskog osiguranja.</w:t>
      </w: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>U postupku revizije vrši se obavezna revizija nalaza, ocjene i mišljenja organa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vještačenja iz člana 85 stav 1 ovog zakona.</w:t>
      </w: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Revizija ne odlaže izvršenje rješenja.</w:t>
      </w: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Ako je protiv rješenja prvostepenog organa izjavljena žalba, o reviziji i žalbi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rješava se istim rješenjem.</w:t>
      </w:r>
    </w:p>
    <w:p w:rsidR="003F3253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91a</w:t>
      </w:r>
    </w:p>
    <w:p w:rsidR="003F3253" w:rsidRPr="00DE6959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 postupku po žalbi, odnosno reviziji činjenice iz člana 85 stav 1 ovog zakona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utvrđuju se na osnovu nalaza, ocjene i mišljenja organa vještačenja, čije se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obrazovanje i način rada uređuje opštim aktom organa državne uprave nadležnog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 poslove penzijskog i invalidskog osiguranja.</w:t>
      </w:r>
    </w:p>
    <w:p w:rsidR="003F3253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92</w:t>
      </w:r>
    </w:p>
    <w:p w:rsidR="003F3253" w:rsidRPr="00DE6959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 vršenju revizije na prvostepeno rješenje može se dati saglasnost ili se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prvostepeno rješenje može izmijeniti, poništiti ili ukiniti.</w:t>
      </w: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Kada se u postupku revizije mijenja, poništava ili ukida prvostepeno rješenje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shodno se primjenjuju odredbe zakona kojim je uređen opšti upravni postupak koje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se odnose na rješavanje drugostepenog organa po žalbi.</w:t>
      </w:r>
    </w:p>
    <w:p w:rsidR="003F3253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93</w:t>
      </w:r>
    </w:p>
    <w:p w:rsidR="003F3253" w:rsidRPr="00DE6959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Ako protiv prvostepenog rješenja nije izjavljena žalba, a revizija ne bude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izvršena u roku od tri mjeseca od dana isteka roka za žalbu, smatra se da je revizija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izvršena i data saglasnost na to rješenje.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93a</w:t>
      </w:r>
    </w:p>
    <w:p w:rsidR="003F3253" w:rsidRPr="00DE6959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Organ državne uprave nadležan za poslove penzijskog i invalidskog osiguranja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može, u roku od godinu dana od dana kada je rješenje postalo konačno u upravnom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postupku, ukinuti rješenje Fonda ako je njime očigledno povrijeđeno materijalno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pravo.</w:t>
      </w:r>
    </w:p>
    <w:p w:rsidR="003F3253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94</w:t>
      </w:r>
    </w:p>
    <w:p w:rsidR="003F3253" w:rsidRPr="00DE6959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Protiv rješenja donijetog po žalbi, odnosno u vršenju revizije o pravima iz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penzijskog i invalidskog osiguranja i o podacima utvrđenim u matičnoj evidenciji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može se pokrenuti upravni spor kod nadležnog suda.</w:t>
      </w:r>
    </w:p>
    <w:p w:rsidR="003F3253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2. Korišćenje prava</w:t>
      </w:r>
    </w:p>
    <w:p w:rsidR="003F3253" w:rsidRDefault="003F3253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95</w:t>
      </w:r>
    </w:p>
    <w:p w:rsidR="003F3253" w:rsidRPr="00DE6959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Starosna i porodična penzija isplaćuju se od dana ispunjenja uslova, ali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najranije od prvog narednog dana od dana prestanka osiguranja, ako je zahtjev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podnijet u roku od šest mjeseci od dana ispunjenja uslova propisanih za sticanje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prava.</w:t>
      </w: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Ako je zahtjev za starosnu, odnosno porodičnu penziju podnijet po isteku roka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 šest mjeseci iz stava 1 ovog člana, starosna, odnosno porodična penzija se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isplaćuju od dana podnošenja zahtjeva i za šest mjeseci unazad, ali najranije od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prvog narednog dana od dana prestanka osiguranja.</w:t>
      </w:r>
    </w:p>
    <w:p w:rsidR="003F3253" w:rsidRDefault="003F3253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96</w:t>
      </w:r>
    </w:p>
    <w:p w:rsidR="003F3253" w:rsidRPr="00DE6959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Osiguraniku koji pravo na invalidsku penziju ostvaruje u postupku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pokrenutom u toku trajanja osiguranja, invalidska penzija isplaćuje se od dana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pravosnažnosti rješenja o invalidnosti, odnosno od dana nastanka invalidnosti, ako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je za to osiguraniku povoljnije.</w:t>
      </w: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Kada se pravo na invalidsku penziju ostvaruje poslije prestanka osiguranja, a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invalidnost je postojala prije podnošenja zahtjeva, invalidska penzija isplaćuje se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 dana nastanka invalidnosti, ali najviše za šest mjeseci unazad od dana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podnošenja zahtjeva.</w:t>
      </w: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Invalidska penzija iz st. 1 i 2 ovog člana isplaćuje se najranije od prvog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narednog dana od dana prestanka osiguranja, odnosno od dana kada je korisnik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invalidske penzije iz člana 30 stav 2 ovog zakona počeo da radi sa radnim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vremenom određenim u članu 33 ovog zakona.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97</w:t>
      </w:r>
    </w:p>
    <w:p w:rsidR="003F3253" w:rsidRPr="00DE6959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Novčana naknada za tjelesno oštećenje isplaćuje se od dana nastanka tjelesnog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oštećenja, ali najviše šest mjeseci unazad od dana podnošenja zahtjeva, odnosno od</w:t>
      </w: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dana pokretanja postupka po službenoj dužnosti.</w:t>
      </w:r>
    </w:p>
    <w:p w:rsidR="003F3253" w:rsidRDefault="003F3253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98</w:t>
      </w:r>
    </w:p>
    <w:p w:rsidR="003F3253" w:rsidRPr="00DE6959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Osiguranik, odnosno korisnik prava na novčanu naknadu za tjelesno oštećenje,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koji po posebnim propisima stekne pravo na novčanu naknadu po osnovu istog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tjelesnog oštećenja, može po sopstvenom izboru da koristi samo jedno od tih prava,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ako posebnim propisima nije drukčije određeno.</w:t>
      </w:r>
    </w:p>
    <w:p w:rsidR="003F3253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Član 99</w:t>
      </w:r>
    </w:p>
    <w:p w:rsidR="003F3253" w:rsidRPr="00DE6959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Ako u stanju invalidnosti, odnosno stepenu tjelesnog oštećenja nastupe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promjene koje su od uticaja na utvrđena prava, ta prava prestaju, mijenjaju se ili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stiču nova prava, i to:</w:t>
      </w: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ako je promjena utvrđena na zahtjev osiguranika - od prvog dana narednog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mjeseca po podnošenju zahtjeva;</w:t>
      </w: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ako je promjena utvrđena na zahtjev osiguranika nastala posle podnijetiog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zahtjeva - od prvog dana narednog mjeseca posle nastale promjene;</w:t>
      </w:r>
    </w:p>
    <w:p w:rsid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ako je promjena utvrđena po službenoj dužnosti - od prvog dana narednog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mjeseca po donošenju prvostepenog rješenja o određivanju prava po osnovu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utvrđene promjene.</w:t>
      </w:r>
    </w:p>
    <w:p w:rsidR="003F3253" w:rsidRPr="00DE6959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100</w:t>
      </w:r>
    </w:p>
    <w:p w:rsidR="003F3253" w:rsidRPr="00DE6959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Penzije i novčane naknade za tjelesno oštećenje se utvrđuju u mjesečnom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iznosu i isplaćuju unazad.</w:t>
      </w: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Fond je dužan da korisniku isplaćuje penziju, odnosno novčanu naknadu za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tjelesno oštećenje u mjestu njegovog boravka u Crnoj Gori.</w:t>
      </w:r>
    </w:p>
    <w:p w:rsid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Isplata penzija i novčanih naknada za tjelesno oštećenje u inostranstvu vrši se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pod uslovima predviđenim međunarodnim ugovorom, odnosno pod uslovom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reciprociteta.</w:t>
      </w:r>
    </w:p>
    <w:p w:rsidR="003F3253" w:rsidRPr="00DE6959" w:rsidRDefault="003F3253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101</w:t>
      </w:r>
    </w:p>
    <w:p w:rsidR="003F3253" w:rsidRPr="00DE6959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Mjesečni iznosi penzije i novčane naknade za tjelesno oštećenje koji nijesu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mogli biti isplaćeni zbog okolnosti koje je prouzrokovao korisnik naknadno će se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isplatiti, najviše za 12 mjeseci unazad računajući od dana kada, po prestanku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djelovanja tih okolnosti, korisnik podnese zahtjev za isplatu.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102</w:t>
      </w:r>
    </w:p>
    <w:p w:rsidR="003F3253" w:rsidRPr="00DE6959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Korisnik penzije, odnosno novčane naknade za tjelesno oštećenje može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ovlastiti drugo lice da u njegovo ime prima penziju, odnosno novčanu naknadu za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tjelesno oštećenje.</w:t>
      </w:r>
    </w:p>
    <w:p w:rsid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Ovlašćenje iz stava 1 ovog člana važi najduže 12 mjeseci nakon čega se može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obnoviti.</w:t>
      </w:r>
    </w:p>
    <w:p w:rsidR="003F3253" w:rsidRDefault="003F3253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3F3253" w:rsidRDefault="003F3253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3F3253" w:rsidRPr="00DE6959" w:rsidRDefault="003F3253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Član 103</w:t>
      </w:r>
    </w:p>
    <w:p w:rsidR="003F3253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Korisniku djelimične invalidske penzije prestaje pravo na djelimičnu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invalidsku penziju kada ostvari pravo na starosnu ili na punu invalidsku penziju.</w:t>
      </w:r>
    </w:p>
    <w:p w:rsidR="003F3253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104</w:t>
      </w:r>
    </w:p>
    <w:p w:rsidR="003F3253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Porodična penzija isplaćuje se kao jedna penzija i kada je određena za više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korisnika, ako korisnici ne zahtijevaju da im se penzija isplaćuje odvojeno.</w:t>
      </w:r>
    </w:p>
    <w:p w:rsidR="003F3253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105</w:t>
      </w:r>
    </w:p>
    <w:p w:rsidR="003F3253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Ako porodičnu penziju koriste dva ili više članova porodice, pa nekom od njih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prestane pravo na penziju, ostalim članovima koji imaju pravo na porodičnu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penziju ponovo se određuje visina penzije. Tako određena visina penzije pripada od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dana kada je korisniku prestalo pravo na penziju.</w:t>
      </w: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Ako se isplata porodične penzije obustavi ili ako pravo koje pripada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pojedinom članu porodice miruje, porodična penzija se ponovo ne određuje.</w:t>
      </w:r>
    </w:p>
    <w:p w:rsidR="00DE6959" w:rsidRPr="00DE6959" w:rsidRDefault="00DE6959" w:rsidP="003F325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Ako se korisniku porodične penzije, zbog zaposlenja, odnosno obavljanja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samostalne djelatnosti ili korišćenja starosne ili invalidske penzije, ne isplaćuje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porodična penzija koja mu pripada, ostalim članovima porodice isplaćuje se za to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vrijeme porodična penzija u visini koja se određuje kao da korisnik penzije nije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imao pravo na porodičnu penziju.</w:t>
      </w:r>
    </w:p>
    <w:p w:rsidR="003F3253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3F32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106</w:t>
      </w:r>
    </w:p>
    <w:p w:rsidR="003F3253" w:rsidRPr="00DE6959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Član porodice nema pravo na porodičnu penziju, ako je pravnosnažnom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presudom osuđen za krivično djelo čija posledica je smrt lica od koga se izvodi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pravo na porodičnu penziju.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Licu iz stava 1 ovog člana ostvareno pravo prestaje danom pravosnažnosti</w:t>
      </w:r>
      <w:r w:rsidR="003F3253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presude.</w:t>
      </w:r>
    </w:p>
    <w:p w:rsidR="003F3253" w:rsidRDefault="003F3253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107</w:t>
      </w:r>
    </w:p>
    <w:p w:rsidR="003F3253" w:rsidRPr="00DE6959" w:rsidRDefault="003F3253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Pravo na porodičnu penziju prestaje članu porodice koji usljed nastale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promjene više ne ispunjava uslove za sticanje i korišćenje tog prava.</w:t>
      </w:r>
    </w:p>
    <w:p w:rsid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6665A" w:rsidRPr="00DE6959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Default="00DE6959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Član 108</w:t>
      </w:r>
    </w:p>
    <w:p w:rsidR="0066665A" w:rsidRDefault="0066665A" w:rsidP="006666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 xml:space="preserve">Briše se (Zakonom o izmjenama i dopunama Zakona o penzijskom </w:t>
      </w:r>
      <w:r w:rsidR="0066665A">
        <w:rPr>
          <w:rFonts w:ascii="TimesNewRoman,Bold" w:hAnsi="TimesNewRoman,Bold" w:cs="TimesNewRoman,Bold"/>
          <w:b/>
          <w:bCs/>
          <w:sz w:val="28"/>
          <w:szCs w:val="28"/>
        </w:rPr>
        <w:t xml:space="preserve">i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invalidskom osiguranju – "Službeni list CG", br. 78/10 od 29. 12. 2010.</w:t>
      </w:r>
      <w:r w:rsidR="0066665A">
        <w:rPr>
          <w:rFonts w:ascii="TimesNewRoman,Bold" w:hAnsi="TimesNewRoman,Bold" w:cs="TimesNewRoman,Bold"/>
          <w:b/>
          <w:bCs/>
          <w:sz w:val="28"/>
          <w:szCs w:val="28"/>
        </w:rPr>
        <w:t xml:space="preserve"> 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godine).</w:t>
      </w:r>
    </w:p>
    <w:p w:rsidR="0066665A" w:rsidRPr="00DE6959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109</w:t>
      </w:r>
    </w:p>
    <w:p w:rsidR="0066665A" w:rsidRPr="00DE6959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Ako osiguranik, odnosno korisnik penzije stekne pravo na dvije ili više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penzija, može koristiti samo jednu od tih penzija po sopstvenom izboru.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Izuzetno od stava 1 ovog člana, djeca čija su oba roditelja umrla mogu koristiti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pravo na porodičnu penziju po osnovu oba roditelja, do visine utvrđene zakonom.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110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Prava iz penzijskog i invalidskog osiguranja prestaju kada, u toku njihovog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korišćenja, prestanu da postoje uslovi za sticanje i ostvarivanje tih prava.</w:t>
      </w:r>
    </w:p>
    <w:p w:rsidR="0066665A" w:rsidRDefault="0066665A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111</w:t>
      </w:r>
    </w:p>
    <w:p w:rsidR="0066665A" w:rsidRPr="00DE6959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Korisnik prava dužan je, u roku od 15 dana od dana nastale promjene, da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prijavi svaku promjenu koja je od uticaja na pravo ili obim korišćenja tog prava.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112</w:t>
      </w:r>
    </w:p>
    <w:p w:rsidR="0066665A" w:rsidRPr="00DE6959" w:rsidRDefault="0066665A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Korisnik starosne penzije koji se zaposli, odnosno obavlja samostalnu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djelatnost ima pravo, po prestanku tog zaposlenja, odnosno obavljanja te</w:t>
      </w:r>
      <w:r w:rsidR="0066665A">
        <w:rPr>
          <w:rFonts w:ascii="TimesNewRoman" w:hAnsi="TimesNewRoman" w:cs="TimesNewRoman"/>
          <w:sz w:val="28"/>
          <w:szCs w:val="28"/>
        </w:rPr>
        <w:t xml:space="preserve"> djelatnosti, na </w:t>
      </w:r>
      <w:r w:rsidRPr="00DE6959">
        <w:rPr>
          <w:rFonts w:ascii="TimesNewRoman" w:hAnsi="TimesNewRoman" w:cs="TimesNewRoman"/>
          <w:sz w:val="28"/>
          <w:szCs w:val="28"/>
        </w:rPr>
        <w:t>ponovno određivanje penzije, ako je bio u osiguranju po ovom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zakonu najmanje godinu dana.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Odredba stava 1 ovog člana odnosi se i na korisnika prijevremene starosne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penzije koji, nakon prestanka ponovnog zaposlenja, odnosno obavljanja samostalne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djelatnosti, ostvaruje pravo na starosnu ili prijevremenu starosnu penziju.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Korisniku porodične penzije koji se zaposli ili obavlja samostalnu djelatnost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 teritoriji Crne Gore ili u inostranstvu obustavlja se isplata penzije.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Odredba stava 3 ovog člana ne odnosi se na korisnike porodične penzije iz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člana 46 st. 1, 2 i 3 ovog zakona i na korisnika porodične penzije koji obavlja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poslove iz člana 11 tačka 2 ovog zakona.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Član 112a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Odredbe ovog zakona o ostvarivanju i korišćenju prava na starosnu penziju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shodno se primjenjuju i na ostvarivanje i k</w:t>
      </w:r>
      <w:r w:rsidR="0066665A">
        <w:rPr>
          <w:rFonts w:ascii="TimesNewRoman" w:hAnsi="TimesNewRoman" w:cs="TimesNewRoman"/>
          <w:sz w:val="28"/>
          <w:szCs w:val="28"/>
        </w:rPr>
        <w:t xml:space="preserve">orišćenje prava na prijevremenu </w:t>
      </w:r>
      <w:r w:rsidRPr="00DE6959">
        <w:rPr>
          <w:rFonts w:ascii="TimesNewRoman" w:hAnsi="TimesNewRoman" w:cs="TimesNewRoman"/>
          <w:sz w:val="28"/>
          <w:szCs w:val="28"/>
        </w:rPr>
        <w:t>starosnu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penziju, ukoliko ovim zakonom nije drukčije određeno.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VIII FOND</w:t>
      </w:r>
    </w:p>
    <w:p w:rsidR="0066665A" w:rsidRDefault="0066665A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113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Fond je organizacija koja vrši javna ovlašćenja prilikom rješavanja o pravima </w:t>
      </w:r>
      <w:r w:rsidR="0066665A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obavezama iz penzijskog i invalidskog osiguranja.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Fond ima svojstvo pravnog lica sa pravima, obavezama i odgovornostima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utvrđenim ovim zakonom i Statutom Fonda.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114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Fond ima Statut kojim se uređuje: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organizacija Fonda;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prava, obaveze i odgovornost organa upravljanja;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druga pitanja od značaja za rad Fonda.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Statut donosi Upravni odbor Fonda.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Saglasnost na Statut daje Vlada.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Statut se objavljuje u "Službenom listu Crne Gore".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115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Rad Fonda je javan.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Fond o svom radu najmanje jedanput godišnje izvještava Vladu.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116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Fond obavlja sledeće poslove: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obezbjeđuje efikasno, racionalno i zakonito ostvarivanje prava iz penzijskog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 invalidskog osiguranja i pruža stručnu pomoć pri ostvarivanju prava;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donosi godišnji budžet Fonda, uključujući troškove stručne službe Fonda</w:t>
      </w:r>
    </w:p>
    <w:p w:rsidR="00DE6959" w:rsidRPr="0066665A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(NAPOMENA: Na osnovu Zakona o izmjenama i dopunama Zakona o</w:t>
      </w:r>
      <w:r w:rsidR="0066665A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budžetu – "Službeni list CG", br. 12/07 od 14. 12. 2007. godine – prestala je</w:t>
      </w:r>
      <w:r w:rsidR="0066665A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da važi odredba člana 116 tačka 2, u dijelu ovlašćenja za donošenje godišnjeg</w:t>
      </w:r>
      <w:r w:rsidR="0066665A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budžeta Fonda)</w:t>
      </w:r>
      <w:r w:rsidRPr="00DE6959">
        <w:rPr>
          <w:rFonts w:ascii="TimesNewRoman" w:hAnsi="TimesNewRoman" w:cs="TimesNewRoman"/>
          <w:sz w:val="28"/>
          <w:szCs w:val="28"/>
        </w:rPr>
        <w:t>;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 xml:space="preserve">3) vodi evidenciju o osiguranicima i korisnicima, u skladu sa ovim zakonom </w:t>
      </w:r>
      <w:r w:rsidR="0066665A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Statutom;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vodi evidenciju o zaradama, odnosno osnovicama osiguranja na koje su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uplaćeni doprinosi, o visini uplaćenog doprinosa za osiguranika, kao i o isplaćenim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penzijama;</w:t>
      </w:r>
    </w:p>
    <w:p w:rsidR="00DE6959" w:rsidRPr="0066665A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5) Briše se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(NAPOMENA: Na osnovu Zakona o izmjenama i dopunama</w:t>
      </w:r>
      <w:r w:rsidR="0066665A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Zakona o budžetu – "Službeni list CG", br. 12/07 od 14. 12. 2007. godine –</w:t>
      </w:r>
      <w:r w:rsidR="0066665A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prestala je da važe odredba člana 116 tačka 5)</w:t>
      </w:r>
      <w:r w:rsidRPr="00DE6959">
        <w:rPr>
          <w:rFonts w:ascii="TimesNewRoman" w:hAnsi="TimesNewRoman" w:cs="TimesNewRoman"/>
          <w:sz w:val="28"/>
          <w:szCs w:val="28"/>
        </w:rPr>
        <w:t>;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6) dostavlja organu državne uprave nadležnom za poslove javnih prihoda (u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daljem tekstu: poreski organ) mjesečne izvještaje o uplaćenim doprinosima;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7) obezbjeđuje sprovođenje međunarodnih ugovora o penzijskom </w:t>
      </w:r>
      <w:r w:rsidR="0066665A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invalidskom osiguranju;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8) preduzima mjere za redovnu naplatu prihoda Fonda;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9) organizuje poslove za sprovođenje penzijskog i invalidskog osiguranja i u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tu svrhu obezbjeđuje informatičke tehnologije;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10) donosi opšte akte u skladu sa ovim zakonom i Statutom;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11) obavlja druge poslove u vezi sa sprovođenjem i ostvarivanjem prava iz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penzijskog i invalidskog osiguranja u skladu sa ovim zakonom i Statutom.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117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Organi Fonda su: Upravni odbor i direktor.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Fondom upravlja Upravni odbor, u skladu sa zakonom, Statutom i drugim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opštim aktima Fonda.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Upravni odbor Fonda ima sedam članova koje imenuje i razrješava Vlada, i to: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jednog člana na predlog reprezentativne sindikalne organizacije;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jednog člana na predlog reprezentativnog udruženja poslodavaca;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jednog člana na predlog Saveza udruženja penzionera Crne Gore;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četiri člana na predlog organa državne uprave nadležnog za poslove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penzijskog i invalidskog osiguranja.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Ako ima više reprezentativnih sindikalnih organizacija, člana Upravnog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odbora iz stava 3 tačka 1 ovog člana predlaže reprezentativna sindikalna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organizacija koja ima veći broj članova.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Ako ima više reprezentativnih udruženja poslodavaca, člana Upravnog odbora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iz stava 3 tačka 2 ovog člana predlaže reprezentativno udruženje poslodavaca koje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ima veći procenat zaposlenih u privredi Crne Gore.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118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Članovi Upravnog odbora Fonda imenuju se na vrijeme od četiri godine.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 xml:space="preserve">Predsjednika i zamjenika predsjednika Upravnog odbora Fonda bira </w:t>
      </w:r>
      <w:r w:rsidR="0066665A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razrješava Upravni odbor.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119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Lica koja se imenuju u Upravni odbor moraju biti lica sa stručnim znanjem </w:t>
      </w:r>
      <w:r w:rsidR="0066665A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iskustvom iz oblasti penzijskog i invalidskog osiguranja, finansija, investicija ili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osiguranja.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Najmanje četiri od ukupnog broja članova Upravnog odbora mora imati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najmanje pet godina radnog iskustva na poslovima iz stava 1 ovog člana.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Član Upravnog odbora ne može biti: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lice koje je osuđivano za krivična djela koja ga čine nedostojnim za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obavljanje te funkcije, kao i odgovorno lice u privrednom društvu nad kojim je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pokrenut stečajni postupak;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lice koje je izgubilo pravo da obavlja funkciju člana organa finansijske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institucije po domaćem ili inostranom zakonodavstvu;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lice koje pruža usluge i prodaje proizvode Fondu, kao i lice čije bi</w:t>
      </w:r>
      <w:r w:rsidR="0066665A">
        <w:rPr>
          <w:rFonts w:ascii="TimesNewRoman" w:hAnsi="TimesNewRoman" w:cs="TimesNewRoman"/>
          <w:sz w:val="28"/>
          <w:szCs w:val="28"/>
        </w:rPr>
        <w:t xml:space="preserve"> djelovanje </w:t>
      </w:r>
      <w:r w:rsidRPr="00DE6959">
        <w:rPr>
          <w:rFonts w:ascii="TimesNewRoman" w:hAnsi="TimesNewRoman" w:cs="TimesNewRoman"/>
          <w:sz w:val="28"/>
          <w:szCs w:val="28"/>
        </w:rPr>
        <w:t>moglo da dovede do sukoba interesa;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direktor Fonda.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Član Upravnog odbora razrješava se u slučaju: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nastanka okolnosti iz stava 3 ovog člana;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gubitka poslovne sposobnosti;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neopravdanog izostanka sa najmanje tri sjednice Upravnog odbora.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Članovi Upravnog odbora, nakon imenovanja, odnosno godišnje u toku</w:t>
      </w:r>
      <w:r w:rsidR="0066665A">
        <w:rPr>
          <w:rFonts w:ascii="TimesNewRoman" w:hAnsi="TimesNewRoman" w:cs="TimesNewRoman"/>
          <w:sz w:val="28"/>
          <w:szCs w:val="28"/>
        </w:rPr>
        <w:t xml:space="preserve"> trajanja </w:t>
      </w:r>
      <w:r w:rsidRPr="00DE6959">
        <w:rPr>
          <w:rFonts w:ascii="TimesNewRoman" w:hAnsi="TimesNewRoman" w:cs="TimesNewRoman"/>
          <w:sz w:val="28"/>
          <w:szCs w:val="28"/>
        </w:rPr>
        <w:t>mandata, moraju dostaviti izjave o ličnim primanjima i imovini.</w:t>
      </w:r>
    </w:p>
    <w:p w:rsid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Član Upravnog odbora ne može primati poklone ili koristiti druge pogodnosti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 osnovu obavljanja ove funkcije. Ova zabrana se odnosi i na članove njegove uže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porodice.</w:t>
      </w:r>
    </w:p>
    <w:p w:rsidR="0066665A" w:rsidRPr="00DE6959" w:rsidRDefault="0066665A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120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Upravni odbor Fonda: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donosi opšte akte u skladu sa ovim zakonom;</w:t>
      </w:r>
    </w:p>
    <w:p w:rsidR="00DE6959" w:rsidRPr="0066665A" w:rsidRDefault="00DE6959" w:rsidP="006666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2) donosi godišnji plan rada i finansijske iskaze Fonda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(NAPOMENA: Na</w:t>
      </w:r>
      <w:r w:rsidR="0066665A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osnovu Zakona o izmjenama i dopunama Zakona o budžetu – "Službeni list</w:t>
      </w:r>
      <w:r w:rsidR="0066665A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CG", br. 12/07 od 14. 12. 2007. godine – prestala je da važi odredba člana 120</w:t>
      </w:r>
      <w:r w:rsidR="0066665A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tačka 2, u dijelu ovlašćenja za donošenje finansijskih iskaza Fonda)</w:t>
      </w:r>
      <w:r w:rsidRPr="00DE6959">
        <w:rPr>
          <w:rFonts w:ascii="TimesNewRoman" w:hAnsi="TimesNewRoman" w:cs="TimesNewRoman"/>
          <w:sz w:val="28"/>
          <w:szCs w:val="28"/>
        </w:rPr>
        <w:t>;</w:t>
      </w:r>
    </w:p>
    <w:p w:rsidR="00DE6959" w:rsidRPr="0066665A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3) Briše se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(NAPOMENA: Na osnovu Zakona o izmjenama i dopunama</w:t>
      </w:r>
      <w:r w:rsidR="0066665A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Zakona o budžetu – "Službeni list CG", br. 12/07 od 14. 12. 2007. godine –</w:t>
      </w:r>
      <w:r w:rsidR="0066665A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prestala je da važi odredba člana 120 tačka 3)</w:t>
      </w:r>
      <w:r w:rsidRPr="00DE6959">
        <w:rPr>
          <w:rFonts w:ascii="TimesNewRoman" w:hAnsi="TimesNewRoman" w:cs="TimesNewRoman"/>
          <w:sz w:val="28"/>
          <w:szCs w:val="28"/>
        </w:rPr>
        <w:t>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>4) odlučuje o poslovanju Fonda;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donosi akte o usklađivanju penzija i vrijednosti penzije za jedan lični bod, u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skladu sa ovim zakonom;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6) odlučuje o drugim pitanjima i obavlja druge poslove u skladu sa zakonom </w:t>
      </w:r>
      <w:r w:rsidR="0066665A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Statutom.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121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Odlučivanje i način rada, kao i druga pitanja od značaja za rad Upravnog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odbora Fonda uređuju se Statutom Fonda.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122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Direktor Fonda: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organizuje rad i poslovanje Fonda;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predstavlja i zastupa Fond i odgovoran je za zakonitost rada;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izvršava odluke Upravnog odbora;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4) predlaže opšti akt o organizaciji i sistematizaciji radnih mjesta </w:t>
      </w:r>
      <w:r w:rsidR="0066665A">
        <w:rPr>
          <w:rFonts w:ascii="TimesNewRoman" w:hAnsi="TimesNewRoman" w:cs="TimesNewRoman"/>
          <w:sz w:val="28"/>
          <w:szCs w:val="28"/>
        </w:rPr>
        <w:t>–</w:t>
      </w:r>
      <w:r w:rsidRPr="00DE6959">
        <w:rPr>
          <w:rFonts w:ascii="TimesNewRoman" w:hAnsi="TimesNewRoman" w:cs="TimesNewRoman"/>
          <w:sz w:val="28"/>
          <w:szCs w:val="28"/>
        </w:rPr>
        <w:t xml:space="preserve"> Upravnom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odboru;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rukovodi radom stručne službe;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6) vrši i druge poslove u skladu sa zakonom i Statutom.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Direktora Fonda imenuje i razrješava, na osnovu konkursa, Upravni odbor, uz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prethodnu saglasnost Vlade.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Direktor Fonda se imenuje na period od četiri godine.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123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Radi obavljanja stručnih, administrativnih, pravnih, ekonomskih i drugih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poslova Fond ima jedinstvenu stručnu službu.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Stručna služba Fonda organizuje se na način koji obezbjeđuje efikasno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obavljanje djelatnosti Fonda i ostvarivanje prava iz penzijskog i invalidskog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osiguranja.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124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Nadzor nad zakonitošću i cjelishodnošću rada Fonda vrši organ državne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uprave nadležan za poslove penzijskog i invalidskog osiguranja, u skladu sa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zakonom.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IX MATIČNA EVIDENCIJA</w:t>
      </w:r>
    </w:p>
    <w:p w:rsidR="0066665A" w:rsidRPr="00DE6959" w:rsidRDefault="0066665A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125</w:t>
      </w:r>
    </w:p>
    <w:p w:rsidR="0066665A" w:rsidRPr="00DE6959" w:rsidRDefault="0066665A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Fond vodi matičnu evidenciju o osiguranicima, obveznicima plaćanja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doprinosa i korisnicima prava iz penzijskog i invalidskog osiguranja.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Izuzetno od stava 1 ovog člana, matičnu evodenciju za zaposlene u organu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državne uprave nadležnom za poslove policije i Agenciji za nacionalnu bezbjednost</w:t>
      </w:r>
      <w:r w:rsidR="0066665A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vode ti organi na način utvrđen ovim zakonom.</w:t>
      </w: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Fond vrši kontrolu vođenja evidencije iz stava 2 ovog člana.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666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126</w:t>
      </w:r>
    </w:p>
    <w:p w:rsidR="0066665A" w:rsidRDefault="0066665A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Matična evidencija se vodi prema jedinstvenim metodološkim principima.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Podaci se unose u matičnu evidenciju prema jedinstvenom kodeksu šifara.</w:t>
      </w:r>
    </w:p>
    <w:p w:rsidR="00DE6959" w:rsidRPr="001D790C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Podaci se unose u matičnu evidenciju na osnovu prijava podnesenih na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propisanim obrascima koji se mogu dostavljati i putem sredstava za elektronsku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obradu podataka.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 slučaju kada su prijave dostavljene putem sredstava za elektronsku obradu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podataka podnosilac prijave je dužan da, na zahtjev Fonda, te prijave podnese na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propisanim obrascima.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Akte, odnosno obrasce iz st. 1 do 3 ovog člana propisuje organ državne uprave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nadležan za poslove penzijskog i invalidskog osiguranja.</w:t>
      </w:r>
    </w:p>
    <w:p w:rsidR="001D790C" w:rsidRDefault="001D790C" w:rsidP="001D79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127</w:t>
      </w:r>
    </w:p>
    <w:p w:rsidR="001D790C" w:rsidRDefault="001D790C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Matična evidencija ustrojava se unošenjem podataka o osiguraniku na osnovu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prijave na osiguranje.</w:t>
      </w:r>
    </w:p>
    <w:p w:rsidR="001D790C" w:rsidRDefault="001D790C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128</w:t>
      </w:r>
    </w:p>
    <w:p w:rsidR="001D790C" w:rsidRDefault="001D790C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 matičnu evidenciju unose se podaci o: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osiguranicima;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korisnicima prava iz penzijskog i invalidskog osiguranja;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obveznicima plaćanja doprinosa za penzijsko i invalidsko osiguranje.</w:t>
      </w:r>
    </w:p>
    <w:p w:rsidR="001D790C" w:rsidRDefault="001D790C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129</w:t>
      </w:r>
    </w:p>
    <w:p w:rsidR="001D790C" w:rsidRDefault="001D790C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 matičnu evidenciju unose se sledeći podaci o osiguranicima: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prezime i ime;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>2) jedinstveni matični broj građana i poreski identifikacioni broj;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pol;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dan, mjesec i godina rođenja;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zanimanje;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6) školska sprema;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7) osnov osiguranja;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8) datum sticanja i prestanka svojstva osiguranika;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9) staž osiguranja, zarade, naknade zarade, odnosno osnovice osiguranja koje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služe za određivanje visine penzije;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10) broj mjeseci, odnosno dana provedenih na radu i broju mjeseci, odnosno</w:t>
      </w:r>
      <w:r w:rsidR="001D790C">
        <w:rPr>
          <w:rFonts w:ascii="TimesNewRoman" w:hAnsi="TimesNewRoman" w:cs="TimesNewRoman"/>
          <w:sz w:val="28"/>
          <w:szCs w:val="28"/>
        </w:rPr>
        <w:t xml:space="preserve"> dana </w:t>
      </w:r>
      <w:r w:rsidRPr="00DE6959">
        <w:rPr>
          <w:rFonts w:ascii="TimesNewRoman" w:hAnsi="TimesNewRoman" w:cs="TimesNewRoman"/>
          <w:sz w:val="28"/>
          <w:szCs w:val="28"/>
        </w:rPr>
        <w:t>za koje su isplaćene naknade;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11) visina uplaćenog doprinosa;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12) da li je osiguranik korisnik penzije;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13) obvezniku plaćanja doprinosa;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14) penzijskom stažu po vrstama;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15) osiguranicima s tjelesnim oštećenjem od najmanje 70%, vojnim invalidima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 prve do šeste grupe, civilnim invalidima rata od prve do šeste grupe, slijepim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licima i licima oboljelim od distrofije ili srodnih mišićnih i neuromišićnih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oboljenja, paraplegije, cerebralne i dječije paralize i multipleks skleroze.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Za osiguranike koji rade na radnim mjestima, odnosno poslovima na kojima se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staž osiguranja računa sa uvećanim trajanjem, u matičnoj evidenciji evidentiraju se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podaci o stažu osiguranja, odnosno o vremenu provedenom na tim radnim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mjestima, odnosno poslovima i stepenu uvećanja staža.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Osiguranicima koji nemaju jedinstveni matični broj građana Fond određuje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lični broj.</w:t>
      </w:r>
    </w:p>
    <w:p w:rsidR="001D790C" w:rsidRDefault="001D790C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130</w:t>
      </w:r>
    </w:p>
    <w:p w:rsidR="001D790C" w:rsidRDefault="001D790C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 matičnu evidenciju, pored podataka iz člana 129 stav 1 tač. 1 do 4 ovog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zakona, unose se i sljedeći podaci o korisnicima prava iz penzijskog i invalidskog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osiguranja, i to o: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vrsti penzije;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pravnom osnovu za utvrđivanje penzije;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3) datumu sticanja prava na penziju i datumu početka isplate, obustave </w:t>
      </w:r>
      <w:r w:rsidR="001D790C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ponovne isplate penzije, kao i o pravnom osnovu za obustavu, odnosno ponovnu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isplatu penzije;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invalidnosti, uzroku invalidnosti i dijagnozi;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ličnim bodovima i ličnom koeficijentu;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6) iznosu penzije na dan ostvarivanja prava.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>U matičnu evidenciju unose se i podaci o srodstvu korisnika porodične penzije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sa umrlim osiguranikom, odnosno korisnikom penzije po osnovu koga je ostvareno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pravo na porodičnu penziju.</w:t>
      </w:r>
    </w:p>
    <w:p w:rsidR="001D790C" w:rsidRDefault="001D790C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131</w:t>
      </w:r>
    </w:p>
    <w:p w:rsidR="001D790C" w:rsidRDefault="001D790C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Obveznici podnošenja prijava podataka za matičnu evidenciju su: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poslodavac: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- prijave podataka o obvezniku plaćanja doprinosa koje obuhvataju prijave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početka i prijave prestanka poslovanja;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- prijave na osiguranje i odjave osiguranja za osiguranike iz člana 10 stav 1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tač. 1 do 6 i tač. 8 i 9 i člana 11 tačka 2 ovog zakona;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- prijave podataka za utvrđivanje staža osiguranja, zarade i naknade zarade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koje služe za utvrđivanje godišnjeg ličnog koeficijenta i visine uplaćenog doprinosa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 osiguranike iz člana 10 stav 1 tač. 1 do 6 i tač. 8 i 9 ovog zakona;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- prijave promjene podataka iz al. 1 do 3 ove tačke;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osiguranik koji je sam obveznik plaćanja doprinosa: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- prijave na osiguranje i odjave osiguranja, kao i prijave promjene tih podataka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 osiguranike iz člana 10 stav 1 tačka 7, člana 11 tačka 1 i člana 66 ovog zakona;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- prijave podataka za utvrđivanje staža osiguranja, osnovice osiguranja koje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služe za utvrđivanje godišnjeg ličnog koeficijenta i visini uplaćenog doprinosa za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osiguranike iz člana 10 stav 1 tačka 7 ovog zakona, kao i prijave promjene tih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podataka;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3) vjerska zajednica za osiguranika iz člana 11 tačka 3 ovog zakona </w:t>
      </w:r>
      <w:r w:rsidR="001D790C">
        <w:rPr>
          <w:rFonts w:ascii="TimesNewRoman" w:hAnsi="TimesNewRoman" w:cs="TimesNewRoman"/>
          <w:sz w:val="28"/>
          <w:szCs w:val="28"/>
        </w:rPr>
        <w:t>–</w:t>
      </w:r>
      <w:r w:rsidRPr="00DE6959">
        <w:rPr>
          <w:rFonts w:ascii="TimesNewRoman" w:hAnsi="TimesNewRoman" w:cs="TimesNewRoman"/>
          <w:sz w:val="28"/>
          <w:szCs w:val="28"/>
        </w:rPr>
        <w:t xml:space="preserve"> prijave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 osiguranje i odjave osiguranja, kao i prijave promjena tih podataka;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4) organ državne uprave nadležan za poslove poljoprivrede, šumarstva </w:t>
      </w:r>
      <w:r w:rsidR="001D790C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 xml:space="preserve">vodoprivrede za osiguranike iz člana 12 ovog zakona - prijave na osiguranje </w:t>
      </w:r>
      <w:r w:rsidR="001D790C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odjave osiguranja, kao i prijave promjena tih podataka;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Poreski organ - prijave podataka za utvrđivanje staža osiguranja, osnovice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 koje služe za utvrđivanje godišnjeg ličnog koeficijenta i visini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uplaćenog doprinosa za lica iz člana 11 tačka 1 - 3 i člana 12 ovog zakona, kao </w:t>
      </w:r>
      <w:r w:rsidR="001D790C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prijave promjene tih podataka;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6) Zavod za zapošljavanje: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- prijave na osiguranje i odjave osiguranja za osiguranike iz člana 10 stav 1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tačka 10 ovog zakona, kao i prijave promjene tih podataka;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- prijave podataka za utvrđivanje staža osiguranja, naknade zarade i visini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uplaćenog doprinosa za lica iz alineje 1 ove tačke, kao i prijave promjene tih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podataka;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7) Fond - unosi u matičnu evidenciju podatke o utvrđenom penzijskom stažu,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zaradi, naknadama zarade, osnovicama osiguranja koje služe za utvrđivanje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lastRenderedPageBreak/>
        <w:t>godišnjeg ličnog koeficijenta za osiguranike iz člana 66 ovog zakona i visine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uplaćenog doprinosa;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8) nadležni matičar - prijave o smrti korisnika prava iz penzijskog </w:t>
      </w:r>
      <w:r w:rsidR="001D790C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invalidskog osiguranja.</w:t>
      </w:r>
    </w:p>
    <w:p w:rsidR="001D790C" w:rsidRDefault="001D790C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132</w:t>
      </w:r>
    </w:p>
    <w:p w:rsidR="001D790C" w:rsidRDefault="001D790C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 prijave podataka za matičnu evidenciju podaci se unose samo na osnovu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javnih isprava i evidencija propisanih zakonom.</w:t>
      </w:r>
    </w:p>
    <w:p w:rsidR="001D790C" w:rsidRDefault="001D790C" w:rsidP="001D79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1D79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133</w:t>
      </w:r>
    </w:p>
    <w:p w:rsidR="001D790C" w:rsidRPr="00DE6959" w:rsidRDefault="001D790C" w:rsidP="001D79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Za tačnost podataka unesenih u prijave podataka za matičnu evidenciju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odgovoran je podnosilac prijave.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Fond je dužan da provjerava tačnost podataka unesenih u prijave podataka za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matičnu evidenciju, da zahtijeva dokaze i vrši uvid u evidencije i dikumentaciju na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kojima se zasnivaju podaci uneseni u prijave.</w:t>
      </w:r>
    </w:p>
    <w:p w:rsidR="00DE6959" w:rsidRPr="00DE6959" w:rsidRDefault="00DE6959" w:rsidP="001D79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Podnosilac prijave je dužan da osiguraniku, korisniku prava i Fondu daje tačna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obavještenja, odnosno podatke od značaja za utvrđivanje činjenica važnih za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sticanje i ostvarivanje prava iz penzijskog i invalidskog osiguranja, kao i da Fondu</w:t>
      </w:r>
      <w:r w:rsidR="001D790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pruži dokaze i omogući uvid u evidenciju i dokumentaciju.</w:t>
      </w:r>
    </w:p>
    <w:p w:rsidR="001D790C" w:rsidRDefault="001D790C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Default="00DE6959" w:rsidP="001D79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134</w:t>
      </w:r>
    </w:p>
    <w:p w:rsidR="001D790C" w:rsidRPr="00DE6959" w:rsidRDefault="001D790C" w:rsidP="001D79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Prijave podataka za matičnu evidenciju podnose se Fondu, odnosno njegovoj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organizacionoj jedinici, i to za: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osiguranike zaposlene iz člana 10 stav 1 tač. 1 do 6 i tač. 8 i 9 ovog zakona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- prema sjedištu poslodavca, odnosno njegove organizacione jedinice (filijala,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ekspozitura, ispostava, poslovnica, predstavništvo, zastupništvo i druge poslovne </w:t>
      </w:r>
      <w:r w:rsidR="00FB2582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radne jedinice);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2) osiguranike zaposlene iz člana 10 stav 1 tačka 7 ovog zakona </w:t>
      </w:r>
      <w:r w:rsidR="00FB2582">
        <w:rPr>
          <w:rFonts w:ascii="TimesNewRoman" w:hAnsi="TimesNewRoman" w:cs="TimesNewRoman"/>
          <w:sz w:val="28"/>
          <w:szCs w:val="28"/>
        </w:rPr>
        <w:t>–</w:t>
      </w:r>
      <w:r w:rsidRPr="00DE6959">
        <w:rPr>
          <w:rFonts w:ascii="TimesNewRoman" w:hAnsi="TimesNewRoman" w:cs="TimesNewRoman"/>
          <w:sz w:val="28"/>
          <w:szCs w:val="28"/>
        </w:rPr>
        <w:t xml:space="preserve"> prema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mjestu u kome su bili osigurani, odnosno imali prebivalište prije odlaska u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inostranstvo;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osiguranike iz člana 10 stav 1 tačka 10 ovog zakona - prema sjedištu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organizacione jedinice Zavoda za zapošljavanje;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4) osiguranike samostalnih djelatnosti iz člana 11 tačka 1 ovog zakona </w:t>
      </w:r>
      <w:r w:rsidR="00FB2582">
        <w:rPr>
          <w:rFonts w:ascii="TimesNewRoman" w:hAnsi="TimesNewRoman" w:cs="TimesNewRoman"/>
          <w:sz w:val="28"/>
          <w:szCs w:val="28"/>
        </w:rPr>
        <w:t>–</w:t>
      </w:r>
      <w:r w:rsidRPr="00DE6959">
        <w:rPr>
          <w:rFonts w:ascii="TimesNewRoman" w:hAnsi="TimesNewRoman" w:cs="TimesNewRoman"/>
          <w:sz w:val="28"/>
          <w:szCs w:val="28"/>
        </w:rPr>
        <w:t xml:space="preserve"> prema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mjestu u kome je osiguranik registrovao obavljanje djelatnosti po osnovu koje je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osiguran;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osiguranike samostalnih djelatnosti iz člana 11 tač. 2 i 3 ovog zakona -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prema prebivalištu, odnosno boravištu osiguranika;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>6) osiguranike poljoprivrednike iz člana 12 ovog zakona - prema sjedištu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organizacione jedinice poreskog organa.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135</w:t>
      </w:r>
    </w:p>
    <w:p w:rsidR="00FB2582" w:rsidRPr="00DE6959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Svojstvo osiguranika, staž osiguranja, zarade, naknade zarada, odnosno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osnovice osiguranja koje se uzimaju za utvrđivanje visine prava utvrđuje Fond, na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osnovu prijava podataka iz člana 131 ovog zakona, unošenjem podataka u matičnu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evidenciju.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Podaci iz člana 129 stav 2 ovog zakona utvrđuju se unošenjem u matičnu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evidenciju po ispunjenju uslova iz člana 71 ovog zakona.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136</w:t>
      </w:r>
    </w:p>
    <w:p w:rsidR="00FB2582" w:rsidRPr="00DE6959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Podaci o penzijskom stažu koji je osiguranik navršio do 31. decembra 1969.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godine i o posebnom stažu navršenom poslije tog dana, kao i podaci o promjenama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tih podataka unose se u matičnu evidenciju o osiguranicima na osnovu prijave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podataka o penzijskom stažu.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137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Ako Fond, prilikom provjere podataka iz člana 133 ovog zakona, utvrdi da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prijava o stažu osiguranja, zaradama, naknadama zarada, odnosno osnovicama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 koje se uzimaju za utvrđivanje visine prava, kao i podaci o visini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uplaćenih doprinosa nijesu pravilno popunjeni ili da podaci nijesu uneseni u skladu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 propisima o penzijskom i invalidskom osiguranju naložiće podnosiocu prijave da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ih ispravi u roku koji ne može biti duži od 30 dana.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138</w:t>
      </w:r>
    </w:p>
    <w:p w:rsidR="00FB2582" w:rsidRPr="00DE6959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Fond je dužan da osiguraniku, na njegov zahtjev, izda uvjerenje o podacima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unesenim u matičnu evidenciju o osiguranicima.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Uvjerenje iz stava 1 ovog člana ima karakter javne isprave.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 ima pravo da zahtijeva da Fond donese rješenje o podacima o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osiguranju, penzijskom stažu, zaradama, naknadama zarade, odnosno osnovicama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 i visini uplaćenih doprinosa unijetim u matičnu evidenciju.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Fond je dužan da rješenje iz stava 3 ovog člana donese u roku od 15 dana od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dana prijema zahtjeva.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Član 139</w:t>
      </w:r>
    </w:p>
    <w:p w:rsidR="00FB2582" w:rsidRPr="00DE6959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Podaci uneseni u matičnu evidenciju, na način utvrđen ovim zakonom, mogu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se naknadno mijenjati u sljedećim slučajevima: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ako nadležni organ naknadno, u propisanom postupku, utvrdi promjenu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podataka;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ako su podaci o osiguranju, penzijskom stažu, stažu osiguranja, zaradama,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naknadama zarada, odnosno osnovicama osigu</w:t>
      </w:r>
      <w:r w:rsidR="00FB2582">
        <w:rPr>
          <w:rFonts w:ascii="TimesNewRoman" w:hAnsi="TimesNewRoman" w:cs="TimesNewRoman"/>
          <w:sz w:val="28"/>
          <w:szCs w:val="28"/>
        </w:rPr>
        <w:t xml:space="preserve">ranja koji služe za utvrđivanje </w:t>
      </w:r>
      <w:r w:rsidRPr="00DE6959">
        <w:rPr>
          <w:rFonts w:ascii="TimesNewRoman" w:hAnsi="TimesNewRoman" w:cs="TimesNewRoman"/>
          <w:sz w:val="28"/>
          <w:szCs w:val="28"/>
        </w:rPr>
        <w:t>visine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prava, kao i podaci o visini uplaćenih doprinosa unijeti u matičnu evidenciju na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osnovu lažnih isprava;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ako se naknadno, provjerom podataka ili na neki drugi način, utvrdi da su u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matičnu evidenciju unijeti netačini ili nepotpuni podaci.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Promjena podataka unijetih u matičnu evidenciju vrši se na osnovu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odgovarajuće prijave promjene podataka, po postupku utvrđenom ovim zakonom.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140</w:t>
      </w:r>
    </w:p>
    <w:p w:rsidR="00FB2582" w:rsidRPr="00DE6959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Obveznici iz člana 131 ovog zakona dužni su da dostavljaju Fondu prijave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podataka u sljedećim rokovima: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prijava podataka o obvezniku plaćanja doprinosa - u roku od osam dana od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dana početka poslovanja, odnosno od dana prestanka poslovanja, odnosno od dana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nastale promjene u poslovanju obveznika plaćanja doprinosa;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prijava na osiguranje, odjava osiguranja i prijava promjena u toku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 - u roku od osam dana od dana zaposlenja, odnosno od dana zaključenja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ugovora, obavljanja poslova ili početka obavljanja djelatnosti, odnosno od dana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prestanka zaposlenja, obavljanja poslova ili obavljanja djelatnosti, odnosno od dana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nastale promjene u osiguranju;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prijava podataka za utvrđivanje staža osiguranja, zarade, naknade zarade,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odnosno osnovice osiguranja koje služe za utvrđivanje visine prava i visine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uplaćenih doprinosa - najkasnije do 30. aprila tekuće godine za prethodnu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kalendarsku godinu, a poreski organ - do 30. juna tekuće godine;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prijava o promjeni podataka iz tačke 3 ovog stava - u roku od osam dana od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dana utvrđene promjene, odnosno od dana prijema pravnosnažnog rješenja kojim je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utvrđena promjena podataka;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prijava o smrti korisnika prava - u roku od tri dana od dana izdavanja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izvoda iz matične knjige umrlih.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B2582" w:rsidRDefault="00FB2582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B2582" w:rsidRDefault="00FB2582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B2582" w:rsidRDefault="00FB2582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Član 141</w:t>
      </w:r>
    </w:p>
    <w:p w:rsidR="00FB2582" w:rsidRPr="00DE6959" w:rsidRDefault="00FB2582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Fond je dužan da podatke iz primljenih prijava unese u matičnu evidenciju u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sljedećim rokovima: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podatke iz prijava iz člana 140 tač. 1 i 2 ovog zakona - u roku od 30 dana od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dana prijema prijave;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podatke iz prijave iz člana 140 tač. 3 i 4 ovog zakona - u roku od 60 dana od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dana prijema prijave, a najkasnije do kraja tekuće godine za prethodnu godinu;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podatke iz prijave iz člana 140 tačka 5 ovog zakona - u roku od jednog dana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 dana prijema prijave.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142</w:t>
      </w:r>
    </w:p>
    <w:p w:rsidR="00FB2582" w:rsidRPr="00DE6959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Prijave podataka za ustrojavanje i vođenje matične evidencije čuvaju se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najmanje 30 godina od dana sticanja prava utvrđenih na osnovu tih podataka, ali ne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manje od 10 godina od dana prestanka prava.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Prijave podataka za osiguranike koji nijesu stekli pravo iz penzijskog </w:t>
      </w:r>
      <w:r w:rsidR="00FB2582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invalidskog osiguranja čuvaju se najmanje 40 godina, računajući od poslednjeg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unošenja podataka u matičnu evidenciju.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143</w:t>
      </w:r>
    </w:p>
    <w:p w:rsidR="00FB2582" w:rsidRPr="00DE6959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Umjesto originalnih prijava podataka mogu se čuvati prijave snimljene na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mikrofilmovima, odnosno sredstvima za elektronsku obradu podataka (magnetni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mediji i sl.).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Fond izdaje osiguraniku ovjerenu foto kopiju prijave iz stava 1 ovog člana.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144</w:t>
      </w:r>
    </w:p>
    <w:p w:rsidR="00FB2582" w:rsidRPr="00DE6959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Uništavanje originalnih prijava na osnovu kojih su podaci unijeti u matičnu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evidenciju vrši stručna komisija koju obrazuje Fond.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145</w:t>
      </w:r>
    </w:p>
    <w:p w:rsidR="00FB2582" w:rsidRPr="00DE6959" w:rsidRDefault="00FB2582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Podaci sadržani u matičnoj evidenciji mogu se koristiti i za statistička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istraživanja.</w:t>
      </w:r>
    </w:p>
    <w:p w:rsid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Zaštita podataka iz matične evidencije obezbjeđuje se na način propisan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zakonom.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FB2582" w:rsidRPr="00DE6959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X FINANSIRANJE</w:t>
      </w:r>
    </w:p>
    <w:p w:rsidR="00FB2582" w:rsidRDefault="00FB2582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146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Penzijsko i invalidsko osiguranje finansira se iz: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doprinosa;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2) Briše se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(NAPOMENA: Na osnovu Zakona o izmjenama i dopunama</w:t>
      </w:r>
      <w:r w:rsidR="00FB2582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Zakona o budžetu – "Službeni list CG", br. 12/07 od 14. 12. 2007 – prestala je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da važi odredba člana 146 tač. 2)</w:t>
      </w:r>
      <w:r w:rsidRPr="00DE6959">
        <w:rPr>
          <w:rFonts w:ascii="TimesNewRoman" w:hAnsi="TimesNewRoman" w:cs="TimesNewRoman"/>
          <w:sz w:val="28"/>
          <w:szCs w:val="28"/>
        </w:rPr>
        <w:t>;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drugih izvora, u skladu sa zakonom.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Za obaveze Fonda za ostvarivanje prava iz penzijskog i invalidskog osiguranja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garantuje Crna Gora.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FB2582" w:rsidRDefault="00DE6959" w:rsidP="00FB25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FB2582">
        <w:rPr>
          <w:rFonts w:ascii="TimesNewRoman,Bold" w:hAnsi="TimesNewRoman,Bold" w:cs="TimesNewRoman,Bold"/>
          <w:b/>
          <w:bCs/>
          <w:sz w:val="28"/>
          <w:szCs w:val="28"/>
        </w:rPr>
        <w:t>Doprinosi</w:t>
      </w:r>
    </w:p>
    <w:p w:rsidR="00FB2582" w:rsidRPr="00FB2582" w:rsidRDefault="00FB2582" w:rsidP="00FB25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Čl. 147 – 164</w:t>
      </w:r>
    </w:p>
    <w:p w:rsidR="00FB2582" w:rsidRPr="00DE6959" w:rsidRDefault="00FB2582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Prestali su da važe na osnovu Zakona o doprinosima za obavezno</w:t>
      </w:r>
      <w:r w:rsidR="00FB2582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socijalno osiguranje ("Službeni list CG", br. 13/07 od 18. 12. 2007. godine).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165</w:t>
      </w:r>
    </w:p>
    <w:p w:rsidR="00FB2582" w:rsidRPr="00DE6959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Osnovicu za plaćanje doprinosa za lica iz člana 14 stav 1 tačka 1 ovog zakona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čini osnovna cijena rada propisana opštim kolektivnim ugovorom za odgovarajuću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kategoriju stručnosti koju to lice ima.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166</w:t>
      </w:r>
    </w:p>
    <w:p w:rsidR="00FB2582" w:rsidRPr="00DE6959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Stopa doprinosa za lica iz člana 14 stav 1 tačka 1 ovog zakona iznosi 4% na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teret Zavoda za zapošljavanje.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 xml:space="preserve">Čl. 167 </w:t>
      </w:r>
      <w:r w:rsidR="00FB2582">
        <w:rPr>
          <w:rFonts w:ascii="TimesNewRoman,Bold" w:hAnsi="TimesNewRoman,Bold" w:cs="TimesNewRoman,Bold"/>
          <w:b/>
          <w:bCs/>
          <w:sz w:val="28"/>
          <w:szCs w:val="28"/>
        </w:rPr>
        <w:t>–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 xml:space="preserve"> 173</w:t>
      </w:r>
    </w:p>
    <w:p w:rsidR="00FB2582" w:rsidRPr="00DE6959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Prestali su da važe na osnovu Zakona o doprinosima za obavezno</w:t>
      </w:r>
      <w:r w:rsidR="00FB2582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socijalno osiguranje ("Službeni list CG", br. 13/07 od 18. 12. 2007. godine).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C3EEB" w:rsidRDefault="006C3EE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C3EEB" w:rsidRDefault="006C3EE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C3EEB" w:rsidRDefault="006C3EE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C3EEB" w:rsidRDefault="006C3EE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Član 174</w:t>
      </w:r>
    </w:p>
    <w:p w:rsidR="00FB2582" w:rsidRPr="00DE6959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Doprinos za lica iz člana 14 stav 1 tačka 1 ovog zakona obračunava i uplaćuje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Zavod za zapošljavanje prilikom upućivanja tog lica na stručno osposobljavanje,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prekvalifikaciju ili dokvalifikaciju.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174a</w:t>
      </w:r>
    </w:p>
    <w:p w:rsidR="00FB2582" w:rsidRPr="00DE6959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Za osiguranike zaposlene, koji ostvaruju prihode i po osnovu dopunskog rada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 skladu sa propisima o radu, plaćaju se doprinosi za penzijsko i invalidsko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osiguranje i na zaradu po osnovu dopunskog rada, na način i po stopi kako se plaća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doprinos na zaradu ostvarenu od zaposlenja na osnovu koga su obavezno osigurani,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 tim što ukupan iznos na koji se plaća doprinos po svim osnovima ne može biti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veći od najviše godišnje osnovice za plaćanje doprinosa za penzijsko i invalidsko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osiguranje u skladu sa Zakonom o doprinosima za obavezno socijalno osiguranje.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Iznos iz stava 1 ovog člana na koji je plaćen doprinos za penzijsko i invalidsko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osiguranje uzima se za izračunavanje godišnjeg ličnog koeficijenta prilikom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određivanja visine starosne, prijevremene starosne, odnosno invalidske penzije.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Za osiguranike koji ostvaruju i prihode van osiguranja iz stava 1 ovog člana,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odnosno druge prihode na koje je u skladu sa Zakonom o doprinosima za obavezno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socijalno osiguranje plaćen doprinos za penzijsko i invalidsko osiguranje, obveznik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podnošenja prijave o visini tih prihoda (prijava podataka o zaradi, naknadi,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odnosno osnovici osiguranja koja služi za utvrđivanje godišnjeg ličnog koeficijenta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 visini uplaćenog doprinosa) je: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- poslodavac – za prihode po osnovu zarade, odnosno naknade iz člana 10 stav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1 tačka 4 ovog zakona;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- poreski organ – za lica koja ostvaruju prihode iz člana 11 ovog zakona na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koje je plaćen doprinos za penzijsko i invalidsko osiguranje u skladu sa Zakonom o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doprinosima za obavezno socijalno osiguranje.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Prijave iz stava 3 ovog člana podnose se na način, u rokovima i postupku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propisanim za podnošenje prijava iz člana 140 tačka 3 ovog zakona.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175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Prestao je da važi na osnovu Zakona o doprinosima za obavezno socijalno</w:t>
      </w:r>
      <w:r w:rsidR="00FB2582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osiguranje ("Službeni list CG", br. 13/07 od 18. 12. 2007. godine).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C3EEB" w:rsidRDefault="006C3EE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C3EEB" w:rsidRDefault="006C3EE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2) Budžet Crne Gore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176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Prestao je da važi na osnovu Zakona o izmjenama i dopunama Zakona o</w:t>
      </w:r>
      <w:r w:rsidR="00FB2582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budžetu ("Službeni list CG", br. 12/07 od 14.12.2007. godine).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3) Drugi izvori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177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Drugi izvori sredstava iz kojih se finansira penzijsko i invalidsko osiguranje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su: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prihodi od imovine kojom raspolaže Fond;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prihodi od organizacija za penzijsko i invalidsko osiguranje kod kojih je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navršen dio staža osiguranja;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prihodi od subvencija i dotacija;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prihodi od finansijskih ulaganja, dividendi i kamata;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drugi izvori.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178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Rashodi Fonda su:</w:t>
      </w: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penzije;</w:t>
      </w: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novčane naknade za tjelesno oštećenje;</w:t>
      </w: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pogrebni troškovi;</w:t>
      </w: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dodaci za pomoć i njegu ostvareni po propisma prije početka primjene ovog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zakona;</w:t>
      </w: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5) prava po osnovu preostale radne sposobnosti ostvarena do 31. </w:t>
      </w:r>
      <w:r w:rsidR="00FB2582">
        <w:rPr>
          <w:rFonts w:ascii="TimesNewRoman" w:hAnsi="TimesNewRoman" w:cs="TimesNewRoman"/>
          <w:sz w:val="28"/>
          <w:szCs w:val="28"/>
        </w:rPr>
        <w:t>d</w:t>
      </w:r>
      <w:r w:rsidRPr="00DE6959">
        <w:rPr>
          <w:rFonts w:ascii="TimesNewRoman" w:hAnsi="TimesNewRoman" w:cs="TimesNewRoman"/>
          <w:sz w:val="28"/>
          <w:szCs w:val="28"/>
        </w:rPr>
        <w:t>ecembra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="006C3EEB">
        <w:rPr>
          <w:rFonts w:ascii="TimesNewRoman" w:hAnsi="TimesNewRoman" w:cs="TimesNewRoman"/>
          <w:sz w:val="28"/>
          <w:szCs w:val="28"/>
        </w:rPr>
        <w:t xml:space="preserve">2003. </w:t>
      </w:r>
      <w:r w:rsidRPr="00DE6959">
        <w:rPr>
          <w:rFonts w:ascii="TimesNewRoman" w:hAnsi="TimesNewRoman" w:cs="TimesNewRoman"/>
          <w:sz w:val="28"/>
          <w:szCs w:val="28"/>
        </w:rPr>
        <w:t>godine;</w:t>
      </w: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6) troškovi po osnovu doprinosa za zdravstveno osiguranje korisnika penzija;</w:t>
      </w: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7) troškovi ocjenjivanja invalidnosti;</w:t>
      </w: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8) troškovi isplate penzija i drugih penzijskih primanja;</w:t>
      </w: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9) troškovi sprovođenja osiguranja i troškovi organa upravljanja Fondom.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C3EEB" w:rsidRDefault="006C3EE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C3EEB" w:rsidRDefault="006C3EE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C3EEB" w:rsidRDefault="006C3EE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C3EEB" w:rsidRDefault="006C3EE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C3EEB" w:rsidRDefault="006C3EE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C3EEB" w:rsidRDefault="006C3EE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XI IMOVINA FONDA</w:t>
      </w:r>
    </w:p>
    <w:p w:rsidR="00FB2582" w:rsidRDefault="00FB2582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179</w:t>
      </w:r>
    </w:p>
    <w:p w:rsidR="00FB2582" w:rsidRPr="00DE6959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Imovinu Fonda, u smislu ovog zakona, čine stvari, prava, akcije i udjeli, novac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 druge hartije od vrijednosti koje je stekao Fond i kojima upravlja u interesu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korisnika prava utvrđenih ovim zakonom.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Imovinu Fonda čine i akcije i udjeli koji su pripali Fondu u postupku svojinske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 upravljačke transformacije privrede.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180</w:t>
      </w:r>
    </w:p>
    <w:p w:rsidR="00FB2582" w:rsidRPr="00DE6959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Fond je obavezan da savjesno i odgovorno upravlja imovinom u najboljem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interesu korisnika prava, tako što, pored poslova iz člana 116 ovog zakona: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1) vodi evidenciju i sačinjava finansijske iskaze o imovini, uključujući </w:t>
      </w:r>
      <w:r w:rsidR="00FB2582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godišnju tržišnu procjenu vrijednosti imovine;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evidentira sve prihode od imovine na izdvojenom računu;</w:t>
      </w: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obavještava organ državne uprave nadležan za poslove finansija o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usvojenom godišnjem izvještaju koji sadrži plan prodaje, odnosno privatizacije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imovine iz člana 179 ovog zakona.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FB25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181</w:t>
      </w:r>
    </w:p>
    <w:p w:rsidR="00FB2582" w:rsidRDefault="00FB2582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Imovina iz člana 179 stav 1 ovog zakona, koja nije u funkciji obavljanja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osnovne djelatnosti Fonda, prodaće se po postupku i na način propisan posebnim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zakonom.</w:t>
      </w: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Sredstva od prodaje imovine iz stava 1 ovog člana, kao i prihode od dividende,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Fond može koristiti za:</w:t>
      </w: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ulaganja koja su direktno u interesu Fonda, a koja imaju za cilj da</w:t>
      </w:r>
      <w:r w:rsidR="00FB2582">
        <w:rPr>
          <w:rFonts w:ascii="TimesNewRoman" w:hAnsi="TimesNewRoman" w:cs="TimesNewRoman"/>
          <w:sz w:val="28"/>
          <w:szCs w:val="28"/>
        </w:rPr>
        <w:t xml:space="preserve">  </w:t>
      </w:r>
      <w:r w:rsidRPr="00DE6959">
        <w:rPr>
          <w:rFonts w:ascii="TimesNewRoman" w:hAnsi="TimesNewRoman" w:cs="TimesNewRoman"/>
          <w:sz w:val="28"/>
          <w:szCs w:val="28"/>
        </w:rPr>
        <w:t>poboljšaju efikasno funkcionisanje Fonda. Ovo obuhvata, ali i ne ograničava se, na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informacionu tehnologiju, obuku zaposlenih, naknade za tehnološki višak radnika,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pokrivanje deficita Fonda i tranzicione troškove do kojih će doći usljed uvođenja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obaveznog penzijskog i invalidskog osiguranja na osnovu individualne</w:t>
      </w:r>
      <w:r w:rsidR="00FB2582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kapitalizovane štednje;</w:t>
      </w: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isplatu penzija osiguranicima i korisnicima prava u skladu sa ovim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zakonom, ukoliko prihodi predviđeni ovim zakonom to ne obezbjeđuju;</w:t>
      </w: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ulaganje u druge nekretnine koje Fond već posjeduje, a koje zahtijevaju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dodatna sredstva kako bi bila privatizovana ili prodata pod povoljnijim uslovima.</w:t>
      </w: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Upotreba sredstava od prodaje ili dividende mora se naznačiti u budžetu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Fonda.</w:t>
      </w: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>Troškovi nastali prodajom imovine iz člana 179 ovog zakona nadoknadiće se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iz sredstava koja predstavljaju prihod od prodaje akcija i udjela iz člana 179 stav 2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ovog zakona.</w:t>
      </w:r>
    </w:p>
    <w:p w:rsid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Sredstva od prodaje imovine Fond ne može koristiti za kupovinu nekretnina ili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akcija.</w:t>
      </w:r>
    </w:p>
    <w:p w:rsidR="006C3EEB" w:rsidRPr="00DE6959" w:rsidRDefault="006C3EEB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DE6959" w:rsidRDefault="00DE6959" w:rsidP="006C3E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182</w:t>
      </w:r>
    </w:p>
    <w:p w:rsidR="006C3EEB" w:rsidRPr="00DE6959" w:rsidRDefault="006C3EE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Imovina Fonda iz člana 179 stav 2 ovog zakona privatizovaće se na način i po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postupku predviđenim propisima o privatizaciji.</w:t>
      </w: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Prihode dobijene u postupku privatizacije iz stava 1 ovog člana, uključujući </w:t>
      </w:r>
      <w:r w:rsidR="006C3EEB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sredstva od dividende, Fond može koristiti kao sredstva za obezbjeđivanje prava iz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penzijskog i invalidskog osiguranja.</w:t>
      </w:r>
    </w:p>
    <w:p w:rsidR="006C3EEB" w:rsidRDefault="006C3EE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183</w:t>
      </w:r>
    </w:p>
    <w:p w:rsidR="006C3EEB" w:rsidRDefault="006C3EEB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 cilju obezbjeđivanja uslova za pružanje usluga osiguranicima, Fond može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da kupuje nekretnine i opremu, samo ukoliko su te nekretnine i oprema u funkciji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ostvarivanja prava iz penzijskog i invalidskog osiguranja.</w:t>
      </w:r>
    </w:p>
    <w:p w:rsidR="006C3EEB" w:rsidRDefault="006C3EE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XII NAKNADA ŠTETE</w:t>
      </w:r>
    </w:p>
    <w:p w:rsidR="006C3EEB" w:rsidRDefault="006C3EEB" w:rsidP="006C3E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184</w:t>
      </w:r>
    </w:p>
    <w:p w:rsidR="006C3EEB" w:rsidRDefault="006C3EEB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Naknada štete pričinjene Fondu, odnosno povraćaj nezakonito i nepravilno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izvršenih isplata penzija i drugih novčanih primanja iz penzijskog i invalidskog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 vrši se po odredbama zakona kojim se uređuju obligacioni odnosi, ako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ovim zakonom nije drukčije uređeno.</w:t>
      </w: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Fond ima pravo da zahtijeva naknadu pričinjene štete od poslodavca ako je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tjelesno oštećenje, invalidnost ili smrt osiguranika prouzrokovana zbog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nepreduzimanja propisanih mjera zaštite na radu ili zaštite životne sredine, a po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tom osnovu je ostvareno pravo iz penzijskog i invalidskog osiguranja.</w:t>
      </w: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Fond ima pravo da zahtijeva naknadu pričinjene štete od lica koje je, namjerno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ili krajnjom nepažnjom, prouzrokovalo tjelesno oštećenje, invalidnost ili smrt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osiguranika, ako je, po tom osnovu, ostvareno pravo iz penzijskog i invalidskog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osiguranja.</w:t>
      </w: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Pri utvrđivanju visine štete ne uzimaju se u obzir iznosi uplaćenog doprinosa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 to osiguranje, niti dužina navršenog penzijskog staža.</w:t>
      </w:r>
    </w:p>
    <w:p w:rsidR="006C3EEB" w:rsidRDefault="006C3EE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C3EEB" w:rsidRDefault="006C3EEB" w:rsidP="006C3E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6C3E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Član 185</w:t>
      </w:r>
    </w:p>
    <w:p w:rsidR="006C3EEB" w:rsidRPr="00DE6959" w:rsidRDefault="006C3EEB" w:rsidP="006C3E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C3EEB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Zahtjev za naknadu štete može obuhvatiti ukupan iznos štete ili iznos dijela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štete.</w:t>
      </w: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Iznos iz stava 1 ovog člana obračunava se prema visini priznate penzije,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odnosno novčane naknade za tjelesno oštećenje, kao i prema očekivanom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prosječnom vremenu korišćenja tog prava.</w:t>
      </w:r>
    </w:p>
    <w:p w:rsidR="006C3EEB" w:rsidRDefault="006C3EE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186</w:t>
      </w:r>
    </w:p>
    <w:p w:rsidR="006C3EEB" w:rsidRDefault="006C3EEB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Fond ima pravo da zahtijeva naknadu štete i neposredno od osiguravajućeg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društva, u slučaju da je šteta nastala upotrebom motornog vozila.</w:t>
      </w:r>
    </w:p>
    <w:p w:rsidR="006C3EEB" w:rsidRDefault="006C3EE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XIII NADZOR</w:t>
      </w:r>
    </w:p>
    <w:p w:rsidR="006C3EEB" w:rsidRDefault="006C3EEB" w:rsidP="006C3E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187</w:t>
      </w:r>
    </w:p>
    <w:p w:rsidR="006C3EEB" w:rsidRDefault="006C3EEB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Nadzor nad izvršavanjem ovog zakona vrši organ državne uprave nadležan za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poslove penzijskog i invalidskog osiguranja, u skladu sa posebnim zakonom.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XIV KAZNENE ODREDBE</w:t>
      </w:r>
    </w:p>
    <w:p w:rsidR="006C3EEB" w:rsidRDefault="006C3EEB" w:rsidP="006C3E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188</w:t>
      </w:r>
    </w:p>
    <w:p w:rsidR="006C3EEB" w:rsidRDefault="006C3EEB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6C3E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Novčanom kaznom od pedesetostrukog do dvjestostrukog iznosa najniže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cijene rada u Crnoj Gori kazniće se za prekršaj poslodavac sa svojstvom pravnog</w:t>
      </w:r>
      <w:r w:rsidR="006C3EE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lica, ako:</w:t>
      </w:r>
    </w:p>
    <w:p w:rsidR="00DE6959" w:rsidRPr="00DE6959" w:rsidRDefault="00DE6959" w:rsidP="004A75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ne prijavi početak ili prestanak poslovanja ili promjene u poslovanju ili to</w:t>
      </w:r>
      <w:r w:rsidR="004A753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učini nakon isteka propisanog roka (član 140 tačka 1);</w:t>
      </w:r>
    </w:p>
    <w:p w:rsidR="00DE6959" w:rsidRPr="00DE6959" w:rsidRDefault="00DE6959" w:rsidP="004A75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spriječi uvid u evidenciju i dokumentaciju i ne pruži odgovarajuće dokaze</w:t>
      </w:r>
      <w:r w:rsidR="004A753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 kojima se zasnivaju podaci uneseni u prijave (član 133 stav 3);</w:t>
      </w:r>
    </w:p>
    <w:p w:rsidR="00DE6959" w:rsidRPr="00DE6959" w:rsidRDefault="00DE6959" w:rsidP="004A75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ne prijavi ili ne odjavi osiguranje ili promjenu u toku osiguranja ili to učini</w:t>
      </w:r>
      <w:r w:rsidR="004A753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nakon isteka propisanog roka (član 140 tačka 2);</w:t>
      </w:r>
    </w:p>
    <w:p w:rsidR="00DE6959" w:rsidRPr="00DE6959" w:rsidRDefault="00DE6959" w:rsidP="004A75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ne podnese prijavu podataka za utvrđivanje staža osiguranja, zarade,</w:t>
      </w:r>
      <w:r w:rsidR="004A753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naknade zarade, odnosno osnovice osiguranja koji služe za utvrđivanje visine prava</w:t>
      </w:r>
      <w:r w:rsidR="004A753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 visine uplaćenog doprinosa ili to učini nakon isteka propisanog roka (član 140</w:t>
      </w:r>
      <w:r w:rsidR="004A753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tačka 3);</w:t>
      </w:r>
    </w:p>
    <w:p w:rsidR="00DE6959" w:rsidRPr="00DE6959" w:rsidRDefault="00DE6959" w:rsidP="004A75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ne podnese prijavu podataka o zaradi, naknadi, odnosno osnovici osiguranja</w:t>
      </w:r>
      <w:r w:rsidR="004A753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koja služi za utvrđivanje godišnjeg ličnog koeficijenta i visini uplaćenog doprinosa</w:t>
      </w:r>
      <w:r w:rsidR="004A753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ili to učini nakon isteka propisanog roka (član 168 st. 4 i 5);</w:t>
      </w:r>
    </w:p>
    <w:p w:rsidR="00DE6959" w:rsidRPr="00DE6959" w:rsidRDefault="00DE6959" w:rsidP="004A753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6) Briše se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(Prestao je da važi na osnovu Zakona o doprinosima za</w:t>
      </w:r>
      <w:r w:rsidR="004A7536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obavezno socijalno osiguranje – "Službeni list CG", br. 13/07 od 18. 12. 2007.</w:t>
      </w:r>
      <w:r w:rsidR="004A7536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godine);</w:t>
      </w:r>
    </w:p>
    <w:p w:rsidR="00DE6959" w:rsidRPr="00DE6959" w:rsidRDefault="00DE6959" w:rsidP="004A75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>7) unese netačne podatke u prijave podataka za matičnu evidenciju (član 133</w:t>
      </w:r>
      <w:r w:rsidR="004A753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stav 1);</w:t>
      </w:r>
    </w:p>
    <w:p w:rsidR="00DE6959" w:rsidRPr="00DE6959" w:rsidRDefault="00DE6959" w:rsidP="004A75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8) u roku koji je odredio Fond ne ispravi nepravilnosti u prijavama (član 137).</w:t>
      </w:r>
    </w:p>
    <w:p w:rsidR="00DE6959" w:rsidRPr="00DE6959" w:rsidRDefault="00DE6959" w:rsidP="004A75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Za prekršaj iz stava 1 ovog člana kazniće se poslodavac fizičko lice novčanom</w:t>
      </w:r>
      <w:r w:rsidR="004A753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kaznom od petostrukog do dvadesetosrukog iznosa najniže cijene rada u Crnoj</w:t>
      </w:r>
      <w:r w:rsidR="004A753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Gori.</w:t>
      </w:r>
    </w:p>
    <w:p w:rsidR="00DE6959" w:rsidRPr="00DE6959" w:rsidRDefault="00DE6959" w:rsidP="004A75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Novčanom kaznom od pedesetostrukog do dvjestostrukog iznosa najniže</w:t>
      </w:r>
      <w:r w:rsidR="004A753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cijene rada u Crnoj Gori kazniće se za prekršaj poreski organ, ako:</w:t>
      </w:r>
    </w:p>
    <w:p w:rsidR="00DE6959" w:rsidRPr="00DE6959" w:rsidRDefault="00DE6959" w:rsidP="004A75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ne podnese prijavu podataka za utvrđivanje staža osiguranja, zarade,</w:t>
      </w:r>
      <w:r w:rsidR="004A753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naknade zarade, odnosno osnovice osiguranja koji služe za utvrđivanje visine prava</w:t>
      </w:r>
      <w:r w:rsidR="004A753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 visine uplaćenog doprinosa ili to učini nakon isteka propisanog roka (član 140</w:t>
      </w:r>
      <w:r w:rsidR="004A753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tačka 3);</w:t>
      </w:r>
    </w:p>
    <w:p w:rsidR="00DE6959" w:rsidRPr="00DE6959" w:rsidRDefault="00DE6959" w:rsidP="004A75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ne podnese prijavu podataka o zaradi, naknadi, odnosno osnovici osiguranja</w:t>
      </w:r>
      <w:r w:rsidR="004A753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koji služe za utvrđivanje godišnjeg ličnog koeficijenta i visini uplaćenog doprinosa</w:t>
      </w:r>
      <w:r w:rsidR="004A753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ili to učini nakon isteka propisanog roka (član 168 st. 4 i 5).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Novčanom kaznom od pedesetostrukog do dvjestostrukog iznosa najniže</w:t>
      </w:r>
      <w:r w:rsidR="004A7536">
        <w:rPr>
          <w:rFonts w:ascii="TimesNewRoman" w:hAnsi="TimesNewRoman" w:cs="TimesNewRoman"/>
          <w:sz w:val="28"/>
          <w:szCs w:val="28"/>
        </w:rPr>
        <w:t xml:space="preserve"> </w:t>
      </w:r>
      <w:r w:rsidR="00E560AE">
        <w:rPr>
          <w:rFonts w:ascii="TimesNewRoman" w:hAnsi="TimesNewRoman" w:cs="TimesNewRoman"/>
          <w:sz w:val="28"/>
          <w:szCs w:val="28"/>
        </w:rPr>
        <w:t xml:space="preserve">cijene </w:t>
      </w:r>
      <w:r w:rsidRPr="00DE6959">
        <w:rPr>
          <w:rFonts w:ascii="TimesNewRoman" w:hAnsi="TimesNewRoman" w:cs="TimesNewRoman"/>
          <w:sz w:val="28"/>
          <w:szCs w:val="28"/>
        </w:rPr>
        <w:t>rada u Crnoj Gori kazniće se za prekršaj Zavod za zapošljavanje, ako: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ne podnese prijavu na osiguranje ili odjavu osiguranja ili promjene u toku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 ili to učini nakon isteka propisanog roka (član 140 tačka 2);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ne podnese prijavu podataka za utvrđivanje staža osiguranja, zarade,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naknade zarade, odnosno osnovice osiguranja koji služe za utvrđivanje visine prava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 visine uplaćenog doprinosa ili to učini nakon isteka propisanog roka (član 140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tačka 3).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Za prekršaj iz st. 1, 3 i 4 ovog člana kazniće se i odgovorno lice novčanom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kaznom od petostrukog do dvadesetostrukog iznosa najniže cijene rada u Crnoj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Gori.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189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Novčanom kaznom od petostrukog do dvadesetostrukog iznosa najniže cijene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rada u Crnoj Gori kazniće se za prekršaj korisnik prava iz penzijskog i invalidskog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 koji ne prijavi, odnosno blagovremeno ne prijavi promjenu koja je od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uticaja na pravo, odnosno obim korišćenja tog prava (član 111).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190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 koji je sam obveznik plaćanja doprinosa za penzijsko i invalidsko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osiguranje kazniće se za prekršaj novčanom kaznom od petosrukog do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dvadesetostrukog iznosa najniže cijene rada u Crnoj Gori, ako: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ne prijavi početak ili prestanak obavljanja djelatnosti, odnosno promjene u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toku obavljanja djelatnosti ili to učini nakon isteka propisanog roka (član 140 tačka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1);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ne prijavi ili ne odjavi osiguranje, odnosno promjene tokom osiguranja ili to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učini nakon isteka propisanog roka (član 140 tačka 2).</w:t>
      </w:r>
    </w:p>
    <w:p w:rsidR="00DE6959" w:rsidRDefault="00DE6959" w:rsidP="00E56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Član 191</w:t>
      </w:r>
    </w:p>
    <w:p w:rsidR="00E560AE" w:rsidRPr="00DE6959" w:rsidRDefault="00E560AE" w:rsidP="00E56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Prestao je da važi na osnovu Zakona o doprinosima za obavezno socijalno</w:t>
      </w:r>
      <w:r w:rsidR="00E560AE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osiguranje ("Službeni list CG", br. 13/07 od 18. 12. 2007. godine).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192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Prestao je da važi na osnovu Zakona o doprinosima za obavezno socijalno</w:t>
      </w:r>
      <w:r w:rsidR="00E560AE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osiguranje ("Službeni list CG", br. 13/07 od 18. 12. 2007. godine).</w:t>
      </w:r>
    </w:p>
    <w:p w:rsidR="00E560AE" w:rsidRDefault="00E560AE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XV PRELAZNE I ZAVRŠNE ODREDBE</w:t>
      </w:r>
    </w:p>
    <w:p w:rsidR="00E560AE" w:rsidRDefault="00E560AE" w:rsidP="00E56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193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Korisnicima prava na starosnu penziju, invalidsku penziju, porodičnu penziju,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najnižu penziju, najvišu penziju, novčanu naknadu za tjelesno oštećenje, novčanu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naknadu po osnovu preostale radne sposobnosti, odnosno na dodatak za pomoć </w:t>
      </w:r>
      <w:r w:rsidR="00E560AE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njegu koji su to pravo ostvarili po propisima iz penzijskog i invalidskog osiguranja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koji su se primjenjivali do početka primjene ovog zakona obezbjeđuju se ta prava </w:t>
      </w:r>
      <w:r w:rsidR="00E560AE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poslije tog datuma u istom obimu.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Novčana naknada za rad sa skraćenim radnim vremenom zaposlenim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invalidima, koji su ta prava ostvarili po propisima koji su se primjenjivali do 31.</w:t>
      </w:r>
      <w:r w:rsidR="00E560AE">
        <w:rPr>
          <w:rFonts w:ascii="TimesNewRoman" w:hAnsi="TimesNewRoman" w:cs="TimesNewRoman"/>
          <w:sz w:val="28"/>
          <w:szCs w:val="28"/>
        </w:rPr>
        <w:t xml:space="preserve"> decembra </w:t>
      </w:r>
      <w:r w:rsidRPr="00DE6959">
        <w:rPr>
          <w:rFonts w:ascii="TimesNewRoman" w:hAnsi="TimesNewRoman" w:cs="TimesNewRoman"/>
          <w:sz w:val="28"/>
          <w:szCs w:val="28"/>
        </w:rPr>
        <w:t>1996. godine, ostvaruje se u obimu i pod uslovima utvrđenim tim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propisima.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Isplatu naknade iz stava 2 ovog člana vrši poslodavac, a isplaćena sredstva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refundira od Fonda tromjesečno.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193a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E560AE" w:rsidRPr="00E321AF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AF">
        <w:rPr>
          <w:rFonts w:ascii="Times New Roman" w:hAnsi="Times New Roman" w:cs="Times New Roman"/>
          <w:sz w:val="28"/>
          <w:szCs w:val="28"/>
        </w:rPr>
        <w:t>Prava iz člana 193 stav 1 ovog zakona usklađuju se po članu 58 ovog zakona.</w:t>
      </w:r>
    </w:p>
    <w:p w:rsidR="00DE6959" w:rsidRPr="00E321AF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AF">
        <w:rPr>
          <w:rFonts w:ascii="Times New Roman" w:hAnsi="Times New Roman" w:cs="Times New Roman"/>
          <w:sz w:val="28"/>
          <w:szCs w:val="28"/>
        </w:rPr>
        <w:t>Za period jul 2002. godine-decembar 2003. godine usklađivanje prava iz člana</w:t>
      </w:r>
      <w:r w:rsidR="00E560AE" w:rsidRPr="00E321AF">
        <w:rPr>
          <w:rFonts w:ascii="Times New Roman" w:hAnsi="Times New Roman" w:cs="Times New Roman"/>
          <w:sz w:val="28"/>
          <w:szCs w:val="28"/>
        </w:rPr>
        <w:t xml:space="preserve"> </w:t>
      </w:r>
      <w:r w:rsidRPr="00E321AF">
        <w:rPr>
          <w:rFonts w:ascii="Times New Roman" w:hAnsi="Times New Roman" w:cs="Times New Roman"/>
          <w:sz w:val="28"/>
          <w:szCs w:val="28"/>
        </w:rPr>
        <w:t>193 stav 1 ovog zakona izvršiće se prema propisima koji su se primjenjivali do 31.</w:t>
      </w:r>
      <w:r w:rsidR="00E560AE" w:rsidRPr="00E321AF">
        <w:rPr>
          <w:rFonts w:ascii="Times New Roman" w:hAnsi="Times New Roman" w:cs="Times New Roman"/>
          <w:sz w:val="28"/>
          <w:szCs w:val="28"/>
        </w:rPr>
        <w:t xml:space="preserve"> </w:t>
      </w:r>
      <w:r w:rsidRPr="00E321AF">
        <w:rPr>
          <w:rFonts w:ascii="Times New Roman" w:hAnsi="Times New Roman" w:cs="Times New Roman"/>
          <w:sz w:val="28"/>
          <w:szCs w:val="28"/>
        </w:rPr>
        <w:t>decembra 2003. godine.</w:t>
      </w:r>
    </w:p>
    <w:p w:rsidR="00DE6959" w:rsidRPr="00E321AF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AF">
        <w:rPr>
          <w:rFonts w:ascii="Times New Roman" w:hAnsi="Times New Roman" w:cs="Times New Roman"/>
          <w:sz w:val="28"/>
          <w:szCs w:val="28"/>
        </w:rPr>
        <w:t>Izuzetno od stava 1 ovog člana i člana 58 ovog zakona, penzije, vrijednost</w:t>
      </w:r>
      <w:r w:rsidR="00E560AE" w:rsidRPr="00E321AF">
        <w:rPr>
          <w:rFonts w:ascii="Times New Roman" w:hAnsi="Times New Roman" w:cs="Times New Roman"/>
          <w:sz w:val="28"/>
          <w:szCs w:val="28"/>
        </w:rPr>
        <w:t xml:space="preserve"> </w:t>
      </w:r>
      <w:r w:rsidRPr="00E321AF">
        <w:rPr>
          <w:rFonts w:ascii="Times New Roman" w:hAnsi="Times New Roman" w:cs="Times New Roman"/>
          <w:sz w:val="28"/>
          <w:szCs w:val="28"/>
        </w:rPr>
        <w:t xml:space="preserve">penzije za jedan lični bod i prava iz člana 193 stav 1 ovog zakona od 1. </w:t>
      </w:r>
      <w:r w:rsidR="00E560AE" w:rsidRPr="00E321AF">
        <w:rPr>
          <w:rFonts w:ascii="Times New Roman" w:hAnsi="Times New Roman" w:cs="Times New Roman"/>
          <w:sz w:val="28"/>
          <w:szCs w:val="28"/>
        </w:rPr>
        <w:t>j</w:t>
      </w:r>
      <w:r w:rsidRPr="00E321AF">
        <w:rPr>
          <w:rFonts w:ascii="Times New Roman" w:hAnsi="Times New Roman" w:cs="Times New Roman"/>
          <w:sz w:val="28"/>
          <w:szCs w:val="28"/>
        </w:rPr>
        <w:t>anuara</w:t>
      </w:r>
      <w:r w:rsidR="00E560AE" w:rsidRPr="00E321AF">
        <w:rPr>
          <w:rFonts w:ascii="Times New Roman" w:hAnsi="Times New Roman" w:cs="Times New Roman"/>
          <w:sz w:val="28"/>
          <w:szCs w:val="28"/>
        </w:rPr>
        <w:t xml:space="preserve"> </w:t>
      </w:r>
      <w:r w:rsidRPr="00E321AF">
        <w:rPr>
          <w:rFonts w:ascii="Times New Roman" w:hAnsi="Times New Roman" w:cs="Times New Roman"/>
          <w:sz w:val="28"/>
          <w:szCs w:val="28"/>
        </w:rPr>
        <w:t>2011. godine usklađuju se, na osnovu statističkih podataka, sa kretanjem</w:t>
      </w:r>
      <w:r w:rsidR="00E560AE" w:rsidRPr="00E321AF">
        <w:rPr>
          <w:rFonts w:ascii="Times New Roman" w:hAnsi="Times New Roman" w:cs="Times New Roman"/>
          <w:sz w:val="28"/>
          <w:szCs w:val="28"/>
        </w:rPr>
        <w:t xml:space="preserve"> </w:t>
      </w:r>
      <w:r w:rsidRPr="00E321AF">
        <w:rPr>
          <w:rFonts w:ascii="Times New Roman" w:hAnsi="Times New Roman" w:cs="Times New Roman"/>
          <w:sz w:val="28"/>
          <w:szCs w:val="28"/>
        </w:rPr>
        <w:t>potrošačkih cijena i prosječne zarade zaposlenih na teritoriji Crne Gore u drugom</w:t>
      </w:r>
      <w:r w:rsidR="00E560AE" w:rsidRPr="00E321AF">
        <w:rPr>
          <w:rFonts w:ascii="Times New Roman" w:hAnsi="Times New Roman" w:cs="Times New Roman"/>
          <w:sz w:val="28"/>
          <w:szCs w:val="28"/>
        </w:rPr>
        <w:t xml:space="preserve"> </w:t>
      </w:r>
      <w:r w:rsidRPr="00E321AF">
        <w:rPr>
          <w:rFonts w:ascii="Times New Roman" w:hAnsi="Times New Roman" w:cs="Times New Roman"/>
          <w:sz w:val="28"/>
          <w:szCs w:val="28"/>
        </w:rPr>
        <w:t>polugodištu 2010. godine u odnosu na polugodište koje mu prethodi, u procentu</w:t>
      </w:r>
      <w:r w:rsidR="00E560AE" w:rsidRPr="00E321AF">
        <w:rPr>
          <w:rFonts w:ascii="Times New Roman" w:hAnsi="Times New Roman" w:cs="Times New Roman"/>
          <w:sz w:val="28"/>
          <w:szCs w:val="28"/>
        </w:rPr>
        <w:t xml:space="preserve"> </w:t>
      </w:r>
      <w:r w:rsidRPr="00E321AF">
        <w:rPr>
          <w:rFonts w:ascii="Times New Roman" w:hAnsi="Times New Roman" w:cs="Times New Roman"/>
          <w:sz w:val="28"/>
          <w:szCs w:val="28"/>
        </w:rPr>
        <w:t>koji predstavlja zbir 75% rasta, odnosno pada potrošačkih cijena i 25% procenta</w:t>
      </w:r>
      <w:r w:rsidR="00E560AE" w:rsidRPr="00E321AF">
        <w:rPr>
          <w:rFonts w:ascii="Times New Roman" w:hAnsi="Times New Roman" w:cs="Times New Roman"/>
          <w:sz w:val="28"/>
          <w:szCs w:val="28"/>
        </w:rPr>
        <w:t xml:space="preserve"> </w:t>
      </w:r>
      <w:r w:rsidRPr="00E321AF">
        <w:rPr>
          <w:rFonts w:ascii="Times New Roman" w:hAnsi="Times New Roman" w:cs="Times New Roman"/>
          <w:sz w:val="28"/>
          <w:szCs w:val="28"/>
        </w:rPr>
        <w:t>rasta, odnosno pada zarada.</w:t>
      </w:r>
    </w:p>
    <w:p w:rsidR="00E321AF" w:rsidRPr="00E321AF" w:rsidRDefault="00E321AF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AF">
        <w:rPr>
          <w:rFonts w:ascii="Times New Roman" w:hAnsi="Times New Roman" w:cs="Times New Roman"/>
          <w:sz w:val="28"/>
          <w:szCs w:val="28"/>
          <w:lang w:val="sr-Latn-CS"/>
        </w:rPr>
        <w:lastRenderedPageBreak/>
        <w:t xml:space="preserve">Izuzetno od stava 1 ovog člana i člana 58 ovog zakona, penzije, vrijednost penzije za jedan lični bod i prava iz člana 193 stav 1 ovog zakona, neće se uskladjivati u 2013. </w:t>
      </w:r>
      <w:r>
        <w:rPr>
          <w:rFonts w:ascii="Times New Roman" w:hAnsi="Times New Roman" w:cs="Times New Roman"/>
          <w:sz w:val="28"/>
          <w:szCs w:val="28"/>
          <w:lang w:val="sr-Latn-CS"/>
        </w:rPr>
        <w:t>g</w:t>
      </w:r>
      <w:r w:rsidRPr="00E321AF">
        <w:rPr>
          <w:rFonts w:ascii="Times New Roman" w:hAnsi="Times New Roman" w:cs="Times New Roman"/>
          <w:sz w:val="28"/>
          <w:szCs w:val="28"/>
          <w:lang w:val="sr-Latn-CS"/>
        </w:rPr>
        <w:t>odini</w:t>
      </w:r>
      <w:r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E56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193b</w:t>
      </w:r>
    </w:p>
    <w:p w:rsidR="00E560AE" w:rsidRPr="00DE6959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Korisniku prava na novčanu naknadu po osnovu preostale radne sposobnosti,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odnosno korisniku prava na novčanu naknadu zbog rada sa skraćenim radnim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vremenom koji je zaposlen prestaje to pravo danom prestanka zaposlenja, odnosno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ispunjenja uslova za starosnu ili invalidsku penziju, odnosno danom ostvarivanja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prava na porodičnu penziju u skladu sa ovim zakonom.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Korisniku privremene naknade na evidenciji Zavoda za zapošljavanje to pravo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prestaje danom zaposlenja, odnosno obavljanja samostalne djelatnosti na osnovu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koje je obavezno osiguran po ovom zakonu, kao i danom ispunjenja uslova za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starosnu ili invalidsku penziju, odnosno danom ostvarivanja prava na porodičnu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penziju u skladu sa ovim zakonom.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193v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Korisniku naknade za rad sa skraćenim radnim vremenom, period proveden u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osiguranju sa skraćenim radnim vremenom od 1. januara 2004. </w:t>
      </w:r>
      <w:r w:rsidRPr="00BD1AA9">
        <w:rPr>
          <w:rFonts w:ascii="TimesNewRoman" w:hAnsi="TimesNewRoman" w:cs="TimesNewRoman"/>
          <w:sz w:val="28"/>
          <w:szCs w:val="28"/>
        </w:rPr>
        <w:t xml:space="preserve">do 31. </w:t>
      </w:r>
      <w:r w:rsidR="00E560AE" w:rsidRPr="00BD1AA9">
        <w:rPr>
          <w:rFonts w:ascii="TimesNewRoman" w:hAnsi="TimesNewRoman" w:cs="TimesNewRoman"/>
          <w:sz w:val="28"/>
          <w:szCs w:val="28"/>
        </w:rPr>
        <w:t>d</w:t>
      </w:r>
      <w:r w:rsidRPr="00BD1AA9">
        <w:rPr>
          <w:rFonts w:ascii="TimesNewRoman" w:hAnsi="TimesNewRoman" w:cs="TimesNewRoman"/>
          <w:sz w:val="28"/>
          <w:szCs w:val="28"/>
        </w:rPr>
        <w:t>ecembra</w:t>
      </w:r>
      <w:r w:rsidR="00E560AE" w:rsidRPr="00BD1AA9">
        <w:rPr>
          <w:rFonts w:ascii="TimesNewRoman" w:hAnsi="TimesNewRoman" w:cs="TimesNewRoman"/>
          <w:sz w:val="28"/>
          <w:szCs w:val="28"/>
        </w:rPr>
        <w:t xml:space="preserve"> </w:t>
      </w:r>
      <w:r w:rsidRPr="00BD1AA9">
        <w:rPr>
          <w:rFonts w:ascii="TimesNewRoman" w:hAnsi="TimesNewRoman" w:cs="TimesNewRoman"/>
          <w:sz w:val="28"/>
          <w:szCs w:val="28"/>
        </w:rPr>
        <w:t>2014. godine</w:t>
      </w:r>
      <w:r w:rsidRPr="00DE6959">
        <w:rPr>
          <w:rFonts w:ascii="TimesNewRoman" w:hAnsi="TimesNewRoman" w:cs="TimesNewRoman"/>
          <w:sz w:val="28"/>
          <w:szCs w:val="28"/>
        </w:rPr>
        <w:t xml:space="preserve"> računa se u staž osiguranja kao da je radio sa punim radnim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vremenom.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Korisniku privremene naknade na evidenciji Zavoda za zapošljavanje kao staž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osiguranja računa se vrijeme primanja te naknade u periodu od 1. januara 2004. </w:t>
      </w:r>
      <w:r w:rsidR="00E560AE">
        <w:rPr>
          <w:rFonts w:ascii="TimesNewRoman" w:hAnsi="TimesNewRoman" w:cs="TimesNewRoman"/>
          <w:sz w:val="28"/>
          <w:szCs w:val="28"/>
        </w:rPr>
        <w:t>d</w:t>
      </w:r>
      <w:r w:rsidRPr="00DE6959">
        <w:rPr>
          <w:rFonts w:ascii="TimesNewRoman" w:hAnsi="TimesNewRoman" w:cs="TimesNewRoman"/>
          <w:sz w:val="28"/>
          <w:szCs w:val="28"/>
        </w:rPr>
        <w:t>o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BD1AA9">
        <w:rPr>
          <w:rFonts w:ascii="TimesNewRoman" w:hAnsi="TimesNewRoman" w:cs="TimesNewRoman"/>
          <w:sz w:val="28"/>
          <w:szCs w:val="28"/>
        </w:rPr>
        <w:t>31. decembra 2014. godine</w:t>
      </w:r>
      <w:r w:rsidRPr="00DE6959">
        <w:rPr>
          <w:rFonts w:ascii="TimesNewRoman" w:hAnsi="TimesNewRoman" w:cs="TimesNewRoman"/>
          <w:sz w:val="28"/>
          <w:szCs w:val="28"/>
        </w:rPr>
        <w:t>.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Kod ostvarivanja prava na starosnu, odnosno invalidsku penziju za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izračunavanje godišnjeg ličnog koeficijenta licima iz st. 1 i 2 ovog člana uzima se</w:t>
      </w:r>
      <w:r w:rsidR="00E560AE">
        <w:rPr>
          <w:rFonts w:ascii="TimesNewRoman" w:hAnsi="TimesNewRoman" w:cs="TimesNewRoman"/>
          <w:sz w:val="28"/>
          <w:szCs w:val="28"/>
        </w:rPr>
        <w:t xml:space="preserve"> lični </w:t>
      </w:r>
      <w:r w:rsidRPr="00DE6959">
        <w:rPr>
          <w:rFonts w:ascii="TimesNewRoman" w:hAnsi="TimesNewRoman" w:cs="TimesNewRoman"/>
          <w:sz w:val="28"/>
          <w:szCs w:val="28"/>
        </w:rPr>
        <w:t>koeficijent iz perioda u kome je osiguranik ostvario zaradu, naknadu zarade,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odnosno osnovicu osiguranja.</w:t>
      </w:r>
    </w:p>
    <w:p w:rsidR="00E560AE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Fond unosi u matičnu evidenciju podatke o stažu osiguranja iz st. 1 i 2 ovog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člana.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Sredstva za prava po osnovu staža osiguranja iz st. 1 i 2 ovog člana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obezbjeđuju se iz budžeta Crne Gore.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193g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Korisniku penzije kome je period proveden u osiguranju sa skraćenim radnim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vremenom, navršen od 1. januara 2009. godine do dana stupanja na snagu ovog</w:t>
      </w:r>
      <w:r w:rsidR="00E560AE">
        <w:rPr>
          <w:rFonts w:ascii="TimesNewRoman" w:hAnsi="TimesNewRoman" w:cs="TimesNewRoman"/>
          <w:sz w:val="28"/>
          <w:szCs w:val="28"/>
        </w:rPr>
        <w:t xml:space="preserve">n </w:t>
      </w:r>
      <w:r w:rsidRPr="00DE6959">
        <w:rPr>
          <w:rFonts w:ascii="TimesNewRoman" w:hAnsi="TimesNewRoman" w:cs="TimesNewRoman"/>
          <w:sz w:val="28"/>
          <w:szCs w:val="28"/>
        </w:rPr>
        <w:t>zakona, utvrđen u efektivnom trajanju, odrediće se, na njegov zahtjev, novi iznos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lastRenderedPageBreak/>
        <w:t>penzije uračunavanjem tog perioda u staž osiguranja kao da je radio sa punim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radnim vremenom.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Korisniku penzije kome period korišćenja privremene naknade dok se nalazio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 evidenciji Zavoda za zapošljavanje, navršen od 1. januara 2007. godine do dana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stupanja na snagu ovog zakona, nije uračunat kao staž osiguranja, na njegov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zahtjev, odrediće se novi iznos penzije uz uračunavanje tog perioda u staž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osiguranja.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Novi iznos penzije iz st. 1 i 2 ovog člana pripada od dana stupanja na snagu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ovog zakona.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194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Prestao je da važi na osnovu Odluke Ustavnog suda RCG U br. 114/03,</w:t>
      </w:r>
      <w:r w:rsidR="00E560AE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26/04, 27/04, 34/04, 42/04 i 49/04 ("Službeni list RCG", br. 61/04 od 7. 10.</w:t>
      </w:r>
      <w:r w:rsidR="00E560AE">
        <w:rPr>
          <w:rFonts w:ascii="TimesNewRoman,Bold" w:hAnsi="TimesNewRoman,Bold" w:cs="TimesNewRoman,Bold"/>
          <w:b/>
          <w:bCs/>
          <w:sz w:val="28"/>
          <w:szCs w:val="28"/>
        </w:rPr>
        <w:t xml:space="preserve"> 2004.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godine).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195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560AE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Prestao je da važi na osnovu Odluke Ustavnog suda RCG U br. 114/03,</w:t>
      </w:r>
      <w:r w:rsidR="00E560AE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26/04, 27/04, 34/04, 42/04 i 49/04 ("Službeni list RCG", br. 61/04 od 7. 10.</w:t>
      </w:r>
      <w:r w:rsidR="00E560AE">
        <w:rPr>
          <w:rFonts w:ascii="TimesNewRoman,Bold" w:hAnsi="TimesNewRoman,Bold" w:cs="TimesNewRoman,Bold"/>
          <w:b/>
          <w:bCs/>
          <w:sz w:val="28"/>
          <w:szCs w:val="28"/>
        </w:rPr>
        <w:t xml:space="preserve">2004.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godine).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196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Prestao je da važi na osnovu Odluke Ustavnog suda RCG U br. 114/03,</w:t>
      </w:r>
      <w:r w:rsidR="00E560AE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26/04, 27/04, 34/04, 42/04 i 49/04 ("Službeni list RCG", br. 61/04 od 7. 10.</w:t>
      </w:r>
      <w:r w:rsidR="00E560AE">
        <w:rPr>
          <w:rFonts w:ascii="TimesNewRoman,Bold" w:hAnsi="TimesNewRoman,Bold" w:cs="TimesNewRoman,Bold"/>
          <w:b/>
          <w:bCs/>
          <w:sz w:val="28"/>
          <w:szCs w:val="28"/>
        </w:rPr>
        <w:t xml:space="preserve"> 2004.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godine).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197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Izuzetno od odredbe člana 17 stav 1 ovog zakona, pravo na starosnu penziju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osiguranik stiče kad navrši: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u 2004. godini 60 godina i 6 mjeseci života (muškarac), odnosno 55 godina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 6 mjeseci života (žena) i 19 godina i 6 mjeseci penzijskog staža;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u 2005. godini 61 godinu života (muškarac), odnosno 56 godina života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(žena) i 19 godina penzijskog staža;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u 2006. godini 61 godinu i 6 mjeseci života (muškarac), odnosno 56 godina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 6 mjeseci života (žena) i 18 godina i 6 mjeseci penzijskog staža;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u 2007. godini 62 godine života (muškarac), odnosno 57 godina života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(žena) i 18 godina penzijskog staža;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>5) u 2008. godini 62 godine i 6 mjeseci života (muškarac), odnosno 57 godina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 6 mjeseci života (žena) i 17 godina i 6 mjeseci penzijskog staža;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6) u 2009. godini 63 godine života (muškarac), odnosno 58 godina života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(žena) i 17 godina penzijskog staža;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7) u 2010. godini 63 godine i 6 mjeseci života (muškarac), odnosno 58 godina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 6 mjeseci života (žena) i 16 godina i 6 mjeseci penzijskog staža;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8) u 2011. godini 64 godine života (muškarac), odnosno 59 godina života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(žena) i 16 godina penzijskog staža;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9) u 2012. godini 64 godine i 6 mjeseci života (muškarac), odnosno 59 godina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 6 mjeseci života (žena) i 15 godina i 6 mjeseci penzijskog staža.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Osiguraniku kome se staž osiguranja računa sa uvećanim trajanjem starosna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granica za sticanje prava na starosnu penziju iz stava 1 ovog člana snižava se u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skladu sa članom 18 ovog zakona.</w:t>
      </w: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Godine života iz stava 1 tač. 1 do 9 ovog člana, čijim navršenjem se u </w:t>
      </w:r>
      <w:r w:rsidR="00E560AE">
        <w:rPr>
          <w:rFonts w:ascii="TimesNewRoman" w:hAnsi="TimesNewRoman" w:cs="TimesNewRoman"/>
          <w:sz w:val="28"/>
          <w:szCs w:val="28"/>
        </w:rPr>
        <w:t xml:space="preserve">period </w:t>
      </w:r>
      <w:r w:rsidRPr="00DE6959">
        <w:rPr>
          <w:rFonts w:ascii="TimesNewRoman" w:hAnsi="TimesNewRoman" w:cs="TimesNewRoman"/>
          <w:sz w:val="28"/>
          <w:szCs w:val="28"/>
        </w:rPr>
        <w:t>od 1. januara 2004. do 31. decembra 2012. godine stiče pravo na starosnu penziju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su godine života do kojih se, u tom periodu, shodno odredbi člana 37 stav 1 tačka 2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ovog zakona, stiče pravo na invalidsku penziju.</w:t>
      </w:r>
    </w:p>
    <w:p w:rsid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Ako osiguranik, kod koga je invalidnost prouzrokovana povredom van rada ili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bolešću nastala poslije navršenja godina života propisanih za sticanje prava na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starosnu penziju iz stava 1 ovog člana, ne ispunjava uslove u pogledu penzijskog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staža za sticanje prava na starosnu penziju, stiče pravo na invalidsku penziju, pod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uslovom da je gubitak radne sposobnosti nastao do navršenja godina života iz člana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17 stav 1 ovog zakona i da ima navršen</w:t>
      </w:r>
      <w:r w:rsidR="00E560AE">
        <w:rPr>
          <w:rFonts w:ascii="TimesNewRoman" w:hAnsi="TimesNewRoman" w:cs="TimesNewRoman"/>
          <w:sz w:val="28"/>
          <w:szCs w:val="28"/>
        </w:rPr>
        <w:t xml:space="preserve"> penzijski staž koji mu pokriva </w:t>
      </w:r>
      <w:r w:rsidRPr="00DE6959">
        <w:rPr>
          <w:rFonts w:ascii="TimesNewRoman" w:hAnsi="TimesNewRoman" w:cs="TimesNewRoman"/>
          <w:sz w:val="28"/>
          <w:szCs w:val="28"/>
        </w:rPr>
        <w:t>najmanje 1/3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radnog vijeka.</w:t>
      </w:r>
    </w:p>
    <w:p w:rsidR="00E560AE" w:rsidRPr="00DE6959" w:rsidRDefault="00E560AE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DE6959" w:rsidRDefault="00DE6959" w:rsidP="00E56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197a</w:t>
      </w:r>
    </w:p>
    <w:p w:rsidR="00E560AE" w:rsidRPr="00DE6959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Izuzetno od čl. 17, 197 i 198 ovog zakona, pravo na starosnu penziju mogu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ostvariti osiguranici - zaposleni koji rade na poslovima na kojima se staž osiguranja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računa sa uvećanim trajanjem, i to: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ovlašćeni službenici u smislu propisa o vršenju unutrašnjih i policijskih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poslova;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ovlašćeni službenici Agencije za nacionalnu bezbjednost;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profesionalna vojna lica na službi u Vojsci Crne Gore;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zaposleni u organima i organizacijama koji, u smislu propisa o odbrani, rade</w:t>
      </w:r>
      <w:r w:rsidR="00E560A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 poslovima na kojima se staž osiguranja računa sa uvećanim trajanjem;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ovlašćena službena lica u smislu propisa o izvršenju krivičnih sankcija.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E56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197b</w:t>
      </w:r>
    </w:p>
    <w:p w:rsidR="00E560AE" w:rsidRDefault="00E560AE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9C739B" w:rsidRDefault="00DE6959" w:rsidP="009C73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>Osiguranik iz člana 197a ovog zakona stiče pravo na starosnu penziju ako je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navršio najmanje 50 godina života i 20 godina staža osiguranja, od čega najmanje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10 godina efektivno provedenih na radnim mjestima na kojima se staž osiguranja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računa sa uvećanim trajanjem.</w:t>
      </w:r>
    </w:p>
    <w:p w:rsidR="00DE6959" w:rsidRPr="00DE6959" w:rsidRDefault="00DE6959" w:rsidP="009C73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 period od 10 godina efektivno provedenih na radnim mjestima na kojima se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staž osiguranja računa sa uvećanim trajanjem, u smislu stava 1 ovog člana,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kumulativno se računa period proveden na radnim mjestima, odnosno poslovima iz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člana 197a tač. 1 do 5 ovog zakona na kojima se staž osiguranja računa sa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uvećanim trajanjem.</w:t>
      </w:r>
    </w:p>
    <w:p w:rsidR="00DE6959" w:rsidRPr="00DE6959" w:rsidRDefault="00DE6959" w:rsidP="009C73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Osiguranici iz stava 1 ovog člana pravo na penziju mogu ostvariti iako nemaju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status ovlašćenih službenih lica, odnosno profesionalnih vojnih lica, odnosno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zaposlenih u organima i organizacijama koji u smislu propisa o odbrani rade na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poslovima na kojima se staž osiguranja računa sa uvećanim trajanjem, ako su na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tim poslovima proveli najmanje 20 godina.</w:t>
      </w:r>
    </w:p>
    <w:p w:rsidR="009C739B" w:rsidRDefault="009C739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9C73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197v</w:t>
      </w:r>
    </w:p>
    <w:p w:rsidR="009C739B" w:rsidRPr="00DE6959" w:rsidRDefault="009C739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9C73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Osiguraniku iz člana 197b ovog zakona starosna penzija, odnosno invalidska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penzija određuje se u skladu sa odredbama čl. 19 do 27, odnosno čl. 37 do 40 </w:t>
      </w:r>
      <w:r w:rsidR="009C739B">
        <w:rPr>
          <w:rFonts w:ascii="TimesNewRoman,Bold" w:hAnsi="TimesNewRoman,Bold" w:cs="TimesNewRoman,Bold"/>
          <w:b/>
          <w:bCs/>
          <w:sz w:val="28"/>
          <w:szCs w:val="28"/>
        </w:rPr>
        <w:t>i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 xml:space="preserve">člana 202 </w:t>
      </w:r>
      <w:r w:rsidRPr="00DE6959">
        <w:rPr>
          <w:rFonts w:ascii="TimesNewRoman" w:hAnsi="TimesNewRoman" w:cs="TimesNewRoman"/>
          <w:sz w:val="28"/>
          <w:szCs w:val="28"/>
        </w:rPr>
        <w:t>ovog zakona.</w:t>
      </w:r>
    </w:p>
    <w:p w:rsidR="00DE6959" w:rsidRPr="009C739B" w:rsidRDefault="00DE6959" w:rsidP="009C73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Kod određivanja penzije iz stava 1 ovog člana lični koeficijent osiguranika se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utvrđuje u skladu sa članom 200 ovog zakona.</w:t>
      </w:r>
    </w:p>
    <w:p w:rsidR="00DE6959" w:rsidRPr="00DE6959" w:rsidRDefault="00DE6959" w:rsidP="009C73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Izuzetno od stava 2 ovog člana, ako je to za osiguranika povoljnije, lični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koeficijent se utvrđuje na osnovu zarade, odnosno naknade zarade ostvarene u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kalendarskoj godini koja prethodi godini ostvarivanja prava.</w:t>
      </w:r>
    </w:p>
    <w:p w:rsidR="00DE6959" w:rsidRPr="00DE6959" w:rsidRDefault="00DE6959" w:rsidP="009C73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Kalendarska godina koja prethodi godini ostvarivanja prava iz stava 3 ovog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člana je poslednja kalendarska godina u kojoj je osiguranik čitave godine bio u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osiguranju na poslovima iz člana 197a tač. 1 do 5 ovog zakona i ostvario zaradu,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odnosno naknadu zarade za svih 12 mjeseci staža osiguranja.</w:t>
      </w:r>
    </w:p>
    <w:p w:rsidR="00DE6959" w:rsidRPr="00DE6959" w:rsidRDefault="00DE6959" w:rsidP="009C73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Osiguraniku iz člana 197b stav 3 ovog zakona kalendarska godina koja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prethodi godini ostvarivanja prava iz stava 3 ovog člana je poslednja kalendarska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godina u kojoj je osiguranik čitave godine bio u osiguranju na poslovima iz člana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197a tač. 1 do 5 ovog zakona i ostvario zaradu, odnosno naknadu zarade za svih 12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mjeseci staža osiguranja.</w:t>
      </w:r>
    </w:p>
    <w:p w:rsidR="00DE6959" w:rsidRPr="00DE6959" w:rsidRDefault="00DE6959" w:rsidP="009C73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Iznos penzije utvrđen primjenom odredbi st. 1 do 5 ovog člana uvećava se za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20%.</w:t>
      </w:r>
    </w:p>
    <w:p w:rsidR="009C739B" w:rsidRDefault="00DE6959" w:rsidP="009C73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Iznos penzije iz stava 6 ovog člana ne može biti veći od najvišeg iznosa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starosne, odnosno invalidske penzije utvrđene odredbama čl. 28 i 41 ovog zakona.</w:t>
      </w:r>
    </w:p>
    <w:p w:rsidR="00DE6959" w:rsidRPr="00DE6959" w:rsidRDefault="00DE6959" w:rsidP="009C73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Iznos penzije iz stava 6 ovog člana ne može biti manji od najniže starosne,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odnosno invalidske penzije utvrđene odredbama čl. 29 i 41 ovog zakona.</w:t>
      </w:r>
    </w:p>
    <w:p w:rsidR="009C739B" w:rsidRDefault="009C739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9C73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Član 197g</w:t>
      </w:r>
    </w:p>
    <w:p w:rsidR="009C739B" w:rsidRPr="00DE6959" w:rsidRDefault="009C739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9C73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Razlika između penzije utvrđene primjenom odredaba čl. 197b i 197v ovog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zakona i penzije koju bi osiguranik ostvario primjenom odredaba čl. 17, 197 i 198</w:t>
      </w:r>
      <w:r w:rsidR="009C739B">
        <w:rPr>
          <w:rFonts w:ascii="TimesNewRoman" w:hAnsi="TimesNewRoman" w:cs="TimesNewRoman"/>
          <w:sz w:val="28"/>
          <w:szCs w:val="28"/>
        </w:rPr>
        <w:t xml:space="preserve"> ovog </w:t>
      </w:r>
      <w:r w:rsidRPr="00DE6959">
        <w:rPr>
          <w:rFonts w:ascii="TimesNewRoman" w:hAnsi="TimesNewRoman" w:cs="TimesNewRoman"/>
          <w:sz w:val="28"/>
          <w:szCs w:val="28"/>
        </w:rPr>
        <w:t>zakona kao i cio iznos penzije određene osiguraniku koji ne ispunjava uslove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 ostvarivanje prava na penziju utvrđene u čl. 17, 197 i 198 ovog zakona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obezbjeđuje se u budžetu Crne Gore.</w:t>
      </w:r>
    </w:p>
    <w:p w:rsidR="00DE6959" w:rsidRPr="00DE6959" w:rsidRDefault="00DE6959" w:rsidP="009C73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Odredba stava 1 ovog člana odnosi se i na porodične penzije određene od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starosne, odnosno invalidske penzije iz čl. 197b i 197v ovog zakona.</w:t>
      </w:r>
    </w:p>
    <w:p w:rsidR="009C739B" w:rsidRDefault="009C739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9C73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197d</w:t>
      </w:r>
    </w:p>
    <w:p w:rsidR="009C739B" w:rsidRPr="00DE6959" w:rsidRDefault="009C739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9C73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Pravo na penziju primjenom odredaba čl. 197a, 197b i 197v ovog zakona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može se ostvariti do 31. decembra 2012. godine.</w:t>
      </w:r>
    </w:p>
    <w:p w:rsidR="009C739B" w:rsidRDefault="009C739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9C73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197đ</w:t>
      </w:r>
    </w:p>
    <w:p w:rsidR="009C739B" w:rsidRPr="00DE6959" w:rsidRDefault="009C739B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Izuzetno od odredbe člana 17 stav 1 ovog zakona, pravo na starosnu penziju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osiguranik stiče kad navrši 15 godina penzijskog staža i: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u 2010, 2011, 2012. i 2013. godini 65 godina života (muškarac), odnosno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60 godina života (žena);</w:t>
      </w:r>
    </w:p>
    <w:p w:rsidR="00DE6959" w:rsidRPr="009C739B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u 2014. godini 65 godina i dva mjeseca života (muškarac), odnosno 60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godina i tri mjeseca života (žena);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u 2015. godini 65 godina i četiri mjeseca života (muškarac), odnosno 60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godina i šest mjeseci života (žena);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u 2016. godini 65 godina i šest mjeseci života (muškarac), odnosno 60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godina i devet mjeseci života (žena);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u 2017. godini 65 godina i osam mjeseci života (muškarac), odnosno 61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godina života (žena);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6) u 2018. godini 65 godina i deset mjeseci života (muškarac), odnosno 61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godina i tri mjeseca života (žena);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7) u 2019. godini 66 godina života (muškarac), odnosno 61 godina i šest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mjeseci života (žena);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8) u 2020. godini 66 godina i dva mjeseca života (muškarac), odnosno 61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godina i devet mjeseci života (žena);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9) u 2021. godini 66 godina i četiri mjeseca života (muškarac), odnosno 62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godine života (žena);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10) u 2022. godini 66 godina i šest mjeseci života (muškarac), odnosno 62</w:t>
      </w:r>
      <w:r w:rsidR="009C739B">
        <w:rPr>
          <w:rFonts w:ascii="TimesNewRoman" w:hAnsi="TimesNewRoman" w:cs="TimesNewRoman"/>
          <w:sz w:val="28"/>
          <w:szCs w:val="28"/>
        </w:rPr>
        <w:t xml:space="preserve"> godine i </w:t>
      </w:r>
      <w:r w:rsidRPr="00DE6959">
        <w:rPr>
          <w:rFonts w:ascii="TimesNewRoman" w:hAnsi="TimesNewRoman" w:cs="TimesNewRoman"/>
          <w:sz w:val="28"/>
          <w:szCs w:val="28"/>
        </w:rPr>
        <w:t>tri mjeseca života (žena);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>11) u 2023. godini 66 godina i osam mjeseci života (muškarac), odnosno 62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godine i šest mjeseci života (žena);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12) u 2024. godini 66 godina i deset mjeseci života (muškarac), odnosno 62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godine i devet mjeseci života (žena);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13) u 2025. godini 63 godine života (žena);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14) u 2026. godini 63 godine i tri mjeseca života (žena);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15) u 2027. godini 63 godine i šest mjeseci života (žena);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16) u 2028. godini 63 godine i devet mjeseci života (žena);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17) u 2029. godini 64 godine života (žena);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18) u 2030. godini 64 godine i tri mjeseca života (žena);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19) u 2031. godini 64 godine i šest mjeseci života (žena);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20) u 2032. godini 64 godine i devet mjeseci života (žena);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21) u 2033. godini 65 godina života (žena);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22) u 2034. godini 65 godina i tri mjeseca života (žena);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23) u 2035. godini 65 godina i šest mjeseci života (žena);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24) u 2036. godini 65 godina i devet mjeseci života (žena);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25) u 2037. godini 66 godina života (žena);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26) u 2038. godini 66 godina i tri mjeseca života (žena);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27) u 2039. godini 66 godina i šest mjeseci života (žena);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28) u 2040. godini 66 godina i devet mjeseci života (žena).</w:t>
      </w:r>
    </w:p>
    <w:p w:rsidR="00DE6959" w:rsidRPr="009C739B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Osiguraniku kome se staž osiguranja računa sa uvećanim trajanjem starosna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granica za sticanje prava na starosnu penziju iz stava 1 ovog člana u periodu od</w:t>
      </w:r>
      <w:r w:rsidR="009C739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2013. do 2040. godine snižava se u skladu sa članom 18 ovog zakona.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Godine života iz stava 1 tač. 1 do 28 ovog člana, čijim navršenjem se, u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periodu od 1. januara 2013. godine do 31. decembra 2040. godine, stiče pravo na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starosnu penziju su godine života do kojih se u tom periodu shodno odredbi člana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37 stav 1 tačka 2 ovog zakona stiče pravo na invalidsku penziju.</w:t>
      </w:r>
    </w:p>
    <w:p w:rsidR="003609FF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197e</w:t>
      </w:r>
    </w:p>
    <w:p w:rsidR="003609FF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Odredba člana 17a ovog zakona primjenjuje se na osiguranika ženu od 1.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januara 2022. godine.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Izuzetno od člana 27a ovog zakona, u periodu od 2022. do 2040. godine,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osiguraniku ženi se prijevremena starosna penzija određuje na način kako se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određuje starosna penzija, s tim što je iznos te penzije umanjen za 0,35% za svaki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mjesec ranijeg odlaska u penziju prije navršenih: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u 2022. godini 62 godine i tri mjeseca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u 2023. godini 62 godine i šest mjeseci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u 2024. godini 62 godine i devet mjeseci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u 2025. godini 63 godine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>5) u 2026. godini 63 godine i tri mjeseca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6) u 2027. godini 63 godine i šest mjeseci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7) u 2028. godini 63 godine i devet mjeseci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8) u 2029. godini 64 godine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9) u 2030. godini 64 godine i tri mjeseca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10) u 2031. godini 64 godine i šest mjeseci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11) u 2032. godini 64 godine i devet mjeseci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12) u 2033. godini 65 godina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13) u 2034. godini 65 godina i tri mjeseca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14) u 2035. godini 65 godina i šest mjeseci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15) u 2036. godini 65 godina i devet mjeseci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16) u 2037. godini 66 godina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17) u 2038. godini 66 godina i tri mjeseca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18) u 2039. godini 66 godina i šest mjeseci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19) u 2040. godini 66 godina i devet mjeseci života.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Iznos prijevremene starosne penzije utvrđen u skladu sa stavom 2 ovog člana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zadržava se i poslije navršenih godina života iz stava 2 ovog člana.</w:t>
      </w:r>
    </w:p>
    <w:p w:rsidR="003609FF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3609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197ž</w:t>
      </w:r>
    </w:p>
    <w:p w:rsidR="003609FF" w:rsidRPr="00DE6959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Izuzetno od člana 27a ovog zakona, u periodu od 2011. do 2024. </w:t>
      </w:r>
      <w:r w:rsidR="003609FF">
        <w:rPr>
          <w:rFonts w:ascii="TimesNewRoman" w:hAnsi="TimesNewRoman" w:cs="TimesNewRoman"/>
          <w:sz w:val="28"/>
          <w:szCs w:val="28"/>
        </w:rPr>
        <w:t>g</w:t>
      </w:r>
      <w:r w:rsidRPr="00DE6959">
        <w:rPr>
          <w:rFonts w:ascii="TimesNewRoman" w:hAnsi="TimesNewRoman" w:cs="TimesNewRoman"/>
          <w:sz w:val="28"/>
          <w:szCs w:val="28"/>
        </w:rPr>
        <w:t>odine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osiguraniku muškarcu se prijevremena starosna penzija određuje na način kako se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određuje starosna penzija, s tim što je iznos te penzije umanjen za 0,35% za svaki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mjesec ranijeg odlaska u penziju prije navršenih: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u 2011. godini 64 godine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u 2012. godini 64 godine i šest mjeseci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u 2013. godini 65 godina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u 2014. godini 65 godina i dva mjeseca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u 2015. godini 65 godina i četiri mjeseca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6) u 2016. godini 65 godina i šest mjeseci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7) u 2017. godini 65 godina i osam mjeseci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8) u 2018. godini 65 godina i deset mjeseci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9) u 2019. godini 66 godina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10) u 2020. godini 66 godina i dva mjeseca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11) u 2021. godini 66 godina i četiri mjeseca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12) u 2022. godini 66 godina i šest mjeseci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13) u 2023. godini 66 godina i osam mjeseci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14) u 2024. godini 66 godina i deset mjeseci života.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Iznos prijevremene starosne penzije utvrđen u skladu sa stavom 1 ovog člana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zadržava se i poslije navršenih godina života iz stava 1 ovog člana.</w:t>
      </w:r>
    </w:p>
    <w:p w:rsidR="004F2DF0" w:rsidRDefault="004F2DF0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4F2DF0" w:rsidRPr="003609FF" w:rsidRDefault="004F2DF0" w:rsidP="004F2DF0">
      <w:pPr>
        <w:spacing w:before="23" w:after="2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9FF">
        <w:rPr>
          <w:rFonts w:ascii="Times New Roman" w:eastAsia="Times New Roman" w:hAnsi="Times New Roman" w:cs="Times New Roman"/>
          <w:b/>
          <w:bCs/>
          <w:sz w:val="28"/>
          <w:szCs w:val="28"/>
        </w:rPr>
        <w:t>Član 197z</w:t>
      </w:r>
    </w:p>
    <w:p w:rsidR="003609FF" w:rsidRPr="003609FF" w:rsidRDefault="003609FF" w:rsidP="003609FF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ADRZAJ_981"/>
    </w:p>
    <w:p w:rsidR="004F2DF0" w:rsidRPr="003609FF" w:rsidRDefault="004F2DF0" w:rsidP="0036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9FF">
        <w:rPr>
          <w:rFonts w:ascii="Times New Roman" w:eastAsia="Times New Roman" w:hAnsi="Times New Roman" w:cs="Times New Roman"/>
          <w:sz w:val="28"/>
          <w:szCs w:val="28"/>
        </w:rPr>
        <w:t xml:space="preserve">Izuzetno od odredbe člana 17 ovog zakona osiguranik stiče </w:t>
      </w:r>
      <w:bookmarkStart w:id="2" w:name="SADRZAJ_982"/>
      <w:bookmarkEnd w:id="1"/>
      <w:r w:rsidRPr="003609FF">
        <w:rPr>
          <w:rFonts w:ascii="Times New Roman" w:eastAsia="Times New Roman" w:hAnsi="Times New Roman" w:cs="Times New Roman"/>
          <w:sz w:val="28"/>
          <w:szCs w:val="28"/>
        </w:rPr>
        <w:t>pravo na starosnu penziju kad navrši 30 godina staža osiguranja, od čega najmanje 20 godina efektivno provedenih na radnim mjestima na kojima se staž osiguranja računa sa uvećanim trajanjem.</w:t>
      </w:r>
    </w:p>
    <w:p w:rsidR="003609FF" w:rsidRDefault="004F2DF0" w:rsidP="0036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9FF">
        <w:rPr>
          <w:rFonts w:ascii="Times New Roman" w:eastAsia="Times New Roman" w:hAnsi="Times New Roman" w:cs="Times New Roman"/>
          <w:sz w:val="28"/>
          <w:szCs w:val="28"/>
        </w:rPr>
        <w:t xml:space="preserve">Pravo na starosnu penziju u skladu sa stavom 1 ovog člana može </w:t>
      </w:r>
      <w:bookmarkStart w:id="3" w:name="SADRZAJ_983"/>
      <w:bookmarkEnd w:id="2"/>
      <w:r w:rsidRPr="003609FF">
        <w:rPr>
          <w:rFonts w:ascii="Times New Roman" w:eastAsia="Times New Roman" w:hAnsi="Times New Roman" w:cs="Times New Roman"/>
          <w:sz w:val="28"/>
          <w:szCs w:val="28"/>
        </w:rPr>
        <w:t>se ostvariti do 31. decembra 2011. godine.</w:t>
      </w:r>
    </w:p>
    <w:bookmarkEnd w:id="3"/>
    <w:p w:rsidR="004F2DF0" w:rsidRPr="003609FF" w:rsidRDefault="004F2DF0" w:rsidP="003609FF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DF0" w:rsidRDefault="004F2DF0" w:rsidP="004F2DF0">
      <w:pPr>
        <w:spacing w:before="23" w:after="2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9FF">
        <w:rPr>
          <w:rFonts w:ascii="Times New Roman" w:eastAsia="Times New Roman" w:hAnsi="Times New Roman" w:cs="Times New Roman"/>
          <w:b/>
          <w:bCs/>
          <w:sz w:val="28"/>
          <w:szCs w:val="28"/>
        </w:rPr>
        <w:t>Član 197i</w:t>
      </w:r>
    </w:p>
    <w:p w:rsidR="003609FF" w:rsidRDefault="003609FF" w:rsidP="003609FF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SADRZAJ_984"/>
    </w:p>
    <w:p w:rsidR="004F2DF0" w:rsidRPr="003609FF" w:rsidRDefault="004F2DF0" w:rsidP="0036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9FF">
        <w:rPr>
          <w:rFonts w:ascii="Times New Roman" w:eastAsia="Times New Roman" w:hAnsi="Times New Roman" w:cs="Times New Roman"/>
          <w:sz w:val="28"/>
          <w:szCs w:val="28"/>
        </w:rPr>
        <w:t xml:space="preserve">Pravo na starosnu penziju sa navršenih 20 godina staža </w:t>
      </w:r>
      <w:bookmarkStart w:id="5" w:name="SADRZAJ_985"/>
      <w:bookmarkEnd w:id="4"/>
      <w:r w:rsidRPr="003609FF">
        <w:rPr>
          <w:rFonts w:ascii="Times New Roman" w:eastAsia="Times New Roman" w:hAnsi="Times New Roman" w:cs="Times New Roman"/>
          <w:sz w:val="28"/>
          <w:szCs w:val="28"/>
        </w:rPr>
        <w:t>osiguranja, bez obzira na godine starosti, ima jedan od roditelja koji ima dijete, bez obzira na godine života djeteta, sa teškim smetnjama u razvoju koje je korisnik lične invalidnine.</w:t>
      </w:r>
    </w:p>
    <w:p w:rsidR="003609FF" w:rsidRDefault="004F2DF0" w:rsidP="0036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9FF">
        <w:rPr>
          <w:rFonts w:ascii="Times New Roman" w:eastAsia="Times New Roman" w:hAnsi="Times New Roman" w:cs="Times New Roman"/>
          <w:sz w:val="28"/>
          <w:szCs w:val="28"/>
        </w:rPr>
        <w:t xml:space="preserve">Visina penzije za roditelja djeteta sa teškim smetnjama u </w:t>
      </w:r>
      <w:bookmarkStart w:id="6" w:name="SADRZAJ_986"/>
      <w:bookmarkEnd w:id="5"/>
      <w:r w:rsidRPr="003609FF">
        <w:rPr>
          <w:rFonts w:ascii="Times New Roman" w:eastAsia="Times New Roman" w:hAnsi="Times New Roman" w:cs="Times New Roman"/>
          <w:sz w:val="28"/>
          <w:szCs w:val="28"/>
        </w:rPr>
        <w:t>razvoju, koje je korisnik lične invalidnine, uvećava se za 20% kao i licima iz člana 197a, a u vezi člana 197v.</w:t>
      </w:r>
    </w:p>
    <w:bookmarkEnd w:id="6"/>
    <w:p w:rsidR="004F2DF0" w:rsidRPr="003609FF" w:rsidRDefault="004F2DF0" w:rsidP="003609FF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959" w:rsidRDefault="00DE6959" w:rsidP="003609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198</w:t>
      </w:r>
    </w:p>
    <w:p w:rsidR="003609FF" w:rsidRPr="00DE6959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Izuzetno od odredbe člana 17 stav 2 ovog zakona, osiguranik žena stiče pravo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 starosnu penziju kada navrši 35 godina staža osiguranja i: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u 2004 godini 50 godina i 6 mjeseci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u 2005 godini 51 godinu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u 2006 godini 51 godinu i 6 mjeseci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u 2007 godini 52 godine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u 2008 godini 52 godine i 6 mjeseci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6) u 2009 godini 53 godine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7) u 2010 godini 53 godine i 6 mjeseci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8) u 2011 godini 54 godine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9) u 2012 godini 54 godine i 6 mjeseci života.</w:t>
      </w:r>
    </w:p>
    <w:p w:rsidR="003609FF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3609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198a</w:t>
      </w:r>
    </w:p>
    <w:p w:rsidR="003609FF" w:rsidRPr="00DE6959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Izuzetno od odredbe člana 17 stav 2 ovog zakona, osiguranik žena stiče pravo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 starosnu penziju kad navrši: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u 2013. godini 55 godina života i 35 godina staža osiguranja;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>2) u 2014. godini 55 godina i tri mjeseca života i 35 godina i tri mjeseca staža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u 2015. godini 55 godina i šest mjeseci života i 35 godina i šest mjeseci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staža osiguranja;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u 2016. godini 55 godina i devet mjeseci života i 35 godina i devet mjeseci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staža osiguranja;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u 2017. godini 56 godina života i 36 godina staža osiguranja;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6) u 2018. godini 56 godina i tri mjeseca života i 36 godina i tri mjeseca staža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7) u 2019. godini 56 godina i šest mjeseci života i 36 godina i šest mjeseci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staža osiguranja;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8) u 2020. godini 56 godina i devet mjeseci života i 36 godina i devet mjeseci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staža osiguranja;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9) u 2021. godini 57 godina života i 37 godina staža osiguranja;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10) u 2022. godini 57 godina i tri mjeseca života i 37 godina i tri mjeseca staža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11) u 2023. godini 57 godina i šest mjeseci života i 37 godina i šest mjeseci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staža osiguranja;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12) u 2024. godini 57 godina i devet mjeseci života i 37 godina i devet mjeseci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staža osiguranja;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13) u 2025. godini 58 godina života i 38 godina staža osiguranja;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14) u 2026. godini 58 godina i tri mjeseca života i 38 godina i tri mjeseca staža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15) u 2027. godini 58 godina i šest mjeseci života i 38 godina i šest mjeseci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staža osiguranja;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16) u 2028. godini 58 godina i devet mjeseci života i 38 godina i devet mjeseci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staža osiguranja;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17) u 2029. godini 59 godina života i 39 godina staža osiguranja;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18) u 2030. godini 59 godina i tri mjeseca života i 39 godina i tri mjeseca staža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19) u 2031. godini 59 godina i šest mjeseci života i 39 godina i šest mjeseci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staža osiguranja;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20) u 2032. godini 59 godina i devet mjeseci života i 39 godina i devet mjeseci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staža osiguranja.</w:t>
      </w:r>
    </w:p>
    <w:p w:rsidR="003609FF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199</w:t>
      </w:r>
    </w:p>
    <w:p w:rsidR="003609FF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Izuzetno od odredbe člana 18 stav 2 ovog zakona starosna granica za sticanje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prava na starosnu penziju osiguraniku ženi može se sniziti najviše do: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u 2004 godini 50 godina i 6 mjeseci;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>2) u 2005 godini 51 godinu;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u 2006 godini 51 godinu i 6 mjeseci;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u 2007 godini 52 godine;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u 2008 godini 52 godine i 6 mjeseci;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6) u 2009 godini 53 godine;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7) u 2010 godini 53 godine i 6 mjeseci;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8) u 2011 godini 54 godine;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9) u 2012 godini 54 godine i 6 mjeseci.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Default="00DE6959" w:rsidP="003609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200</w:t>
      </w:r>
    </w:p>
    <w:p w:rsidR="003609FF" w:rsidRPr="00DE6959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Na osnovu godišnjeg ličnog koeficijenta utvrđenog za pojedinu kalendarsku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godinu prema odredbama čl. 19 do 27 ovog zakona računa se najpovoljniji lični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koeficijent koji je osiguranik ostvario u bilo kojih uzastopnih: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u 2004. godini 12 godina;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u 2005. godini 14 godina;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u 2006. godini 16 godina;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u 2007. godini 18 godina;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u 2008. godini 20 godina;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6) u 2009. godini 22 godine;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7) u 2010. godini 24 godine;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8) u 2011. godini 26 godina;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9) u 2012. godini 28 godina;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10) u 2013. godini 30 godina;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11) u 2014. godini 32 godine;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12) u 2015. godini 34 godine;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13) u 2016. godini 36 godina;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14) u 2017. godini 38 godina;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15) u 2018. godini 40 godina;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Najmanje deset uzastopnih godina iz stava 1 tač. 1 do 4 ovog člana su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kalendarske godine u kojima je osiguranik ostvario zaradu, naknadu zarade,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odnosno osnovicu osiguranja za najmanje šest mjeseci staža osiguranja.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Ukoliko osiguranik nema deset uzastopnih godina iz stava 2 ovog člana u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kojima je ostvario zaradu, naknadu zarade, odnosno osnovicu osiguranja za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najmanje šest mjeseci staža osiguranja, za izračun najpovoljnijeg ličnog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koeficijenta iz stava 1 ovog člana uzima se onoliko uzastopnih kalendarskih godina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 kojima je osiguranik ostvario zaradu, naknadu zarade, odnosno osnovicu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 za najmanje šest mjeseci staža osiguranja, koliko ih osiguranik ima.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Najpovoljniji lični koeficijent računa se tako što se zbir godišnjih ličnih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koeficijenata iz stava 1 ovog člana podijeli sa periodom za koji su obračunati.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>Ukupni lični bodovi utvrđuju se tako što se ukupni penzijski staž pomnoži sa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najpovoljnijim ličnim koeficijentom iz stava 4 ovog člana.</w:t>
      </w:r>
    </w:p>
    <w:p w:rsidR="003609FF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3609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201</w:t>
      </w:r>
    </w:p>
    <w:p w:rsidR="003609FF" w:rsidRPr="00DE6959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 periodu od 1. januara 2004. godine do 31. decembra 2008. godine penzijski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staž iz člana 21 ovog zakona može iznositi najviše: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u 2004 godini 41 godinu;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u 2005 godini 42 godine;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u 2006 godini 43 godine;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u 2007 godini 44 godine;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u 2008 godini 45 godina.</w:t>
      </w:r>
    </w:p>
    <w:p w:rsidR="003609FF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202</w:t>
      </w:r>
    </w:p>
    <w:p w:rsidR="003609FF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Osiguraniku ženi koja ima manje od 40 godina penzijskog staža za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određivanje visine starosne, odnosno invalidske penzije u slučaju invalidnosti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prouzrokovane bolešću ili povredom van rada uvećava se staž osiguranja navršen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do 31. decembra 2003. godine za 15%, s tim što ukupan penzijski staž ne može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preći 40 godina.</w:t>
      </w:r>
    </w:p>
    <w:p w:rsidR="003609FF" w:rsidRDefault="003609FF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202a</w:t>
      </w:r>
    </w:p>
    <w:p w:rsidR="003609FF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Osiguraniku koji primjenom člana 17 stav 2 ovog zakona prvi put ostvaruje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pravo na starosnu penziju, kod utvrđivanja broja ličnih bodova primjenom člana 21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ovog zakona, staž osiguranja preko 40 godina uvećava se za 40%.</w:t>
      </w:r>
    </w:p>
    <w:p w:rsidR="003609FF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203</w:t>
      </w:r>
    </w:p>
    <w:p w:rsidR="003609FF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Postupak za ostvarivanje prava iz penzijskog i invalidskog osiguranja,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odnosno za utvrđivanje penzijskog staža pokrenut do dana početka primjene ovog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zakona, okončaće se pod uslovima i na način predviđenim propisima koji su bili na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snazi u vrijeme pokretanja postupka, ako ovim zakonom nije drukčije određeno.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Osiguranici za čijim je radom prestala potreba u skladu sa propisima o radu‚ 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radni odnos, odnosno osiguranje im je prestao do 30. decembra 2003. godine i na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dan prestanka radnog odnosa nedostajalo im je do pet godina staža osiguranja za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ispunjenje uslova za sticanje prava na starosnu penziju mogu, do 1. marta 2005.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godine, da ostvare pravo na starosnu penziju prema propisima koji su se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primjenjivali do 31. decembra 2003. godine.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Osnovicu za plaćanje doprinosa po osnovu staža osiguranja iz stava 2 ovog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člana, koji nedostaje za ispunjenje uslova za sticanje prava na starosnu penziju, čini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lastRenderedPageBreak/>
        <w:t>osnovna cijena rada za odgovarajuću kategoriju stručnosti utvrđena u skladu sa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opštim kolektivnim ugovorom za mjesec decembar 2003. godine.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Isplata penzije iz stava 2 ovog člana teče najranije od dana kada su u cjelosti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uplaćene obaveze po osnovu staža osiguranja koji je na dan prestanka radnog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odnosa, odnosno osiguranja nedostajao za ispunjenje uslova za sticanje prava na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starosnu penziju.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Default="00DE6959" w:rsidP="003609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203a</w:t>
      </w:r>
    </w:p>
    <w:p w:rsidR="003609FF" w:rsidRPr="00DE6959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Kontrolni pregled radi ponovnog utvrđivanja stanja invalidnosti osiguranika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korisnika prava na rad sa skraćenim radnim vremenom i osiguranika kod kojih je,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 propisima važećim do 31. decembra 2003. godine, utvrđena preostala radna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sposobnost, izvršiće se, po službenoj dužnosti, do 31. decembra 2005. godine.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Osiguraniku iz stava 1 ovog člana obustaviće se mjesečni iznosi novčane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naknade, ukoliko se, bez opravdanih razloga, ne odazove na kontrolni pregled.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Ponovno utvrđivanje invalidnosti iz stava 1 ovog člana izvršiće se po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odredbama člana 30 st. 1 do 3 ovog zakona.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Prava po osnovu ponovnog utvrđivanja stanja invalidnosti iz stava 1 ovog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člana prestaju, mijenjaju se, odnosno stiču u skladu sa ovim zakonom, od prvog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dana narednog mjeseca po donošenju prvostepenog rješenja.</w:t>
      </w:r>
    </w:p>
    <w:p w:rsidR="003609FF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3609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204</w:t>
      </w:r>
    </w:p>
    <w:p w:rsidR="003609FF" w:rsidRPr="00DE6959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Lice koje je svojstvo osiguranika imalo po propisima koji su važili prije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početka primjene ovog zakona, kao i članovi njegove porodice i članovi porodice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korisnika prava po tim propisima prava iz penzijskog i invalidskog osiguranja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ostvaruju pod uslovima utvrđenim ovim zakonom.</w:t>
      </w:r>
    </w:p>
    <w:p w:rsidR="003609FF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3609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205</w:t>
      </w:r>
    </w:p>
    <w:p w:rsidR="003609FF" w:rsidRPr="00DE6959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Udovica koja je ispunila uslove za porodičnu penziju prema propisima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važećim do 31. decembra 2003. godine, a koja to pravo nije ostvarila prije početka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primjene ovog zakona može na svoj zahtjev ostvariti pravo na porodičnu penziju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prema propisima koji su važili do 31. decembra 2003. godine.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Odredba stava 1 ovog člana odnosi se i na udovicu čiji je bračni drug umro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prije početka primjene ovog zakona koja je do dana njegove smrti navršila 40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godina života, pa joj se prema propisima koji su se primjenjivali do 31. </w:t>
      </w:r>
      <w:r w:rsidR="003609FF">
        <w:rPr>
          <w:rFonts w:ascii="TimesNewRoman" w:hAnsi="TimesNewRoman" w:cs="TimesNewRoman"/>
          <w:sz w:val="28"/>
          <w:szCs w:val="28"/>
        </w:rPr>
        <w:t>d</w:t>
      </w:r>
      <w:r w:rsidRPr="00DE6959">
        <w:rPr>
          <w:rFonts w:ascii="TimesNewRoman" w:hAnsi="TimesNewRoman" w:cs="TimesNewRoman"/>
          <w:sz w:val="28"/>
          <w:szCs w:val="28"/>
        </w:rPr>
        <w:t>ecembra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2003. godine obezbeđivalo pravo na porodičnu penziju kada navrši 45 godina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života.</w:t>
      </w: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Odredba stava 1 ovog člana odnosi se i na udovicu koja je, po osnovu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obavljanja roditeljske dužnosti prema djeci, stekla pravo na porodičnu penziju po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 xml:space="preserve">propisima </w:t>
      </w:r>
      <w:r w:rsidRPr="00DE6959">
        <w:rPr>
          <w:rFonts w:ascii="TimesNewRoman" w:hAnsi="TimesNewRoman" w:cs="TimesNewRoman"/>
          <w:sz w:val="28"/>
          <w:szCs w:val="28"/>
        </w:rPr>
        <w:lastRenderedPageBreak/>
        <w:t>koji su se primjenjivali do 31. decembra 2003. godine, a kojoj je pravo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 porodičnu penziju prestalo prije početka primjene ovog zakona, ako je na dan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kada joj je prestalo pravo imala navršenih 40 godina života.</w:t>
      </w:r>
    </w:p>
    <w:p w:rsidR="003609FF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3609FF" w:rsidRDefault="003609FF" w:rsidP="003609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3609FF" w:rsidRDefault="003609FF" w:rsidP="003609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3609FF" w:rsidRDefault="003609FF" w:rsidP="003609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609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206</w:t>
      </w:r>
    </w:p>
    <w:p w:rsidR="003609FF" w:rsidRDefault="003609FF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Izuzetno od odredbe člana 44 stav 1 tačka 1 ovog zakona udovica stiče pravo</w:t>
      </w:r>
      <w:r w:rsidR="003609FF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 porodičnu penziju: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u 2004 godini ako je do smrti bračnog druga navršila 45 godina i 6 mjeseci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života;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u 2005 godini ako je do smrti bračnog druga navršila 46 godina života;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u 2006 godini ako je do smrti bračnog druga navršila 46 godina i 6 mjeseci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života;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u 2007 godini ako je do smrti bračnog druga navršila 47 godina života;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u 2008 godini ako je do smrti bračnog druga navršila 47 godina i 6 mjeseci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života;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6) u 2009 godini ako je do smrti bračnog druga navršila 48 godina života;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7) u 2010 godini ako je do smrti bračnog druga navršila 48 godina i 6 mjeseci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života;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8) u 2011 godini ako je do smrti bračnog druga navršila 49 godina života;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9) u 2012 godini ako je do smrti bračnog druga navršila 49 godina i 6 mjeseci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života.</w:t>
      </w:r>
    </w:p>
    <w:p w:rsidR="00BA0CAC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BA0C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206a</w:t>
      </w:r>
    </w:p>
    <w:p w:rsidR="00BA0CAC" w:rsidRPr="00DE6959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Izuzetno od odredbe člana 44 stav 1 tačka 1 ovog zakona, udovac, odnosno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udovica stiče pravo na porodičnu penziju: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u 2013. godini ako je do smrti bračnog druga navršila 50 godina života;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u 2014. godini ako je do smrti bračnog druga navršila 50 godina i šest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mjeseci života;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u 2015. godini ako je do smrti bračnog druga navršila 51 godinu života;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u 2016. godini ako je do smrti bračnog druga navršila 51 godinu i šest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mjeseci života.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Izuzetno od odredbe člana 44 stav 1 tačka 1 ovog zakona, u 2010, 2011. </w:t>
      </w:r>
      <w:r w:rsidR="00BA0CAC">
        <w:rPr>
          <w:rFonts w:ascii="TimesNewRoman" w:hAnsi="TimesNewRoman" w:cs="TimesNewRoman"/>
          <w:sz w:val="28"/>
          <w:szCs w:val="28"/>
        </w:rPr>
        <w:t xml:space="preserve">i </w:t>
      </w:r>
      <w:r w:rsidRPr="00DE6959">
        <w:rPr>
          <w:rFonts w:ascii="TimesNewRoman" w:hAnsi="TimesNewRoman" w:cs="TimesNewRoman"/>
          <w:sz w:val="28"/>
          <w:szCs w:val="28"/>
        </w:rPr>
        <w:t>2012. godini udovac stiče pravo na porodičnu penziju ako je do smrti bračnog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druga navršio 50 godina života.</w:t>
      </w:r>
    </w:p>
    <w:p w:rsidR="00BA0CAC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BA0C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Član 207</w:t>
      </w:r>
    </w:p>
    <w:p w:rsidR="00BA0CAC" w:rsidRPr="00DE6959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Izuzetno od odredbe člana 44 stav 2 ovog zakona trajno zadržava pravo na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porodičnu penziju udovica koja je, u toku trajanja prava na porodičnu penziju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stečenog po članu 44 stav 1 tač. 2 i 3 ovog zakona, navršila: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u 2004 godini 45 godina i 6 mjeseci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u 2005 godini 46 godina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u 2006 godini 46 godina i 6 mjeseci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u 2007 godini 47 godina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u 2008 godini 47 godina i 6 mjeseci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6) u 2009 godini 48 godina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7) u 2010 godini 48 godina i 6 mjeseci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8) u 2011 godini 49 godina života;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9) u 2012 godini 49 godina i 6 mjeseci života.</w:t>
      </w:r>
    </w:p>
    <w:p w:rsidR="00DE6959" w:rsidRPr="00DE6959" w:rsidRDefault="00DE6959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6959" w:rsidRDefault="00DE6959" w:rsidP="00BA0C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207 a</w:t>
      </w:r>
    </w:p>
    <w:p w:rsidR="00BA0CAC" w:rsidRPr="00DE6959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Izuzetno od odredbe člana 44 stav 2 ovog zakona, trajno zadržava pravo na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porodičnu penziju udovac, odnosno udovica koja je, u toku trajanja prava na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porodičnu penziju stečenog po članu 44 stav 1 tač. 2 i 3 ovog zakona, navršila: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u 2013. godini 50 godina života;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u 2014. godini 50 godina i šest mjeseci života;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u 2015. godini 51 godinu života;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u 2016. godini 51 godinu i šest mjeseci života.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 xml:space="preserve">Izuzetno od odredbe člana 44 stav 2 ovog zakona, u 2010, 2011. i 2012. </w:t>
      </w:r>
      <w:r w:rsidR="00BA0CAC">
        <w:rPr>
          <w:rFonts w:ascii="TimesNewRoman" w:hAnsi="TimesNewRoman" w:cs="TimesNewRoman"/>
          <w:sz w:val="28"/>
          <w:szCs w:val="28"/>
        </w:rPr>
        <w:t>g</w:t>
      </w:r>
      <w:r w:rsidRPr="00DE6959">
        <w:rPr>
          <w:rFonts w:ascii="TimesNewRoman" w:hAnsi="TimesNewRoman" w:cs="TimesNewRoman"/>
          <w:sz w:val="28"/>
          <w:szCs w:val="28"/>
        </w:rPr>
        <w:t>odini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trajno zadržava pravo na porodičnu penziju udovac koji je, u toku trajanja prava na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porodičnu penziju stečenog po članu 44 stav 1 tač. 2 i 3 ovog zakona, navršio 50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godina života.</w:t>
      </w:r>
    </w:p>
    <w:p w:rsidR="00BA0CAC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208</w:t>
      </w:r>
    </w:p>
    <w:p w:rsidR="00BA0CAC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Korisniku prava na dodatak za pomoć i njegu po propisima koji su važili prije</w:t>
      </w:r>
      <w:r w:rsidR="00BA0CAC">
        <w:rPr>
          <w:rFonts w:ascii="TimesNewRoman" w:hAnsi="TimesNewRoman" w:cs="TimesNewRoman"/>
          <w:sz w:val="28"/>
          <w:szCs w:val="28"/>
        </w:rPr>
        <w:t xml:space="preserve"> počet</w:t>
      </w:r>
      <w:r w:rsidRPr="00DE6959">
        <w:rPr>
          <w:rFonts w:ascii="TimesNewRoman" w:hAnsi="TimesNewRoman" w:cs="TimesNewRoman"/>
          <w:sz w:val="28"/>
          <w:szCs w:val="28"/>
        </w:rPr>
        <w:t>ka primjene ovog zakona, koji je smješten u ustanovu socijalne zaštite za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smještaj starih lica, obustavlja se isplata dodatka za pomoć i njegu za vrijeme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smještaja u toj ustanovi.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Ako korisnik dodatka za pomoć i njegu snosi, u potpunosti ili djelimično,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troškove smještaja iz stava 1 ovog člana ne obustavlja se isplata dodatka za pomoć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 njegu.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Pravo na dodatak za pomoć i njegu ne pripada korisniku prava koji ostvari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pravo na takvu novčanu naknadu po drugom osnovu.</w:t>
      </w:r>
    </w:p>
    <w:p w:rsidR="00BA0CAC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Član 209</w:t>
      </w:r>
    </w:p>
    <w:p w:rsidR="00BA0CAC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Prestao je da važi na osnovu Zakona o doprinosima za obavezno socijalno</w:t>
      </w:r>
      <w:r w:rsidR="00BA0CAC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osiguranje ("Službeni list CG", br. 13/07 od 18. 12. 2007. godine).</w:t>
      </w:r>
    </w:p>
    <w:p w:rsidR="00BA0CAC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A0CAC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A0CAC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BA0C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210</w:t>
      </w:r>
    </w:p>
    <w:p w:rsidR="00BA0CAC" w:rsidRPr="00DE6959" w:rsidRDefault="00BA0CAC" w:rsidP="00BA0C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 odredbama ovog zakona obavezno se osiguravaju kao osiguranici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poljoprivrednici lica koja ispunjavaju uslove iz člana 12 ovog zakona koja su u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momentu stupanja u to osiguranje mlađa od 50 (muškarac), odnosno 45 (žena)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godina života.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Obavezno se osiguravaju kao osiguranici poljoprivrednici i lica koja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ispunjavaju uslove iz člana 12 ovog zakona, a navršila su 50 (muškarac), odnosno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45 (žena) godina života, ako su prije navršenja te starosne granice bili osigurani po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osnovu zaposlenja, odnosno samostalne djelatnosti.</w:t>
      </w:r>
    </w:p>
    <w:p w:rsidR="00BA0CAC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211</w:t>
      </w:r>
    </w:p>
    <w:p w:rsidR="00BA0CAC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Lica koja su do dana stupanja na snagu ovog zakona bila obavezno osigurana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kao osiguranici zemljoradnici ostaju obavezno osigurani kao osiguranici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poljoprivrednici, ako ispunjavaju uslove iz člana 12 ovog zakona.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Lica koja su do dana stupanja na snagu ovog zakona bila obavezno osigurana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kao osiguranici zemljoradnici koja ne ispunjavaju uslove iz člana 12 ovog zakona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mogu ostati u obaveznom osiguranju poljoprivrednika, ukoliko podnesu zahtjev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Fondu u roku od šest mjeseci od dana početka primjene ovog zakona.</w:t>
      </w:r>
    </w:p>
    <w:p w:rsidR="00BA0CAC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212</w:t>
      </w:r>
    </w:p>
    <w:p w:rsidR="00BA0CAC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Izuzetno od odredaba člana 19, člana 22 st. 1 i 2, člana 24 i člana 25 stav 2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ovog zakona za utvrđivanje godišnjeg ličnog koeficijenta ne uzimaju se zarade,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naknade zarada i osnovice osiguranja iz 1992. i 1993. godine.</w:t>
      </w:r>
    </w:p>
    <w:p w:rsidR="00BA0CAC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213</w:t>
      </w:r>
    </w:p>
    <w:p w:rsidR="00BA0CAC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Podaci o zaradi za 2003. godinu unose se u matičnu evidenciju na osnovu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podataka o zaradi umanjenoj za plaćene poreze i doprinose.</w:t>
      </w:r>
    </w:p>
    <w:p w:rsidR="00BA0CAC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214</w:t>
      </w:r>
    </w:p>
    <w:p w:rsidR="00BA0CAC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Korisniku koji je ostvario neko od prava iz člana 16 ovog zakona ta prava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prestaju, ukoliko ostvari pravo iz penzijskog i invalidskog osiguranja kod nosioca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 države koja je formirana na području bivše SFRJ, ako međunarodnim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ugovorom nije drukčije određeno.</w:t>
      </w: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Izuzetno od stava 1 ovog člana, korisniku koji ispunjava uslove za sticanje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prava na penziju na osnovu preostalog penzijskog staža, kojeg nosilac osiguranja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države koja je formirana na području bivše SFRJ nije uzeo u obzir za određivanje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visine penzije, neće prestati pravo, već će mu se ponovo odrediti penzija na osnovu</w:t>
      </w:r>
      <w:r w:rsidR="00BA0CAC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penzijskog staža i zarade iz tog perioda.</w:t>
      </w:r>
    </w:p>
    <w:p w:rsidR="00BA0CAC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BA0C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215</w:t>
      </w:r>
    </w:p>
    <w:p w:rsidR="00BA0CAC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Korisniku penzije koji ispunjava uslove iz člana 112 stav 1 ovog zakona za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ponovno određivanje penzije a kome je visina prava određena po propisima koji su</w:t>
      </w: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važili do dana primjene ovog zakona, radi ponovnog određivanja visine penzije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zatečeni nominalni isnos penzije prethodno se svodi na lične bodove korisnika.</w:t>
      </w: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Svođenje iz stava 1 ovog člana vrši se tako što se iznos penzije na dan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podnošenja zahtjeva dijeli sa usklađenom vrijednošću penzije za jedan lični bod.</w:t>
      </w: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Lični bodovi iz stava 1 ovog člana koriguju se naknadno ostvarenim stažom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osiguranja, zaradama, naknadama zarade kao i osnovicama osiguranja na koje je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plaćen doprinos, u skladu sa odredbama ovog zakona.</w:t>
      </w: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Lični bodovi utvrđeni na način iz stava 3 ovog člana jesu osnov za određivanje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novog iznosa penzije u skladu sa ovim zakonom.</w:t>
      </w: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Korisniku prava iz stava 1 ovog člana utvrđuje se povoljniji iznos penzije.</w:t>
      </w: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Korisniku koji je pravo ostvario po posebnim uslovima, povoljnijim od opštih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uslova, koji su se primjenjivali prije početka primjene ovog zakona, koji ispunjava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uslove iz člana 112 stav 1 ovog zakona određuje se penzija pod uslovima i u visini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propisanim odredbama čl. 17 do 29 i čl. 197, 197đ, 197e, 197ž, 198, 198a, 199, 200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 202 ovog zakona, ako je to za njega povoljnije od ranije određene penzije.</w:t>
      </w: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Odredba stava 6 ovog člana odnosi se i na korisnika koji je ispunio uslove iz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člana 112 stav 1 ovog zakona koji je pravo na penziju ostvario primjenom odredbi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čl. 197b i 197v ovog zakona.</w:t>
      </w:r>
    </w:p>
    <w:p w:rsidR="00BA0CAC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215a</w:t>
      </w:r>
    </w:p>
    <w:p w:rsidR="00BA0CAC" w:rsidRDefault="00BA0CAC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Period proveden na službi u svojstvu vojnog osiguranika od 1. januara 2004.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godine do dana stupanja na snagu ovog zakona računa se u staž osiguranja za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ostvarivanje prava na penziju u skladu sa ovim zakonom.</w:t>
      </w: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lastRenderedPageBreak/>
        <w:t>Sredstva za ostvarivanje prava iz penzijskog i invalidskog osiguranja po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osnovu staža osiguranja iz stava 1 ovog člana obezbjeđuju se iz budžeta Crne Gore.</w:t>
      </w:r>
    </w:p>
    <w:p w:rsidR="003278E6" w:rsidRDefault="003278E6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215b</w:t>
      </w:r>
    </w:p>
    <w:p w:rsidR="003278E6" w:rsidRDefault="003278E6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Podatke o stažu osiguranja, zaradi i naknadi zarade za vojne osiguranike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ostvarene po propisima koji su se primjenjivali do dana stupanja na snagu ovog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zakona Fondu obezbjeđuje organ državne uprave nadležan za poslove odbrane.</w:t>
      </w:r>
    </w:p>
    <w:p w:rsidR="00DE6959" w:rsidRDefault="00DE6959" w:rsidP="003278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215v</w:t>
      </w:r>
    </w:p>
    <w:p w:rsidR="003278E6" w:rsidRPr="00DE6959" w:rsidRDefault="003278E6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Korisniku prava na starosnu, invalidsku i porodičnu penziju, prava na novčanu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naknadu za tjelesno oštećenje i prava na dodatak za pomoć i njegu sa prebivalištem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u Crnoj Gori koji je to pravo ostvario po vojnim propisima koji su se primjenjivali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do 15. avgusta 2007. godine, obezbjedjuju s</w:t>
      </w:r>
      <w:r w:rsidR="003278E6">
        <w:rPr>
          <w:rFonts w:ascii="TimesNewRoman" w:hAnsi="TimesNewRoman" w:cs="TimesNewRoman"/>
          <w:sz w:val="28"/>
          <w:szCs w:val="28"/>
        </w:rPr>
        <w:t>e ta prava u istom obimu od 15. a</w:t>
      </w:r>
      <w:r w:rsidRPr="00DE6959">
        <w:rPr>
          <w:rFonts w:ascii="TimesNewRoman" w:hAnsi="TimesNewRoman" w:cs="TimesNewRoman"/>
          <w:sz w:val="28"/>
          <w:szCs w:val="28"/>
        </w:rPr>
        <w:t>vgusta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2007. godine, a koriste se u skladu sa ovim zakonom.</w:t>
      </w: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Iznos starosne, invalidske i porodične penzije, prava na novčanu naknadu za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tjelesno oštećenje i prava na dodatak za pomoć i njegu iz stava 1 ovog člana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predstavlja dinarski iznos tih prava koji je preuzet na isplatu od strane budžeta Crne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Gore od 1. avgusta 2005. godine, uskladjen za procente uskladjivanja koja su ovim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korisnicima pripadala po vojnim propisima (kroz promjenu vrijednosti boda koji se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primjenjivao za isplatu i obračun vojnih penzija) do 15. avgusta 2007. godine,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preračunat u EUR prema zvaničnom</w:t>
      </w:r>
      <w:r w:rsidR="003278E6">
        <w:rPr>
          <w:rFonts w:ascii="TimesNewRoman" w:hAnsi="TimesNewRoman" w:cs="TimesNewRoman"/>
          <w:sz w:val="28"/>
          <w:szCs w:val="28"/>
        </w:rPr>
        <w:t xml:space="preserve"> kursu na dan 15. avgusta 2007. </w:t>
      </w:r>
      <w:r w:rsidRPr="00DE6959">
        <w:rPr>
          <w:rFonts w:ascii="TimesNewRoman" w:hAnsi="TimesNewRoman" w:cs="TimesNewRoman"/>
          <w:sz w:val="28"/>
          <w:szCs w:val="28"/>
        </w:rPr>
        <w:t>godine.</w:t>
      </w: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Prava iz stava 1 ovog člana usklađuju se primjenom člana 58 Zakona o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penzijskom i invalidskom osiguranju (“Sl. list RCG“, br. 54/03, 39/04, 61/04,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79/04, 14/07 i 47/07 i „Sl. list CG“, br. 79/08 i 14/10), počev od 1. januara 2008.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godine do dana stupanja na snagu ovog zakona.</w:t>
      </w: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Fond će po službenoj dužnosti u roku od 60 dana od dana stupanja na snagu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ovog zakona, utvrditi rješenjem konačni iznos prava iz stava 1 ovog člana i izvršiti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njihovo usklađivanje u skladu sa stavom 3 ovog člana.</w:t>
      </w: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Korisniku će se isplatiti razlika izmedju iznosa penzije, novčane naknade za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tjelesno oštećenje, odnosno dodatka za pomoć i njegu koji pripada u smislu stava 4</w:t>
      </w: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ovog člana i iznosa isplaćenog po ranijem rješenju.</w:t>
      </w:r>
    </w:p>
    <w:p w:rsidR="003278E6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Rješenjem iz stava 4 ovog člana Fond zamjenjuje ranije doneseno rješenje.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Razliku koja pripada korisniku u smislu stava 5 ovog člana Fond će isplatiti u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dvije jednake rate sa pripadajućom kamatom od 2% na godišnjem nivou i to: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polovinu iznosa u roku od 30 dana od dana donošenja rješenja iz stava 4 ovog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člana, a drugu polovinu iznosa u roku od šest mjeseci od dana donošenja rješenja iz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stava 4 ovog člana.</w:t>
      </w: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Sredstva za prava iz ovog člana obezbjeđuju se u budžetu Crne Gore.</w:t>
      </w:r>
    </w:p>
    <w:p w:rsidR="003278E6" w:rsidRDefault="003278E6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215g</w:t>
      </w:r>
    </w:p>
    <w:p w:rsidR="003278E6" w:rsidRDefault="003278E6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Izuzetno od člana 100 stav 3 ovog zakona, Fond vrši isplatu najniže penzije,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dodatka za pomoć i njegu i novčane naknade za tjelesno oštećenje korisnicima sa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prebivalištem u Republici Srbiji koji su pravo ostvarili prije stupanja na snagu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Sporazuma između Republike Crne Gore i Republike Srbije o socijalnom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osiguranju ("Službeni list RCG", broj 17/07).</w:t>
      </w: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216</w:t>
      </w:r>
    </w:p>
    <w:p w:rsidR="003278E6" w:rsidRDefault="003278E6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Ostvarivanje prava na osnovu penzijskog staža navršenog u Republici Srbiji,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od dana početka primjene ovog zakona, urediće se sporazumom između Crne Gore</w:t>
      </w: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 Republike Srbije.</w:t>
      </w: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Pitanje naknade po osnovu prava ostvarenih na osnovu penzijskog staža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navršenog u Republici Srbiji, do dana početaka primjene ovog zakona, urediće se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sporazumom između Crne Gore i Republike Srbije.</w:t>
      </w:r>
    </w:p>
    <w:p w:rsidR="003278E6" w:rsidRDefault="003278E6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217</w:t>
      </w:r>
    </w:p>
    <w:p w:rsidR="003278E6" w:rsidRDefault="003278E6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Prijave podataka iz člana 131 tačka 1 alineja 3 za 2005. godinu i ubuduće</w:t>
      </w:r>
      <w:r w:rsidR="003278E6">
        <w:rPr>
          <w:rFonts w:ascii="TimesNewRoman" w:hAnsi="TimesNewRoman" w:cs="TimesNewRoman"/>
          <w:sz w:val="28"/>
          <w:szCs w:val="28"/>
        </w:rPr>
        <w:t xml:space="preserve"> dostavlja </w:t>
      </w:r>
      <w:r w:rsidRPr="00DE6959">
        <w:rPr>
          <w:rFonts w:ascii="TimesNewRoman" w:hAnsi="TimesNewRoman" w:cs="TimesNewRoman"/>
          <w:sz w:val="28"/>
          <w:szCs w:val="28"/>
        </w:rPr>
        <w:t>Fondu poreski organ.</w:t>
      </w:r>
    </w:p>
    <w:p w:rsidR="003278E6" w:rsidRDefault="003278E6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217a</w:t>
      </w:r>
    </w:p>
    <w:p w:rsidR="003278E6" w:rsidRDefault="003278E6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Izuzetno od odredbe člana 67 stav 1 ovog zakona, stopa doprinosa za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produženo osiguranje do 1. decembra 2004. godine iznosi 22,8%.</w:t>
      </w:r>
    </w:p>
    <w:p w:rsidR="003278E6" w:rsidRDefault="003278E6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Default="00DE6959" w:rsidP="003278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217b</w:t>
      </w:r>
    </w:p>
    <w:p w:rsidR="003278E6" w:rsidRPr="00DE6959" w:rsidRDefault="003278E6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Izuzetno od odredbe člana 166 stav 1 ovog zakona, stope doprinosa po kojima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se plaća doprinos na propisanu osnovicu do 1. decembra 2004. godine iznose:</w:t>
      </w: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za osiguranike iz člana 10 stav 1 tač. 1 do 6 i tač. 8 i 9 ovog zakona:</w:t>
      </w: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- na teret poslodavca 10,8%;</w:t>
      </w: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- na teret osiguranika 12%;</w:t>
      </w: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za osiguranike iz člana 10 stav 1 tačka 7 i čl. 11 i 12 ovog zakona na teret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osiguranika 22,8%;</w:t>
      </w: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za osiguranike iz člana 10 stav 1 tačka 10 i čl. 150 i 151 ovog zakona na</w:t>
      </w:r>
      <w:r w:rsidR="003278E6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teret isplatioca naknade 22,8%.</w:t>
      </w:r>
    </w:p>
    <w:p w:rsidR="003278E6" w:rsidRDefault="003278E6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3278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218</w:t>
      </w:r>
    </w:p>
    <w:p w:rsidR="003278E6" w:rsidRDefault="003278E6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113EB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Upravni odbor Fonda imenovaće se u roku od 60 dana od dana početka</w:t>
      </w:r>
      <w:r w:rsidR="00113EB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primjene ovog zakona.</w:t>
      </w:r>
    </w:p>
    <w:p w:rsidR="00DE6959" w:rsidRPr="00DE6959" w:rsidRDefault="00DE6959" w:rsidP="00113EB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Do imenovanja Upravnog odbora Savjet Fonda nastavlja da obavlja poslove iz</w:t>
      </w:r>
      <w:r w:rsidR="00113EBE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svoje nadležnosti i nakon početka primjene ovog zakona.</w:t>
      </w:r>
    </w:p>
    <w:p w:rsidR="000B39CB" w:rsidRDefault="000B39C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0B39CB" w:rsidRDefault="000B39C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0B39CB" w:rsidRDefault="000B39C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0B39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218a</w:t>
      </w:r>
    </w:p>
    <w:p w:rsidR="000B39CB" w:rsidRDefault="000B39CB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0B39C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Imenovanje članova Upravnog odbora Fonda u skladu sa ovim zakonom</w:t>
      </w:r>
      <w:r w:rsidR="000B39C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izvršiće se u roku od 60 dana od dana stupanja na snagu ovog zakona.</w:t>
      </w:r>
    </w:p>
    <w:p w:rsidR="00DE6959" w:rsidRPr="00DE6959" w:rsidRDefault="00DE6959" w:rsidP="000B39C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Danom imenovanja članova Upravnog odbora u smislu stava 1 ovog člana,</w:t>
      </w:r>
      <w:r w:rsidR="000B39CB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prestaje sa radom dosadašnji Upravni odbor.</w:t>
      </w:r>
    </w:p>
    <w:p w:rsidR="000B39CB" w:rsidRDefault="000B39C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0B39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219</w:t>
      </w:r>
    </w:p>
    <w:p w:rsidR="000B39CB" w:rsidRDefault="000B39CB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2844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Podzakonski i drugi akti koji su važili prije početka primjene ovog zakona</w:t>
      </w:r>
      <w:r w:rsidR="00284477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primjenjivaće se i dalje do donošenja novih, ukoliko nijesu u suprotnosti sa ovim</w:t>
      </w:r>
      <w:r w:rsidR="00284477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zakonom.</w:t>
      </w:r>
    </w:p>
    <w:p w:rsidR="000B39CB" w:rsidRDefault="000B39C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2844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220</w:t>
      </w:r>
    </w:p>
    <w:p w:rsidR="000B39CB" w:rsidRDefault="000B39CB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2844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Podzakonski i drugi akti za sprovođenje ovog zakona donijeće se u roku od</w:t>
      </w:r>
      <w:r w:rsidR="00284477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šest mjeseci od dana početka primjene ovog zakona.</w:t>
      </w:r>
    </w:p>
    <w:p w:rsidR="000B39CB" w:rsidRDefault="000B39CB" w:rsidP="00DE69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6959" w:rsidRPr="00DE6959" w:rsidRDefault="00DE6959" w:rsidP="002844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t>Član 221</w:t>
      </w:r>
    </w:p>
    <w:p w:rsidR="000B39CB" w:rsidRDefault="000B39CB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E6959" w:rsidRPr="00DE6959" w:rsidRDefault="00DE6959" w:rsidP="002844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Danom početka primjene ovog zakona prestaju da važe:</w:t>
      </w:r>
    </w:p>
    <w:p w:rsidR="00DE6959" w:rsidRPr="00DE6959" w:rsidRDefault="00DE6959" w:rsidP="002844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1) Zakon o osnovama penzijskog i invalidskog osiguranja ("Službeni list SRJ",</w:t>
      </w:r>
      <w:r w:rsidR="00284477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br. 30/96, 70/ 2001, 3/2002 i 39/2002);</w:t>
      </w:r>
    </w:p>
    <w:p w:rsidR="00DE6959" w:rsidRPr="00DE6959" w:rsidRDefault="00DE6959" w:rsidP="002844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2) Zakon o osnovama penzijskog i invalidskog osiguranja ("Službeni list SRJ",</w:t>
      </w:r>
      <w:r w:rsidR="00284477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br. 5/2003);</w:t>
      </w:r>
    </w:p>
    <w:p w:rsidR="00DE6959" w:rsidRPr="00DE6959" w:rsidRDefault="00DE6959" w:rsidP="002844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3) Zakon o penzijskom i invalidskom osiguranju ("Službeni list SRCG", br.</w:t>
      </w:r>
      <w:r w:rsidR="00284477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14/83, 12/85, 14/89, i "Službeni list RCG", br. 28/91, 2/92, 18/92 i 20/93);</w:t>
      </w:r>
    </w:p>
    <w:p w:rsidR="00DE6959" w:rsidRPr="00DE6959" w:rsidRDefault="00DE6959" w:rsidP="002844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4) odredbe Zakona o doprinosima za socijalno osiguranje ("Službeni list</w:t>
      </w:r>
      <w:r w:rsidR="00284477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RCG", br. 39/93, 3/94, 17/94, 42/94, 1/95, 13/96 i 45/98) koje se odnose na</w:t>
      </w:r>
      <w:r w:rsidR="00284477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obveznike, osnovice i stope doprinosa za penzijsko i invalidsko osiguranje;</w:t>
      </w:r>
    </w:p>
    <w:p w:rsidR="00DE6959" w:rsidRPr="00DE6959" w:rsidRDefault="00DE6959" w:rsidP="002844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5) odredba člana 50 Zakona o unutrašnjim poslovima ("Službeni list RCG" br.</w:t>
      </w:r>
      <w:r w:rsidR="00284477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24/94 i 29/94).</w:t>
      </w:r>
    </w:p>
    <w:p w:rsidR="00DE6959" w:rsidRPr="00DE6959" w:rsidRDefault="00DE6959" w:rsidP="002844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E695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Član 222</w:t>
      </w:r>
    </w:p>
    <w:p w:rsidR="00284477" w:rsidRDefault="00284477" w:rsidP="00DE69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4811D5" w:rsidRPr="00284477" w:rsidRDefault="00DE6959" w:rsidP="002844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E6959">
        <w:rPr>
          <w:rFonts w:ascii="TimesNewRoman" w:hAnsi="TimesNewRoman" w:cs="TimesNewRoman"/>
          <w:sz w:val="28"/>
          <w:szCs w:val="28"/>
        </w:rPr>
        <w:t>Ovaj zakon stupa na snagu osmog dana od dana objavljivanja u "Službenom</w:t>
      </w:r>
      <w:r w:rsidR="00284477">
        <w:rPr>
          <w:rFonts w:ascii="TimesNewRoman" w:hAnsi="TimesNewRoman" w:cs="TimesNewRoman"/>
          <w:sz w:val="28"/>
          <w:szCs w:val="28"/>
        </w:rPr>
        <w:t xml:space="preserve"> </w:t>
      </w:r>
      <w:r w:rsidRPr="00DE6959">
        <w:rPr>
          <w:rFonts w:ascii="TimesNewRoman" w:hAnsi="TimesNewRoman" w:cs="TimesNewRoman"/>
          <w:sz w:val="28"/>
          <w:szCs w:val="28"/>
        </w:rPr>
        <w:t>listu Crne Gore", a primjenjivaće se od 1. januara 2004.godine.</w:t>
      </w:r>
    </w:p>
    <w:sectPr w:rsidR="004811D5" w:rsidRPr="00284477" w:rsidSect="0048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0F47"/>
    <w:multiLevelType w:val="hybridMultilevel"/>
    <w:tmpl w:val="9BA81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DE6959"/>
    <w:rsid w:val="00013B29"/>
    <w:rsid w:val="000B39CB"/>
    <w:rsid w:val="000C15C0"/>
    <w:rsid w:val="00113EBE"/>
    <w:rsid w:val="001D790C"/>
    <w:rsid w:val="00284477"/>
    <w:rsid w:val="003278E6"/>
    <w:rsid w:val="003609FF"/>
    <w:rsid w:val="003A3435"/>
    <w:rsid w:val="003F3253"/>
    <w:rsid w:val="00415EBD"/>
    <w:rsid w:val="00424B4F"/>
    <w:rsid w:val="00461F8D"/>
    <w:rsid w:val="004811D5"/>
    <w:rsid w:val="004A7536"/>
    <w:rsid w:val="004F2DF0"/>
    <w:rsid w:val="00512A6B"/>
    <w:rsid w:val="00527734"/>
    <w:rsid w:val="0056565B"/>
    <w:rsid w:val="00584994"/>
    <w:rsid w:val="0066665A"/>
    <w:rsid w:val="006C3EEB"/>
    <w:rsid w:val="00720E9D"/>
    <w:rsid w:val="007B5104"/>
    <w:rsid w:val="00942C5A"/>
    <w:rsid w:val="009C739B"/>
    <w:rsid w:val="009F4FFD"/>
    <w:rsid w:val="00AA7179"/>
    <w:rsid w:val="00AD1E12"/>
    <w:rsid w:val="00B02405"/>
    <w:rsid w:val="00BA0CAC"/>
    <w:rsid w:val="00BD1AA9"/>
    <w:rsid w:val="00D03F99"/>
    <w:rsid w:val="00D44115"/>
    <w:rsid w:val="00D65E4D"/>
    <w:rsid w:val="00D873F2"/>
    <w:rsid w:val="00DB170E"/>
    <w:rsid w:val="00DC4468"/>
    <w:rsid w:val="00DE6959"/>
    <w:rsid w:val="00DF4071"/>
    <w:rsid w:val="00E321AF"/>
    <w:rsid w:val="00E560AE"/>
    <w:rsid w:val="00EE307D"/>
    <w:rsid w:val="00FA6858"/>
    <w:rsid w:val="00F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19153</Words>
  <Characters>109173</Characters>
  <Application>Microsoft Office Word</Application>
  <DocSecurity>0</DocSecurity>
  <Lines>909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ana.stijepovic</dc:creator>
  <cp:lastModifiedBy>Darka Dzabasan</cp:lastModifiedBy>
  <cp:revision>32</cp:revision>
  <dcterms:created xsi:type="dcterms:W3CDTF">2011-09-30T14:24:00Z</dcterms:created>
  <dcterms:modified xsi:type="dcterms:W3CDTF">2013-03-12T10:33:00Z</dcterms:modified>
</cp:coreProperties>
</file>