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CC" w:rsidRDefault="00CE20CC" w:rsidP="00CE20CC">
      <w:pPr>
        <w:rPr>
          <w:rFonts w:ascii="Garamond" w:hAnsi="Garamond"/>
          <w:b/>
          <w:sz w:val="28"/>
          <w:szCs w:val="28"/>
          <w:lang w:val="sr-Latn-CS"/>
        </w:rPr>
      </w:pPr>
      <w:bookmarkStart w:id="0" w:name="_GoBack"/>
      <w:bookmarkEnd w:id="0"/>
    </w:p>
    <w:p w:rsidR="00CE20CC" w:rsidRDefault="00CE20CC" w:rsidP="00DE63C3">
      <w:pPr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2A5BFF" w:rsidRDefault="002A5BFF" w:rsidP="00DE63C3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Obrazovno-vaspitne ustanove </w:t>
      </w:r>
      <w:r w:rsidR="00C74569">
        <w:rPr>
          <w:rFonts w:ascii="Garamond" w:hAnsi="Garamond"/>
          <w:b/>
          <w:sz w:val="28"/>
          <w:szCs w:val="28"/>
          <w:lang w:val="sr-Latn-CS"/>
        </w:rPr>
        <w:t xml:space="preserve">osnovnog obrazovanja i vaspitanja </w:t>
      </w:r>
      <w:r>
        <w:rPr>
          <w:rFonts w:ascii="Garamond" w:hAnsi="Garamond"/>
          <w:b/>
          <w:sz w:val="28"/>
          <w:szCs w:val="28"/>
          <w:lang w:val="sr-Latn-CS"/>
        </w:rPr>
        <w:t>koje imaju rješenje o licenciranju Ministarstva prosvjete</w:t>
      </w:r>
    </w:p>
    <w:p w:rsidR="003E0FFB" w:rsidRDefault="003E0FFB"/>
    <w:tbl>
      <w:tblPr>
        <w:tblStyle w:val="TableGrid"/>
        <w:tblW w:w="13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610"/>
        <w:gridCol w:w="1710"/>
        <w:gridCol w:w="1440"/>
        <w:gridCol w:w="1440"/>
        <w:gridCol w:w="2610"/>
        <w:gridCol w:w="1710"/>
      </w:tblGrid>
      <w:tr w:rsidR="004A0A12" w:rsidTr="00DE63C3">
        <w:tc>
          <w:tcPr>
            <w:tcW w:w="90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26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Opština</w:t>
            </w:r>
          </w:p>
        </w:tc>
        <w:tc>
          <w:tcPr>
            <w:tcW w:w="261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Naziv ustanove</w:t>
            </w:r>
          </w:p>
        </w:tc>
        <w:tc>
          <w:tcPr>
            <w:tcW w:w="171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Broj rješenja o licenciranju</w:t>
            </w:r>
          </w:p>
        </w:tc>
        <w:tc>
          <w:tcPr>
            <w:tcW w:w="144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Adresa</w:t>
            </w:r>
          </w:p>
        </w:tc>
        <w:tc>
          <w:tcPr>
            <w:tcW w:w="144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Direktor</w:t>
            </w:r>
          </w:p>
        </w:tc>
        <w:tc>
          <w:tcPr>
            <w:tcW w:w="2610" w:type="dxa"/>
          </w:tcPr>
          <w:p w:rsidR="004A0A12" w:rsidRPr="006B6EEB" w:rsidRDefault="004A0A12" w:rsidP="001046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Obrazovni programi</w:t>
            </w:r>
          </w:p>
        </w:tc>
        <w:tc>
          <w:tcPr>
            <w:tcW w:w="1710" w:type="dxa"/>
          </w:tcPr>
          <w:p w:rsidR="004A0A12" w:rsidRPr="006B6EEB" w:rsidRDefault="004A0A12" w:rsidP="001046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Napomena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Tivat</w:t>
            </w:r>
          </w:p>
        </w:tc>
        <w:tc>
          <w:tcPr>
            <w:tcW w:w="2610" w:type="dxa"/>
          </w:tcPr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obrazovni centar „Knightbridge Schools Montenegro“</w:t>
            </w:r>
          </w:p>
        </w:tc>
        <w:tc>
          <w:tcPr>
            <w:tcW w:w="171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broj 07-117 od 1. </w:t>
            </w:r>
            <w:r w:rsidR="00C74569">
              <w:rPr>
                <w:rFonts w:ascii="Garamond" w:hAnsi="Garamond"/>
                <w:sz w:val="24"/>
                <w:szCs w:val="24"/>
              </w:rPr>
              <w:t>M</w:t>
            </w:r>
            <w:r>
              <w:rPr>
                <w:rFonts w:ascii="Garamond" w:hAnsi="Garamond"/>
                <w:sz w:val="24"/>
                <w:szCs w:val="24"/>
              </w:rPr>
              <w:t xml:space="preserve">arta 2013. </w:t>
            </w:r>
            <w:r w:rsidR="00C74569">
              <w:rPr>
                <w:rFonts w:ascii="Garamond" w:hAnsi="Garamond"/>
                <w:sz w:val="24"/>
                <w:szCs w:val="24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Porto Montenegro</w:t>
            </w:r>
          </w:p>
        </w:tc>
        <w:tc>
          <w:tcPr>
            <w:tcW w:w="1440" w:type="dxa"/>
          </w:tcPr>
          <w:p w:rsidR="004A0A12" w:rsidRPr="00400BE9" w:rsidRDefault="00204C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Corrine Henriette Van Den Wildenberg (Kanada)</w:t>
            </w:r>
          </w:p>
        </w:tc>
        <w:tc>
          <w:tcPr>
            <w:tcW w:w="26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Javno važeći obrazovni program osnovnog obrazovanja i vaspitanj</w:t>
            </w:r>
            <w:r w:rsidR="008948CD">
              <w:rPr>
                <w:rFonts w:ascii="Garamond" w:hAnsi="Garamond"/>
                <w:sz w:val="24"/>
                <w:szCs w:val="24"/>
              </w:rPr>
              <w:t>a i j</w:t>
            </w:r>
            <w:r>
              <w:rPr>
                <w:rFonts w:ascii="Garamond" w:hAnsi="Garamond"/>
                <w:sz w:val="24"/>
                <w:szCs w:val="24"/>
              </w:rPr>
              <w:t>avno važeći obrazovni program predškolskog vaspitanja i obrazovanja – primarni program u cjelodnevnom trajanju</w:t>
            </w:r>
          </w:p>
        </w:tc>
        <w:tc>
          <w:tcPr>
            <w:tcW w:w="17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4A0A12" w:rsidRPr="00ED2F20" w:rsidRDefault="004A0A12" w:rsidP="00E235BF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Podgorica</w:t>
            </w:r>
          </w:p>
        </w:tc>
        <w:tc>
          <w:tcPr>
            <w:tcW w:w="2610" w:type="dxa"/>
          </w:tcPr>
          <w:p w:rsidR="004A0A12" w:rsidRPr="00ED2F20" w:rsidRDefault="004A0A12" w:rsidP="006D0388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obrazovni centar „QSI Inter</w:t>
            </w:r>
            <w:r>
              <w:rPr>
                <w:rFonts w:ascii="Garamond" w:hAnsi="Garamond"/>
                <w:sz w:val="24"/>
                <w:szCs w:val="24"/>
              </w:rPr>
              <w:t>national School of Montenegro“</w:t>
            </w:r>
          </w:p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broj 07-121 od 3.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m</w:t>
            </w:r>
            <w:r>
              <w:rPr>
                <w:rFonts w:ascii="Garamond" w:hAnsi="Garamond"/>
                <w:sz w:val="24"/>
                <w:szCs w:val="24"/>
              </w:rPr>
              <w:t xml:space="preserve">arta 2014.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Donja Gorica</w:t>
            </w:r>
          </w:p>
        </w:tc>
        <w:tc>
          <w:tcPr>
            <w:tcW w:w="1440" w:type="dxa"/>
          </w:tcPr>
          <w:p w:rsidR="004A0A12" w:rsidRPr="00400BE9" w:rsidRDefault="000A150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 Mitchell Brian Elswick</w:t>
            </w:r>
          </w:p>
        </w:tc>
        <w:tc>
          <w:tcPr>
            <w:tcW w:w="26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Javno važeći obrazovni program predškolskog vaspitanja i obrazovanja, osnovnog obrazovanja i vaspitanja i opšteg srednjeg obrazovanja</w:t>
            </w:r>
          </w:p>
        </w:tc>
        <w:tc>
          <w:tcPr>
            <w:tcW w:w="17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4A0A12" w:rsidRPr="00ED2F20" w:rsidRDefault="004A0A12" w:rsidP="00E235BF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Budva</w:t>
            </w:r>
          </w:p>
        </w:tc>
        <w:tc>
          <w:tcPr>
            <w:tcW w:w="2610" w:type="dxa"/>
          </w:tcPr>
          <w:p w:rsidR="004A0A12" w:rsidRPr="00ED2F20" w:rsidRDefault="004A0A12" w:rsidP="006D0388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međunarodni centar z</w:t>
            </w:r>
            <w:r>
              <w:rPr>
                <w:rFonts w:ascii="Garamond" w:hAnsi="Garamond"/>
                <w:sz w:val="24"/>
                <w:szCs w:val="24"/>
              </w:rPr>
              <w:t>a obrazovanje „Adriatikkoledž“</w:t>
            </w:r>
          </w:p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A12" w:rsidRPr="00400BE9" w:rsidRDefault="00330F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07-1218 od 29.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 xml:space="preserve">ecembra 2014.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3015C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Rozino</w:t>
            </w:r>
          </w:p>
        </w:tc>
        <w:tc>
          <w:tcPr>
            <w:tcW w:w="1440" w:type="dxa"/>
          </w:tcPr>
          <w:p w:rsidR="004A0A12" w:rsidRDefault="003015C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Irina Babina</w:t>
            </w:r>
          </w:p>
          <w:p w:rsidR="003015CA" w:rsidRDefault="003015C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069 280 759</w:t>
            </w:r>
          </w:p>
          <w:p w:rsidR="003015CA" w:rsidRPr="00400BE9" w:rsidRDefault="003015C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068 643 553</w:t>
            </w:r>
          </w:p>
        </w:tc>
        <w:tc>
          <w:tcPr>
            <w:tcW w:w="2610" w:type="dxa"/>
          </w:tcPr>
          <w:p w:rsidR="004A0A12" w:rsidRPr="00400BE9" w:rsidRDefault="005003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Primarni program predškolskog vaspitanja i obrazovanja</w:t>
            </w:r>
            <w:r w:rsidR="001F5235">
              <w:rPr>
                <w:rFonts w:ascii="Garamond" w:hAnsi="Garamond"/>
                <w:sz w:val="24"/>
                <w:szCs w:val="24"/>
              </w:rPr>
              <w:t xml:space="preserve"> i osnovnog obrazovanja i vaspitanja, kojima je utvrđena punovažnost i jednaka vrijednost sa odgovarajućim javno važećim obrazovnim programima</w:t>
            </w:r>
          </w:p>
        </w:tc>
        <w:tc>
          <w:tcPr>
            <w:tcW w:w="1710" w:type="dxa"/>
          </w:tcPr>
          <w:p w:rsidR="004A0A12" w:rsidRPr="00400BE9" w:rsidRDefault="00DE63C3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Nastava se realizuje na crnogorskom jeziku</w:t>
            </w:r>
          </w:p>
        </w:tc>
      </w:tr>
      <w:tr w:rsidR="00CE20CC" w:rsidRPr="00B52637" w:rsidTr="00FC44EB">
        <w:tc>
          <w:tcPr>
            <w:tcW w:w="90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Tivat</w:t>
            </w:r>
          </w:p>
        </w:tc>
        <w:tc>
          <w:tcPr>
            <w:tcW w:w="26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Privatna ustanova Osnovna škola “British International School Arcadia Academy”</w:t>
            </w:r>
          </w:p>
        </w:tc>
        <w:tc>
          <w:tcPr>
            <w:tcW w:w="17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 xml:space="preserve">UP I broj 060-35/2016-1 od 29.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m</w:t>
            </w:r>
            <w:r w:rsidRPr="00B52637">
              <w:rPr>
                <w:rFonts w:ascii="Garamond" w:hAnsi="Garamond"/>
                <w:sz w:val="24"/>
                <w:szCs w:val="24"/>
              </w:rPr>
              <w:t xml:space="preserve">arta 2016.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 w:rsidRPr="00B52637"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Donja Lastva b.b.</w:t>
            </w:r>
          </w:p>
        </w:tc>
        <w:tc>
          <w:tcPr>
            <w:tcW w:w="144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Milija Božović</w:t>
            </w:r>
          </w:p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067 393 181</w:t>
            </w:r>
          </w:p>
        </w:tc>
        <w:tc>
          <w:tcPr>
            <w:tcW w:w="26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 xml:space="preserve"> Javno važeći obrazovni program osnovnog obrazovanja i vaspitanja</w:t>
            </w:r>
          </w:p>
        </w:tc>
        <w:tc>
          <w:tcPr>
            <w:tcW w:w="17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C74569" w:rsidRPr="00B52637" w:rsidTr="00FC44EB">
        <w:tc>
          <w:tcPr>
            <w:tcW w:w="900" w:type="dxa"/>
          </w:tcPr>
          <w:p w:rsidR="00C74569" w:rsidRP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1260" w:type="dxa"/>
          </w:tcPr>
          <w:p w:rsidR="00C74569" w:rsidRP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26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Privatna ustanova Obrazovni centar „United Kids International Montenegro“</w:t>
            </w:r>
          </w:p>
        </w:tc>
        <w:tc>
          <w:tcPr>
            <w:tcW w:w="17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UP I 060-100/2018-1 od 30. oktobra 2018. godine.</w:t>
            </w:r>
          </w:p>
        </w:tc>
        <w:tc>
          <w:tcPr>
            <w:tcW w:w="1440" w:type="dxa"/>
          </w:tcPr>
          <w:p w:rsid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Podgorica, </w:t>
            </w:r>
          </w:p>
          <w:p w:rsidR="00C74569" w:rsidRP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C74569">
              <w:rPr>
                <w:rFonts w:ascii="Garamond" w:hAnsi="Garamond"/>
                <w:sz w:val="24"/>
                <w:szCs w:val="24"/>
                <w:lang w:val="sr-Latn-ME"/>
              </w:rPr>
              <w:t>Podgorica, Tološi, Kotorska br. 3</w:t>
            </w:r>
          </w:p>
        </w:tc>
        <w:tc>
          <w:tcPr>
            <w:tcW w:w="1440" w:type="dxa"/>
          </w:tcPr>
          <w:p w:rsid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Dijana Elezović</w:t>
            </w:r>
          </w:p>
          <w:p w:rsidR="006C7F6A" w:rsidRPr="00C74569" w:rsidRDefault="006C7F6A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info@uki-montenegro.com</w:t>
            </w:r>
          </w:p>
        </w:tc>
        <w:tc>
          <w:tcPr>
            <w:tcW w:w="2610" w:type="dxa"/>
          </w:tcPr>
          <w:p w:rsidR="00C74569" w:rsidRPr="00B52637" w:rsidRDefault="00C74569" w:rsidP="00C7456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O</w:t>
            </w:r>
            <w:r w:rsidRPr="00C74569">
              <w:rPr>
                <w:rFonts w:ascii="Garamond" w:hAnsi="Garamond"/>
                <w:sz w:val="24"/>
                <w:szCs w:val="24"/>
              </w:rPr>
              <w:t>brazovn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>i</w:t>
            </w:r>
            <w:r w:rsidRPr="00C74569">
              <w:rPr>
                <w:rFonts w:ascii="Garamond" w:hAnsi="Garamond"/>
                <w:sz w:val="24"/>
                <w:szCs w:val="24"/>
              </w:rPr>
              <w:t xml:space="preserve"> program predškolskog vaspitanja i obrazovanja i osnovnog obrazovanja i vaspitanja </w:t>
            </w:r>
          </w:p>
        </w:tc>
        <w:tc>
          <w:tcPr>
            <w:tcW w:w="17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</w:tbl>
    <w:p w:rsidR="00CE20CC" w:rsidRPr="00B52637" w:rsidRDefault="00CE20CC" w:rsidP="00CE20CC"/>
    <w:p w:rsidR="00D17156" w:rsidRPr="002A5BFF" w:rsidRDefault="00D17156"/>
    <w:sectPr w:rsidR="00D17156" w:rsidRPr="002A5BFF" w:rsidSect="00D171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939"/>
    <w:multiLevelType w:val="hybridMultilevel"/>
    <w:tmpl w:val="A978CB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BD4"/>
    <w:multiLevelType w:val="hybridMultilevel"/>
    <w:tmpl w:val="BDEEF9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FF"/>
    <w:rsid w:val="000A1502"/>
    <w:rsid w:val="001F3B3E"/>
    <w:rsid w:val="001F5235"/>
    <w:rsid w:val="00204CF3"/>
    <w:rsid w:val="002105BA"/>
    <w:rsid w:val="002A5BFF"/>
    <w:rsid w:val="003015CA"/>
    <w:rsid w:val="00330FB5"/>
    <w:rsid w:val="00334DF4"/>
    <w:rsid w:val="003E0FFB"/>
    <w:rsid w:val="003E6E63"/>
    <w:rsid w:val="00400BE9"/>
    <w:rsid w:val="004A0A12"/>
    <w:rsid w:val="0050038F"/>
    <w:rsid w:val="006230D8"/>
    <w:rsid w:val="006327EF"/>
    <w:rsid w:val="006B6EEB"/>
    <w:rsid w:val="006C7F6A"/>
    <w:rsid w:val="006D0388"/>
    <w:rsid w:val="008948CD"/>
    <w:rsid w:val="00986319"/>
    <w:rsid w:val="00997CDC"/>
    <w:rsid w:val="009C0915"/>
    <w:rsid w:val="009F0428"/>
    <w:rsid w:val="00AE7D5B"/>
    <w:rsid w:val="00B33EC0"/>
    <w:rsid w:val="00B46783"/>
    <w:rsid w:val="00B90041"/>
    <w:rsid w:val="00B92160"/>
    <w:rsid w:val="00C74569"/>
    <w:rsid w:val="00CE20CC"/>
    <w:rsid w:val="00D01E63"/>
    <w:rsid w:val="00D17156"/>
    <w:rsid w:val="00DD63FA"/>
    <w:rsid w:val="00DE63C3"/>
    <w:rsid w:val="00E235BF"/>
    <w:rsid w:val="00ED15C2"/>
    <w:rsid w:val="00ED2F20"/>
    <w:rsid w:val="00F1468A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09D00-4BA8-4B93-A49C-68AFBDE7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71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4B91-AF4E-48B8-A75D-6CE5C23B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olivera.nikolic</dc:creator>
  <cp:lastModifiedBy>Milica Micunovic</cp:lastModifiedBy>
  <cp:revision>2</cp:revision>
  <dcterms:created xsi:type="dcterms:W3CDTF">2021-05-18T12:17:00Z</dcterms:created>
  <dcterms:modified xsi:type="dcterms:W3CDTF">2021-05-18T12:17:00Z</dcterms:modified>
</cp:coreProperties>
</file>