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46" w:rsidRDefault="00C12D8B" w:rsidP="00C12D8B">
      <w:pPr>
        <w:jc w:val="center"/>
        <w:rPr>
          <w:b/>
          <w:lang w:val="sr-Latn-ME"/>
        </w:rPr>
      </w:pPr>
      <w:bookmarkStart w:id="0" w:name="_GoBack"/>
      <w:bookmarkEnd w:id="0"/>
      <w:r w:rsidRPr="00C12D8B">
        <w:rPr>
          <w:b/>
          <w:lang w:val="sr-Latn-ME"/>
        </w:rPr>
        <w:t>SPISAK JAVNIH FUNKCIONERA ZAV</w:t>
      </w:r>
      <w:r>
        <w:rPr>
          <w:b/>
          <w:lang w:val="sr-Latn-ME"/>
        </w:rPr>
        <w:t>ODA ZA IZVRŠENJE KRIVIČNIH SANKC</w:t>
      </w:r>
      <w:r w:rsidR="00602E24">
        <w:rPr>
          <w:b/>
          <w:lang w:val="sr-Latn-ME"/>
        </w:rPr>
        <w:t xml:space="preserve">IJA  SA ZARADAMA  ZA APRIL </w:t>
      </w:r>
      <w:r w:rsidRPr="00C12D8B">
        <w:rPr>
          <w:b/>
          <w:lang w:val="sr-Latn-ME"/>
        </w:rPr>
        <w:t>2019.GOD.</w:t>
      </w:r>
    </w:p>
    <w:p w:rsidR="00C12D8B" w:rsidRDefault="00C12D8B" w:rsidP="00C12D8B">
      <w:pPr>
        <w:jc w:val="center"/>
        <w:rPr>
          <w:b/>
          <w:lang w:val="sr-Latn-ME"/>
        </w:rPr>
      </w:pPr>
    </w:p>
    <w:p w:rsidR="00BA0D74" w:rsidRDefault="00BA0D74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C12D8B" w:rsidTr="00BA0D74">
        <w:trPr>
          <w:trHeight w:val="541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C12D8B" w:rsidTr="00BA0D74">
        <w:trPr>
          <w:trHeight w:val="512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C12D8B" w:rsidRPr="00C12D8B" w:rsidRDefault="00602E24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1918,77</w:t>
            </w:r>
          </w:p>
        </w:tc>
        <w:tc>
          <w:tcPr>
            <w:tcW w:w="2508" w:type="dxa"/>
          </w:tcPr>
          <w:p w:rsidR="00C12D8B" w:rsidRPr="00C12D8B" w:rsidRDefault="00602E24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1262,52</w:t>
            </w:r>
          </w:p>
        </w:tc>
      </w:tr>
      <w:tr w:rsidR="00C12D8B" w:rsidTr="00BA0D74">
        <w:trPr>
          <w:trHeight w:val="541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C12D8B" w:rsidRPr="00C12D8B" w:rsidRDefault="00602E24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173</w:t>
            </w:r>
            <w:r w:rsidR="00C12D8B">
              <w:rPr>
                <w:lang w:val="sr-Latn-ME"/>
              </w:rPr>
              <w:t>8,34</w:t>
            </w:r>
          </w:p>
        </w:tc>
        <w:tc>
          <w:tcPr>
            <w:tcW w:w="2508" w:type="dxa"/>
          </w:tcPr>
          <w:p w:rsidR="00C12D8B" w:rsidRPr="00C12D8B" w:rsidRDefault="00602E24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1145,19</w:t>
            </w:r>
          </w:p>
        </w:tc>
      </w:tr>
      <w:tr w:rsidR="00C12D8B" w:rsidTr="00BA0D74">
        <w:trPr>
          <w:trHeight w:val="541"/>
          <w:jc w:val="center"/>
        </w:trPr>
        <w:tc>
          <w:tcPr>
            <w:tcW w:w="3005" w:type="dxa"/>
          </w:tcPr>
          <w:p w:rsidR="00C12D8B" w:rsidRDefault="00C12D8B" w:rsidP="00C12D8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C12D8B" w:rsidRPr="00C12D8B" w:rsidRDefault="00C12D8B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C12D8B" w:rsidRPr="00C12D8B" w:rsidRDefault="00602E24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1647,63</w:t>
            </w:r>
          </w:p>
        </w:tc>
        <w:tc>
          <w:tcPr>
            <w:tcW w:w="2508" w:type="dxa"/>
          </w:tcPr>
          <w:p w:rsidR="00C12D8B" w:rsidRPr="00C12D8B" w:rsidRDefault="00602E24" w:rsidP="00C12D8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1086,28</w:t>
            </w:r>
          </w:p>
        </w:tc>
      </w:tr>
    </w:tbl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BA0D74">
      <w:pPr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lastRenderedPageBreak/>
        <w:t>SPISAK JAVNIH FUNKCIONERA ZAV</w:t>
      </w:r>
      <w:r>
        <w:rPr>
          <w:b/>
          <w:lang w:val="sr-Latn-ME"/>
        </w:rPr>
        <w:t>ODA ZA IZVRŠENJE KRIVIČNIH S</w:t>
      </w:r>
      <w:r w:rsidR="00602E24">
        <w:rPr>
          <w:b/>
          <w:lang w:val="sr-Latn-ME"/>
        </w:rPr>
        <w:t>ANKCIJA  SA ZARADAMA  ZA MART</w:t>
      </w:r>
      <w:r>
        <w:rPr>
          <w:b/>
          <w:lang w:val="sr-Latn-ME"/>
        </w:rPr>
        <w:t xml:space="preserve"> </w:t>
      </w:r>
      <w:r w:rsidRPr="00C12D8B">
        <w:rPr>
          <w:b/>
          <w:lang w:val="sr-Latn-ME"/>
        </w:rPr>
        <w:t xml:space="preserve"> 2019.GOD.</w:t>
      </w:r>
    </w:p>
    <w:p w:rsidR="00C12D8B" w:rsidRDefault="00C12D8B" w:rsidP="00BA0D74">
      <w:pPr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C12D8B" w:rsidTr="00BA0D74">
        <w:trPr>
          <w:trHeight w:val="516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63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63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C12D8B" w:rsidTr="00BA0D74">
        <w:trPr>
          <w:trHeight w:val="488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62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63" w:type="dxa"/>
          </w:tcPr>
          <w:p w:rsidR="00C12D8B" w:rsidRPr="00C12D8B" w:rsidRDefault="00602E24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2037,74</w:t>
            </w:r>
          </w:p>
        </w:tc>
        <w:tc>
          <w:tcPr>
            <w:tcW w:w="2563" w:type="dxa"/>
          </w:tcPr>
          <w:p w:rsidR="00C12D8B" w:rsidRPr="00C12D8B" w:rsidRDefault="00602E24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1339,85</w:t>
            </w:r>
          </w:p>
        </w:tc>
      </w:tr>
      <w:tr w:rsidR="00C12D8B" w:rsidTr="00BA0D74">
        <w:trPr>
          <w:trHeight w:val="516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62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63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602E24">
              <w:rPr>
                <w:lang w:val="sr-Latn-ME"/>
              </w:rPr>
              <w:t>788,34</w:t>
            </w:r>
          </w:p>
        </w:tc>
        <w:tc>
          <w:tcPr>
            <w:tcW w:w="2563" w:type="dxa"/>
          </w:tcPr>
          <w:p w:rsidR="00C12D8B" w:rsidRPr="00C12D8B" w:rsidRDefault="00602E24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1177,74</w:t>
            </w:r>
          </w:p>
        </w:tc>
      </w:tr>
      <w:tr w:rsidR="00C12D8B" w:rsidTr="00BA0D74">
        <w:trPr>
          <w:trHeight w:val="516"/>
          <w:jc w:val="center"/>
        </w:trPr>
        <w:tc>
          <w:tcPr>
            <w:tcW w:w="2562" w:type="dxa"/>
          </w:tcPr>
          <w:p w:rsidR="00C12D8B" w:rsidRDefault="00C12D8B" w:rsidP="001D2199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62" w:type="dxa"/>
          </w:tcPr>
          <w:p w:rsidR="00C12D8B" w:rsidRPr="00C12D8B" w:rsidRDefault="00C12D8B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63" w:type="dxa"/>
          </w:tcPr>
          <w:p w:rsidR="00C12D8B" w:rsidRPr="00C12D8B" w:rsidRDefault="00BA0D74" w:rsidP="001D219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1407,28</w:t>
            </w:r>
          </w:p>
        </w:tc>
        <w:tc>
          <w:tcPr>
            <w:tcW w:w="2563" w:type="dxa"/>
          </w:tcPr>
          <w:p w:rsidR="00BA0D74" w:rsidRPr="00C12D8B" w:rsidRDefault="00C12D8B" w:rsidP="00BA0D7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930,05</w:t>
            </w:r>
          </w:p>
        </w:tc>
      </w:tr>
    </w:tbl>
    <w:p w:rsidR="00C12D8B" w:rsidRDefault="00C12D8B" w:rsidP="00C12D8B">
      <w:pPr>
        <w:jc w:val="center"/>
        <w:rPr>
          <w:b/>
          <w:lang w:val="sr-Latn-ME"/>
        </w:rPr>
      </w:pPr>
    </w:p>
    <w:p w:rsidR="00C12D8B" w:rsidRDefault="00C12D8B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602E24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 ZAV</w:t>
      </w:r>
      <w:r>
        <w:rPr>
          <w:b/>
          <w:lang w:val="sr-Latn-ME"/>
        </w:rPr>
        <w:t>ODA ZA IZVRŠENJE KRIVIČNIH SANKCIJA  SA ZARADAMA  ZA MAJ</w:t>
      </w:r>
      <w:r w:rsidRPr="00C12D8B">
        <w:rPr>
          <w:b/>
          <w:lang w:val="sr-Latn-ME"/>
        </w:rPr>
        <w:t xml:space="preserve"> 2019.GOD.</w:t>
      </w:r>
    </w:p>
    <w:p w:rsidR="00602E24" w:rsidRDefault="00602E24" w:rsidP="00602E24">
      <w:pPr>
        <w:rPr>
          <w:b/>
          <w:lang w:val="sr-Latn-ME"/>
        </w:rPr>
      </w:pPr>
    </w:p>
    <w:p w:rsidR="00602E24" w:rsidRDefault="00602E24" w:rsidP="00602E24">
      <w:pPr>
        <w:jc w:val="center"/>
        <w:rPr>
          <w:b/>
          <w:lang w:val="sr-Latn-ME"/>
        </w:rPr>
      </w:pPr>
    </w:p>
    <w:p w:rsidR="00602E24" w:rsidRDefault="00602E24" w:rsidP="00602E24">
      <w:pPr>
        <w:jc w:val="center"/>
        <w:rPr>
          <w:b/>
          <w:lang w:val="sr-Latn-ME"/>
        </w:rPr>
      </w:pP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602E24" w:rsidTr="0097429F">
        <w:trPr>
          <w:trHeight w:val="516"/>
          <w:jc w:val="center"/>
        </w:trPr>
        <w:tc>
          <w:tcPr>
            <w:tcW w:w="2562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62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63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63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602E24" w:rsidTr="0097429F">
        <w:trPr>
          <w:trHeight w:val="488"/>
          <w:jc w:val="center"/>
        </w:trPr>
        <w:tc>
          <w:tcPr>
            <w:tcW w:w="2562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62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63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2109,98</w:t>
            </w:r>
          </w:p>
        </w:tc>
        <w:tc>
          <w:tcPr>
            <w:tcW w:w="2563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1386,81</w:t>
            </w:r>
          </w:p>
        </w:tc>
      </w:tr>
      <w:tr w:rsidR="00602E24" w:rsidTr="0097429F">
        <w:trPr>
          <w:trHeight w:val="516"/>
          <w:jc w:val="center"/>
        </w:trPr>
        <w:tc>
          <w:tcPr>
            <w:tcW w:w="2562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62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63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1788,34</w:t>
            </w:r>
          </w:p>
        </w:tc>
        <w:tc>
          <w:tcPr>
            <w:tcW w:w="2563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1177,74</w:t>
            </w:r>
          </w:p>
        </w:tc>
      </w:tr>
      <w:tr w:rsidR="00602E24" w:rsidTr="0097429F">
        <w:trPr>
          <w:trHeight w:val="516"/>
          <w:jc w:val="center"/>
        </w:trPr>
        <w:tc>
          <w:tcPr>
            <w:tcW w:w="2562" w:type="dxa"/>
          </w:tcPr>
          <w:p w:rsidR="00602E24" w:rsidRDefault="00602E24" w:rsidP="0097429F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62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63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1791,92</w:t>
            </w:r>
          </w:p>
        </w:tc>
        <w:tc>
          <w:tcPr>
            <w:tcW w:w="2563" w:type="dxa"/>
          </w:tcPr>
          <w:p w:rsidR="00602E24" w:rsidRPr="00C12D8B" w:rsidRDefault="00602E24" w:rsidP="0097429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1180,07</w:t>
            </w:r>
          </w:p>
        </w:tc>
      </w:tr>
    </w:tbl>
    <w:p w:rsidR="00602E24" w:rsidRDefault="00602E24" w:rsidP="00C12D8B">
      <w:pPr>
        <w:jc w:val="center"/>
        <w:rPr>
          <w:b/>
          <w:lang w:val="sr-Latn-ME"/>
        </w:rPr>
      </w:pPr>
    </w:p>
    <w:p w:rsidR="00602E24" w:rsidRDefault="00602E24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C12D8B">
      <w:pPr>
        <w:jc w:val="center"/>
        <w:rPr>
          <w:b/>
          <w:lang w:val="sr-Latn-ME"/>
        </w:rPr>
      </w:pPr>
    </w:p>
    <w:p w:rsidR="0087215A" w:rsidRDefault="0087215A" w:rsidP="0087215A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 ZAV</w:t>
      </w:r>
      <w:r>
        <w:rPr>
          <w:b/>
          <w:lang w:val="sr-Latn-ME"/>
        </w:rPr>
        <w:t xml:space="preserve">ODA ZA IZVRŠENJE KRIVIČNIH SANKCIJA  SA ZARADAMA  ZA JUN </w:t>
      </w:r>
      <w:r w:rsidRPr="00C12D8B">
        <w:rPr>
          <w:b/>
          <w:lang w:val="sr-Latn-ME"/>
        </w:rPr>
        <w:t>2019.GOD.</w:t>
      </w:r>
    </w:p>
    <w:p w:rsidR="0087215A" w:rsidRDefault="0087215A" w:rsidP="0087215A">
      <w:pPr>
        <w:rPr>
          <w:b/>
          <w:lang w:val="sr-Latn-ME"/>
        </w:rPr>
      </w:pPr>
    </w:p>
    <w:p w:rsidR="0087215A" w:rsidRDefault="0087215A" w:rsidP="0087215A">
      <w:pPr>
        <w:jc w:val="center"/>
        <w:rPr>
          <w:b/>
          <w:lang w:val="sr-Latn-ME"/>
        </w:rPr>
      </w:pPr>
    </w:p>
    <w:p w:rsidR="0087215A" w:rsidRDefault="0087215A" w:rsidP="0087215A">
      <w:pPr>
        <w:jc w:val="center"/>
        <w:rPr>
          <w:b/>
          <w:lang w:val="sr-Latn-ME"/>
        </w:rPr>
      </w:pPr>
    </w:p>
    <w:tbl>
      <w:tblPr>
        <w:tblStyle w:val="TableGrid"/>
        <w:tblW w:w="10250" w:type="dxa"/>
        <w:jc w:val="center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87215A" w:rsidTr="008F4606">
        <w:trPr>
          <w:trHeight w:val="516"/>
          <w:jc w:val="center"/>
        </w:trPr>
        <w:tc>
          <w:tcPr>
            <w:tcW w:w="2562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62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63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63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87215A" w:rsidTr="008F4606">
        <w:trPr>
          <w:trHeight w:val="488"/>
          <w:jc w:val="center"/>
        </w:trPr>
        <w:tc>
          <w:tcPr>
            <w:tcW w:w="2562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62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63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2193,43</w:t>
            </w:r>
          </w:p>
        </w:tc>
        <w:tc>
          <w:tcPr>
            <w:tcW w:w="2563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1441,05</w:t>
            </w:r>
          </w:p>
        </w:tc>
      </w:tr>
      <w:tr w:rsidR="0087215A" w:rsidTr="008F4606">
        <w:trPr>
          <w:trHeight w:val="516"/>
          <w:jc w:val="center"/>
        </w:trPr>
        <w:tc>
          <w:tcPr>
            <w:tcW w:w="2562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62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63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1838,41</w:t>
            </w:r>
          </w:p>
        </w:tc>
        <w:tc>
          <w:tcPr>
            <w:tcW w:w="2563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1210,29</w:t>
            </w:r>
          </w:p>
        </w:tc>
      </w:tr>
      <w:tr w:rsidR="0087215A" w:rsidTr="008F4606">
        <w:trPr>
          <w:trHeight w:val="516"/>
          <w:jc w:val="center"/>
        </w:trPr>
        <w:tc>
          <w:tcPr>
            <w:tcW w:w="2562" w:type="dxa"/>
          </w:tcPr>
          <w:p w:rsidR="0087215A" w:rsidRDefault="0087215A" w:rsidP="008F4606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62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63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1611,16</w:t>
            </w:r>
          </w:p>
        </w:tc>
        <w:tc>
          <w:tcPr>
            <w:tcW w:w="2563" w:type="dxa"/>
          </w:tcPr>
          <w:p w:rsidR="0087215A" w:rsidRPr="00C12D8B" w:rsidRDefault="0087215A" w:rsidP="008F460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1062,58</w:t>
            </w:r>
          </w:p>
        </w:tc>
      </w:tr>
    </w:tbl>
    <w:p w:rsidR="0087215A" w:rsidRDefault="0087215A" w:rsidP="0087215A">
      <w:pPr>
        <w:jc w:val="center"/>
        <w:rPr>
          <w:b/>
          <w:lang w:val="sr-Latn-ME"/>
        </w:rPr>
      </w:pPr>
    </w:p>
    <w:p w:rsidR="0087215A" w:rsidRPr="00C12D8B" w:rsidRDefault="0087215A" w:rsidP="0087215A">
      <w:pPr>
        <w:jc w:val="center"/>
        <w:rPr>
          <w:b/>
          <w:lang w:val="sr-Latn-ME"/>
        </w:rPr>
      </w:pPr>
    </w:p>
    <w:p w:rsidR="0087215A" w:rsidRPr="00C12D8B" w:rsidRDefault="0087215A" w:rsidP="00C12D8B">
      <w:pPr>
        <w:jc w:val="center"/>
        <w:rPr>
          <w:b/>
          <w:lang w:val="sr-Latn-ME"/>
        </w:rPr>
      </w:pPr>
    </w:p>
    <w:sectPr w:rsidR="0087215A" w:rsidRPr="00C12D8B" w:rsidSect="00BA0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E5"/>
    <w:rsid w:val="00602E24"/>
    <w:rsid w:val="00783246"/>
    <w:rsid w:val="0087215A"/>
    <w:rsid w:val="00AB7E61"/>
    <w:rsid w:val="00BA0D74"/>
    <w:rsid w:val="00C12D8B"/>
    <w:rsid w:val="00FC5E00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2019-07-24T11:22:00Z</dcterms:created>
  <dcterms:modified xsi:type="dcterms:W3CDTF">2019-07-24T11:22:00Z</dcterms:modified>
</cp:coreProperties>
</file>