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25" w:rsidRPr="00584F75" w:rsidRDefault="006B2225" w:rsidP="006B222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B2225" w:rsidRPr="00584F75" w:rsidRDefault="006B2225" w:rsidP="006B222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74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6B2225" w:rsidRPr="00584F75" w:rsidRDefault="006B2225" w:rsidP="006B222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3. jul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6B2225" w:rsidRPr="00584F75" w:rsidRDefault="006B2225" w:rsidP="006B222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B2225" w:rsidRPr="00584F75" w:rsidRDefault="006B2225" w:rsidP="006B222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B2225" w:rsidRPr="007A4FB6" w:rsidRDefault="006B2225" w:rsidP="006B222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juna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6B2225" w:rsidRDefault="006B2225" w:rsidP="006B22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2225" w:rsidRPr="00135E33" w:rsidRDefault="006B2225" w:rsidP="006B22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2225" w:rsidRPr="00E6798D" w:rsidRDefault="006B2225" w:rsidP="006B2225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spoljnoj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trgovini</w:t>
      </w:r>
      <w:proofErr w:type="spellEnd"/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2393F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dopunama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zapošljavanju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ostvarivanju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osiguranja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nezaposlenosti</w:t>
      </w:r>
      <w:proofErr w:type="spellEnd"/>
    </w:p>
    <w:p w:rsidR="006B2225" w:rsidRPr="00DD43C9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obligacionim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odnosima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osnovama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svojinsko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2393F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pravnih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odnosa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vazdušnom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saobraćaju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6B2225" w:rsidRPr="00782C2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82C2F">
        <w:rPr>
          <w:rFonts w:ascii="Arial" w:eastAsia="Times New Roman" w:hAnsi="Arial" w:cs="Arial"/>
          <w:color w:val="000000"/>
          <w:sz w:val="24"/>
          <w:szCs w:val="24"/>
        </w:rPr>
        <w:t>Analiz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stanja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eUprave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2013.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  <w:r w:rsidRPr="00782C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B2225" w:rsidRPr="00C2393F" w:rsidRDefault="006B2225" w:rsidP="006B222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6B2225" w:rsidRDefault="006B2225" w:rsidP="006B222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6B2225" w:rsidRPr="000378EC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Analiza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efekata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formiranja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Uprave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inspekcijske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poslove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samostalnog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uprave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16791">
        <w:rPr>
          <w:rFonts w:ascii="Arial" w:hAnsi="Arial" w:cs="Arial"/>
          <w:color w:val="000000"/>
          <w:sz w:val="24"/>
          <w:szCs w:val="24"/>
        </w:rPr>
        <w:t>sa</w:t>
      </w:r>
      <w:proofErr w:type="gram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posebnim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osvrtom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potencijalne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probleme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radu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jedinih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inspekcijskih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službi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Dinamičkim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planom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aktivnosti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Koordinacionog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tima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praćenje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turističke</w:t>
      </w:r>
      <w:proofErr w:type="spellEnd"/>
      <w:r w:rsidRPr="002167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16791">
        <w:rPr>
          <w:rFonts w:ascii="Arial" w:hAnsi="Arial" w:cs="Arial"/>
          <w:color w:val="000000"/>
          <w:sz w:val="24"/>
          <w:szCs w:val="24"/>
        </w:rPr>
        <w:t>sezone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6B2225" w:rsidRPr="00440B82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Analiza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poreskog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opterećenja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tržišta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uticaja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zapošljavanje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modeliranje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efekata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promjene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sistemu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oporezivanja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nivoa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doprinosa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B2225" w:rsidRPr="009E3BB5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statusu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saradnje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NR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Kine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regionalne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inicijative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Saradnja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NR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Kine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Centralne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Istočne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40B82">
        <w:rPr>
          <w:rFonts w:ascii="Arial" w:eastAsia="Times New Roman" w:hAnsi="Arial" w:cs="Arial"/>
          <w:color w:val="000000"/>
          <w:sz w:val="24"/>
          <w:szCs w:val="24"/>
        </w:rPr>
        <w:t>Evrope</w:t>
      </w:r>
      <w:proofErr w:type="spellEnd"/>
      <w:r w:rsidRPr="00440B82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C2393F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rješavanje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viška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zaposlenih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Јаdranskom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brodogradilištu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“  AD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Bijela</w:t>
      </w:r>
      <w:proofErr w:type="spellEnd"/>
    </w:p>
    <w:p w:rsidR="006B2225" w:rsidRPr="00C2393F" w:rsidRDefault="006B2225" w:rsidP="006B222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2225" w:rsidRPr="00CE5B1C" w:rsidRDefault="006B2225" w:rsidP="006B222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Uredbe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načinu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ostvarivanja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prava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raseljenih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lica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bivših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jugoslovenskih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republika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interno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raseljenih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lica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Kosova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koja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borave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Gori</w:t>
      </w:r>
      <w:proofErr w:type="spellEnd"/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osnove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vođenje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pregovora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zaključivanje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Republike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Bugarske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socijalnom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osiguranju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B2225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devetoj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Ministarskoj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konferenciji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Svjetske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trgovinske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organizaciji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statusu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preuzetih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rezultatima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radi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zaključivanja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Kraljevine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Španije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izbjegavanju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dvostrukog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oporezivanja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sprječavanju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izbjegavanja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plaćanja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poreza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dohodak</w:t>
      </w:r>
      <w:proofErr w:type="spellEnd"/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rješavanje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sukoba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nadležnosti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između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Uprave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inspekcijske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poslove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Inspektora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zaštite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prostora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Komunalne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policije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Opštine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inicijativama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Javnog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preduzeća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upravljanje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morskim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dobrom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6B2225" w:rsidRPr="001F66B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</w:t>
      </w:r>
      <w:r w:rsidRPr="00C2393F">
        <w:rPr>
          <w:rFonts w:ascii="Arial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izmjenu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2393F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C239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Gore</w:t>
      </w:r>
      <w:r w:rsidRPr="00C2393F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C2393F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6B2225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izmjena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dopuna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Opšteg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zaštite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štetnog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dejstva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voda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, za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vode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značaja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Crnu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F66BF">
        <w:rPr>
          <w:rFonts w:ascii="Arial" w:eastAsia="Times New Roman" w:hAnsi="Arial" w:cs="Arial"/>
          <w:color w:val="000000"/>
          <w:sz w:val="24"/>
          <w:szCs w:val="24"/>
        </w:rPr>
        <w:t>Goru</w:t>
      </w:r>
      <w:proofErr w:type="spellEnd"/>
      <w:r w:rsidRPr="001F66BF">
        <w:rPr>
          <w:rFonts w:ascii="Arial" w:eastAsia="Times New Roman" w:hAnsi="Arial" w:cs="Arial"/>
          <w:color w:val="000000"/>
          <w:sz w:val="24"/>
          <w:szCs w:val="24"/>
        </w:rPr>
        <w:t>, za perio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2010.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2016.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6B2225" w:rsidRPr="00C2393F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Pr</w:t>
      </w:r>
      <w:r w:rsidRPr="00C2393F">
        <w:rPr>
          <w:rFonts w:ascii="Arial" w:eastAsia="Times New Roman" w:hAnsi="Arial" w:cs="Arial"/>
          <w:color w:val="000000"/>
          <w:sz w:val="24"/>
          <w:szCs w:val="24"/>
        </w:rPr>
        <w:t>edlog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proofErr w:type="gram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Prvom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visokog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nivoa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malih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zemalja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implementacija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politike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Z</w:t>
      </w:r>
      <w:r>
        <w:rPr>
          <w:rFonts w:ascii="Arial" w:eastAsia="Times New Roman" w:hAnsi="Arial" w:cs="Arial"/>
          <w:color w:val="000000"/>
          <w:sz w:val="24"/>
          <w:szCs w:val="24"/>
        </w:rPr>
        <w:t>dravlje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2020,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održati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 San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Marinu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3.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proofErr w:type="gram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jul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proofErr w:type="gram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93F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C2393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B2225" w:rsidRPr="00E27773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</w:rPr>
        <w:t>prekategorizaciju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službenog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stan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zakup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neodređeno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vrijeme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pravom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kupovine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pod </w:t>
      </w:r>
      <w:proofErr w:type="spellStart"/>
      <w:r>
        <w:rPr>
          <w:rFonts w:ascii="Arial" w:eastAsia="Times New Roman" w:hAnsi="Arial" w:cs="Arial"/>
          <w:sz w:val="24"/>
          <w:szCs w:val="24"/>
        </w:rPr>
        <w:t>povoljnijim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uslovima</w:t>
      </w:r>
      <w:proofErr w:type="spellEnd"/>
    </w:p>
    <w:p w:rsidR="006B2225" w:rsidRPr="00C2393F" w:rsidRDefault="006B2225" w:rsidP="006B222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393F">
        <w:rPr>
          <w:rFonts w:ascii="Arial" w:hAnsi="Arial" w:cs="Arial"/>
          <w:sz w:val="24"/>
          <w:szCs w:val="24"/>
          <w:lang w:val="sl-SI"/>
        </w:rPr>
        <w:t>Kadrovska pitanja</w:t>
      </w:r>
    </w:p>
    <w:p w:rsidR="006B2225" w:rsidRPr="006B63CC" w:rsidRDefault="006B2225" w:rsidP="006B2225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6B2225" w:rsidRPr="00545B4C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Odluka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preduzeća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upravljanje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Morskim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dobrom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Gore o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objavljivanju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poziva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prikupljanje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zakup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kupališta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prema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Planu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privremenog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karaktera</w:t>
      </w:r>
      <w:proofErr w:type="spellEnd"/>
      <w:r w:rsidRPr="00545B4C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zo</w:t>
      </w:r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morskog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dobra za period 2013 </w:t>
      </w:r>
      <w:r w:rsidRPr="00545B4C">
        <w:rPr>
          <w:rFonts w:ascii="Arial" w:eastAsia="Times New Roman" w:hAnsi="Arial" w:cs="Arial"/>
          <w:color w:val="000000"/>
          <w:sz w:val="24"/>
          <w:szCs w:val="24"/>
        </w:rPr>
        <w:t>-2015.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6B2225" w:rsidRPr="00545B4C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Statut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Statuta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Fonda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penzijskog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invalidskog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osiguranja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Gore</w:t>
      </w:r>
    </w:p>
    <w:p w:rsidR="006B2225" w:rsidRPr="00545B4C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Zahtjev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članom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8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Odluke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kriterijumima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utvrđivanje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visine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naknade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rad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člana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radnog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tijela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drugog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oblika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(„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Službeni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list CG“, br. 26/12, 34/12 </w:t>
      </w:r>
      <w:proofErr w:type="spellStart"/>
      <w:r w:rsidRPr="00545B4C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45B4C">
        <w:rPr>
          <w:rFonts w:ascii="Arial" w:hAnsi="Arial" w:cs="Arial"/>
          <w:color w:val="000000"/>
          <w:sz w:val="24"/>
          <w:szCs w:val="24"/>
        </w:rPr>
        <w:t xml:space="preserve"> 27/13)</w:t>
      </w:r>
    </w:p>
    <w:p w:rsidR="006B2225" w:rsidRPr="00545B4C" w:rsidRDefault="006B2225" w:rsidP="006B22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B4C">
        <w:rPr>
          <w:rFonts w:ascii="Arial" w:hAnsi="Arial" w:cs="Arial"/>
          <w:sz w:val="24"/>
          <w:szCs w:val="24"/>
          <w:lang w:val="sl-SI"/>
        </w:rPr>
        <w:t>Tekuća pitanja</w:t>
      </w:r>
    </w:p>
    <w:p w:rsidR="006B2225" w:rsidRPr="007E1C6E" w:rsidRDefault="006B2225" w:rsidP="006B2225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B2225" w:rsidRPr="00584F75" w:rsidRDefault="006B2225" w:rsidP="006B222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6B2225" w:rsidRPr="00B476FB" w:rsidRDefault="006B2225" w:rsidP="006B222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476FB">
        <w:rPr>
          <w:rFonts w:ascii="Arial" w:hAnsi="Arial" w:cs="Arial"/>
          <w:sz w:val="24"/>
          <w:szCs w:val="24"/>
        </w:rPr>
        <w:t>-</w:t>
      </w:r>
      <w:r w:rsidRPr="00B476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nacionalne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tripartitne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na103. </w:t>
      </w:r>
      <w:proofErr w:type="spellStart"/>
      <w:proofErr w:type="gramStart"/>
      <w:r w:rsidRPr="00B476FB">
        <w:rPr>
          <w:rFonts w:ascii="Arial" w:hAnsi="Arial" w:cs="Arial"/>
          <w:color w:val="000000"/>
          <w:sz w:val="24"/>
          <w:szCs w:val="24"/>
        </w:rPr>
        <w:t>Međunarodnoj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konferenciji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rada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476FB">
        <w:rPr>
          <w:rFonts w:ascii="Arial" w:hAnsi="Arial" w:cs="Arial"/>
          <w:color w:val="000000"/>
          <w:sz w:val="24"/>
          <w:szCs w:val="24"/>
        </w:rPr>
        <w:t>Ženeva</w:t>
      </w:r>
      <w:proofErr w:type="spellEnd"/>
      <w:r w:rsidRPr="00B476FB">
        <w:rPr>
          <w:rFonts w:ascii="Arial" w:hAnsi="Arial" w:cs="Arial"/>
          <w:color w:val="000000"/>
          <w:sz w:val="24"/>
          <w:szCs w:val="24"/>
        </w:rPr>
        <w:t>, 28.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maj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76FB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76FB">
        <w:rPr>
          <w:rFonts w:ascii="Arial" w:hAnsi="Arial" w:cs="Arial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B476FB">
        <w:rPr>
          <w:rFonts w:ascii="Arial" w:hAnsi="Arial" w:cs="Arial"/>
          <w:color w:val="000000"/>
          <w:sz w:val="24"/>
          <w:szCs w:val="24"/>
        </w:rPr>
        <w:t>jun</w:t>
      </w:r>
      <w:proofErr w:type="spellEnd"/>
      <w:proofErr w:type="gramEnd"/>
      <w:r w:rsidRPr="00B476FB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B476FB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</w:p>
    <w:p w:rsidR="006B2225" w:rsidRPr="00B52A62" w:rsidRDefault="006B2225" w:rsidP="006B222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2225" w:rsidRPr="00584F75" w:rsidRDefault="006B2225" w:rsidP="006B222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2225" w:rsidRPr="00584F75" w:rsidRDefault="006B2225" w:rsidP="006B2225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6B2225" w:rsidRDefault="006B2225" w:rsidP="006B2225"/>
    <w:p w:rsidR="006B2225" w:rsidRDefault="006B2225" w:rsidP="006B2225"/>
    <w:p w:rsidR="006B2225" w:rsidRDefault="006B2225" w:rsidP="006B2225"/>
    <w:p w:rsidR="006B2225" w:rsidRDefault="006B2225" w:rsidP="006B2225"/>
    <w:p w:rsidR="000A7266" w:rsidRDefault="000A7266"/>
    <w:sectPr w:rsidR="000A7266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225"/>
    <w:rsid w:val="000A7266"/>
    <w:rsid w:val="006B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2014-07-03T14:33:00Z</dcterms:created>
  <dcterms:modified xsi:type="dcterms:W3CDTF">2014-07-03T14:35:00Z</dcterms:modified>
</cp:coreProperties>
</file>