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25" w:rsidRPr="00584F75" w:rsidRDefault="006B2225" w:rsidP="006B222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6B2225" w:rsidRPr="00584F75" w:rsidRDefault="006B2225" w:rsidP="006B222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74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6B2225" w:rsidRPr="00584F75" w:rsidRDefault="006B2225" w:rsidP="006B222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3. jul 2014.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6B2225" w:rsidRPr="00584F75" w:rsidRDefault="006B2225" w:rsidP="006B222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B2225" w:rsidRPr="00584F75" w:rsidRDefault="006B2225" w:rsidP="006B222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73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6B2225" w:rsidRPr="007A4FB6" w:rsidRDefault="006B2225" w:rsidP="006B222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26. juna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2014. godine </w:t>
      </w:r>
    </w:p>
    <w:p w:rsidR="006B2225" w:rsidRDefault="006B2225" w:rsidP="006B22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B2225" w:rsidRPr="00135E33" w:rsidRDefault="006B2225" w:rsidP="006B22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B2225" w:rsidRPr="00E6798D" w:rsidRDefault="006B2225" w:rsidP="006B2225">
      <w:pPr>
        <w:ind w:firstLine="360"/>
        <w:jc w:val="both"/>
        <w:rPr>
          <w:rFonts w:ascii="Arial" w:hAnsi="Arial" w:cs="Arial"/>
          <w:lang w:val="sl-SI"/>
        </w:rPr>
      </w:pPr>
      <w:r w:rsidRPr="00E6798D">
        <w:rPr>
          <w:rFonts w:ascii="Arial" w:hAnsi="Arial" w:cs="Arial"/>
          <w:lang w:val="sl-SI"/>
        </w:rPr>
        <w:t xml:space="preserve">I. </w:t>
      </w:r>
      <w:r w:rsidRPr="00E6798D">
        <w:rPr>
          <w:rFonts w:ascii="Arial" w:hAnsi="Arial" w:cs="Arial"/>
          <w:sz w:val="20"/>
          <w:szCs w:val="20"/>
          <w:lang w:val="sl-SI"/>
        </w:rPr>
        <w:t>MATERIJALI KOJI SU PRIPREMLJENI U SKLADU S PROGRAMOM RADA VLADE</w:t>
      </w:r>
    </w:p>
    <w:p w:rsidR="006B2225" w:rsidRPr="00C2393F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C2393F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spoljnoj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trgovini</w:t>
      </w:r>
      <w:proofErr w:type="spellEnd"/>
    </w:p>
    <w:p w:rsidR="006B2225" w:rsidRPr="00C2393F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C2393F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izmjenama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dopunama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zapošljavanju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ostvarivanju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osiguranja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nezaposlenosti</w:t>
      </w:r>
      <w:proofErr w:type="spellEnd"/>
    </w:p>
    <w:p w:rsidR="006B2225" w:rsidRPr="00DD43C9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C2393F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Zakona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obligacionim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odnosima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osnovama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svojinsko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2393F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pravnih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odnosa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vazdušnom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saobraćaju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s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Izvještajem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sa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javne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rasprave</w:t>
      </w:r>
      <w:proofErr w:type="spellEnd"/>
    </w:p>
    <w:p w:rsidR="006B2225" w:rsidRPr="00782C2F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782C2F">
        <w:rPr>
          <w:rFonts w:ascii="Arial" w:eastAsia="Times New Roman" w:hAnsi="Arial" w:cs="Arial"/>
          <w:color w:val="000000"/>
          <w:sz w:val="24"/>
          <w:szCs w:val="24"/>
        </w:rPr>
        <w:t>Analiz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stanja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eUprave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Crnoj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Gori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2013.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godini</w:t>
      </w:r>
      <w:proofErr w:type="spellEnd"/>
      <w:r w:rsidRPr="00782C2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6B2225" w:rsidRPr="00C2393F" w:rsidRDefault="006B2225" w:rsidP="006B2225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6B2225" w:rsidRDefault="006B2225" w:rsidP="006B2225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1C1043">
        <w:rPr>
          <w:rFonts w:ascii="Arial" w:hAnsi="Arial" w:cs="Arial"/>
          <w:sz w:val="20"/>
          <w:szCs w:val="20"/>
          <w:lang w:val="sl-SI"/>
        </w:rPr>
        <w:t>II. MATERIJALI KOJI SU PRIPREMLJENI U SKLADU S TEKUĆIM AKTIVNOSTIMA VLADE</w:t>
      </w:r>
      <w:r w:rsidRPr="001C1043">
        <w:rPr>
          <w:rFonts w:ascii="Arial" w:hAnsi="Arial" w:cs="Arial"/>
          <w:sz w:val="24"/>
          <w:szCs w:val="24"/>
        </w:rPr>
        <w:t xml:space="preserve"> </w:t>
      </w:r>
    </w:p>
    <w:p w:rsidR="006B2225" w:rsidRPr="000378EC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Analiza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efekata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formiranja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Uprave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inspekcijske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poslove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kao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samostalnog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organa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uprave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216791">
        <w:rPr>
          <w:rFonts w:ascii="Arial" w:hAnsi="Arial" w:cs="Arial"/>
          <w:color w:val="000000"/>
          <w:sz w:val="24"/>
          <w:szCs w:val="24"/>
        </w:rPr>
        <w:t>sa</w:t>
      </w:r>
      <w:proofErr w:type="gram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posebnim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osvrtom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potencijalne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probleme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radu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po</w:t>
      </w:r>
      <w:r>
        <w:rPr>
          <w:rFonts w:ascii="Arial" w:hAnsi="Arial" w:cs="Arial"/>
          <w:color w:val="000000"/>
          <w:sz w:val="24"/>
          <w:szCs w:val="24"/>
        </w:rPr>
        <w:t>jedinih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inspekcijskih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službi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Dinamičkim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planom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aktivnosti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Koordinacionog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tima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praćenje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turističke</w:t>
      </w:r>
      <w:proofErr w:type="spellEnd"/>
      <w:r w:rsidRPr="0021679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216791">
        <w:rPr>
          <w:rFonts w:ascii="Arial" w:hAnsi="Arial" w:cs="Arial"/>
          <w:color w:val="000000"/>
          <w:sz w:val="24"/>
          <w:szCs w:val="24"/>
        </w:rPr>
        <w:t>sezone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6B2225" w:rsidRPr="00440B82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Analiza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poreskog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opterećenja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tržišta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rada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uticaja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zapošljavanje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uz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modeliranje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efekata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promjene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sistemu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oporezivanja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nivoa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doprinosa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6B2225" w:rsidRPr="009E3BB5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statusu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saradnje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NR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Kine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okviru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regionalne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inicijative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„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Saradnja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NR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Kine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zemalja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Centralne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Istočne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40B82">
        <w:rPr>
          <w:rFonts w:ascii="Arial" w:eastAsia="Times New Roman" w:hAnsi="Arial" w:cs="Arial"/>
          <w:color w:val="000000"/>
          <w:sz w:val="24"/>
          <w:szCs w:val="24"/>
        </w:rPr>
        <w:t>Evrope</w:t>
      </w:r>
      <w:proofErr w:type="spellEnd"/>
      <w:r w:rsidRPr="00440B82">
        <w:rPr>
          <w:rFonts w:ascii="Arial" w:eastAsia="Times New Roman" w:hAnsi="Arial" w:cs="Arial"/>
          <w:color w:val="000000"/>
          <w:sz w:val="24"/>
          <w:szCs w:val="24"/>
        </w:rPr>
        <w:t xml:space="preserve">“ </w:t>
      </w:r>
    </w:p>
    <w:p w:rsidR="006B2225" w:rsidRPr="00C2393F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</w:t>
      </w:r>
      <w:r w:rsidRPr="00C2393F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rješavanje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viška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zaposlenih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u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„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Јаdranskom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brodogradilištu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“  AD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Bijela</w:t>
      </w:r>
      <w:proofErr w:type="spellEnd"/>
    </w:p>
    <w:p w:rsidR="006B2225" w:rsidRPr="00C2393F" w:rsidRDefault="006B2225" w:rsidP="006B2225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B2225" w:rsidRPr="00CE5B1C" w:rsidRDefault="006B2225" w:rsidP="006B2225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CE5B1C">
        <w:rPr>
          <w:rFonts w:ascii="Arial" w:hAnsi="Arial" w:cs="Arial"/>
          <w:sz w:val="20"/>
          <w:szCs w:val="20"/>
          <w:lang w:val="sl-SI"/>
        </w:rPr>
        <w:t>III. MATERIJALI KOJI SU VLADI DOSTAVLJENI RADI VERIFIKACIJE</w:t>
      </w:r>
    </w:p>
    <w:p w:rsidR="006B2225" w:rsidRPr="00C2393F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C2393F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uredbe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Uredbe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načinu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ostvarivanja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prava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raseljenih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lica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iz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bivših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jugoslovenskih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republika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interno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raseljenih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lica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sa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Kosova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koja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borave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Crnoj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Gori</w:t>
      </w:r>
      <w:proofErr w:type="spellEnd"/>
    </w:p>
    <w:p w:rsidR="006B2225" w:rsidRPr="00C2393F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C2393F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osnove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vođenje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pregovora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zaključivanje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Sporazuma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Gore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Republike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Bugarske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socijalnom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osiguranju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B2225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Informacija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devetoj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Ministarskoj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konferenciji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Svjetske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trgovinske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organizaciji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statusu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preuzetih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obaveza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6B2225" w:rsidRPr="00C2393F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rezultatima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pregovora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radi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zaključivanja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između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Kraljevine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Španije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izbjegavanju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dvostrukog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oporezivanja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sprječavanju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izbjegavanja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plaćanja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poreza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dohodak</w:t>
      </w:r>
      <w:proofErr w:type="spellEnd"/>
    </w:p>
    <w:p w:rsidR="006B2225" w:rsidRPr="00C2393F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C2393F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rješavanje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sukoba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nadležnosti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između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Uprave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inspekcijske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poslove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Inspektora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zaštite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prostora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Komunalne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policije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Opštine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Bar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inicijativama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Javnog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preduzeća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upravljanje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morskim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dobrom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Gore</w:t>
      </w:r>
    </w:p>
    <w:p w:rsidR="006B2225" w:rsidRPr="001F66BF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Pr</w:t>
      </w:r>
      <w:r w:rsidRPr="00C2393F">
        <w:rPr>
          <w:rFonts w:ascii="Arial" w:hAnsi="Arial" w:cs="Arial"/>
          <w:color w:val="000000"/>
          <w:sz w:val="24"/>
          <w:szCs w:val="24"/>
        </w:rPr>
        <w:t>edlog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izmjenu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C2393F">
        <w:rPr>
          <w:rFonts w:ascii="Arial" w:hAnsi="Arial" w:cs="Arial"/>
          <w:color w:val="000000"/>
          <w:sz w:val="24"/>
          <w:szCs w:val="24"/>
        </w:rPr>
        <w:t>Programa</w:t>
      </w:r>
      <w:proofErr w:type="spellEnd"/>
      <w:proofErr w:type="gram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rada</w:t>
      </w:r>
      <w:proofErr w:type="spellEnd"/>
      <w:r w:rsidRPr="00C2393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Vlade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Gore</w:t>
      </w:r>
      <w:r w:rsidRPr="00C2393F">
        <w:rPr>
          <w:rFonts w:ascii="Arial" w:hAnsi="Arial" w:cs="Arial"/>
          <w:color w:val="000000"/>
          <w:sz w:val="24"/>
          <w:szCs w:val="24"/>
        </w:rPr>
        <w:t xml:space="preserve"> za 2014. </w:t>
      </w:r>
      <w:proofErr w:type="spellStart"/>
      <w:r w:rsidRPr="00C2393F">
        <w:rPr>
          <w:rFonts w:ascii="Arial" w:hAnsi="Arial" w:cs="Arial"/>
          <w:color w:val="000000"/>
          <w:sz w:val="24"/>
          <w:szCs w:val="24"/>
        </w:rPr>
        <w:t>godinu</w:t>
      </w:r>
      <w:proofErr w:type="spellEnd"/>
    </w:p>
    <w:p w:rsidR="006B2225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Predlog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izmjena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dopuna</w:t>
      </w:r>
      <w:proofErr w:type="spellEnd"/>
      <w:r w:rsidRPr="001F66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F66BF">
        <w:rPr>
          <w:rFonts w:ascii="Arial" w:eastAsia="Times New Roman" w:hAnsi="Arial" w:cs="Arial"/>
          <w:color w:val="000000"/>
          <w:sz w:val="24"/>
          <w:szCs w:val="24"/>
        </w:rPr>
        <w:t>Opšteg</w:t>
      </w:r>
      <w:proofErr w:type="spellEnd"/>
      <w:r w:rsidRPr="001F66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F66BF">
        <w:rPr>
          <w:rFonts w:ascii="Arial" w:eastAsia="Times New Roman" w:hAnsi="Arial" w:cs="Arial"/>
          <w:color w:val="000000"/>
          <w:sz w:val="24"/>
          <w:szCs w:val="24"/>
        </w:rPr>
        <w:t>plana</w:t>
      </w:r>
      <w:proofErr w:type="spellEnd"/>
      <w:r w:rsidRPr="001F66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F66BF">
        <w:rPr>
          <w:rFonts w:ascii="Arial" w:eastAsia="Times New Roman" w:hAnsi="Arial" w:cs="Arial"/>
          <w:color w:val="000000"/>
          <w:sz w:val="24"/>
          <w:szCs w:val="24"/>
        </w:rPr>
        <w:t>zaštite</w:t>
      </w:r>
      <w:proofErr w:type="spellEnd"/>
      <w:r w:rsidRPr="001F66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1F66BF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proofErr w:type="gramEnd"/>
      <w:r w:rsidRPr="001F66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F66BF">
        <w:rPr>
          <w:rFonts w:ascii="Arial" w:eastAsia="Times New Roman" w:hAnsi="Arial" w:cs="Arial"/>
          <w:color w:val="000000"/>
          <w:sz w:val="24"/>
          <w:szCs w:val="24"/>
        </w:rPr>
        <w:t>štetnog</w:t>
      </w:r>
      <w:proofErr w:type="spellEnd"/>
      <w:r w:rsidRPr="001F66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F66BF">
        <w:rPr>
          <w:rFonts w:ascii="Arial" w:eastAsia="Times New Roman" w:hAnsi="Arial" w:cs="Arial"/>
          <w:color w:val="000000"/>
          <w:sz w:val="24"/>
          <w:szCs w:val="24"/>
        </w:rPr>
        <w:t>dejstva</w:t>
      </w:r>
      <w:proofErr w:type="spellEnd"/>
      <w:r w:rsidRPr="001F66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F66BF">
        <w:rPr>
          <w:rFonts w:ascii="Arial" w:eastAsia="Times New Roman" w:hAnsi="Arial" w:cs="Arial"/>
          <w:color w:val="000000"/>
          <w:sz w:val="24"/>
          <w:szCs w:val="24"/>
        </w:rPr>
        <w:t>voda</w:t>
      </w:r>
      <w:proofErr w:type="spellEnd"/>
      <w:r w:rsidRPr="001F66BF">
        <w:rPr>
          <w:rFonts w:ascii="Arial" w:eastAsia="Times New Roman" w:hAnsi="Arial" w:cs="Arial"/>
          <w:color w:val="000000"/>
          <w:sz w:val="24"/>
          <w:szCs w:val="24"/>
        </w:rPr>
        <w:t xml:space="preserve">, za </w:t>
      </w:r>
      <w:proofErr w:type="spellStart"/>
      <w:r w:rsidRPr="001F66BF">
        <w:rPr>
          <w:rFonts w:ascii="Arial" w:eastAsia="Times New Roman" w:hAnsi="Arial" w:cs="Arial"/>
          <w:color w:val="000000"/>
          <w:sz w:val="24"/>
          <w:szCs w:val="24"/>
        </w:rPr>
        <w:t>vode</w:t>
      </w:r>
      <w:proofErr w:type="spellEnd"/>
      <w:r w:rsidRPr="001F66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F66BF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1F66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F66BF">
        <w:rPr>
          <w:rFonts w:ascii="Arial" w:eastAsia="Times New Roman" w:hAnsi="Arial" w:cs="Arial"/>
          <w:color w:val="000000"/>
          <w:sz w:val="24"/>
          <w:szCs w:val="24"/>
        </w:rPr>
        <w:t>značaja</w:t>
      </w:r>
      <w:proofErr w:type="spellEnd"/>
      <w:r w:rsidRPr="001F66BF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1F66BF">
        <w:rPr>
          <w:rFonts w:ascii="Arial" w:eastAsia="Times New Roman" w:hAnsi="Arial" w:cs="Arial"/>
          <w:color w:val="000000"/>
          <w:sz w:val="24"/>
          <w:szCs w:val="24"/>
        </w:rPr>
        <w:t>Crnu</w:t>
      </w:r>
      <w:proofErr w:type="spellEnd"/>
      <w:r w:rsidRPr="001F66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F66BF">
        <w:rPr>
          <w:rFonts w:ascii="Arial" w:eastAsia="Times New Roman" w:hAnsi="Arial" w:cs="Arial"/>
          <w:color w:val="000000"/>
          <w:sz w:val="24"/>
          <w:szCs w:val="24"/>
        </w:rPr>
        <w:t>Goru</w:t>
      </w:r>
      <w:proofErr w:type="spellEnd"/>
      <w:r w:rsidRPr="001F66BF">
        <w:rPr>
          <w:rFonts w:ascii="Arial" w:eastAsia="Times New Roman" w:hAnsi="Arial" w:cs="Arial"/>
          <w:color w:val="000000"/>
          <w:sz w:val="24"/>
          <w:szCs w:val="24"/>
        </w:rPr>
        <w:t>, za perio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d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2010.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do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2016.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</w:p>
    <w:p w:rsidR="006B2225" w:rsidRPr="00C2393F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Pr</w:t>
      </w:r>
      <w:r w:rsidRPr="00C2393F">
        <w:rPr>
          <w:rFonts w:ascii="Arial" w:eastAsia="Times New Roman" w:hAnsi="Arial" w:cs="Arial"/>
          <w:color w:val="000000"/>
          <w:sz w:val="24"/>
          <w:szCs w:val="24"/>
        </w:rPr>
        <w:t>edlog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platforme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učešće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delegacije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Gore </w:t>
      </w:r>
      <w:proofErr w:type="spellStart"/>
      <w:proofErr w:type="gram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proofErr w:type="gram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Prvom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sastanku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visokog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nivoa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malih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zemalja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implementacija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politike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Z</w:t>
      </w:r>
      <w:r>
        <w:rPr>
          <w:rFonts w:ascii="Arial" w:eastAsia="Times New Roman" w:hAnsi="Arial" w:cs="Arial"/>
          <w:color w:val="000000"/>
          <w:sz w:val="24"/>
          <w:szCs w:val="24"/>
        </w:rPr>
        <w:t>dravlje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2020,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održati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u San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Marinu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3.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4. </w:t>
      </w:r>
      <w:proofErr w:type="spellStart"/>
      <w:proofErr w:type="gram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jul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proofErr w:type="spellEnd"/>
      <w:proofErr w:type="gram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2014.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2393F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  <w:r w:rsidRPr="00C2393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6B2225" w:rsidRPr="00E27773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Predlog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>
        <w:rPr>
          <w:rFonts w:ascii="Arial" w:eastAsia="Times New Roman" w:hAnsi="Arial" w:cs="Arial"/>
          <w:sz w:val="24"/>
          <w:szCs w:val="24"/>
        </w:rPr>
        <w:t>prekategorizaciju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službenog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stana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</w:rPr>
        <w:t>stan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</w:rPr>
        <w:t>zakup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neodređeno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vrijeme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s </w:t>
      </w:r>
      <w:proofErr w:type="spellStart"/>
      <w:r>
        <w:rPr>
          <w:rFonts w:ascii="Arial" w:eastAsia="Times New Roman" w:hAnsi="Arial" w:cs="Arial"/>
          <w:sz w:val="24"/>
          <w:szCs w:val="24"/>
        </w:rPr>
        <w:t>pravom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kupovine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pod </w:t>
      </w:r>
      <w:proofErr w:type="spellStart"/>
      <w:r>
        <w:rPr>
          <w:rFonts w:ascii="Arial" w:eastAsia="Times New Roman" w:hAnsi="Arial" w:cs="Arial"/>
          <w:sz w:val="24"/>
          <w:szCs w:val="24"/>
        </w:rPr>
        <w:t>povoljnijim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uslovima</w:t>
      </w:r>
      <w:proofErr w:type="spellEnd"/>
    </w:p>
    <w:p w:rsidR="006B2225" w:rsidRPr="00C2393F" w:rsidRDefault="006B2225" w:rsidP="006B222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2393F">
        <w:rPr>
          <w:rFonts w:ascii="Arial" w:hAnsi="Arial" w:cs="Arial"/>
          <w:sz w:val="24"/>
          <w:szCs w:val="24"/>
          <w:lang w:val="sl-SI"/>
        </w:rPr>
        <w:t>Kadrovska pitanja</w:t>
      </w:r>
    </w:p>
    <w:p w:rsidR="006B2225" w:rsidRPr="006B63CC" w:rsidRDefault="006B2225" w:rsidP="006B2225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Latn-CS"/>
        </w:rPr>
      </w:pPr>
      <w:r w:rsidRPr="006B63CC">
        <w:rPr>
          <w:rFonts w:ascii="Arial" w:hAnsi="Arial" w:cs="Arial"/>
          <w:sz w:val="20"/>
          <w:szCs w:val="20"/>
          <w:lang w:val="sr-Latn-CS"/>
        </w:rPr>
        <w:t>IV. MATERIJALI KOJI SU VLADI DOSTAVLJENI RADI DAVANJA MIŠLJENJA I SAGLASNOSTI</w:t>
      </w:r>
    </w:p>
    <w:p w:rsidR="006B2225" w:rsidRPr="00545B4C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Odluka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Javnog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preduzeća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upravljanje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Morskim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dobrom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Crne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Gore o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objavljivanju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javnog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poziva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prikupljanje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zakup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kupališta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prema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Planu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objekata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privremenog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karaktera</w:t>
      </w:r>
      <w:proofErr w:type="spellEnd"/>
      <w:r w:rsidRPr="00545B4C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zo</w:t>
      </w:r>
      <w:r>
        <w:rPr>
          <w:rFonts w:ascii="Arial" w:eastAsia="Times New Roman" w:hAnsi="Arial" w:cs="Arial"/>
          <w:color w:val="000000"/>
          <w:sz w:val="24"/>
          <w:szCs w:val="24"/>
        </w:rPr>
        <w:t>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morskog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dobra za period 2013 </w:t>
      </w:r>
      <w:r w:rsidRPr="00545B4C">
        <w:rPr>
          <w:rFonts w:ascii="Arial" w:eastAsia="Times New Roman" w:hAnsi="Arial" w:cs="Arial"/>
          <w:color w:val="000000"/>
          <w:sz w:val="24"/>
          <w:szCs w:val="24"/>
        </w:rPr>
        <w:t>-2015.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spellEnd"/>
    </w:p>
    <w:p w:rsidR="006B2225" w:rsidRPr="00545B4C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Statut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izmjenama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dopunama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Statuta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Fonda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penzijskog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invalidskog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osiguranja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Crne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Gore</w:t>
      </w:r>
    </w:p>
    <w:p w:rsidR="006B2225" w:rsidRPr="00545B4C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Zahtjev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davanje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saglasnosti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skladu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sa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članom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8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Odluke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kriterijumima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utvrđivanje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visine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naknade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rad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člana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radnog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tijela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ili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drugog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oblika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rada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(„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Službeni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list CG“, br. 26/12, 34/12 </w:t>
      </w:r>
      <w:proofErr w:type="spellStart"/>
      <w:r w:rsidRPr="00545B4C">
        <w:rPr>
          <w:rFonts w:ascii="Arial" w:hAnsi="Arial" w:cs="Arial"/>
          <w:color w:val="000000"/>
          <w:sz w:val="24"/>
          <w:szCs w:val="24"/>
        </w:rPr>
        <w:t>i</w:t>
      </w:r>
      <w:proofErr w:type="spellEnd"/>
      <w:r w:rsidRPr="00545B4C">
        <w:rPr>
          <w:rFonts w:ascii="Arial" w:hAnsi="Arial" w:cs="Arial"/>
          <w:color w:val="000000"/>
          <w:sz w:val="24"/>
          <w:szCs w:val="24"/>
        </w:rPr>
        <w:t xml:space="preserve"> 27/13)</w:t>
      </w:r>
    </w:p>
    <w:p w:rsidR="006B2225" w:rsidRPr="00545B4C" w:rsidRDefault="006B2225" w:rsidP="006B2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B4C">
        <w:rPr>
          <w:rFonts w:ascii="Arial" w:hAnsi="Arial" w:cs="Arial"/>
          <w:sz w:val="24"/>
          <w:szCs w:val="24"/>
          <w:lang w:val="sl-SI"/>
        </w:rPr>
        <w:t>Tekuća pitanja</w:t>
      </w:r>
    </w:p>
    <w:p w:rsidR="006B2225" w:rsidRPr="007E1C6E" w:rsidRDefault="006B2225" w:rsidP="006B2225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B2225" w:rsidRPr="00584F75" w:rsidRDefault="006B2225" w:rsidP="006B2225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84F75">
        <w:rPr>
          <w:rFonts w:ascii="Arial" w:hAnsi="Arial" w:cs="Arial"/>
          <w:color w:val="000000"/>
          <w:sz w:val="20"/>
          <w:szCs w:val="20"/>
        </w:rPr>
        <w:t>V. NA UVID:</w:t>
      </w:r>
    </w:p>
    <w:p w:rsidR="006B2225" w:rsidRPr="00B476FB" w:rsidRDefault="006B2225" w:rsidP="006B222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476FB">
        <w:rPr>
          <w:rFonts w:ascii="Arial" w:hAnsi="Arial" w:cs="Arial"/>
          <w:sz w:val="24"/>
          <w:szCs w:val="24"/>
        </w:rPr>
        <w:t>-</w:t>
      </w:r>
      <w:r w:rsidRPr="00B476F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476FB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B476FB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B476FB">
        <w:rPr>
          <w:rFonts w:ascii="Arial" w:hAnsi="Arial" w:cs="Arial"/>
          <w:color w:val="000000"/>
          <w:sz w:val="24"/>
          <w:szCs w:val="24"/>
        </w:rPr>
        <w:t>učešću</w:t>
      </w:r>
      <w:proofErr w:type="spellEnd"/>
      <w:r w:rsidRPr="00B476F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476FB">
        <w:rPr>
          <w:rFonts w:ascii="Arial" w:hAnsi="Arial" w:cs="Arial"/>
          <w:color w:val="000000"/>
          <w:sz w:val="24"/>
          <w:szCs w:val="24"/>
        </w:rPr>
        <w:t>crnogorske</w:t>
      </w:r>
      <w:proofErr w:type="spellEnd"/>
      <w:r w:rsidRPr="00B476F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476FB">
        <w:rPr>
          <w:rFonts w:ascii="Arial" w:hAnsi="Arial" w:cs="Arial"/>
          <w:color w:val="000000"/>
          <w:sz w:val="24"/>
          <w:szCs w:val="24"/>
        </w:rPr>
        <w:t>nacionalne</w:t>
      </w:r>
      <w:proofErr w:type="spellEnd"/>
      <w:r w:rsidRPr="00B476F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476FB">
        <w:rPr>
          <w:rFonts w:ascii="Arial" w:hAnsi="Arial" w:cs="Arial"/>
          <w:color w:val="000000"/>
          <w:sz w:val="24"/>
          <w:szCs w:val="24"/>
        </w:rPr>
        <w:t>tripartitne</w:t>
      </w:r>
      <w:proofErr w:type="spellEnd"/>
      <w:r w:rsidRPr="00B476F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476FB">
        <w:rPr>
          <w:rFonts w:ascii="Arial" w:hAnsi="Arial" w:cs="Arial"/>
          <w:color w:val="000000"/>
          <w:sz w:val="24"/>
          <w:szCs w:val="24"/>
        </w:rPr>
        <w:t>delegacije</w:t>
      </w:r>
      <w:proofErr w:type="spellEnd"/>
      <w:r w:rsidRPr="00B476FB">
        <w:rPr>
          <w:rFonts w:ascii="Arial" w:hAnsi="Arial" w:cs="Arial"/>
          <w:color w:val="000000"/>
          <w:sz w:val="24"/>
          <w:szCs w:val="24"/>
        </w:rPr>
        <w:t xml:space="preserve"> na103. </w:t>
      </w:r>
      <w:proofErr w:type="spellStart"/>
      <w:proofErr w:type="gramStart"/>
      <w:r w:rsidRPr="00B476FB">
        <w:rPr>
          <w:rFonts w:ascii="Arial" w:hAnsi="Arial" w:cs="Arial"/>
          <w:color w:val="000000"/>
          <w:sz w:val="24"/>
          <w:szCs w:val="24"/>
        </w:rPr>
        <w:t>Međunarodnoj</w:t>
      </w:r>
      <w:proofErr w:type="spellEnd"/>
      <w:r w:rsidRPr="00B476F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476FB">
        <w:rPr>
          <w:rFonts w:ascii="Arial" w:hAnsi="Arial" w:cs="Arial"/>
          <w:color w:val="000000"/>
          <w:sz w:val="24"/>
          <w:szCs w:val="24"/>
        </w:rPr>
        <w:t>konferenciji</w:t>
      </w:r>
      <w:proofErr w:type="spellEnd"/>
      <w:r w:rsidRPr="00B476F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B476FB">
        <w:rPr>
          <w:rFonts w:ascii="Arial" w:hAnsi="Arial" w:cs="Arial"/>
          <w:color w:val="000000"/>
          <w:sz w:val="24"/>
          <w:szCs w:val="24"/>
        </w:rPr>
        <w:t>rada</w:t>
      </w:r>
      <w:proofErr w:type="spellEnd"/>
      <w:r w:rsidRPr="00B476FB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B476FB">
        <w:rPr>
          <w:rFonts w:ascii="Arial" w:hAnsi="Arial" w:cs="Arial"/>
          <w:color w:val="000000"/>
          <w:sz w:val="24"/>
          <w:szCs w:val="24"/>
        </w:rPr>
        <w:t>Ženeva</w:t>
      </w:r>
      <w:proofErr w:type="spellEnd"/>
      <w:r w:rsidRPr="00B476FB">
        <w:rPr>
          <w:rFonts w:ascii="Arial" w:hAnsi="Arial" w:cs="Arial"/>
          <w:color w:val="000000"/>
          <w:sz w:val="24"/>
          <w:szCs w:val="24"/>
        </w:rPr>
        <w:t>, 28.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4"/>
          <w:szCs w:val="24"/>
        </w:rPr>
        <w:t>maj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476FB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476FB">
        <w:rPr>
          <w:rFonts w:ascii="Arial" w:hAnsi="Arial" w:cs="Arial"/>
          <w:color w:val="000000"/>
          <w:sz w:val="24"/>
          <w:szCs w:val="24"/>
        </w:rPr>
        <w:t>12.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B476FB">
        <w:rPr>
          <w:rFonts w:ascii="Arial" w:hAnsi="Arial" w:cs="Arial"/>
          <w:color w:val="000000"/>
          <w:sz w:val="24"/>
          <w:szCs w:val="24"/>
        </w:rPr>
        <w:t>jun</w:t>
      </w:r>
      <w:proofErr w:type="spellEnd"/>
      <w:proofErr w:type="gramEnd"/>
      <w:r w:rsidRPr="00B476FB">
        <w:rPr>
          <w:rFonts w:ascii="Arial" w:hAnsi="Arial" w:cs="Arial"/>
          <w:color w:val="000000"/>
          <w:sz w:val="24"/>
          <w:szCs w:val="24"/>
        </w:rPr>
        <w:t xml:space="preserve"> 2014. </w:t>
      </w:r>
      <w:proofErr w:type="spellStart"/>
      <w:proofErr w:type="gramStart"/>
      <w:r w:rsidRPr="00B476FB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  <w:proofErr w:type="gramEnd"/>
    </w:p>
    <w:p w:rsidR="006B2225" w:rsidRPr="00B52A62" w:rsidRDefault="006B2225" w:rsidP="006B222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2225" w:rsidRPr="00584F75" w:rsidRDefault="006B2225" w:rsidP="006B2225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B2225" w:rsidRPr="00584F75" w:rsidRDefault="006B2225" w:rsidP="006B2225">
      <w:pPr>
        <w:rPr>
          <w:rFonts w:ascii="Arial" w:hAnsi="Arial" w:cs="Arial"/>
          <w:sz w:val="24"/>
          <w:szCs w:val="24"/>
        </w:rPr>
      </w:pPr>
      <w:proofErr w:type="spell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84F75">
        <w:rPr>
          <w:rFonts w:ascii="Arial" w:hAnsi="Arial" w:cs="Arial"/>
          <w:sz w:val="24"/>
          <w:szCs w:val="24"/>
        </w:rPr>
        <w:t xml:space="preserve">2014.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</w:p>
    <w:p w:rsidR="006B2225" w:rsidRDefault="006B2225" w:rsidP="006B2225"/>
    <w:p w:rsidR="006B2225" w:rsidRDefault="006B2225" w:rsidP="006B2225"/>
    <w:p w:rsidR="006B2225" w:rsidRDefault="006B2225" w:rsidP="006B2225"/>
    <w:p w:rsidR="006B2225" w:rsidRDefault="006B2225" w:rsidP="006B2225"/>
    <w:p w:rsidR="000A7266" w:rsidRDefault="000A7266"/>
    <w:sectPr w:rsidR="000A7266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2225"/>
    <w:rsid w:val="000A7266"/>
    <w:rsid w:val="006B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2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1</cp:revision>
  <dcterms:created xsi:type="dcterms:W3CDTF">2014-07-03T14:33:00Z</dcterms:created>
  <dcterms:modified xsi:type="dcterms:W3CDTF">2014-07-03T14:35:00Z</dcterms:modified>
</cp:coreProperties>
</file>