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6B9" w:rsidRPr="000246B9" w:rsidRDefault="000246B9" w:rsidP="000246B9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  <w:r w:rsidRPr="000246B9">
        <w:rPr>
          <w:rFonts w:ascii="Arial" w:eastAsia="Times New Roman" w:hAnsi="Arial" w:cs="Arial"/>
          <w:color w:val="FFFFFF"/>
          <w:sz w:val="20"/>
          <w:szCs w:val="20"/>
          <w:lang w:eastAsia="sr-Latn-ME"/>
        </w:rPr>
        <w:t xml:space="preserve">Pronađi </w:t>
      </w:r>
    </w:p>
    <w:p w:rsidR="000246B9" w:rsidRPr="000246B9" w:rsidRDefault="000246B9" w:rsidP="000246B9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</w:pPr>
      <w:r w:rsidRPr="000246B9"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  <w:t>Unesite datume u formatu godina-mjesec-dan; primjer 2010-12-26</w:t>
      </w:r>
    </w:p>
    <w:p w:rsidR="000246B9" w:rsidRPr="000246B9" w:rsidRDefault="000246B9" w:rsidP="000246B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r-Latn-ME"/>
        </w:rPr>
      </w:pPr>
      <w:r w:rsidRPr="000246B9">
        <w:rPr>
          <w:rFonts w:ascii="Arial" w:eastAsia="Times New Roman" w:hAnsi="Arial" w:cs="Arial"/>
          <w:vanish/>
          <w:sz w:val="16"/>
          <w:szCs w:val="16"/>
          <w:lang w:eastAsia="sr-Latn-ME"/>
        </w:rPr>
        <w:t>Bottom of Form</w:t>
      </w:r>
    </w:p>
    <w:p w:rsidR="000246B9" w:rsidRPr="000246B9" w:rsidRDefault="000246B9" w:rsidP="000246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</w:p>
    <w:p w:rsidR="000246B9" w:rsidRPr="000246B9" w:rsidRDefault="000246B9" w:rsidP="000246B9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0246B9" w:rsidRPr="000246B9" w:rsidRDefault="000246B9" w:rsidP="000246B9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0246B9" w:rsidRPr="000246B9" w:rsidRDefault="000246B9" w:rsidP="000246B9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0246B9" w:rsidRPr="000246B9" w:rsidRDefault="000246B9" w:rsidP="000246B9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0246B9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0D34E863" wp14:editId="41C3E2D3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46B9">
        <w:rPr>
          <w:rFonts w:ascii="Arial" w:eastAsia="Times New Roman" w:hAnsi="Arial" w:cs="Arial"/>
          <w:lang w:eastAsia="sr-Latn-ME"/>
        </w:rPr>
        <w:br/>
      </w:r>
      <w:r w:rsidRPr="000246B9">
        <w:rPr>
          <w:rFonts w:ascii="Arial" w:eastAsia="Times New Roman" w:hAnsi="Arial" w:cs="Arial"/>
          <w:b/>
          <w:bCs/>
          <w:lang w:eastAsia="sr-Latn-ME"/>
        </w:rPr>
        <w:t>Crna Gora</w:t>
      </w:r>
      <w:r w:rsidRPr="000246B9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0246B9" w:rsidRPr="000246B9" w:rsidRDefault="000246B9" w:rsidP="000246B9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0246B9" w:rsidRPr="000246B9" w:rsidRDefault="000246B9" w:rsidP="000246B9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0246B9">
        <w:rPr>
          <w:rFonts w:ascii="Arial" w:eastAsia="Times New Roman" w:hAnsi="Arial" w:cs="Arial"/>
          <w:lang w:eastAsia="sr-Latn-ME"/>
        </w:rPr>
        <w:t>Broj: 02/1-112/17-11437/2</w:t>
      </w:r>
      <w:r w:rsidRPr="000246B9">
        <w:rPr>
          <w:rFonts w:ascii="Arial" w:eastAsia="Times New Roman" w:hAnsi="Arial" w:cs="Arial"/>
          <w:lang w:eastAsia="sr-Latn-ME"/>
        </w:rPr>
        <w:br/>
        <w:t>Podgorica, 25.10.2017 godine</w:t>
      </w:r>
    </w:p>
    <w:p w:rsidR="000246B9" w:rsidRPr="000246B9" w:rsidRDefault="000246B9" w:rsidP="000246B9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0246B9" w:rsidRPr="000246B9" w:rsidRDefault="000246B9" w:rsidP="000246B9">
      <w:pPr>
        <w:spacing w:after="240" w:line="240" w:lineRule="auto"/>
        <w:jc w:val="center"/>
        <w:rPr>
          <w:rFonts w:ascii="Arial" w:eastAsia="Times New Roman" w:hAnsi="Arial" w:cs="Arial"/>
          <w:b/>
          <w:bCs/>
          <w:lang w:eastAsia="sr-Latn-ME"/>
        </w:rPr>
      </w:pPr>
      <w:r w:rsidRPr="000246B9">
        <w:rPr>
          <w:rFonts w:ascii="Arial" w:eastAsia="Times New Roman" w:hAnsi="Arial" w:cs="Arial"/>
          <w:b/>
          <w:bCs/>
          <w:lang w:eastAsia="sr-Latn-ME"/>
        </w:rPr>
        <w:t>UPRAVA ZA KADROVE </w:t>
      </w:r>
      <w:r w:rsidRPr="000246B9">
        <w:rPr>
          <w:rFonts w:ascii="Arial" w:eastAsia="Times New Roman" w:hAnsi="Arial" w:cs="Arial"/>
          <w:b/>
          <w:bCs/>
          <w:lang w:eastAsia="sr-Latn-ME"/>
        </w:rPr>
        <w:br/>
        <w:t>objavljuje</w:t>
      </w:r>
      <w:r w:rsidRPr="000246B9">
        <w:rPr>
          <w:rFonts w:ascii="Arial" w:eastAsia="Times New Roman" w:hAnsi="Arial" w:cs="Arial"/>
          <w:b/>
          <w:bCs/>
          <w:lang w:eastAsia="sr-Latn-ME"/>
        </w:rPr>
        <w:br/>
        <w:t>JAVNI OGLAS</w:t>
      </w:r>
      <w:r w:rsidRPr="000246B9">
        <w:rPr>
          <w:rFonts w:ascii="Arial" w:eastAsia="Times New Roman" w:hAnsi="Arial" w:cs="Arial"/>
          <w:b/>
          <w:bCs/>
          <w:lang w:eastAsia="sr-Latn-ME"/>
        </w:rPr>
        <w:br/>
        <w:t>za potrebe </w:t>
      </w:r>
      <w:r w:rsidRPr="000246B9">
        <w:rPr>
          <w:rFonts w:ascii="Arial" w:eastAsia="Times New Roman" w:hAnsi="Arial" w:cs="Arial"/>
          <w:b/>
          <w:bCs/>
          <w:lang w:eastAsia="sr-Latn-ME"/>
        </w:rPr>
        <w:br/>
        <w:t>Ministarstva rada i socijalnog staranja-Uprave za zbrinjavanje izbjeglica</w:t>
      </w:r>
    </w:p>
    <w:p w:rsidR="000246B9" w:rsidRPr="000246B9" w:rsidRDefault="000246B9" w:rsidP="000246B9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0246B9" w:rsidRPr="000246B9" w:rsidRDefault="000246B9" w:rsidP="000246B9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0246B9">
        <w:rPr>
          <w:rFonts w:ascii="Arial" w:eastAsia="Times New Roman" w:hAnsi="Arial" w:cs="Arial"/>
          <w:b/>
          <w:bCs/>
          <w:lang w:eastAsia="sr-Latn-ME"/>
        </w:rPr>
        <w:t>1. Samostalni/a savjetnik/ica III u Upravi za zbrinjavanje izbjeglica,Odsjek za raseljena i interno raseljena lica i readmisiju, mjesto rada Podgorica</w:t>
      </w:r>
      <w:r w:rsidRPr="000246B9">
        <w:rPr>
          <w:rFonts w:ascii="Arial" w:eastAsia="Times New Roman" w:hAnsi="Arial" w:cs="Arial"/>
          <w:lang w:eastAsia="sr-Latn-ME"/>
        </w:rPr>
        <w:t>, </w:t>
      </w:r>
      <w:r w:rsidRPr="000246B9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0246B9" w:rsidRPr="000246B9" w:rsidRDefault="000246B9" w:rsidP="000246B9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0246B9">
        <w:rPr>
          <w:rFonts w:ascii="Arial" w:eastAsia="Times New Roman" w:hAnsi="Arial" w:cs="Arial"/>
          <w:lang w:eastAsia="sr-Latn-ME"/>
        </w:rPr>
        <w:t>- Visoko obrazovanje u obimu od 240 kredita CSPK-a, (VII1 nivo kvalifikacije obrazovanja),fakultet društvenih nauka</w:t>
      </w:r>
      <w:r w:rsidRPr="000246B9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0246B9">
        <w:rPr>
          <w:rFonts w:ascii="Arial" w:eastAsia="Times New Roman" w:hAnsi="Arial" w:cs="Arial"/>
          <w:lang w:eastAsia="sr-Latn-ME"/>
        </w:rPr>
        <w:br/>
        <w:t>- radno iskustvo u trajanju od 1 godine</w:t>
      </w:r>
      <w:r w:rsidRPr="000246B9">
        <w:rPr>
          <w:rFonts w:ascii="Arial" w:eastAsia="Times New Roman" w:hAnsi="Arial" w:cs="Arial"/>
          <w:lang w:eastAsia="sr-Latn-ME"/>
        </w:rPr>
        <w:br/>
        <w:t>- poznavanje rada na računaru - Word, Excel, Internet, Power Point i Outlook Express</w:t>
      </w:r>
    </w:p>
    <w:p w:rsidR="000246B9" w:rsidRPr="000246B9" w:rsidRDefault="000246B9" w:rsidP="000246B9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0246B9" w:rsidRPr="000246B9" w:rsidRDefault="000246B9" w:rsidP="000246B9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0246B9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0246B9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0246B9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0246B9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0246B9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0246B9">
        <w:rPr>
          <w:rFonts w:ascii="Arial" w:eastAsia="Times New Roman" w:hAnsi="Arial" w:cs="Arial"/>
          <w:lang w:eastAsia="sr-Latn-ME"/>
        </w:rPr>
        <w:br/>
        <w:t>- uvjerenje o državljanstvu,</w:t>
      </w:r>
      <w:r w:rsidRPr="000246B9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0246B9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0246B9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0246B9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0246B9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0246B9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</w:p>
    <w:p w:rsidR="000246B9" w:rsidRPr="000246B9" w:rsidRDefault="000246B9" w:rsidP="000246B9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0246B9">
        <w:rPr>
          <w:rFonts w:ascii="Arial" w:eastAsia="Times New Roman" w:hAnsi="Arial" w:cs="Arial"/>
          <w:lang w:eastAsia="sr-Latn-ME"/>
        </w:rPr>
        <w:br/>
      </w:r>
      <w:r w:rsidRPr="000246B9">
        <w:rPr>
          <w:rFonts w:ascii="Arial" w:eastAsia="Times New Roman" w:hAnsi="Arial" w:cs="Arial"/>
          <w:lang w:eastAsia="sr-Latn-ME"/>
        </w:rPr>
        <w:br/>
      </w:r>
      <w:bookmarkStart w:id="0" w:name="_GoBack"/>
      <w:bookmarkEnd w:id="0"/>
      <w:r w:rsidRPr="000246B9">
        <w:rPr>
          <w:rFonts w:ascii="Arial" w:eastAsia="Times New Roman" w:hAnsi="Arial" w:cs="Arial"/>
          <w:lang w:eastAsia="sr-Latn-ME"/>
        </w:rPr>
        <w:t>Kandidat može Upravi za kadrove dostaviti kopiju gore navedene dokumentacije, dok je original dužan pružiti na uvid ovlašćenom službeniku Uprave za kadrove za sprovođenje oglasa.</w:t>
      </w:r>
      <w:r w:rsidRPr="000246B9">
        <w:rPr>
          <w:rFonts w:ascii="Arial" w:eastAsia="Times New Roman" w:hAnsi="Arial" w:cs="Arial"/>
          <w:lang w:eastAsia="sr-Latn-ME"/>
        </w:rPr>
        <w:br/>
        <w:t>        </w:t>
      </w:r>
      <w:r w:rsidRPr="000246B9">
        <w:rPr>
          <w:rFonts w:ascii="Arial" w:eastAsia="Times New Roman" w:hAnsi="Arial" w:cs="Arial"/>
          <w:lang w:eastAsia="sr-Latn-ME"/>
        </w:rPr>
        <w:br/>
      </w:r>
      <w:r w:rsidRPr="000246B9">
        <w:rPr>
          <w:rFonts w:ascii="Arial" w:eastAsia="Times New Roman" w:hAnsi="Arial" w:cs="Arial"/>
          <w:lang w:eastAsia="sr-Latn-ME"/>
        </w:rPr>
        <w:lastRenderedPageBreak/>
        <w:t>U skladu sa Uredbom o načinu obavezne provjere sposobnosti, blizim kriterijumima i načinu ocjenjivanja kandidata za vršenje poslova radnog mjesta u državnom organu (Sl. list Crne Gore broj 4/13), pored rezultata pisanog testa, intervjua i prosječne ocjene u toku školovanja ili studiranja, </w:t>
      </w:r>
      <w:r w:rsidRPr="000246B9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0246B9">
        <w:rPr>
          <w:rFonts w:ascii="Arial" w:eastAsia="Times New Roman" w:hAnsi="Arial" w:cs="Arial"/>
          <w:lang w:eastAsia="sr-Latn-ME"/>
        </w:rPr>
        <w:br/>
      </w:r>
      <w:r w:rsidRPr="000246B9">
        <w:rPr>
          <w:rFonts w:ascii="Arial" w:eastAsia="Times New Roman" w:hAnsi="Arial" w:cs="Arial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0246B9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www.uzk.co.me</w:t>
        </w:r>
      </w:hyperlink>
      <w:r w:rsidRPr="000246B9">
        <w:rPr>
          <w:rFonts w:ascii="Arial" w:eastAsia="Times New Roman" w:hAnsi="Arial" w:cs="Arial"/>
          <w:lang w:eastAsia="sr-Latn-ME"/>
        </w:rPr>
        <w:t>).</w:t>
      </w:r>
      <w:r w:rsidRPr="000246B9">
        <w:rPr>
          <w:rFonts w:ascii="Arial" w:eastAsia="Times New Roman" w:hAnsi="Arial" w:cs="Arial"/>
          <w:lang w:eastAsia="sr-Latn-ME"/>
        </w:rPr>
        <w:br/>
      </w:r>
      <w:r w:rsidRPr="000246B9">
        <w:rPr>
          <w:rFonts w:ascii="Arial" w:eastAsia="Times New Roman" w:hAnsi="Arial" w:cs="Arial"/>
          <w:lang w:eastAsia="sr-Latn-ME"/>
        </w:rPr>
        <w:br/>
      </w:r>
      <w:r w:rsidRPr="000246B9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0246B9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0246B9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0246B9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www.uzk.co.me).</w:t>
      </w:r>
    </w:p>
    <w:p w:rsidR="000246B9" w:rsidRPr="000246B9" w:rsidRDefault="000246B9" w:rsidP="000246B9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0246B9">
        <w:rPr>
          <w:rFonts w:ascii="Arial" w:eastAsia="Times New Roman" w:hAnsi="Arial" w:cs="Arial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 i 34/14).</w:t>
      </w:r>
    </w:p>
    <w:p w:rsidR="000246B9" w:rsidRPr="000246B9" w:rsidRDefault="000246B9" w:rsidP="000246B9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0246B9">
        <w:rPr>
          <w:rFonts w:ascii="Arial" w:eastAsia="Times New Roman" w:hAnsi="Arial" w:cs="Arial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0246B9">
        <w:rPr>
          <w:rFonts w:ascii="Arial" w:eastAsia="Times New Roman" w:hAnsi="Arial" w:cs="Arial"/>
          <w:lang w:eastAsia="sr-Latn-ME"/>
        </w:rPr>
        <w:br/>
      </w:r>
      <w:r w:rsidRPr="000246B9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0246B9">
        <w:rPr>
          <w:rFonts w:ascii="Arial" w:eastAsia="Times New Roman" w:hAnsi="Arial" w:cs="Arial"/>
          <w:lang w:eastAsia="sr-Latn-ME"/>
        </w:rPr>
        <w:br/>
      </w:r>
      <w:r w:rsidRPr="000246B9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(www.uzk.co.me), najkasnije pet dana prije dana provjere sposobnosti.</w:t>
      </w:r>
      <w:r w:rsidRPr="000246B9">
        <w:rPr>
          <w:rFonts w:ascii="Arial" w:eastAsia="Times New Roman" w:hAnsi="Arial" w:cs="Arial"/>
          <w:lang w:eastAsia="sr-Latn-ME"/>
        </w:rPr>
        <w:br/>
      </w:r>
      <w:r w:rsidRPr="000246B9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0246B9">
        <w:rPr>
          <w:rFonts w:ascii="Arial" w:eastAsia="Times New Roman" w:hAnsi="Arial" w:cs="Arial"/>
          <w:lang w:eastAsia="sr-Latn-ME"/>
        </w:rPr>
        <w:br/>
      </w:r>
      <w:r w:rsidRPr="000246B9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0246B9" w:rsidRPr="000246B9" w:rsidRDefault="000246B9" w:rsidP="000246B9">
      <w:pPr>
        <w:spacing w:after="240" w:line="240" w:lineRule="auto"/>
        <w:rPr>
          <w:rFonts w:ascii="Arial" w:eastAsia="Times New Roman" w:hAnsi="Arial" w:cs="Arial"/>
          <w:lang w:eastAsia="sr-Latn-ME"/>
        </w:rPr>
      </w:pPr>
    </w:p>
    <w:p w:rsidR="000246B9" w:rsidRPr="000246B9" w:rsidRDefault="000246B9" w:rsidP="000246B9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0246B9" w:rsidRPr="000246B9" w:rsidRDefault="000246B9" w:rsidP="000246B9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0246B9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0246B9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0246B9">
        <w:rPr>
          <w:rFonts w:ascii="Arial" w:eastAsia="Times New Roman" w:hAnsi="Arial" w:cs="Arial"/>
          <w:b/>
          <w:bCs/>
          <w:lang w:eastAsia="sr-Latn-ME"/>
        </w:rPr>
        <w:br/>
        <w:t>Sa naznakom: za javni oglas za potrebe Ministarstva rada i socijalnog staranja-Uprave za zbrinjavanje izbjeglica</w:t>
      </w:r>
      <w:r w:rsidRPr="000246B9">
        <w:rPr>
          <w:rFonts w:ascii="Arial" w:eastAsia="Times New Roman" w:hAnsi="Arial" w:cs="Arial"/>
          <w:lang w:eastAsia="sr-Latn-ME"/>
        </w:rPr>
        <w:br/>
        <w:t>Kontakt osoba - Nađa Vukčević</w:t>
      </w:r>
      <w:r w:rsidRPr="000246B9">
        <w:rPr>
          <w:rFonts w:ascii="Arial" w:eastAsia="Times New Roman" w:hAnsi="Arial" w:cs="Arial"/>
          <w:lang w:eastAsia="sr-Latn-ME"/>
        </w:rPr>
        <w:br/>
        <w:t>tel: 069/ 543 - 697; 020/ 202-291; Rad sa strankama od 10h - 13h; </w:t>
      </w:r>
      <w:r w:rsidRPr="000246B9">
        <w:rPr>
          <w:rFonts w:ascii="Arial" w:eastAsia="Times New Roman" w:hAnsi="Arial" w:cs="Arial"/>
          <w:lang w:eastAsia="sr-Latn-ME"/>
        </w:rPr>
        <w:br/>
        <w:t>www.uzk.co.me</w:t>
      </w:r>
    </w:p>
    <w:p w:rsidR="000246B9" w:rsidRPr="000246B9" w:rsidRDefault="000246B9" w:rsidP="000246B9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0246B9" w:rsidRPr="000246B9" w:rsidRDefault="000246B9" w:rsidP="000246B9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0246B9">
        <w:rPr>
          <w:rFonts w:ascii="Arial" w:eastAsia="Times New Roman" w:hAnsi="Arial" w:cs="Arial"/>
          <w:lang w:eastAsia="sr-Latn-ME"/>
        </w:rPr>
        <w:br/>
      </w:r>
      <w:r w:rsidRPr="000246B9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0246B9">
        <w:rPr>
          <w:rFonts w:ascii="Arial" w:eastAsia="Times New Roman" w:hAnsi="Arial" w:cs="Arial"/>
          <w:lang w:eastAsia="sr-Latn-ME"/>
        </w:rPr>
        <w:t> </w:t>
      </w:r>
      <w:r w:rsidRPr="000246B9">
        <w:rPr>
          <w:rFonts w:ascii="Arial" w:eastAsia="Times New Roman" w:hAnsi="Arial" w:cs="Arial"/>
          <w:lang w:eastAsia="sr-Latn-ME"/>
        </w:rPr>
        <w:br/>
      </w:r>
      <w:r w:rsidRPr="000246B9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0246B9" w:rsidRPr="000246B9" w:rsidRDefault="000246B9" w:rsidP="000246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  <w:hyperlink r:id="rId9" w:history="1">
        <w:r w:rsidRPr="000246B9">
          <w:rPr>
            <w:rFonts w:ascii="Arial" w:eastAsia="Times New Roman" w:hAnsi="Arial" w:cs="Arial"/>
            <w:color w:val="524F46"/>
            <w:sz w:val="20"/>
            <w:szCs w:val="20"/>
            <w:u w:val="single"/>
            <w:lang w:eastAsia="sr-Latn-ME"/>
          </w:rPr>
          <w:t>List</w:t>
        </w:r>
      </w:hyperlink>
    </w:p>
    <w:p w:rsidR="0044485D" w:rsidRDefault="0044485D"/>
    <w:sectPr w:rsidR="004448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6B9"/>
    <w:rsid w:val="000246B9"/>
    <w:rsid w:val="00444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46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46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46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46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8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1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10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5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83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204219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60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61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95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zk.co.me/oglas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830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Nadja Vukcevic</dc:creator>
  <cp:lastModifiedBy>Nadja Vukcevic</cp:lastModifiedBy>
  <cp:revision>1</cp:revision>
  <cp:lastPrinted>2017-10-23T11:40:00Z</cp:lastPrinted>
  <dcterms:created xsi:type="dcterms:W3CDTF">2017-10-23T11:40:00Z</dcterms:created>
  <dcterms:modified xsi:type="dcterms:W3CDTF">2017-10-23T11:41:00Z</dcterms:modified>
</cp:coreProperties>
</file>