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34675C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840ECD">
        <w:rPr>
          <w:b/>
          <w:i/>
          <w:sz w:val="24"/>
          <w:szCs w:val="24"/>
          <w:lang w:val="sl-SI"/>
        </w:rPr>
        <w:t>Septembar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840ECD">
              <w:rPr>
                <w:b/>
                <w:i/>
                <w:sz w:val="24"/>
                <w:szCs w:val="24"/>
                <w:lang w:val="sl-SI"/>
              </w:rPr>
              <w:t>Septembar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636,93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260,67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724,45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321,49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606,94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402DA">
              <w:rPr>
                <w:sz w:val="24"/>
                <w:szCs w:val="24"/>
                <w:lang w:val="sl-SI"/>
              </w:rPr>
              <w:t>239,83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484,41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154,67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183864">
              <w:rPr>
                <w:sz w:val="24"/>
                <w:szCs w:val="24"/>
                <w:lang w:val="sl-SI"/>
              </w:rPr>
              <w:t>135</w:t>
            </w:r>
            <w:r w:rsidR="000F32E6">
              <w:rPr>
                <w:sz w:val="24"/>
                <w:szCs w:val="24"/>
                <w:lang w:val="sl-SI"/>
              </w:rPr>
              <w:t>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83864">
              <w:rPr>
                <w:sz w:val="24"/>
                <w:szCs w:val="24"/>
                <w:lang w:val="sl-SI"/>
              </w:rPr>
              <w:t>607,12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840ECD" w:rsidTr="000B1E30">
        <w:tc>
          <w:tcPr>
            <w:tcW w:w="1008" w:type="dxa"/>
          </w:tcPr>
          <w:p w:rsidR="00840ECD" w:rsidRPr="00762ADF" w:rsidRDefault="00840ECD" w:rsidP="00840EC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840ECD" w:rsidRDefault="00840ECD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840ECD" w:rsidRDefault="0034675C" w:rsidP="00840ECD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840ECD" w:rsidRDefault="00840ECD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1.721,00</w:t>
            </w:r>
          </w:p>
        </w:tc>
        <w:tc>
          <w:tcPr>
            <w:tcW w:w="1916" w:type="dxa"/>
          </w:tcPr>
          <w:p w:rsidR="00840ECD" w:rsidRDefault="00840ECD" w:rsidP="00840EC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1.319,09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  <w:bookmarkStart w:id="0" w:name="_GoBack"/>
      <w:bookmarkEnd w:id="0"/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4675C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A59C8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40ECD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969BAB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BB19-2FB2-42ED-957B-B68C0CE9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192</cp:revision>
  <cp:lastPrinted>2013-04-29T08:45:00Z</cp:lastPrinted>
  <dcterms:created xsi:type="dcterms:W3CDTF">2013-04-26T09:07:00Z</dcterms:created>
  <dcterms:modified xsi:type="dcterms:W3CDTF">2023-12-13T11:38:00Z</dcterms:modified>
</cp:coreProperties>
</file>