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518" w:rsidRDefault="005B0518" w:rsidP="005B0518">
      <w:pPr>
        <w:rPr>
          <w:rFonts w:ascii="Arial Narrow" w:hAnsi="Arial Narrow"/>
        </w:rPr>
      </w:pPr>
    </w:p>
    <w:p w:rsidR="005B0518" w:rsidRDefault="005B0518" w:rsidP="005B0518">
      <w:pPr>
        <w:rPr>
          <w:rFonts w:ascii="Arial Narrow" w:hAnsi="Arial Narrow"/>
        </w:rPr>
      </w:pPr>
    </w:p>
    <w:p w:rsidR="005B0518" w:rsidRDefault="005B0518" w:rsidP="005B0518">
      <w:pPr>
        <w:rPr>
          <w:rFonts w:ascii="Arial Narrow" w:hAnsi="Arial Narrow"/>
        </w:rPr>
      </w:pPr>
    </w:p>
    <w:p w:rsidR="005B0518" w:rsidRPr="00CB71FD" w:rsidRDefault="005B0518" w:rsidP="005B0518">
      <w:pPr>
        <w:rPr>
          <w:rFonts w:ascii="Arial Narrow" w:hAnsi="Arial Narrow"/>
        </w:rPr>
      </w:pPr>
      <w:r>
        <w:rPr>
          <w:noProof/>
          <w:lang w:val="en-US"/>
        </w:rPr>
        <w:drawing>
          <wp:anchor distT="0" distB="0" distL="114300" distR="114300" simplePos="0" relativeHeight="251659264" behindDoc="0" locked="0" layoutInCell="1" allowOverlap="1" wp14:anchorId="1286E153" wp14:editId="5B7EF47C">
            <wp:simplePos x="0" y="0"/>
            <wp:positionH relativeFrom="column">
              <wp:align>center</wp:align>
            </wp:positionH>
            <wp:positionV relativeFrom="paragraph">
              <wp:posOffset>-63500</wp:posOffset>
            </wp:positionV>
            <wp:extent cx="796925" cy="913765"/>
            <wp:effectExtent l="0" t="0" r="0" b="0"/>
            <wp:wrapTight wrapText="left">
              <wp:wrapPolygon edited="0">
                <wp:start x="0" y="0"/>
                <wp:lineTo x="0" y="21165"/>
                <wp:lineTo x="21170" y="21165"/>
                <wp:lineTo x="2117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B0518" w:rsidRPr="00CB71FD" w:rsidRDefault="005B0518" w:rsidP="005B0518"/>
    <w:p w:rsidR="005B0518" w:rsidRPr="00CB71FD" w:rsidRDefault="005B0518" w:rsidP="005B0518">
      <w:pPr>
        <w:ind w:left="4320" w:firstLine="720"/>
      </w:pPr>
      <w:r w:rsidRPr="00CB71FD">
        <w:rPr>
          <w:rFonts w:ascii="Arial Narrow" w:hAnsi="Arial Narrow"/>
          <w:b/>
          <w:sz w:val="28"/>
          <w:szCs w:val="28"/>
        </w:rPr>
        <w:t xml:space="preserve">       </w:t>
      </w:r>
    </w:p>
    <w:p w:rsidR="005B0518" w:rsidRPr="00CB71FD" w:rsidRDefault="005B0518" w:rsidP="005B0518">
      <w:pPr>
        <w:jc w:val="center"/>
      </w:pPr>
      <w:r>
        <w:t>MAL I ZI</w:t>
      </w:r>
    </w:p>
    <w:p w:rsidR="005B0518" w:rsidRPr="00CB71FD" w:rsidRDefault="005B0518" w:rsidP="005B0518">
      <w:pPr>
        <w:jc w:val="center"/>
      </w:pPr>
      <w:r>
        <w:t xml:space="preserve">ENTI I </w:t>
      </w:r>
      <w:r w:rsidR="00CC1156">
        <w:t>SHKOLLIM</w:t>
      </w:r>
      <w:r>
        <w:t>IT</w:t>
      </w:r>
    </w:p>
    <w:p w:rsidR="005B0518" w:rsidRPr="00CB71FD" w:rsidRDefault="005B0518" w:rsidP="005B0518">
      <w:pPr>
        <w:jc w:val="center"/>
        <w:rPr>
          <w:rFonts w:ascii="Arial Narrow" w:hAnsi="Arial Narrow"/>
        </w:rPr>
      </w:pPr>
    </w:p>
    <w:p w:rsidR="005B0518" w:rsidRPr="00CB71FD" w:rsidRDefault="005B0518" w:rsidP="005B0518">
      <w:pPr>
        <w:rPr>
          <w:rFonts w:ascii="Arial Narrow" w:hAnsi="Arial Narrow"/>
        </w:rPr>
      </w:pPr>
    </w:p>
    <w:p w:rsidR="005B0518" w:rsidRPr="00CB71FD" w:rsidRDefault="005B0518" w:rsidP="005B0518">
      <w:pPr>
        <w:jc w:val="center"/>
        <w:rPr>
          <w:rFonts w:ascii="Arial Narrow" w:hAnsi="Arial Narrow"/>
        </w:rPr>
      </w:pPr>
    </w:p>
    <w:p w:rsidR="005B0518" w:rsidRPr="00CB71FD" w:rsidRDefault="005B0518" w:rsidP="005B0518">
      <w:pPr>
        <w:jc w:val="center"/>
        <w:rPr>
          <w:rFonts w:ascii="Arial Narrow" w:hAnsi="Arial Narrow"/>
        </w:rPr>
      </w:pPr>
    </w:p>
    <w:p w:rsidR="005B0518" w:rsidRPr="00A54E67" w:rsidRDefault="005B0518" w:rsidP="005B0518">
      <w:pPr>
        <w:jc w:val="center"/>
        <w:rPr>
          <w:sz w:val="28"/>
          <w:szCs w:val="28"/>
          <w:lang w:val="sr-Latn-BA"/>
        </w:rPr>
      </w:pPr>
      <w:r w:rsidRPr="00A54E67">
        <w:rPr>
          <w:sz w:val="28"/>
          <w:szCs w:val="28"/>
          <w:lang w:val="de-DE"/>
        </w:rPr>
        <w:t>Programi</w:t>
      </w:r>
      <w:r w:rsidRPr="00A54E67">
        <w:rPr>
          <w:sz w:val="28"/>
          <w:szCs w:val="28"/>
          <w:lang w:val="sr-Latn-BA"/>
        </w:rPr>
        <w:t xml:space="preserve"> l</w:t>
      </w:r>
      <w:r w:rsidRPr="00A54E67">
        <w:rPr>
          <w:sz w:val="28"/>
          <w:szCs w:val="28"/>
          <w:lang w:val="sl-SI"/>
        </w:rPr>
        <w:t xml:space="preserve">ëndës </w:t>
      </w:r>
      <w:r w:rsidRPr="00A54E67">
        <w:rPr>
          <w:sz w:val="28"/>
          <w:szCs w:val="28"/>
          <w:lang w:val="de-DE"/>
        </w:rPr>
        <w:t>m</w:t>
      </w:r>
      <w:r w:rsidRPr="00A54E67">
        <w:rPr>
          <w:sz w:val="28"/>
          <w:szCs w:val="28"/>
          <w:lang w:val="sr-Latn-BA"/>
        </w:rPr>
        <w:t>ë</w:t>
      </w:r>
      <w:r w:rsidRPr="00A54E67">
        <w:rPr>
          <w:sz w:val="28"/>
          <w:szCs w:val="28"/>
          <w:lang w:val="de-DE"/>
        </w:rPr>
        <w:t>simore</w:t>
      </w:r>
    </w:p>
    <w:p w:rsidR="005B0518" w:rsidRPr="00CB71FD" w:rsidRDefault="005B0518" w:rsidP="005B0518">
      <w:pPr>
        <w:jc w:val="center"/>
        <w:rPr>
          <w:rFonts w:ascii="Arial Narrow" w:hAnsi="Arial Narrow"/>
          <w:b/>
        </w:rPr>
      </w:pPr>
    </w:p>
    <w:p w:rsidR="005B0518" w:rsidRPr="00CC1156" w:rsidRDefault="005B0518" w:rsidP="005B0518">
      <w:pPr>
        <w:pStyle w:val="Default"/>
        <w:ind w:left="2829" w:firstLine="3"/>
        <w:rPr>
          <w:rFonts w:asciiTheme="minorHAnsi" w:hAnsiTheme="minorHAnsi"/>
          <w:sz w:val="32"/>
          <w:szCs w:val="32"/>
          <w:lang w:val="sr-Latn-ME"/>
        </w:rPr>
      </w:pPr>
      <w:r w:rsidRPr="0064751F">
        <w:rPr>
          <w:rFonts w:asciiTheme="minorHAnsi" w:hAnsiTheme="minorHAnsi"/>
          <w:b/>
          <w:bCs/>
          <w:sz w:val="32"/>
          <w:szCs w:val="32"/>
          <w:lang w:val="it-IT"/>
        </w:rPr>
        <w:t>GJUH</w:t>
      </w:r>
      <w:r w:rsidRPr="00CC1156">
        <w:rPr>
          <w:rFonts w:asciiTheme="minorHAnsi" w:hAnsiTheme="minorHAnsi"/>
          <w:b/>
          <w:bCs/>
          <w:sz w:val="32"/>
          <w:szCs w:val="32"/>
          <w:lang w:val="sr-Latn-ME"/>
        </w:rPr>
        <w:t xml:space="preserve">Ë </w:t>
      </w:r>
      <w:r w:rsidRPr="0064751F">
        <w:rPr>
          <w:rFonts w:asciiTheme="minorHAnsi" w:hAnsiTheme="minorHAnsi"/>
          <w:b/>
          <w:bCs/>
          <w:sz w:val="32"/>
          <w:szCs w:val="32"/>
          <w:lang w:val="it-IT"/>
        </w:rPr>
        <w:t>SHQIPE</w:t>
      </w:r>
      <w:r w:rsidRPr="00CC1156">
        <w:rPr>
          <w:rFonts w:asciiTheme="minorHAnsi" w:hAnsiTheme="minorHAnsi"/>
          <w:b/>
          <w:bCs/>
          <w:sz w:val="32"/>
          <w:szCs w:val="32"/>
          <w:lang w:val="sr-Latn-ME"/>
        </w:rPr>
        <w:t xml:space="preserve"> </w:t>
      </w:r>
      <w:r w:rsidRPr="0064751F">
        <w:rPr>
          <w:rFonts w:asciiTheme="minorHAnsi" w:hAnsiTheme="minorHAnsi"/>
          <w:b/>
          <w:bCs/>
          <w:sz w:val="32"/>
          <w:szCs w:val="32"/>
          <w:lang w:val="it-IT"/>
        </w:rPr>
        <w:t>E</w:t>
      </w:r>
      <w:r w:rsidRPr="00CC1156">
        <w:rPr>
          <w:rFonts w:asciiTheme="minorHAnsi" w:hAnsiTheme="minorHAnsi"/>
          <w:b/>
          <w:bCs/>
          <w:sz w:val="32"/>
          <w:szCs w:val="32"/>
          <w:lang w:val="sr-Latn-ME"/>
        </w:rPr>
        <w:t xml:space="preserve"> </w:t>
      </w:r>
      <w:r w:rsidRPr="0064751F">
        <w:rPr>
          <w:rFonts w:asciiTheme="minorHAnsi" w:hAnsiTheme="minorHAnsi"/>
          <w:b/>
          <w:bCs/>
          <w:sz w:val="32"/>
          <w:szCs w:val="32"/>
          <w:lang w:val="it-IT"/>
        </w:rPr>
        <w:t>LET</w:t>
      </w:r>
      <w:r w:rsidRPr="00CC1156">
        <w:rPr>
          <w:rFonts w:asciiTheme="minorHAnsi" w:hAnsiTheme="minorHAnsi"/>
          <w:b/>
          <w:bCs/>
          <w:sz w:val="32"/>
          <w:szCs w:val="32"/>
          <w:lang w:val="sr-Latn-ME"/>
        </w:rPr>
        <w:t>Ë</w:t>
      </w:r>
      <w:r w:rsidRPr="0064751F">
        <w:rPr>
          <w:rFonts w:asciiTheme="minorHAnsi" w:hAnsiTheme="minorHAnsi"/>
          <w:b/>
          <w:bCs/>
          <w:sz w:val="32"/>
          <w:szCs w:val="32"/>
          <w:lang w:val="it-IT"/>
        </w:rPr>
        <w:t>RSI</w:t>
      </w:r>
      <w:r w:rsidRPr="00CC1156">
        <w:rPr>
          <w:rFonts w:asciiTheme="minorHAnsi" w:hAnsiTheme="minorHAnsi"/>
          <w:b/>
          <w:bCs/>
          <w:sz w:val="32"/>
          <w:szCs w:val="32"/>
          <w:lang w:val="sr-Latn-ME"/>
        </w:rPr>
        <w:t xml:space="preserve"> </w:t>
      </w:r>
    </w:p>
    <w:p w:rsidR="005B0518" w:rsidRPr="00C70BE5" w:rsidRDefault="004D5905" w:rsidP="005B0518">
      <w:pPr>
        <w:jc w:val="center"/>
        <w:rPr>
          <w:rFonts w:ascii="Arial Narrow" w:hAnsi="Arial Narrow"/>
          <w:sz w:val="24"/>
          <w:szCs w:val="24"/>
          <w:lang w:val="sr-Latn-BA"/>
        </w:rPr>
      </w:pPr>
      <w:r>
        <w:rPr>
          <w:rFonts w:ascii="Arial Narrow" w:hAnsi="Arial Narrow"/>
          <w:sz w:val="24"/>
          <w:szCs w:val="24"/>
          <w:lang w:val="sr-Latn-BA"/>
        </w:rPr>
        <w:t>për k</w:t>
      </w:r>
      <w:r w:rsidR="005B0518">
        <w:rPr>
          <w:rFonts w:ascii="Arial Narrow" w:hAnsi="Arial Narrow"/>
          <w:sz w:val="24"/>
          <w:szCs w:val="24"/>
          <w:lang w:val="sr-Latn-BA"/>
        </w:rPr>
        <w:t>las</w:t>
      </w:r>
      <w:r w:rsidR="00597D1E">
        <w:rPr>
          <w:rFonts w:ascii="Arial Narrow" w:hAnsi="Arial Narrow"/>
          <w:sz w:val="24"/>
          <w:szCs w:val="24"/>
          <w:lang w:val="sr-Latn-BA"/>
        </w:rPr>
        <w:t xml:space="preserve">at </w:t>
      </w:r>
      <w:r>
        <w:rPr>
          <w:rFonts w:ascii="Arial Narrow" w:hAnsi="Arial Narrow"/>
          <w:sz w:val="24"/>
          <w:szCs w:val="24"/>
          <w:lang w:val="sr-Latn-BA"/>
        </w:rPr>
        <w:t>I</w:t>
      </w:r>
      <w:r w:rsidR="005B0518">
        <w:rPr>
          <w:rFonts w:ascii="Arial Narrow" w:hAnsi="Arial Narrow"/>
          <w:sz w:val="24"/>
          <w:szCs w:val="24"/>
          <w:lang w:val="sr-Latn-BA"/>
        </w:rPr>
        <w:t xml:space="preserve"> </w:t>
      </w:r>
      <w:r w:rsidR="00597D1E">
        <w:rPr>
          <w:rFonts w:ascii="Arial Narrow" w:hAnsi="Arial Narrow"/>
          <w:sz w:val="24"/>
          <w:szCs w:val="24"/>
          <w:lang w:val="sr-Latn-BA"/>
        </w:rPr>
        <w:t>dhe</w:t>
      </w:r>
      <w:r w:rsidR="005B0518">
        <w:rPr>
          <w:rFonts w:ascii="Arial Narrow" w:hAnsi="Arial Narrow"/>
          <w:sz w:val="24"/>
          <w:szCs w:val="24"/>
          <w:lang w:val="sr-Latn-BA"/>
        </w:rPr>
        <w:t xml:space="preserve"> II</w:t>
      </w:r>
      <w:r w:rsidR="005B0518" w:rsidRPr="00C70BE5">
        <w:rPr>
          <w:rFonts w:ascii="Arial Narrow" w:hAnsi="Arial Narrow"/>
          <w:sz w:val="24"/>
          <w:szCs w:val="24"/>
          <w:lang w:val="sr-Latn-BA"/>
        </w:rPr>
        <w:t xml:space="preserve"> të</w:t>
      </w:r>
      <w:r w:rsidR="005B0518" w:rsidRPr="00C70BE5">
        <w:rPr>
          <w:rFonts w:ascii="Arial Narrow" w:hAnsi="Arial Narrow"/>
          <w:sz w:val="24"/>
          <w:szCs w:val="24"/>
          <w:lang w:val="sq-AL"/>
        </w:rPr>
        <w:t xml:space="preserve"> shkoll</w:t>
      </w:r>
      <w:r>
        <w:rPr>
          <w:rFonts w:ascii="Arial Narrow" w:hAnsi="Arial Narrow"/>
          <w:sz w:val="24"/>
          <w:szCs w:val="24"/>
          <w:lang w:val="sq-AL"/>
        </w:rPr>
        <w:t>ës së</w:t>
      </w:r>
      <w:r w:rsidR="005B0518" w:rsidRPr="00C70BE5">
        <w:rPr>
          <w:rFonts w:ascii="Arial Narrow" w:hAnsi="Arial Narrow"/>
          <w:sz w:val="24"/>
          <w:szCs w:val="24"/>
          <w:lang w:val="sq-AL"/>
        </w:rPr>
        <w:t xml:space="preserve"> mesme profesionale</w:t>
      </w:r>
    </w:p>
    <w:p w:rsidR="005B0518" w:rsidRPr="00CB71FD" w:rsidRDefault="005B0518" w:rsidP="005B0518">
      <w:pPr>
        <w:jc w:val="center"/>
        <w:rPr>
          <w:rFonts w:ascii="Arial Narrow" w:hAnsi="Arial Narrow"/>
          <w:sz w:val="8"/>
          <w:szCs w:val="8"/>
        </w:rPr>
      </w:pPr>
    </w:p>
    <w:p w:rsidR="005B0518" w:rsidRPr="00CB71FD" w:rsidRDefault="005B0518" w:rsidP="005B0518">
      <w:pPr>
        <w:jc w:val="center"/>
        <w:rPr>
          <w:rFonts w:ascii="Arial Narrow" w:hAnsi="Arial Narrow"/>
          <w:b/>
          <w:bCs/>
          <w:sz w:val="8"/>
          <w:szCs w:val="8"/>
        </w:rPr>
      </w:pPr>
    </w:p>
    <w:p w:rsidR="005B0518" w:rsidRPr="00CB71FD" w:rsidRDefault="005B0518" w:rsidP="005B0518">
      <w:pPr>
        <w:jc w:val="center"/>
        <w:rPr>
          <w:bCs/>
        </w:rPr>
      </w:pPr>
    </w:p>
    <w:p w:rsidR="005B0518" w:rsidRDefault="005B0518" w:rsidP="005B0518">
      <w:pPr>
        <w:jc w:val="center"/>
        <w:rPr>
          <w:bCs/>
          <w:sz w:val="24"/>
          <w:szCs w:val="24"/>
        </w:rPr>
      </w:pPr>
    </w:p>
    <w:p w:rsidR="005B0518" w:rsidRDefault="005B0518" w:rsidP="005B0518">
      <w:pPr>
        <w:jc w:val="center"/>
        <w:rPr>
          <w:bCs/>
          <w:sz w:val="24"/>
          <w:szCs w:val="24"/>
        </w:rPr>
      </w:pPr>
    </w:p>
    <w:p w:rsidR="005B0518" w:rsidRDefault="005B0518" w:rsidP="005B0518">
      <w:pPr>
        <w:jc w:val="center"/>
        <w:rPr>
          <w:bCs/>
          <w:sz w:val="24"/>
          <w:szCs w:val="24"/>
        </w:rPr>
      </w:pPr>
    </w:p>
    <w:p w:rsidR="005B0518" w:rsidRDefault="005B0518" w:rsidP="005B0518">
      <w:pPr>
        <w:jc w:val="center"/>
        <w:rPr>
          <w:bCs/>
          <w:sz w:val="24"/>
          <w:szCs w:val="24"/>
        </w:rPr>
      </w:pPr>
    </w:p>
    <w:p w:rsidR="005B0518" w:rsidRDefault="005B0518" w:rsidP="005B0518">
      <w:pPr>
        <w:jc w:val="center"/>
        <w:rPr>
          <w:bCs/>
          <w:sz w:val="24"/>
          <w:szCs w:val="24"/>
        </w:rPr>
      </w:pPr>
    </w:p>
    <w:p w:rsidR="005B0518" w:rsidRPr="00861D4E" w:rsidRDefault="005B0518" w:rsidP="005B0518">
      <w:pPr>
        <w:jc w:val="center"/>
        <w:rPr>
          <w:bCs/>
          <w:sz w:val="24"/>
          <w:szCs w:val="24"/>
        </w:rPr>
      </w:pPr>
    </w:p>
    <w:p w:rsidR="005B0518" w:rsidRPr="00A54E67" w:rsidRDefault="005B0518" w:rsidP="005B0518">
      <w:pPr>
        <w:jc w:val="center"/>
      </w:pPr>
      <w:r w:rsidRPr="00A54E67">
        <w:rPr>
          <w:bCs/>
        </w:rPr>
        <w:t>Podgoric</w:t>
      </w:r>
      <w:r w:rsidRPr="00A54E67">
        <w:rPr>
          <w:lang w:val="sl-SI"/>
        </w:rPr>
        <w:t>ë</w:t>
      </w:r>
    </w:p>
    <w:p w:rsidR="005B0518" w:rsidRDefault="005B0518" w:rsidP="005B0518">
      <w:pPr>
        <w:jc w:val="center"/>
        <w:rPr>
          <w:bCs/>
        </w:rPr>
      </w:pPr>
      <w:r w:rsidRPr="00CB71FD">
        <w:rPr>
          <w:bCs/>
        </w:rPr>
        <w:t>2017.</w:t>
      </w:r>
    </w:p>
    <w:p w:rsidR="00D51735" w:rsidRDefault="00D51735" w:rsidP="005B0518">
      <w:pPr>
        <w:jc w:val="center"/>
        <w:rPr>
          <w:bCs/>
        </w:rPr>
      </w:pPr>
    </w:p>
    <w:p w:rsidR="00D51735" w:rsidRDefault="00D51735" w:rsidP="005B0518">
      <w:pPr>
        <w:jc w:val="center"/>
        <w:rPr>
          <w:bCs/>
        </w:rPr>
      </w:pPr>
    </w:p>
    <w:p w:rsidR="00D51735" w:rsidRDefault="00D51735" w:rsidP="005B0518">
      <w:pPr>
        <w:jc w:val="center"/>
        <w:rPr>
          <w:bCs/>
        </w:rPr>
      </w:pPr>
    </w:p>
    <w:p w:rsidR="00D51735" w:rsidRDefault="00D51735" w:rsidP="005B0518">
      <w:pPr>
        <w:jc w:val="center"/>
        <w:rPr>
          <w:bCs/>
        </w:rPr>
      </w:pPr>
    </w:p>
    <w:p w:rsidR="00D51735" w:rsidRDefault="00D51735" w:rsidP="005B0518">
      <w:pPr>
        <w:jc w:val="center"/>
        <w:rPr>
          <w:bCs/>
        </w:rPr>
      </w:pPr>
    </w:p>
    <w:p w:rsidR="00D51735" w:rsidRDefault="00D51735" w:rsidP="005B0518">
      <w:pPr>
        <w:jc w:val="center"/>
        <w:rPr>
          <w:bCs/>
        </w:rPr>
      </w:pPr>
    </w:p>
    <w:p w:rsidR="00D51735" w:rsidRDefault="00D51735" w:rsidP="005B0518">
      <w:pPr>
        <w:jc w:val="center"/>
        <w:rPr>
          <w:bCs/>
        </w:rPr>
      </w:pPr>
    </w:p>
    <w:p w:rsidR="00D51735" w:rsidRDefault="00D51735" w:rsidP="005B0518">
      <w:pPr>
        <w:jc w:val="center"/>
        <w:rPr>
          <w:bCs/>
        </w:rPr>
      </w:pPr>
    </w:p>
    <w:sdt>
      <w:sdtPr>
        <w:id w:val="-1719040016"/>
        <w:docPartObj>
          <w:docPartGallery w:val="Table of Contents"/>
          <w:docPartUnique/>
        </w:docPartObj>
      </w:sdtPr>
      <w:sdtEndPr>
        <w:rPr>
          <w:b/>
          <w:bCs/>
          <w:noProof/>
        </w:rPr>
      </w:sdtEndPr>
      <w:sdtContent>
        <w:p w:rsidR="00AC2540" w:rsidRPr="00610EE3" w:rsidRDefault="00AC2540" w:rsidP="00AC2540">
          <w:pPr>
            <w:rPr>
              <w:sz w:val="32"/>
              <w:szCs w:val="32"/>
            </w:rPr>
          </w:pPr>
          <w:r w:rsidRPr="00610EE3">
            <w:rPr>
              <w:b/>
              <w:sz w:val="32"/>
              <w:szCs w:val="32"/>
              <w:lang w:val="sq-AL"/>
            </w:rPr>
            <w:t>Përmbajtja</w:t>
          </w:r>
        </w:p>
        <w:p w:rsidR="00D51735" w:rsidRDefault="00D51735" w:rsidP="00AC2540">
          <w:pPr>
            <w:pStyle w:val="TOCHeading"/>
          </w:pPr>
        </w:p>
        <w:p w:rsidR="00D51735" w:rsidRPr="00D51735" w:rsidRDefault="00D51735" w:rsidP="00D51735">
          <w:pPr>
            <w:rPr>
              <w:lang w:val="en-US"/>
            </w:rPr>
          </w:pPr>
        </w:p>
        <w:p w:rsidR="00AC2540" w:rsidRDefault="00D51735" w:rsidP="00187945">
          <w:pPr>
            <w:pStyle w:val="TOC1"/>
            <w:rPr>
              <w:rFonts w:eastAsiaTheme="minorEastAsia"/>
              <w:noProof/>
              <w:lang w:val="en-US"/>
            </w:rPr>
          </w:pPr>
          <w:r>
            <w:fldChar w:fldCharType="begin"/>
          </w:r>
          <w:r>
            <w:instrText xml:space="preserve"> TOC \o "1-3" \h \z \u </w:instrText>
          </w:r>
          <w:r>
            <w:fldChar w:fldCharType="separate"/>
          </w:r>
          <w:hyperlink w:anchor="_Toc494706685" w:history="1">
            <w:r w:rsidR="00AC2540" w:rsidRPr="00484EAF">
              <w:rPr>
                <w:rStyle w:val="Hyperlink"/>
                <w:b/>
                <w:noProof/>
              </w:rPr>
              <w:t>A.</w:t>
            </w:r>
            <w:r w:rsidR="00AC2540">
              <w:rPr>
                <w:rFonts w:eastAsiaTheme="minorEastAsia"/>
                <w:noProof/>
                <w:lang w:val="en-US"/>
              </w:rPr>
              <w:tab/>
            </w:r>
            <w:r w:rsidR="00AC2540" w:rsidRPr="00484EAF">
              <w:rPr>
                <w:rStyle w:val="Hyperlink"/>
                <w:b/>
                <w:noProof/>
              </w:rPr>
              <w:t>EMRI I LËNDËS MËSIMORE:</w:t>
            </w:r>
            <w:r w:rsidR="00AC2540">
              <w:rPr>
                <w:noProof/>
                <w:webHidden/>
              </w:rPr>
              <w:tab/>
            </w:r>
            <w:r w:rsidR="00AC2540">
              <w:rPr>
                <w:noProof/>
                <w:webHidden/>
              </w:rPr>
              <w:fldChar w:fldCharType="begin"/>
            </w:r>
            <w:r w:rsidR="00AC2540">
              <w:rPr>
                <w:noProof/>
                <w:webHidden/>
              </w:rPr>
              <w:instrText xml:space="preserve"> PAGEREF _Toc494706685 \h </w:instrText>
            </w:r>
            <w:r w:rsidR="00AC2540">
              <w:rPr>
                <w:noProof/>
                <w:webHidden/>
              </w:rPr>
            </w:r>
            <w:r w:rsidR="00AC2540">
              <w:rPr>
                <w:noProof/>
                <w:webHidden/>
              </w:rPr>
              <w:fldChar w:fldCharType="separate"/>
            </w:r>
            <w:r w:rsidR="004D2C09">
              <w:rPr>
                <w:noProof/>
                <w:webHidden/>
              </w:rPr>
              <w:t>3</w:t>
            </w:r>
            <w:r w:rsidR="00AC2540">
              <w:rPr>
                <w:noProof/>
                <w:webHidden/>
              </w:rPr>
              <w:fldChar w:fldCharType="end"/>
            </w:r>
          </w:hyperlink>
        </w:p>
        <w:p w:rsidR="00AC2540" w:rsidRDefault="00734450" w:rsidP="00187945">
          <w:pPr>
            <w:pStyle w:val="TOC1"/>
            <w:rPr>
              <w:rFonts w:eastAsiaTheme="minorEastAsia"/>
              <w:noProof/>
              <w:lang w:val="en-US"/>
            </w:rPr>
          </w:pPr>
          <w:hyperlink w:anchor="_Toc494706686" w:history="1">
            <w:r w:rsidR="00AC2540" w:rsidRPr="00484EAF">
              <w:rPr>
                <w:rStyle w:val="Hyperlink"/>
                <w:b/>
                <w:noProof/>
              </w:rPr>
              <w:t>B.</w:t>
            </w:r>
            <w:r w:rsidR="00AC2540">
              <w:rPr>
                <w:rFonts w:eastAsiaTheme="minorEastAsia"/>
                <w:noProof/>
                <w:lang w:val="en-US"/>
              </w:rPr>
              <w:tab/>
            </w:r>
            <w:r w:rsidR="00AC2540" w:rsidRPr="00484EAF">
              <w:rPr>
                <w:rStyle w:val="Hyperlink"/>
                <w:b/>
                <w:noProof/>
              </w:rPr>
              <w:t>PËRKUFIZIMI I LËNDËS</w:t>
            </w:r>
            <w:r w:rsidR="00AC2540">
              <w:rPr>
                <w:noProof/>
                <w:webHidden/>
              </w:rPr>
              <w:tab/>
            </w:r>
            <w:r w:rsidR="00AC2540">
              <w:rPr>
                <w:noProof/>
                <w:webHidden/>
              </w:rPr>
              <w:fldChar w:fldCharType="begin"/>
            </w:r>
            <w:r w:rsidR="00AC2540">
              <w:rPr>
                <w:noProof/>
                <w:webHidden/>
              </w:rPr>
              <w:instrText xml:space="preserve"> PAGEREF _Toc494706686 \h </w:instrText>
            </w:r>
            <w:r w:rsidR="00AC2540">
              <w:rPr>
                <w:noProof/>
                <w:webHidden/>
              </w:rPr>
            </w:r>
            <w:r w:rsidR="00AC2540">
              <w:rPr>
                <w:noProof/>
                <w:webHidden/>
              </w:rPr>
              <w:fldChar w:fldCharType="separate"/>
            </w:r>
            <w:r w:rsidR="004D2C09">
              <w:rPr>
                <w:noProof/>
                <w:webHidden/>
              </w:rPr>
              <w:t>3</w:t>
            </w:r>
            <w:r w:rsidR="00AC2540">
              <w:rPr>
                <w:noProof/>
                <w:webHidden/>
              </w:rPr>
              <w:fldChar w:fldCharType="end"/>
            </w:r>
          </w:hyperlink>
        </w:p>
        <w:p w:rsidR="00AC2540" w:rsidRDefault="00734450" w:rsidP="00187945">
          <w:pPr>
            <w:pStyle w:val="TOC1"/>
            <w:rPr>
              <w:rFonts w:eastAsiaTheme="minorEastAsia"/>
              <w:noProof/>
              <w:lang w:val="en-US"/>
            </w:rPr>
          </w:pPr>
          <w:hyperlink w:anchor="_Toc494706687" w:history="1">
            <w:r w:rsidR="00AC2540" w:rsidRPr="00484EAF">
              <w:rPr>
                <w:rStyle w:val="Hyperlink"/>
                <w:b/>
                <w:noProof/>
              </w:rPr>
              <w:t>C.</w:t>
            </w:r>
            <w:r w:rsidR="00AC2540">
              <w:rPr>
                <w:rFonts w:eastAsiaTheme="minorEastAsia"/>
                <w:noProof/>
                <w:lang w:val="en-US"/>
              </w:rPr>
              <w:tab/>
            </w:r>
            <w:r w:rsidR="00AC2540" w:rsidRPr="00484EAF">
              <w:rPr>
                <w:rStyle w:val="Hyperlink"/>
                <w:b/>
                <w:noProof/>
              </w:rPr>
              <w:t>QËLLIME</w:t>
            </w:r>
            <w:bookmarkStart w:id="0" w:name="_GoBack"/>
            <w:bookmarkEnd w:id="0"/>
            <w:r w:rsidR="00AC2540" w:rsidRPr="00484EAF">
              <w:rPr>
                <w:rStyle w:val="Hyperlink"/>
                <w:b/>
                <w:noProof/>
              </w:rPr>
              <w:t>T E LËNDËS</w:t>
            </w:r>
            <w:r w:rsidR="00AC2540">
              <w:rPr>
                <w:noProof/>
                <w:webHidden/>
              </w:rPr>
              <w:tab/>
            </w:r>
            <w:r w:rsidR="00AC2540">
              <w:rPr>
                <w:noProof/>
                <w:webHidden/>
              </w:rPr>
              <w:fldChar w:fldCharType="begin"/>
            </w:r>
            <w:r w:rsidR="00AC2540">
              <w:rPr>
                <w:noProof/>
                <w:webHidden/>
              </w:rPr>
              <w:instrText xml:space="preserve"> PAGEREF _Toc494706687 \h </w:instrText>
            </w:r>
            <w:r w:rsidR="00AC2540">
              <w:rPr>
                <w:noProof/>
                <w:webHidden/>
              </w:rPr>
            </w:r>
            <w:r w:rsidR="00AC2540">
              <w:rPr>
                <w:noProof/>
                <w:webHidden/>
              </w:rPr>
              <w:fldChar w:fldCharType="separate"/>
            </w:r>
            <w:r w:rsidR="004D2C09">
              <w:rPr>
                <w:noProof/>
                <w:webHidden/>
              </w:rPr>
              <w:t>4</w:t>
            </w:r>
            <w:r w:rsidR="00AC2540">
              <w:rPr>
                <w:noProof/>
                <w:webHidden/>
              </w:rPr>
              <w:fldChar w:fldCharType="end"/>
            </w:r>
          </w:hyperlink>
        </w:p>
        <w:p w:rsidR="00AC2540" w:rsidRDefault="00734450" w:rsidP="00187945">
          <w:pPr>
            <w:pStyle w:val="TOC1"/>
            <w:rPr>
              <w:rFonts w:eastAsiaTheme="minorEastAsia"/>
              <w:noProof/>
              <w:lang w:val="en-US"/>
            </w:rPr>
          </w:pPr>
          <w:hyperlink w:anchor="_Toc494706688" w:history="1">
            <w:r w:rsidR="00AC2540" w:rsidRPr="00484EAF">
              <w:rPr>
                <w:rStyle w:val="Hyperlink"/>
                <w:b/>
                <w:noProof/>
                <w:lang w:val="sq-AL"/>
              </w:rPr>
              <w:t>D.</w:t>
            </w:r>
            <w:r w:rsidR="00AC2540">
              <w:rPr>
                <w:rFonts w:eastAsiaTheme="minorEastAsia"/>
                <w:noProof/>
                <w:lang w:val="en-US"/>
              </w:rPr>
              <w:tab/>
            </w:r>
            <w:r w:rsidR="00AC2540" w:rsidRPr="00484EAF">
              <w:rPr>
                <w:rStyle w:val="Hyperlink"/>
                <w:b/>
                <w:noProof/>
              </w:rPr>
              <w:t>KORELACIONI ME LËNDËT E TJERA DHE ME TEMAT NDËRLËNDORE (</w:t>
            </w:r>
            <w:r w:rsidR="00AC2540" w:rsidRPr="00484EAF">
              <w:rPr>
                <w:rStyle w:val="Hyperlink"/>
                <w:b/>
                <w:noProof/>
                <w:lang w:val="sq-AL"/>
              </w:rPr>
              <w:t>NDËRKURIKULARE)</w:t>
            </w:r>
            <w:r w:rsidR="00AC2540">
              <w:rPr>
                <w:noProof/>
                <w:webHidden/>
              </w:rPr>
              <w:tab/>
            </w:r>
            <w:r w:rsidR="00AC2540">
              <w:rPr>
                <w:noProof/>
                <w:webHidden/>
              </w:rPr>
              <w:fldChar w:fldCharType="begin"/>
            </w:r>
            <w:r w:rsidR="00AC2540">
              <w:rPr>
                <w:noProof/>
                <w:webHidden/>
              </w:rPr>
              <w:instrText xml:space="preserve"> PAGEREF _Toc494706688 \h </w:instrText>
            </w:r>
            <w:r w:rsidR="00AC2540">
              <w:rPr>
                <w:noProof/>
                <w:webHidden/>
              </w:rPr>
            </w:r>
            <w:r w:rsidR="00AC2540">
              <w:rPr>
                <w:noProof/>
                <w:webHidden/>
              </w:rPr>
              <w:fldChar w:fldCharType="separate"/>
            </w:r>
            <w:r w:rsidR="004D2C09">
              <w:rPr>
                <w:noProof/>
                <w:webHidden/>
              </w:rPr>
              <w:t>5</w:t>
            </w:r>
            <w:r w:rsidR="00AC2540">
              <w:rPr>
                <w:noProof/>
                <w:webHidden/>
              </w:rPr>
              <w:fldChar w:fldCharType="end"/>
            </w:r>
          </w:hyperlink>
        </w:p>
        <w:p w:rsidR="00AC2540" w:rsidRDefault="00734450" w:rsidP="00187945">
          <w:pPr>
            <w:pStyle w:val="TOC1"/>
            <w:rPr>
              <w:rFonts w:eastAsiaTheme="minorEastAsia"/>
              <w:noProof/>
              <w:lang w:val="en-US"/>
            </w:rPr>
          </w:pPr>
          <w:hyperlink w:anchor="_Toc494706689" w:history="1">
            <w:r w:rsidR="00AC2540" w:rsidRPr="00484EAF">
              <w:rPr>
                <w:rStyle w:val="Hyperlink"/>
                <w:b/>
                <w:noProof/>
              </w:rPr>
              <w:t>E.</w:t>
            </w:r>
            <w:r w:rsidR="00AC2540">
              <w:rPr>
                <w:rFonts w:eastAsiaTheme="minorEastAsia"/>
                <w:noProof/>
                <w:lang w:val="en-US"/>
              </w:rPr>
              <w:tab/>
            </w:r>
            <w:r w:rsidR="00AC2540" w:rsidRPr="00484EAF">
              <w:rPr>
                <w:rStyle w:val="Hyperlink"/>
                <w:b/>
                <w:noProof/>
              </w:rPr>
              <w:t>REZULTATET EDUKTIVO-ARSIMORE TË LËNDËS</w:t>
            </w:r>
            <w:r w:rsidR="00AC2540">
              <w:rPr>
                <w:noProof/>
                <w:webHidden/>
              </w:rPr>
              <w:tab/>
            </w:r>
            <w:r w:rsidR="00AC2540">
              <w:rPr>
                <w:noProof/>
                <w:webHidden/>
              </w:rPr>
              <w:fldChar w:fldCharType="begin"/>
            </w:r>
            <w:r w:rsidR="00AC2540">
              <w:rPr>
                <w:noProof/>
                <w:webHidden/>
              </w:rPr>
              <w:instrText xml:space="preserve"> PAGEREF _Toc494706689 \h </w:instrText>
            </w:r>
            <w:r w:rsidR="00AC2540">
              <w:rPr>
                <w:noProof/>
                <w:webHidden/>
              </w:rPr>
            </w:r>
            <w:r w:rsidR="00AC2540">
              <w:rPr>
                <w:noProof/>
                <w:webHidden/>
              </w:rPr>
              <w:fldChar w:fldCharType="separate"/>
            </w:r>
            <w:r w:rsidR="004D2C09">
              <w:rPr>
                <w:noProof/>
                <w:webHidden/>
              </w:rPr>
              <w:t>7</w:t>
            </w:r>
            <w:r w:rsidR="00AC2540">
              <w:rPr>
                <w:noProof/>
                <w:webHidden/>
              </w:rPr>
              <w:fldChar w:fldCharType="end"/>
            </w:r>
          </w:hyperlink>
        </w:p>
        <w:p w:rsidR="00AC2540" w:rsidRDefault="00734450" w:rsidP="00AC2540">
          <w:pPr>
            <w:pStyle w:val="TOC2"/>
            <w:tabs>
              <w:tab w:val="right" w:leader="dot" w:pos="9016"/>
            </w:tabs>
            <w:spacing w:after="200" w:line="23" w:lineRule="atLeast"/>
            <w:rPr>
              <w:rFonts w:eastAsiaTheme="minorEastAsia"/>
              <w:noProof/>
              <w:lang w:val="en-US"/>
            </w:rPr>
          </w:pPr>
          <w:hyperlink w:anchor="_Toc494706690" w:history="1">
            <w:r w:rsidR="00AC2540" w:rsidRPr="00AC2540">
              <w:rPr>
                <w:rStyle w:val="Hyperlink"/>
                <w:noProof/>
                <w:lang w:val="sq-AL"/>
              </w:rPr>
              <w:t>Klasa I – MËSIMI I GJUHËS</w:t>
            </w:r>
            <w:r w:rsidR="00AC2540" w:rsidRPr="00AC2540">
              <w:rPr>
                <w:noProof/>
                <w:webHidden/>
              </w:rPr>
              <w:tab/>
            </w:r>
            <w:r w:rsidR="00AC2540">
              <w:rPr>
                <w:noProof/>
                <w:webHidden/>
              </w:rPr>
              <w:fldChar w:fldCharType="begin"/>
            </w:r>
            <w:r w:rsidR="00AC2540">
              <w:rPr>
                <w:noProof/>
                <w:webHidden/>
              </w:rPr>
              <w:instrText xml:space="preserve"> PAGEREF _Toc494706690 \h </w:instrText>
            </w:r>
            <w:r w:rsidR="00AC2540">
              <w:rPr>
                <w:noProof/>
                <w:webHidden/>
              </w:rPr>
            </w:r>
            <w:r w:rsidR="00AC2540">
              <w:rPr>
                <w:noProof/>
                <w:webHidden/>
              </w:rPr>
              <w:fldChar w:fldCharType="separate"/>
            </w:r>
            <w:r w:rsidR="004D2C09">
              <w:rPr>
                <w:noProof/>
                <w:webHidden/>
              </w:rPr>
              <w:t>7</w:t>
            </w:r>
            <w:r w:rsidR="00AC2540">
              <w:rPr>
                <w:noProof/>
                <w:webHidden/>
              </w:rPr>
              <w:fldChar w:fldCharType="end"/>
            </w:r>
          </w:hyperlink>
        </w:p>
        <w:p w:rsidR="00AC2540" w:rsidRDefault="00734450" w:rsidP="00AC2540">
          <w:pPr>
            <w:pStyle w:val="TOC2"/>
            <w:tabs>
              <w:tab w:val="right" w:leader="dot" w:pos="9016"/>
            </w:tabs>
            <w:spacing w:after="200" w:line="23" w:lineRule="atLeast"/>
            <w:rPr>
              <w:rFonts w:eastAsiaTheme="minorEastAsia"/>
              <w:noProof/>
              <w:lang w:val="en-US"/>
            </w:rPr>
          </w:pPr>
          <w:hyperlink w:anchor="_Toc494706691" w:history="1">
            <w:r w:rsidR="00AC2540" w:rsidRPr="00AC2540">
              <w:rPr>
                <w:rStyle w:val="Hyperlink"/>
                <w:noProof/>
                <w:lang w:val="sq-AL"/>
              </w:rPr>
              <w:t>Klasa I – MËSIMI I LETËRSISË</w:t>
            </w:r>
            <w:r w:rsidR="00AC2540" w:rsidRPr="00AC2540">
              <w:rPr>
                <w:noProof/>
                <w:webHidden/>
              </w:rPr>
              <w:tab/>
            </w:r>
            <w:r w:rsidR="00AC2540">
              <w:rPr>
                <w:noProof/>
                <w:webHidden/>
              </w:rPr>
              <w:fldChar w:fldCharType="begin"/>
            </w:r>
            <w:r w:rsidR="00AC2540">
              <w:rPr>
                <w:noProof/>
                <w:webHidden/>
              </w:rPr>
              <w:instrText xml:space="preserve"> PAGEREF _Toc494706691 \h </w:instrText>
            </w:r>
            <w:r w:rsidR="00AC2540">
              <w:rPr>
                <w:noProof/>
                <w:webHidden/>
              </w:rPr>
            </w:r>
            <w:r w:rsidR="00AC2540">
              <w:rPr>
                <w:noProof/>
                <w:webHidden/>
              </w:rPr>
              <w:fldChar w:fldCharType="separate"/>
            </w:r>
            <w:r w:rsidR="004D2C09">
              <w:rPr>
                <w:noProof/>
                <w:webHidden/>
              </w:rPr>
              <w:t>9</w:t>
            </w:r>
            <w:r w:rsidR="00AC2540">
              <w:rPr>
                <w:noProof/>
                <w:webHidden/>
              </w:rPr>
              <w:fldChar w:fldCharType="end"/>
            </w:r>
          </w:hyperlink>
        </w:p>
        <w:p w:rsidR="00AC2540" w:rsidRDefault="00734450" w:rsidP="00AC2540">
          <w:pPr>
            <w:pStyle w:val="TOC2"/>
            <w:tabs>
              <w:tab w:val="right" w:leader="dot" w:pos="9016"/>
            </w:tabs>
            <w:spacing w:after="200" w:line="23" w:lineRule="atLeast"/>
            <w:rPr>
              <w:rFonts w:eastAsiaTheme="minorEastAsia"/>
              <w:noProof/>
              <w:lang w:val="en-US"/>
            </w:rPr>
          </w:pPr>
          <w:hyperlink w:anchor="_Toc494706692" w:history="1">
            <w:r w:rsidR="00AC2540" w:rsidRPr="00AC2540">
              <w:rPr>
                <w:rStyle w:val="Hyperlink"/>
                <w:noProof/>
                <w:lang w:val="sq-AL"/>
              </w:rPr>
              <w:t>Klasa II – MËSIMI I GJUHËS</w:t>
            </w:r>
            <w:r w:rsidR="00AC2540" w:rsidRPr="00AC2540">
              <w:rPr>
                <w:noProof/>
                <w:webHidden/>
              </w:rPr>
              <w:tab/>
            </w:r>
            <w:r w:rsidR="00AC2540">
              <w:rPr>
                <w:noProof/>
                <w:webHidden/>
              </w:rPr>
              <w:fldChar w:fldCharType="begin"/>
            </w:r>
            <w:r w:rsidR="00AC2540">
              <w:rPr>
                <w:noProof/>
                <w:webHidden/>
              </w:rPr>
              <w:instrText xml:space="preserve"> PAGEREF _Toc494706692 \h </w:instrText>
            </w:r>
            <w:r w:rsidR="00AC2540">
              <w:rPr>
                <w:noProof/>
                <w:webHidden/>
              </w:rPr>
            </w:r>
            <w:r w:rsidR="00AC2540">
              <w:rPr>
                <w:noProof/>
                <w:webHidden/>
              </w:rPr>
              <w:fldChar w:fldCharType="separate"/>
            </w:r>
            <w:r w:rsidR="004D2C09">
              <w:rPr>
                <w:noProof/>
                <w:webHidden/>
              </w:rPr>
              <w:t>13</w:t>
            </w:r>
            <w:r w:rsidR="00AC2540">
              <w:rPr>
                <w:noProof/>
                <w:webHidden/>
              </w:rPr>
              <w:fldChar w:fldCharType="end"/>
            </w:r>
          </w:hyperlink>
        </w:p>
        <w:p w:rsidR="00AC2540" w:rsidRDefault="00734450" w:rsidP="00AC2540">
          <w:pPr>
            <w:pStyle w:val="TOC2"/>
            <w:tabs>
              <w:tab w:val="right" w:leader="dot" w:pos="9016"/>
            </w:tabs>
            <w:spacing w:after="200" w:line="23" w:lineRule="atLeast"/>
            <w:rPr>
              <w:rFonts w:eastAsiaTheme="minorEastAsia"/>
              <w:noProof/>
              <w:lang w:val="en-US"/>
            </w:rPr>
          </w:pPr>
          <w:hyperlink w:anchor="_Toc494706693" w:history="1">
            <w:r w:rsidR="00AC2540" w:rsidRPr="00AC2540">
              <w:rPr>
                <w:rStyle w:val="Hyperlink"/>
                <w:noProof/>
                <w:lang w:val="sq-AL"/>
              </w:rPr>
              <w:t>Klasa II – MËSIMI I LETËRSISË</w:t>
            </w:r>
            <w:r w:rsidR="00AC2540" w:rsidRPr="00AC2540">
              <w:rPr>
                <w:noProof/>
                <w:webHidden/>
              </w:rPr>
              <w:tab/>
            </w:r>
            <w:r w:rsidR="00AC2540">
              <w:rPr>
                <w:noProof/>
                <w:webHidden/>
              </w:rPr>
              <w:fldChar w:fldCharType="begin"/>
            </w:r>
            <w:r w:rsidR="00AC2540">
              <w:rPr>
                <w:noProof/>
                <w:webHidden/>
              </w:rPr>
              <w:instrText xml:space="preserve"> PAGEREF _Toc494706693 \h </w:instrText>
            </w:r>
            <w:r w:rsidR="00AC2540">
              <w:rPr>
                <w:noProof/>
                <w:webHidden/>
              </w:rPr>
            </w:r>
            <w:r w:rsidR="00AC2540">
              <w:rPr>
                <w:noProof/>
                <w:webHidden/>
              </w:rPr>
              <w:fldChar w:fldCharType="separate"/>
            </w:r>
            <w:r w:rsidR="004D2C09">
              <w:rPr>
                <w:noProof/>
                <w:webHidden/>
              </w:rPr>
              <w:t>13</w:t>
            </w:r>
            <w:r w:rsidR="00AC2540">
              <w:rPr>
                <w:noProof/>
                <w:webHidden/>
              </w:rPr>
              <w:fldChar w:fldCharType="end"/>
            </w:r>
          </w:hyperlink>
        </w:p>
        <w:p w:rsidR="00AC2540" w:rsidRDefault="00734450" w:rsidP="00187945">
          <w:pPr>
            <w:pStyle w:val="TOC1"/>
            <w:rPr>
              <w:rFonts w:eastAsiaTheme="minorEastAsia"/>
              <w:noProof/>
              <w:lang w:val="en-US"/>
            </w:rPr>
          </w:pPr>
          <w:hyperlink w:anchor="_Toc494706694" w:history="1">
            <w:r w:rsidR="00AC2540" w:rsidRPr="00484EAF">
              <w:rPr>
                <w:rStyle w:val="Hyperlink"/>
                <w:b/>
                <w:noProof/>
                <w:lang w:val="sq-AL"/>
              </w:rPr>
              <w:t>F.</w:t>
            </w:r>
            <w:r w:rsidR="00AC2540">
              <w:rPr>
                <w:rFonts w:eastAsiaTheme="minorEastAsia"/>
                <w:noProof/>
                <w:lang w:val="en-US"/>
              </w:rPr>
              <w:tab/>
            </w:r>
            <w:r w:rsidR="00AC2540" w:rsidRPr="00484EAF">
              <w:rPr>
                <w:rStyle w:val="Hyperlink"/>
                <w:b/>
                <w:noProof/>
                <w:lang w:val="sq-AL"/>
              </w:rPr>
              <w:t>UDHËZIME E DIDAKTIKE</w:t>
            </w:r>
            <w:r w:rsidR="00AC2540">
              <w:rPr>
                <w:noProof/>
                <w:webHidden/>
              </w:rPr>
              <w:tab/>
            </w:r>
            <w:r w:rsidR="00AC2540">
              <w:rPr>
                <w:noProof/>
                <w:webHidden/>
              </w:rPr>
              <w:fldChar w:fldCharType="begin"/>
            </w:r>
            <w:r w:rsidR="00AC2540">
              <w:rPr>
                <w:noProof/>
                <w:webHidden/>
              </w:rPr>
              <w:instrText xml:space="preserve"> PAGEREF _Toc494706694 \h </w:instrText>
            </w:r>
            <w:r w:rsidR="00AC2540">
              <w:rPr>
                <w:noProof/>
                <w:webHidden/>
              </w:rPr>
            </w:r>
            <w:r w:rsidR="00AC2540">
              <w:rPr>
                <w:noProof/>
                <w:webHidden/>
              </w:rPr>
              <w:fldChar w:fldCharType="separate"/>
            </w:r>
            <w:r w:rsidR="004D2C09">
              <w:rPr>
                <w:noProof/>
                <w:webHidden/>
              </w:rPr>
              <w:t>15</w:t>
            </w:r>
            <w:r w:rsidR="00AC2540">
              <w:rPr>
                <w:noProof/>
                <w:webHidden/>
              </w:rPr>
              <w:fldChar w:fldCharType="end"/>
            </w:r>
          </w:hyperlink>
        </w:p>
        <w:p w:rsidR="00AC2540" w:rsidRDefault="00734450" w:rsidP="00187945">
          <w:pPr>
            <w:pStyle w:val="TOC1"/>
            <w:rPr>
              <w:rFonts w:eastAsiaTheme="minorEastAsia"/>
              <w:noProof/>
              <w:lang w:val="en-US"/>
            </w:rPr>
          </w:pPr>
          <w:hyperlink w:anchor="_Toc494706695" w:history="1">
            <w:r w:rsidR="00AC2540" w:rsidRPr="00484EAF">
              <w:rPr>
                <w:rStyle w:val="Hyperlink"/>
                <w:rFonts w:ascii="Calibri" w:hAnsi="Calibri"/>
                <w:b/>
                <w:noProof/>
                <w:lang w:val="sq-AL"/>
              </w:rPr>
              <w:t>G.</w:t>
            </w:r>
            <w:r w:rsidR="00AC2540">
              <w:rPr>
                <w:rFonts w:eastAsiaTheme="minorEastAsia"/>
                <w:noProof/>
                <w:lang w:val="en-US"/>
              </w:rPr>
              <w:tab/>
            </w:r>
            <w:r w:rsidR="00AC2540" w:rsidRPr="00484EAF">
              <w:rPr>
                <w:rStyle w:val="Hyperlink"/>
                <w:rFonts w:ascii="Calibri" w:hAnsi="Calibri"/>
                <w:b/>
                <w:noProof/>
                <w:lang w:val="sq-AL"/>
              </w:rPr>
              <w:t>PËRSHTATJA E PROGRAMIT FËMIJËVE ME NEVOJA TË VEÇANTA ARSIMORE DHE NXËNËSVE TË TALENTUAR</w:t>
            </w:r>
            <w:r w:rsidR="00AC2540">
              <w:rPr>
                <w:noProof/>
                <w:webHidden/>
              </w:rPr>
              <w:tab/>
            </w:r>
            <w:r w:rsidR="00AC2540">
              <w:rPr>
                <w:noProof/>
                <w:webHidden/>
              </w:rPr>
              <w:fldChar w:fldCharType="begin"/>
            </w:r>
            <w:r w:rsidR="00AC2540">
              <w:rPr>
                <w:noProof/>
                <w:webHidden/>
              </w:rPr>
              <w:instrText xml:space="preserve"> PAGEREF _Toc494706695 \h </w:instrText>
            </w:r>
            <w:r w:rsidR="00AC2540">
              <w:rPr>
                <w:noProof/>
                <w:webHidden/>
              </w:rPr>
            </w:r>
            <w:r w:rsidR="00AC2540">
              <w:rPr>
                <w:noProof/>
                <w:webHidden/>
              </w:rPr>
              <w:fldChar w:fldCharType="separate"/>
            </w:r>
            <w:r w:rsidR="004D2C09">
              <w:rPr>
                <w:noProof/>
                <w:webHidden/>
              </w:rPr>
              <w:t>18</w:t>
            </w:r>
            <w:r w:rsidR="00AC2540">
              <w:rPr>
                <w:noProof/>
                <w:webHidden/>
              </w:rPr>
              <w:fldChar w:fldCharType="end"/>
            </w:r>
          </w:hyperlink>
        </w:p>
        <w:p w:rsidR="00AC2540" w:rsidRDefault="00734450" w:rsidP="00187945">
          <w:pPr>
            <w:pStyle w:val="TOC1"/>
            <w:rPr>
              <w:rFonts w:eastAsiaTheme="minorEastAsia"/>
              <w:noProof/>
              <w:lang w:val="en-US"/>
            </w:rPr>
          </w:pPr>
          <w:hyperlink w:anchor="_Toc494706696" w:history="1">
            <w:r w:rsidR="00AC2540" w:rsidRPr="00484EAF">
              <w:rPr>
                <w:rStyle w:val="Hyperlink"/>
                <w:b/>
                <w:noProof/>
                <w:lang w:val="sq-AL"/>
              </w:rPr>
              <w:t>H.</w:t>
            </w:r>
            <w:r w:rsidR="00AC2540">
              <w:rPr>
                <w:rFonts w:eastAsiaTheme="minorEastAsia"/>
                <w:noProof/>
                <w:lang w:val="en-US"/>
              </w:rPr>
              <w:tab/>
            </w:r>
            <w:r w:rsidR="00AC2540" w:rsidRPr="00484EAF">
              <w:rPr>
                <w:rStyle w:val="Hyperlink"/>
                <w:b/>
                <w:noProof/>
                <w:lang w:val="sq-AL"/>
              </w:rPr>
              <w:t>VLERËSIMI I REZULTATEVE EDUKATIVO-ARSIMORE</w:t>
            </w:r>
            <w:r w:rsidR="00AC2540">
              <w:rPr>
                <w:noProof/>
                <w:webHidden/>
              </w:rPr>
              <w:tab/>
            </w:r>
            <w:r w:rsidR="00AC2540">
              <w:rPr>
                <w:noProof/>
                <w:webHidden/>
              </w:rPr>
              <w:fldChar w:fldCharType="begin"/>
            </w:r>
            <w:r w:rsidR="00AC2540">
              <w:rPr>
                <w:noProof/>
                <w:webHidden/>
              </w:rPr>
              <w:instrText xml:space="preserve"> PAGEREF _Toc494706696 \h </w:instrText>
            </w:r>
            <w:r w:rsidR="00AC2540">
              <w:rPr>
                <w:noProof/>
                <w:webHidden/>
              </w:rPr>
            </w:r>
            <w:r w:rsidR="00AC2540">
              <w:rPr>
                <w:noProof/>
                <w:webHidden/>
              </w:rPr>
              <w:fldChar w:fldCharType="separate"/>
            </w:r>
            <w:r w:rsidR="004D2C09">
              <w:rPr>
                <w:noProof/>
                <w:webHidden/>
              </w:rPr>
              <w:t>19</w:t>
            </w:r>
            <w:r w:rsidR="00AC2540">
              <w:rPr>
                <w:noProof/>
                <w:webHidden/>
              </w:rPr>
              <w:fldChar w:fldCharType="end"/>
            </w:r>
          </w:hyperlink>
        </w:p>
        <w:p w:rsidR="00AC2540" w:rsidRDefault="00734450" w:rsidP="00187945">
          <w:pPr>
            <w:pStyle w:val="TOC1"/>
            <w:rPr>
              <w:rFonts w:eastAsiaTheme="minorEastAsia"/>
              <w:noProof/>
              <w:lang w:val="en-US"/>
            </w:rPr>
          </w:pPr>
          <w:hyperlink w:anchor="_Toc494706697" w:history="1">
            <w:r w:rsidR="00AC2540" w:rsidRPr="00484EAF">
              <w:rPr>
                <w:rStyle w:val="Hyperlink"/>
                <w:b/>
                <w:noProof/>
              </w:rPr>
              <w:t>I.</w:t>
            </w:r>
            <w:r w:rsidR="00AC2540">
              <w:rPr>
                <w:rFonts w:eastAsiaTheme="minorEastAsia"/>
                <w:noProof/>
                <w:lang w:val="en-US"/>
              </w:rPr>
              <w:tab/>
            </w:r>
            <w:r w:rsidR="00AC2540" w:rsidRPr="00484EAF">
              <w:rPr>
                <w:rStyle w:val="Hyperlink"/>
                <w:b/>
                <w:noProof/>
                <w:lang w:val="sq-AL"/>
              </w:rPr>
              <w:t>KUSHTET PËR REALIZIMIN E</w:t>
            </w:r>
            <w:r w:rsidR="00AC2540" w:rsidRPr="00484EAF">
              <w:rPr>
                <w:rStyle w:val="Hyperlink"/>
                <w:b/>
                <w:noProof/>
              </w:rPr>
              <w:t xml:space="preserve"> LËNDËS MËSIMORE </w:t>
            </w:r>
            <w:r w:rsidR="00AC2540" w:rsidRPr="00484EAF">
              <w:rPr>
                <w:rStyle w:val="Hyperlink"/>
                <w:b/>
                <w:noProof/>
                <w:lang w:val="sq-AL"/>
              </w:rPr>
              <w:t>(PËRGATITJA PROFESIONALE DHE LITERATURA</w:t>
            </w:r>
            <w:r w:rsidR="00AC2540" w:rsidRPr="00484EAF">
              <w:rPr>
                <w:rStyle w:val="Hyperlink"/>
                <w:b/>
                <w:noProof/>
              </w:rPr>
              <w:t>)</w:t>
            </w:r>
            <w:r w:rsidR="00AC2540">
              <w:rPr>
                <w:noProof/>
                <w:webHidden/>
              </w:rPr>
              <w:tab/>
            </w:r>
            <w:r w:rsidR="00AC2540">
              <w:rPr>
                <w:noProof/>
                <w:webHidden/>
              </w:rPr>
              <w:fldChar w:fldCharType="begin"/>
            </w:r>
            <w:r w:rsidR="00AC2540">
              <w:rPr>
                <w:noProof/>
                <w:webHidden/>
              </w:rPr>
              <w:instrText xml:space="preserve"> PAGEREF _Toc494706697 \h </w:instrText>
            </w:r>
            <w:r w:rsidR="00AC2540">
              <w:rPr>
                <w:noProof/>
                <w:webHidden/>
              </w:rPr>
            </w:r>
            <w:r w:rsidR="00AC2540">
              <w:rPr>
                <w:noProof/>
                <w:webHidden/>
              </w:rPr>
              <w:fldChar w:fldCharType="separate"/>
            </w:r>
            <w:r w:rsidR="004D2C09">
              <w:rPr>
                <w:noProof/>
                <w:webHidden/>
              </w:rPr>
              <w:t>21</w:t>
            </w:r>
            <w:r w:rsidR="00AC2540">
              <w:rPr>
                <w:noProof/>
                <w:webHidden/>
              </w:rPr>
              <w:fldChar w:fldCharType="end"/>
            </w:r>
          </w:hyperlink>
        </w:p>
        <w:p w:rsidR="00D51735" w:rsidRDefault="00D51735" w:rsidP="00AC2540">
          <w:pPr>
            <w:spacing w:after="200" w:line="23" w:lineRule="atLeast"/>
          </w:pPr>
          <w:r>
            <w:rPr>
              <w:b/>
              <w:bCs/>
              <w:noProof/>
            </w:rPr>
            <w:fldChar w:fldCharType="end"/>
          </w:r>
        </w:p>
      </w:sdtContent>
    </w:sdt>
    <w:p w:rsidR="00D51735" w:rsidRPr="00CB71FD" w:rsidRDefault="00D51735" w:rsidP="005B0518">
      <w:pPr>
        <w:jc w:val="center"/>
      </w:pPr>
    </w:p>
    <w:p w:rsidR="00A90EED" w:rsidRDefault="00A90EED">
      <w:pPr>
        <w:rPr>
          <w:rFonts w:asciiTheme="majorHAnsi" w:eastAsiaTheme="majorEastAsia" w:hAnsiTheme="majorHAnsi" w:cs="Times New Roman"/>
          <w:color w:val="2E74B5" w:themeColor="accent1" w:themeShade="BF"/>
          <w:sz w:val="32"/>
          <w:szCs w:val="32"/>
          <w:lang w:val="en-US"/>
        </w:rPr>
      </w:pPr>
      <w:r>
        <w:br w:type="page"/>
      </w:r>
    </w:p>
    <w:p w:rsidR="00F10188" w:rsidRPr="005B0518" w:rsidRDefault="00F10188" w:rsidP="00F97425">
      <w:pPr>
        <w:pStyle w:val="Heading1"/>
        <w:numPr>
          <w:ilvl w:val="0"/>
          <w:numId w:val="10"/>
        </w:numPr>
        <w:ind w:left="450" w:hanging="450"/>
        <w:rPr>
          <w:rFonts w:asciiTheme="minorHAnsi" w:hAnsiTheme="minorHAnsi"/>
          <w:b/>
          <w:color w:val="auto"/>
          <w:sz w:val="28"/>
          <w:szCs w:val="28"/>
        </w:rPr>
      </w:pPr>
      <w:bookmarkStart w:id="1" w:name="_Toc494706685"/>
      <w:r w:rsidRPr="005B0518">
        <w:rPr>
          <w:rFonts w:asciiTheme="minorHAnsi" w:hAnsiTheme="minorHAnsi"/>
          <w:b/>
          <w:color w:val="auto"/>
          <w:sz w:val="28"/>
          <w:szCs w:val="28"/>
        </w:rPr>
        <w:lastRenderedPageBreak/>
        <w:t>E</w:t>
      </w:r>
      <w:r w:rsidR="00E874D3" w:rsidRPr="005B0518">
        <w:rPr>
          <w:rFonts w:asciiTheme="minorHAnsi" w:hAnsiTheme="minorHAnsi"/>
          <w:b/>
          <w:color w:val="auto"/>
          <w:sz w:val="28"/>
          <w:szCs w:val="28"/>
        </w:rPr>
        <w:t>M</w:t>
      </w:r>
      <w:r w:rsidRPr="005B0518">
        <w:rPr>
          <w:rFonts w:asciiTheme="minorHAnsi" w:hAnsiTheme="minorHAnsi"/>
          <w:b/>
          <w:color w:val="auto"/>
          <w:sz w:val="28"/>
          <w:szCs w:val="28"/>
        </w:rPr>
        <w:t>RI I LËNDËS MËSIMORE:</w:t>
      </w:r>
      <w:bookmarkEnd w:id="1"/>
      <w:r w:rsidRPr="005B0518">
        <w:rPr>
          <w:rFonts w:asciiTheme="minorHAnsi" w:hAnsiTheme="minorHAnsi"/>
          <w:b/>
          <w:color w:val="auto"/>
          <w:sz w:val="28"/>
          <w:szCs w:val="28"/>
        </w:rPr>
        <w:t xml:space="preserve"> </w:t>
      </w:r>
    </w:p>
    <w:p w:rsidR="00F10188" w:rsidRPr="005B0518" w:rsidRDefault="00F10188" w:rsidP="005B0518">
      <w:pPr>
        <w:pStyle w:val="Default"/>
        <w:ind w:left="705" w:hanging="255"/>
        <w:rPr>
          <w:rFonts w:asciiTheme="minorHAnsi" w:hAnsiTheme="minorHAnsi"/>
          <w:sz w:val="28"/>
          <w:szCs w:val="28"/>
        </w:rPr>
      </w:pPr>
      <w:r w:rsidRPr="005B0518">
        <w:rPr>
          <w:rFonts w:asciiTheme="minorHAnsi" w:hAnsiTheme="minorHAnsi"/>
          <w:b/>
          <w:bCs/>
          <w:sz w:val="28"/>
          <w:szCs w:val="28"/>
        </w:rPr>
        <w:t xml:space="preserve">GJUHË SHQIPE E LETËRSI </w:t>
      </w:r>
    </w:p>
    <w:p w:rsidR="00D731E3" w:rsidRPr="009E79C5" w:rsidRDefault="00D731E3" w:rsidP="00D731E3">
      <w:pPr>
        <w:rPr>
          <w:rFonts w:cs="Times New Roman"/>
        </w:rPr>
      </w:pPr>
    </w:p>
    <w:p w:rsidR="00D731E3" w:rsidRDefault="00F10188" w:rsidP="00F97425">
      <w:pPr>
        <w:pStyle w:val="Heading1"/>
        <w:numPr>
          <w:ilvl w:val="0"/>
          <w:numId w:val="10"/>
        </w:numPr>
        <w:ind w:left="450" w:hanging="450"/>
        <w:rPr>
          <w:rFonts w:asciiTheme="minorHAnsi" w:hAnsiTheme="minorHAnsi"/>
          <w:b/>
          <w:color w:val="auto"/>
          <w:sz w:val="28"/>
          <w:szCs w:val="28"/>
        </w:rPr>
      </w:pPr>
      <w:bookmarkStart w:id="2" w:name="_Toc494706686"/>
      <w:r w:rsidRPr="005B0518">
        <w:rPr>
          <w:rFonts w:asciiTheme="minorHAnsi" w:hAnsiTheme="minorHAnsi"/>
          <w:b/>
          <w:color w:val="auto"/>
          <w:sz w:val="28"/>
          <w:szCs w:val="28"/>
        </w:rPr>
        <w:t>PËRKUFIZIMI I LËNDËS</w:t>
      </w:r>
      <w:bookmarkEnd w:id="2"/>
    </w:p>
    <w:p w:rsidR="005B0518" w:rsidRPr="005B0518" w:rsidRDefault="005B0518" w:rsidP="005B0518">
      <w:pPr>
        <w:spacing w:after="0"/>
      </w:pPr>
    </w:p>
    <w:p w:rsidR="00F10188" w:rsidRDefault="00F10188" w:rsidP="00F97425">
      <w:pPr>
        <w:pStyle w:val="Default"/>
        <w:numPr>
          <w:ilvl w:val="0"/>
          <w:numId w:val="1"/>
        </w:numPr>
        <w:ind w:left="450" w:hanging="450"/>
        <w:jc w:val="both"/>
        <w:rPr>
          <w:rFonts w:asciiTheme="minorHAnsi" w:hAnsiTheme="minorHAnsi"/>
          <w:b/>
          <w:sz w:val="22"/>
          <w:szCs w:val="22"/>
          <w:lang w:val="sr-Latn-ME"/>
        </w:rPr>
      </w:pPr>
      <w:r w:rsidRPr="009E79C5">
        <w:rPr>
          <w:rFonts w:asciiTheme="minorHAnsi" w:hAnsiTheme="minorHAnsi"/>
          <w:b/>
          <w:sz w:val="22"/>
          <w:szCs w:val="22"/>
          <w:lang w:val="sr-Latn-ME"/>
        </w:rPr>
        <w:t>Pozita, natyra dhe qëllimi i lëndës</w:t>
      </w:r>
    </w:p>
    <w:p w:rsidR="005B0518" w:rsidRPr="009E79C5" w:rsidRDefault="005B0518" w:rsidP="005B0518">
      <w:pPr>
        <w:pStyle w:val="Default"/>
        <w:ind w:left="450"/>
        <w:jc w:val="both"/>
        <w:rPr>
          <w:rFonts w:asciiTheme="minorHAnsi" w:hAnsiTheme="minorHAnsi"/>
          <w:b/>
          <w:sz w:val="22"/>
          <w:szCs w:val="22"/>
          <w:lang w:val="sr-Latn-ME"/>
        </w:rPr>
      </w:pPr>
    </w:p>
    <w:p w:rsidR="00F10188" w:rsidRPr="009E79C5" w:rsidRDefault="005B0518" w:rsidP="005B0518">
      <w:pPr>
        <w:pStyle w:val="Default"/>
        <w:spacing w:after="200"/>
        <w:jc w:val="both"/>
        <w:rPr>
          <w:rFonts w:asciiTheme="minorHAnsi" w:hAnsiTheme="minorHAnsi"/>
          <w:sz w:val="22"/>
          <w:szCs w:val="22"/>
          <w:lang w:val="sr-Latn-ME"/>
        </w:rPr>
      </w:pPr>
      <w:r>
        <w:rPr>
          <w:rFonts w:asciiTheme="minorHAnsi" w:hAnsiTheme="minorHAnsi"/>
          <w:sz w:val="22"/>
          <w:szCs w:val="22"/>
          <w:lang w:val="sr-Latn-ME"/>
        </w:rPr>
        <w:t>Lënda mësimore</w:t>
      </w:r>
      <w:r w:rsidR="00F10188" w:rsidRPr="009E79C5">
        <w:rPr>
          <w:rFonts w:asciiTheme="minorHAnsi" w:hAnsiTheme="minorHAnsi"/>
          <w:sz w:val="22"/>
          <w:szCs w:val="22"/>
          <w:lang w:val="sr-Latn-ME"/>
        </w:rPr>
        <w:t xml:space="preserve"> e gjuhës shqipe dhe letërsisë është lëndë mësimore e detyrueshme në shkollën e mesme profesionale </w:t>
      </w:r>
      <w:r w:rsidR="005614BC">
        <w:rPr>
          <w:rFonts w:asciiTheme="minorHAnsi" w:hAnsiTheme="minorHAnsi"/>
          <w:sz w:val="22"/>
          <w:szCs w:val="22"/>
          <w:lang w:val="sr-Latn-ME"/>
        </w:rPr>
        <w:t>dy</w:t>
      </w:r>
      <w:r w:rsidR="00F10188" w:rsidRPr="009E79C5">
        <w:rPr>
          <w:rFonts w:asciiTheme="minorHAnsi" w:hAnsiTheme="minorHAnsi"/>
          <w:sz w:val="22"/>
          <w:szCs w:val="22"/>
          <w:lang w:val="sr-Latn-ME"/>
        </w:rPr>
        <w:t xml:space="preserve">vjeçare. Kjo është lënda më e rëndësishme e arsimit të përgjithshëm në shkollën fillore dhe të mesmen, sepse zhvillon aftësitë e përgjithshme intelektuale dhe psiko-emocionale. Zë vend të rëndësishëm në </w:t>
      </w:r>
      <w:r w:rsidR="00372493">
        <w:rPr>
          <w:rFonts w:asciiTheme="minorHAnsi" w:hAnsiTheme="minorHAnsi"/>
          <w:sz w:val="22"/>
          <w:szCs w:val="22"/>
          <w:lang w:val="sr-Latn-ME"/>
        </w:rPr>
        <w:t>kurikul</w:t>
      </w:r>
      <w:r w:rsidR="00F10188" w:rsidRPr="009E79C5">
        <w:rPr>
          <w:rFonts w:asciiTheme="minorHAnsi" w:hAnsiTheme="minorHAnsi"/>
          <w:sz w:val="22"/>
          <w:szCs w:val="22"/>
          <w:lang w:val="sr-Latn-ME"/>
        </w:rPr>
        <w:t xml:space="preserve"> për arsye se aftësitë që zhvillohen në kuadrin e kësaj lënde janë të nevojshme edhe në të gjitha lëndët e tjera.  </w:t>
      </w:r>
    </w:p>
    <w:p w:rsidR="005C6183" w:rsidRPr="005C6183" w:rsidRDefault="005C6183" w:rsidP="005B0518">
      <w:pPr>
        <w:spacing w:after="200"/>
        <w:jc w:val="both"/>
        <w:rPr>
          <w:lang w:val="sq-AL"/>
        </w:rPr>
      </w:pPr>
      <w:r w:rsidRPr="005C6183">
        <w:rPr>
          <w:lang w:val="sq-AL"/>
        </w:rPr>
        <w:t>Lënda gjuhë shqipe dhe letërsi përfshin dy fusha njësoj të rëndësishme: mësimin e gjuhës dhe mësimin e letërsisë. Nxënësi aftësohet për të komunikuar në mënyrë të qartë, të kuptueshme, korrekte dhe funksionale me gojë dhe me shkrim në gjuhën standarde shqipe, në rrethana të ndryshme. Duke mësuar gjuhën shqipe nxënësit zotërojnë kompetencat gjuhësore të komunikimit dhe fitojnë bazat e kompetencave të leximit, medias, informacionit dhe interkulturalizmit, që është një parakusht për zhvillimin e personalitetit, arsimim të suksesshëm dhe të mësuarit gjatë gjithë jetës. Me kurikulën e lëndës inkurajohet zhvillimi i veprimtarive gjuhësore të dëgjuarit, të folurit, të lexuarit dhe të shkruarit dhe zotërimi i tyre që arrihet me marrjen, të kuptuarit, vlerësimin dhe krijimin e teksteve me gojë dhe të shkruarave. Vlerësohen fazat njohëse dhe gjuhësore të zhvillimit të nxënësve dhe inkurajohet realizimi i plotë i potencialit të tyre.</w:t>
      </w:r>
    </w:p>
    <w:p w:rsidR="005C6183" w:rsidRPr="005C6183" w:rsidRDefault="005C6183" w:rsidP="005B0518">
      <w:pPr>
        <w:spacing w:after="200"/>
        <w:jc w:val="both"/>
        <w:rPr>
          <w:lang w:val="sq-AL"/>
        </w:rPr>
      </w:pPr>
      <w:r w:rsidRPr="005C6183">
        <w:rPr>
          <w:lang w:val="sq-AL"/>
        </w:rPr>
        <w:t>Nëpërmjet mësimit të letërsisë studenti fiton njohuri teoriko-letrare dhe zhvillon artin e interpretimit të tekstit. Përmes receptimit të veprave letrare nxënësit zhvillojnë ndjenjat emocionale dhe estetike, imagjinatën, pasurojnë imazhin e botës, thellojnë njohuritë mbi vet-veten dhe mbi njerëzit e tjerë, krijojnë shprehitë e leximit dhe formojnë shijen estetike. Letërsia shpreh mesazhe dhe ide universal</w:t>
      </w:r>
      <w:r w:rsidR="0034446C">
        <w:rPr>
          <w:lang w:val="sq-AL"/>
        </w:rPr>
        <w:t>e</w:t>
      </w:r>
      <w:r w:rsidRPr="005C6183">
        <w:rPr>
          <w:lang w:val="sq-AL"/>
        </w:rPr>
        <w:t>, kështu që për studentët takimi me letërsinë kombëtare dhe botërore është  burim i njohurive, përvojës dhe vlerave.</w:t>
      </w:r>
    </w:p>
    <w:p w:rsidR="005C6183" w:rsidRPr="005C6183" w:rsidRDefault="005C6183" w:rsidP="005B0518">
      <w:pPr>
        <w:spacing w:after="200"/>
        <w:jc w:val="both"/>
        <w:rPr>
          <w:lang w:val="sq-AL"/>
        </w:rPr>
      </w:pPr>
      <w:r w:rsidRPr="005C6183">
        <w:rPr>
          <w:lang w:val="sq-AL"/>
        </w:rPr>
        <w:t>Mësimi i gjuhës shqipe dhe letërsisë kontribuon që nxënësi të zhvillohet si një personalitet i pavarur, i lirë, kreativ dhe me kulturë, i vetëdijshëm për identitetin e vet personal dhe kombëtar. Nxënësi edukohet për ta vlerësuar kulturën dhe gjuhën e vet, si dje gjuhën e minotiteteve në mjedisin e vet dhe trashëgiminë e përgjithshme gjuhësore dhe kulturore të njerëzimit.</w:t>
      </w:r>
    </w:p>
    <w:p w:rsidR="005C6183" w:rsidRPr="005C6183" w:rsidRDefault="005C6183" w:rsidP="005B0518">
      <w:pPr>
        <w:spacing w:after="200"/>
        <w:jc w:val="both"/>
        <w:rPr>
          <w:lang w:val="sq-AL"/>
        </w:rPr>
      </w:pPr>
      <w:r w:rsidRPr="005C6183">
        <w:rPr>
          <w:lang w:val="sq-AL"/>
        </w:rPr>
        <w:t xml:space="preserve">Nxënësi inkurajohet që arritjet e nxëna t’I zbatojë dhe aktivizojë në jetën e përditshme dhe në bashkëveprim me individë, komunitete dhe kulturs të tjera. </w:t>
      </w:r>
    </w:p>
    <w:p w:rsidR="005C6183" w:rsidRDefault="005C6183" w:rsidP="005B0518">
      <w:pPr>
        <w:spacing w:after="200"/>
        <w:jc w:val="both"/>
        <w:rPr>
          <w:lang w:val="sq-AL"/>
        </w:rPr>
      </w:pPr>
      <w:r w:rsidRPr="005C6183">
        <w:rPr>
          <w:lang w:val="sq-AL"/>
        </w:rPr>
        <w:t>Programi është i bazuar në parime të rëndësishme: parimin e tekstit, parimin e tërësisë së praktikës gjuhësore të komunikimit, parimin e gjuhës standarde dhe identitetit rajonal, parimin e komunikimit dhe të funksionalitetit estetik, parimin e dallimit dhe lidhjes së niveleve të gjuhës, parimin e krijimtarisë në gjuhë dhe nëpërmjet gjuhës, si dhe parimet e përgjithshme metodologjike të gradualitetit, përshtatshmërisë, kohezionit dhe ekuilibrit të brendshëm të lëndës. Me parimin e transferimit didaktik  në programin e lëndës respektohen njohuritë e shkencave mbi të cilat është e bazuar lënda: shkencës së gjuhës dhe shkencës së letërsisë, si dhe disiplinave pedagogjike dhe të komunikimit të ngjashme me to.</w:t>
      </w:r>
    </w:p>
    <w:p w:rsidR="005C6183" w:rsidRPr="005C6183" w:rsidRDefault="005C6183" w:rsidP="005C6183">
      <w:pPr>
        <w:rPr>
          <w:lang w:val="sq-AL"/>
        </w:rPr>
      </w:pPr>
    </w:p>
    <w:p w:rsidR="00F10188" w:rsidRPr="009E79C5" w:rsidRDefault="00F10188" w:rsidP="00F97425">
      <w:pPr>
        <w:pStyle w:val="ListParagraph"/>
        <w:numPr>
          <w:ilvl w:val="0"/>
          <w:numId w:val="1"/>
        </w:numPr>
        <w:ind w:left="450"/>
        <w:rPr>
          <w:rFonts w:cs="Times New Roman"/>
          <w:b/>
        </w:rPr>
      </w:pPr>
      <w:r w:rsidRPr="009E79C5">
        <w:rPr>
          <w:rFonts w:cs="Times New Roman"/>
          <w:b/>
        </w:rPr>
        <w:lastRenderedPageBreak/>
        <w:t xml:space="preserve">Numri i orëve dhe format e mësimit </w:t>
      </w:r>
    </w:p>
    <w:p w:rsidR="00F10188" w:rsidRDefault="005B0518" w:rsidP="005B0518">
      <w:pPr>
        <w:spacing w:after="0"/>
        <w:jc w:val="both"/>
        <w:rPr>
          <w:rFonts w:cs="Times New Roman"/>
        </w:rPr>
      </w:pPr>
      <w:r>
        <w:t>Lënda mësimore</w:t>
      </w:r>
      <w:r w:rsidR="00F10188" w:rsidRPr="009E79C5">
        <w:t xml:space="preserve"> e gjuhës shqipe dhe letërsisë në shkollën e mesme profesionale dyvjeçare zhvillohet dy her</w:t>
      </w:r>
      <w:r w:rsidR="001A2B57">
        <w:t>ë</w:t>
      </w:r>
      <w:r w:rsidR="00F10188" w:rsidRPr="009E79C5">
        <w:t xml:space="preserve"> në javë, domethënë 72 orë në vitin e par</w:t>
      </w:r>
      <w:r w:rsidR="001A2B57">
        <w:t>ë</w:t>
      </w:r>
      <w:r w:rsidR="00F10188" w:rsidRPr="009E79C5">
        <w:t xml:space="preserve"> dhe 66 orë në vitin e dytë.</w:t>
      </w:r>
      <w:r w:rsidR="00F10188" w:rsidRPr="009E79C5">
        <w:rPr>
          <w:rFonts w:cs="Times New Roman"/>
        </w:rPr>
        <w:t xml:space="preserve"> Prej tyre, 65 orë në vitin e</w:t>
      </w:r>
      <w:r w:rsidR="001A2B57">
        <w:rPr>
          <w:rFonts w:cs="Times New Roman"/>
        </w:rPr>
        <w:t xml:space="preserve"> </w:t>
      </w:r>
      <w:r w:rsidR="00F10188" w:rsidRPr="009E79C5">
        <w:rPr>
          <w:rFonts w:cs="Times New Roman"/>
        </w:rPr>
        <w:t xml:space="preserve">parë dhe 60 orë në vitin e dytë janë paraparë për realizimin e rezulateteve të obligueshme të programit, kurse për realizimin e rezultateve të cilat </w:t>
      </w:r>
      <w:r w:rsidR="001A2B57">
        <w:rPr>
          <w:rFonts w:cs="Times New Roman"/>
        </w:rPr>
        <w:t xml:space="preserve">caktohen </w:t>
      </w:r>
      <w:r w:rsidR="00F10188" w:rsidRPr="009E79C5">
        <w:rPr>
          <w:rFonts w:cs="Times New Roman"/>
        </w:rPr>
        <w:t>në shkollë planifi</w:t>
      </w:r>
      <w:r w:rsidR="00AA302B">
        <w:rPr>
          <w:rFonts w:cs="Times New Roman"/>
        </w:rPr>
        <w:t>k</w:t>
      </w:r>
      <w:r w:rsidR="00F10188" w:rsidRPr="009E79C5">
        <w:rPr>
          <w:rFonts w:cs="Times New Roman"/>
        </w:rPr>
        <w:t xml:space="preserve">ohen 7 orë në vitin e parë dhe 6 orë në vitin e dytë. (10% e orëve të fondit të përgjithshëm arsimor). </w:t>
      </w:r>
    </w:p>
    <w:p w:rsidR="00D51735" w:rsidRDefault="00D51735" w:rsidP="005B0518">
      <w:pPr>
        <w:spacing w:after="0"/>
        <w:jc w:val="both"/>
        <w:rPr>
          <w:rFonts w:cs="Times New Roman"/>
        </w:rPr>
      </w:pP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814"/>
        <w:gridCol w:w="646"/>
        <w:gridCol w:w="764"/>
        <w:gridCol w:w="1493"/>
        <w:gridCol w:w="1404"/>
        <w:gridCol w:w="1224"/>
        <w:gridCol w:w="1094"/>
        <w:gridCol w:w="1587"/>
      </w:tblGrid>
      <w:tr w:rsidR="00D51735" w:rsidRPr="00362FF8" w:rsidTr="00D51735">
        <w:trPr>
          <w:cantSplit/>
          <w:trHeight w:val="1515"/>
          <w:jc w:val="center"/>
        </w:trPr>
        <w:tc>
          <w:tcPr>
            <w:tcW w:w="451" w:type="pct"/>
            <w:shd w:val="clear" w:color="auto" w:fill="666666"/>
            <w:textDirection w:val="btLr"/>
            <w:vAlign w:val="center"/>
          </w:tcPr>
          <w:p w:rsidR="00D51735" w:rsidRPr="008705FB" w:rsidRDefault="00D51735" w:rsidP="00AC2540">
            <w:pPr>
              <w:jc w:val="center"/>
              <w:rPr>
                <w:rFonts w:ascii="Arial Narrow" w:hAnsi="Arial Narrow"/>
                <w:b/>
                <w:bCs/>
                <w:color w:val="FFFFFF" w:themeColor="background1"/>
                <w:sz w:val="20"/>
                <w:szCs w:val="20"/>
              </w:rPr>
            </w:pPr>
            <w:r w:rsidRPr="008705FB">
              <w:rPr>
                <w:b/>
                <w:color w:val="FFFFFF" w:themeColor="background1"/>
              </w:rPr>
              <w:t>Viti (klasa)</w:t>
            </w:r>
          </w:p>
        </w:tc>
        <w:tc>
          <w:tcPr>
            <w:tcW w:w="358" w:type="pct"/>
            <w:shd w:val="clear" w:color="auto" w:fill="666666"/>
            <w:textDirection w:val="btLr"/>
            <w:vAlign w:val="center"/>
          </w:tcPr>
          <w:p w:rsidR="00D51735" w:rsidRPr="008705FB" w:rsidRDefault="00D51735" w:rsidP="00AC2540">
            <w:pPr>
              <w:jc w:val="center"/>
              <w:rPr>
                <w:rFonts w:ascii="Arial Narrow" w:hAnsi="Arial Narrow"/>
                <w:b/>
                <w:bCs/>
                <w:color w:val="FFFFFF" w:themeColor="background1"/>
                <w:sz w:val="20"/>
                <w:szCs w:val="20"/>
              </w:rPr>
            </w:pPr>
            <w:r w:rsidRPr="008705FB">
              <w:rPr>
                <w:b/>
                <w:color w:val="FFFFFF" w:themeColor="background1"/>
                <w:sz w:val="20"/>
                <w:szCs w:val="20"/>
              </w:rPr>
              <w:t>Numri i orëve në javë</w:t>
            </w:r>
          </w:p>
        </w:tc>
        <w:tc>
          <w:tcPr>
            <w:tcW w:w="423" w:type="pct"/>
            <w:shd w:val="clear" w:color="auto" w:fill="666666"/>
            <w:textDirection w:val="btLr"/>
          </w:tcPr>
          <w:p w:rsidR="00D51735" w:rsidRDefault="00D51735" w:rsidP="00AC2540">
            <w:pPr>
              <w:spacing w:after="0" w:line="240" w:lineRule="auto"/>
              <w:ind w:left="113" w:right="113"/>
              <w:jc w:val="center"/>
              <w:rPr>
                <w:rFonts w:ascii="Arial Narrow" w:hAnsi="Arial Narrow"/>
                <w:b/>
                <w:bCs/>
                <w:color w:val="FFFFFF"/>
                <w:sz w:val="20"/>
                <w:szCs w:val="20"/>
              </w:rPr>
            </w:pPr>
            <w:r>
              <w:rPr>
                <w:rFonts w:ascii="Arial Narrow" w:hAnsi="Arial Narrow"/>
                <w:b/>
                <w:bCs/>
                <w:color w:val="FFFFFF"/>
                <w:sz w:val="20"/>
                <w:szCs w:val="20"/>
              </w:rPr>
              <w:t>Kredi</w:t>
            </w:r>
          </w:p>
        </w:tc>
        <w:tc>
          <w:tcPr>
            <w:tcW w:w="827" w:type="pct"/>
            <w:shd w:val="clear" w:color="auto" w:fill="666666"/>
            <w:vAlign w:val="center"/>
          </w:tcPr>
          <w:p w:rsidR="00D51735" w:rsidRPr="000D380C" w:rsidRDefault="00D51735" w:rsidP="00AC2540">
            <w:pPr>
              <w:jc w:val="center"/>
              <w:rPr>
                <w:rFonts w:ascii="Arial Narrow" w:hAnsi="Arial Narrow"/>
                <w:b/>
                <w:bCs/>
                <w:color w:val="FFFFFF"/>
                <w:sz w:val="20"/>
                <w:szCs w:val="20"/>
              </w:rPr>
            </w:pPr>
            <w:r w:rsidRPr="008705FB">
              <w:rPr>
                <w:b/>
                <w:color w:val="FFFFFF" w:themeColor="background1"/>
              </w:rPr>
              <w:t>Pjesa e përgjithshme</w:t>
            </w:r>
            <w:r>
              <w:rPr>
                <w:b/>
                <w:color w:val="FFFFFF" w:themeColor="background1"/>
              </w:rPr>
              <w:t xml:space="preserve"> </w:t>
            </w:r>
            <w:r w:rsidRPr="008705FB">
              <w:rPr>
                <w:b/>
                <w:color w:val="FFFFFF" w:themeColor="background1"/>
              </w:rPr>
              <w:t>90%</w:t>
            </w:r>
          </w:p>
        </w:tc>
        <w:tc>
          <w:tcPr>
            <w:tcW w:w="778" w:type="pct"/>
            <w:tcBorders>
              <w:right w:val="single" w:sz="4" w:space="0" w:color="auto"/>
            </w:tcBorders>
            <w:shd w:val="clear" w:color="auto" w:fill="666666"/>
            <w:vAlign w:val="center"/>
          </w:tcPr>
          <w:p w:rsidR="00D51735" w:rsidRPr="000D380C" w:rsidRDefault="00D51735" w:rsidP="00AC2540">
            <w:pPr>
              <w:jc w:val="center"/>
              <w:rPr>
                <w:rFonts w:ascii="Arial Narrow" w:hAnsi="Arial Narrow"/>
                <w:b/>
                <w:bCs/>
                <w:color w:val="FFFFFF"/>
                <w:sz w:val="20"/>
                <w:szCs w:val="20"/>
              </w:rPr>
            </w:pPr>
            <w:r w:rsidRPr="008705FB">
              <w:rPr>
                <w:b/>
                <w:color w:val="FFFFFF" w:themeColor="background1"/>
              </w:rPr>
              <w:t>Pjea e hapur</w:t>
            </w:r>
            <w:r>
              <w:rPr>
                <w:b/>
                <w:color w:val="FFFFFF" w:themeColor="background1"/>
              </w:rPr>
              <w:t xml:space="preserve"> </w:t>
            </w:r>
            <w:r w:rsidRPr="008705FB">
              <w:rPr>
                <w:b/>
                <w:color w:val="FFFFFF" w:themeColor="background1"/>
              </w:rPr>
              <w:t>10%</w:t>
            </w:r>
          </w:p>
        </w:tc>
        <w:tc>
          <w:tcPr>
            <w:tcW w:w="678" w:type="pct"/>
            <w:tcBorders>
              <w:left w:val="single" w:sz="4" w:space="0" w:color="auto"/>
              <w:right w:val="single" w:sz="4" w:space="0" w:color="auto"/>
            </w:tcBorders>
            <w:shd w:val="clear" w:color="auto" w:fill="666666"/>
            <w:vAlign w:val="center"/>
          </w:tcPr>
          <w:p w:rsidR="00D51735" w:rsidRPr="008705FB" w:rsidRDefault="00D51735" w:rsidP="00AC2540">
            <w:pPr>
              <w:jc w:val="center"/>
              <w:rPr>
                <w:rFonts w:ascii="Arial Narrow" w:hAnsi="Arial Narrow"/>
                <w:b/>
                <w:bCs/>
                <w:color w:val="FFFFFF" w:themeColor="background1"/>
                <w:sz w:val="20"/>
                <w:szCs w:val="20"/>
              </w:rPr>
            </w:pPr>
            <w:r w:rsidRPr="008705FB">
              <w:rPr>
                <w:b/>
                <w:color w:val="FFFFFF" w:themeColor="background1"/>
              </w:rPr>
              <w:t>Gjithsej orë</w:t>
            </w:r>
          </w:p>
        </w:tc>
        <w:tc>
          <w:tcPr>
            <w:tcW w:w="606" w:type="pct"/>
            <w:tcBorders>
              <w:left w:val="single" w:sz="4" w:space="0" w:color="auto"/>
              <w:right w:val="single" w:sz="4" w:space="0" w:color="auto"/>
            </w:tcBorders>
            <w:shd w:val="clear" w:color="auto" w:fill="666666"/>
            <w:vAlign w:val="center"/>
          </w:tcPr>
          <w:p w:rsidR="00D51735" w:rsidRPr="000D380C" w:rsidRDefault="00D51735" w:rsidP="00AC2540">
            <w:pPr>
              <w:jc w:val="center"/>
              <w:rPr>
                <w:rFonts w:ascii="Arial Narrow" w:hAnsi="Arial Narrow"/>
                <w:b/>
                <w:bCs/>
                <w:color w:val="FFFFFF"/>
                <w:sz w:val="20"/>
                <w:szCs w:val="20"/>
              </w:rPr>
            </w:pPr>
            <w:r w:rsidRPr="008705FB">
              <w:rPr>
                <w:b/>
                <w:color w:val="FFFFFF" w:themeColor="background1"/>
              </w:rPr>
              <w:t>Mësimi teorik</w:t>
            </w:r>
            <w:r>
              <w:rPr>
                <w:b/>
                <w:color w:val="FFFFFF" w:themeColor="background1"/>
              </w:rPr>
              <w:t xml:space="preserve"> </w:t>
            </w:r>
            <w:r w:rsidRPr="008705FB">
              <w:rPr>
                <w:b/>
                <w:color w:val="FFFFFF" w:themeColor="background1"/>
              </w:rPr>
              <w:t>(MT)</w:t>
            </w:r>
          </w:p>
        </w:tc>
        <w:tc>
          <w:tcPr>
            <w:tcW w:w="880" w:type="pct"/>
            <w:tcBorders>
              <w:left w:val="single" w:sz="4" w:space="0" w:color="auto"/>
            </w:tcBorders>
            <w:shd w:val="clear" w:color="auto" w:fill="666666"/>
            <w:vAlign w:val="center"/>
          </w:tcPr>
          <w:p w:rsidR="00D51735" w:rsidRPr="008705FB" w:rsidRDefault="00D51735" w:rsidP="00AC2540">
            <w:pPr>
              <w:spacing w:after="0" w:line="240" w:lineRule="auto"/>
              <w:rPr>
                <w:rFonts w:ascii="Arial Narrow" w:hAnsi="Arial Narrow"/>
                <w:b/>
                <w:bCs/>
                <w:color w:val="FFFFFF" w:themeColor="background1"/>
                <w:sz w:val="20"/>
                <w:szCs w:val="20"/>
              </w:rPr>
            </w:pPr>
            <w:r w:rsidRPr="008705FB">
              <w:rPr>
                <w:b/>
                <w:color w:val="FFFFFF" w:themeColor="background1"/>
              </w:rPr>
              <w:t xml:space="preserve">Ushtrime dhe aktivitete të tjera  </w:t>
            </w:r>
          </w:p>
        </w:tc>
      </w:tr>
      <w:tr w:rsidR="00D51735" w:rsidRPr="00362FF8" w:rsidTr="00D51735">
        <w:trPr>
          <w:trHeight w:val="330"/>
          <w:jc w:val="center"/>
        </w:trPr>
        <w:tc>
          <w:tcPr>
            <w:tcW w:w="451" w:type="pct"/>
            <w:shd w:val="clear" w:color="auto" w:fill="CCCCCC"/>
            <w:noWrap/>
            <w:vAlign w:val="center"/>
          </w:tcPr>
          <w:p w:rsidR="00D51735" w:rsidRDefault="00D51735" w:rsidP="00AC2540">
            <w:pPr>
              <w:jc w:val="center"/>
              <w:rPr>
                <w:rFonts w:ascii="Arial Narrow" w:hAnsi="Arial Narrow"/>
                <w:b/>
                <w:bCs/>
                <w:sz w:val="20"/>
                <w:szCs w:val="20"/>
              </w:rPr>
            </w:pPr>
            <w:r>
              <w:rPr>
                <w:rFonts w:ascii="Arial Narrow" w:hAnsi="Arial Narrow"/>
                <w:b/>
                <w:bCs/>
                <w:sz w:val="20"/>
                <w:szCs w:val="20"/>
              </w:rPr>
              <w:t>I</w:t>
            </w:r>
          </w:p>
        </w:tc>
        <w:tc>
          <w:tcPr>
            <w:tcW w:w="358" w:type="pct"/>
            <w:shd w:val="clear" w:color="auto" w:fill="CCCCCC"/>
            <w:noWrap/>
            <w:vAlign w:val="center"/>
          </w:tcPr>
          <w:p w:rsidR="00D51735" w:rsidRDefault="00D51735" w:rsidP="00AC2540">
            <w:pPr>
              <w:jc w:val="center"/>
              <w:rPr>
                <w:rFonts w:ascii="Arial Narrow" w:hAnsi="Arial Narrow"/>
                <w:sz w:val="20"/>
                <w:szCs w:val="20"/>
              </w:rPr>
            </w:pPr>
            <w:r>
              <w:rPr>
                <w:rFonts w:ascii="Arial Narrow" w:hAnsi="Arial Narrow"/>
                <w:sz w:val="20"/>
                <w:szCs w:val="20"/>
              </w:rPr>
              <w:t>2</w:t>
            </w:r>
          </w:p>
        </w:tc>
        <w:tc>
          <w:tcPr>
            <w:tcW w:w="423" w:type="pct"/>
            <w:shd w:val="clear" w:color="auto" w:fill="A6A6A6"/>
          </w:tcPr>
          <w:p w:rsidR="00D51735" w:rsidRPr="008705FB" w:rsidRDefault="00D51735" w:rsidP="00AC2540">
            <w:pPr>
              <w:jc w:val="center"/>
              <w:rPr>
                <w:rFonts w:ascii="Arial Narrow" w:hAnsi="Arial Narrow"/>
                <w:sz w:val="20"/>
                <w:szCs w:val="20"/>
              </w:rPr>
            </w:pPr>
            <w:r>
              <w:rPr>
                <w:rFonts w:ascii="Arial Narrow" w:hAnsi="Arial Narrow"/>
                <w:sz w:val="20"/>
                <w:szCs w:val="20"/>
              </w:rPr>
              <w:t>4</w:t>
            </w:r>
          </w:p>
        </w:tc>
        <w:tc>
          <w:tcPr>
            <w:tcW w:w="827" w:type="pct"/>
            <w:shd w:val="clear" w:color="auto" w:fill="A6A6A6"/>
            <w:noWrap/>
            <w:vAlign w:val="center"/>
          </w:tcPr>
          <w:p w:rsidR="00D51735" w:rsidRPr="008705FB" w:rsidRDefault="00D51735" w:rsidP="00AC2540">
            <w:pPr>
              <w:jc w:val="center"/>
              <w:rPr>
                <w:rFonts w:ascii="Arial Narrow" w:hAnsi="Arial Narrow"/>
                <w:sz w:val="20"/>
                <w:szCs w:val="20"/>
              </w:rPr>
            </w:pPr>
            <w:r>
              <w:rPr>
                <w:rFonts w:ascii="Arial Narrow" w:hAnsi="Arial Narrow"/>
                <w:sz w:val="20"/>
                <w:szCs w:val="20"/>
              </w:rPr>
              <w:t>65</w:t>
            </w:r>
          </w:p>
        </w:tc>
        <w:tc>
          <w:tcPr>
            <w:tcW w:w="778" w:type="pct"/>
            <w:tcBorders>
              <w:right w:val="single" w:sz="4" w:space="0" w:color="auto"/>
            </w:tcBorders>
            <w:shd w:val="clear" w:color="auto" w:fill="CCCCCC"/>
            <w:noWrap/>
            <w:vAlign w:val="center"/>
          </w:tcPr>
          <w:p w:rsidR="00D51735" w:rsidRDefault="00D51735" w:rsidP="00AC2540">
            <w:pPr>
              <w:jc w:val="center"/>
              <w:rPr>
                <w:rFonts w:ascii="Arial Narrow" w:hAnsi="Arial Narrow"/>
                <w:sz w:val="20"/>
                <w:szCs w:val="20"/>
              </w:rPr>
            </w:pPr>
            <w:r>
              <w:rPr>
                <w:rFonts w:ascii="Arial Narrow" w:hAnsi="Arial Narrow"/>
                <w:sz w:val="20"/>
                <w:szCs w:val="20"/>
              </w:rPr>
              <w:t>7</w:t>
            </w:r>
          </w:p>
        </w:tc>
        <w:tc>
          <w:tcPr>
            <w:tcW w:w="678" w:type="pct"/>
            <w:tcBorders>
              <w:left w:val="single" w:sz="4" w:space="0" w:color="auto"/>
              <w:right w:val="single" w:sz="4" w:space="0" w:color="auto"/>
            </w:tcBorders>
            <w:shd w:val="clear" w:color="auto" w:fill="CCCCCC"/>
            <w:vAlign w:val="center"/>
          </w:tcPr>
          <w:p w:rsidR="00D51735" w:rsidRPr="00D51735" w:rsidRDefault="00D51735" w:rsidP="00AC2540">
            <w:pPr>
              <w:jc w:val="center"/>
              <w:rPr>
                <w:rFonts w:ascii="Arial Narrow" w:hAnsi="Arial Narrow"/>
                <w:sz w:val="20"/>
                <w:szCs w:val="20"/>
              </w:rPr>
            </w:pPr>
            <w:r w:rsidRPr="00D51735">
              <w:rPr>
                <w:rFonts w:ascii="Arial Narrow" w:hAnsi="Arial Narrow"/>
                <w:sz w:val="20"/>
                <w:szCs w:val="20"/>
              </w:rPr>
              <w:t>72</w:t>
            </w:r>
          </w:p>
        </w:tc>
        <w:tc>
          <w:tcPr>
            <w:tcW w:w="606" w:type="pct"/>
            <w:tcBorders>
              <w:left w:val="single" w:sz="4" w:space="0" w:color="auto"/>
              <w:right w:val="single" w:sz="4" w:space="0" w:color="auto"/>
            </w:tcBorders>
            <w:shd w:val="clear" w:color="auto" w:fill="CCCCCC"/>
            <w:vAlign w:val="center"/>
          </w:tcPr>
          <w:p w:rsidR="00D51735" w:rsidRDefault="00D51735" w:rsidP="00AC2540">
            <w:pPr>
              <w:jc w:val="center"/>
              <w:rPr>
                <w:rFonts w:ascii="Arial Narrow" w:hAnsi="Arial Narrow"/>
                <w:sz w:val="20"/>
                <w:szCs w:val="20"/>
              </w:rPr>
            </w:pPr>
            <w:r>
              <w:rPr>
                <w:rFonts w:ascii="Arial Narrow" w:hAnsi="Arial Narrow"/>
                <w:sz w:val="20"/>
                <w:szCs w:val="20"/>
              </w:rPr>
              <w:t>26</w:t>
            </w:r>
          </w:p>
        </w:tc>
        <w:tc>
          <w:tcPr>
            <w:tcW w:w="880" w:type="pct"/>
            <w:tcBorders>
              <w:left w:val="single" w:sz="4" w:space="0" w:color="auto"/>
            </w:tcBorders>
            <w:shd w:val="clear" w:color="auto" w:fill="CCCCCC"/>
            <w:vAlign w:val="center"/>
          </w:tcPr>
          <w:p w:rsidR="00D51735" w:rsidRDefault="00D51735" w:rsidP="00AC2540">
            <w:pPr>
              <w:jc w:val="center"/>
              <w:rPr>
                <w:rFonts w:ascii="Arial Narrow" w:hAnsi="Arial Narrow"/>
                <w:sz w:val="20"/>
                <w:szCs w:val="20"/>
              </w:rPr>
            </w:pPr>
            <w:r>
              <w:rPr>
                <w:rFonts w:ascii="Arial Narrow" w:hAnsi="Arial Narrow"/>
                <w:sz w:val="20"/>
                <w:szCs w:val="20"/>
              </w:rPr>
              <w:t>39</w:t>
            </w:r>
          </w:p>
        </w:tc>
      </w:tr>
      <w:tr w:rsidR="00D51735" w:rsidRPr="00362FF8" w:rsidTr="00D51735">
        <w:trPr>
          <w:trHeight w:val="330"/>
          <w:jc w:val="center"/>
        </w:trPr>
        <w:tc>
          <w:tcPr>
            <w:tcW w:w="451" w:type="pct"/>
            <w:shd w:val="clear" w:color="auto" w:fill="CCCCCC"/>
            <w:noWrap/>
            <w:vAlign w:val="center"/>
          </w:tcPr>
          <w:p w:rsidR="00D51735" w:rsidRPr="00362FF8" w:rsidRDefault="00D51735" w:rsidP="00AC2540">
            <w:pPr>
              <w:jc w:val="center"/>
              <w:rPr>
                <w:rFonts w:ascii="Arial Narrow" w:hAnsi="Arial Narrow"/>
                <w:b/>
                <w:bCs/>
                <w:sz w:val="20"/>
                <w:szCs w:val="20"/>
              </w:rPr>
            </w:pPr>
            <w:r>
              <w:rPr>
                <w:rFonts w:ascii="Arial Narrow" w:hAnsi="Arial Narrow"/>
                <w:b/>
                <w:bCs/>
                <w:sz w:val="20"/>
                <w:szCs w:val="20"/>
              </w:rPr>
              <w:t>II</w:t>
            </w:r>
          </w:p>
        </w:tc>
        <w:tc>
          <w:tcPr>
            <w:tcW w:w="358" w:type="pct"/>
            <w:shd w:val="clear" w:color="auto" w:fill="CCCCCC"/>
            <w:noWrap/>
            <w:vAlign w:val="center"/>
          </w:tcPr>
          <w:p w:rsidR="00D51735" w:rsidRPr="00362FF8" w:rsidRDefault="00D51735" w:rsidP="00AC2540">
            <w:pPr>
              <w:jc w:val="center"/>
              <w:rPr>
                <w:rFonts w:ascii="Arial Narrow" w:hAnsi="Arial Narrow"/>
                <w:sz w:val="20"/>
                <w:szCs w:val="20"/>
              </w:rPr>
            </w:pPr>
            <w:r>
              <w:rPr>
                <w:rFonts w:ascii="Arial Narrow" w:hAnsi="Arial Narrow"/>
                <w:sz w:val="20"/>
                <w:szCs w:val="20"/>
              </w:rPr>
              <w:t>2</w:t>
            </w:r>
          </w:p>
        </w:tc>
        <w:tc>
          <w:tcPr>
            <w:tcW w:w="423" w:type="pct"/>
            <w:shd w:val="clear" w:color="auto" w:fill="A6A6A6"/>
          </w:tcPr>
          <w:p w:rsidR="00D51735" w:rsidRPr="008705FB" w:rsidRDefault="00D51735" w:rsidP="00AC2540">
            <w:pPr>
              <w:jc w:val="center"/>
              <w:rPr>
                <w:rFonts w:ascii="Arial Narrow" w:hAnsi="Arial Narrow"/>
                <w:sz w:val="20"/>
                <w:szCs w:val="20"/>
              </w:rPr>
            </w:pPr>
            <w:r w:rsidRPr="008705FB">
              <w:rPr>
                <w:rFonts w:ascii="Arial Narrow" w:hAnsi="Arial Narrow"/>
                <w:sz w:val="20"/>
                <w:szCs w:val="20"/>
              </w:rPr>
              <w:t>4</w:t>
            </w:r>
          </w:p>
        </w:tc>
        <w:tc>
          <w:tcPr>
            <w:tcW w:w="827" w:type="pct"/>
            <w:shd w:val="clear" w:color="auto" w:fill="A6A6A6"/>
            <w:noWrap/>
            <w:vAlign w:val="center"/>
          </w:tcPr>
          <w:p w:rsidR="00D51735" w:rsidRPr="008705FB" w:rsidRDefault="00D51735" w:rsidP="00AC2540">
            <w:pPr>
              <w:jc w:val="center"/>
              <w:rPr>
                <w:rFonts w:ascii="Arial Narrow" w:hAnsi="Arial Narrow"/>
                <w:sz w:val="20"/>
                <w:szCs w:val="20"/>
              </w:rPr>
            </w:pPr>
            <w:r>
              <w:rPr>
                <w:rFonts w:ascii="Arial Narrow" w:hAnsi="Arial Narrow"/>
                <w:sz w:val="20"/>
                <w:szCs w:val="20"/>
              </w:rPr>
              <w:t>60</w:t>
            </w:r>
          </w:p>
        </w:tc>
        <w:tc>
          <w:tcPr>
            <w:tcW w:w="778" w:type="pct"/>
            <w:tcBorders>
              <w:right w:val="single" w:sz="4" w:space="0" w:color="auto"/>
            </w:tcBorders>
            <w:shd w:val="clear" w:color="auto" w:fill="CCCCCC"/>
            <w:noWrap/>
            <w:vAlign w:val="center"/>
          </w:tcPr>
          <w:p w:rsidR="00D51735" w:rsidRPr="00362FF8" w:rsidRDefault="00D51735" w:rsidP="00AC2540">
            <w:pPr>
              <w:jc w:val="center"/>
              <w:rPr>
                <w:rFonts w:ascii="Arial Narrow" w:hAnsi="Arial Narrow"/>
                <w:sz w:val="20"/>
                <w:szCs w:val="20"/>
              </w:rPr>
            </w:pPr>
            <w:r>
              <w:rPr>
                <w:rFonts w:ascii="Arial Narrow" w:hAnsi="Arial Narrow"/>
                <w:sz w:val="20"/>
                <w:szCs w:val="20"/>
              </w:rPr>
              <w:t>6</w:t>
            </w:r>
          </w:p>
        </w:tc>
        <w:tc>
          <w:tcPr>
            <w:tcW w:w="678" w:type="pct"/>
            <w:tcBorders>
              <w:left w:val="single" w:sz="4" w:space="0" w:color="auto"/>
              <w:right w:val="single" w:sz="4" w:space="0" w:color="auto"/>
            </w:tcBorders>
            <w:shd w:val="clear" w:color="auto" w:fill="CCCCCC"/>
            <w:vAlign w:val="center"/>
          </w:tcPr>
          <w:p w:rsidR="00D51735" w:rsidRPr="00D51735" w:rsidRDefault="00D51735" w:rsidP="00AC2540">
            <w:pPr>
              <w:jc w:val="center"/>
              <w:rPr>
                <w:rFonts w:ascii="Arial Narrow" w:hAnsi="Arial Narrow"/>
                <w:sz w:val="20"/>
                <w:szCs w:val="20"/>
              </w:rPr>
            </w:pPr>
            <w:r w:rsidRPr="00D51735">
              <w:rPr>
                <w:rFonts w:ascii="Arial Narrow" w:hAnsi="Arial Narrow"/>
                <w:sz w:val="20"/>
                <w:szCs w:val="20"/>
              </w:rPr>
              <w:t>66</w:t>
            </w:r>
          </w:p>
        </w:tc>
        <w:tc>
          <w:tcPr>
            <w:tcW w:w="606" w:type="pct"/>
            <w:tcBorders>
              <w:left w:val="single" w:sz="4" w:space="0" w:color="auto"/>
              <w:right w:val="single" w:sz="4" w:space="0" w:color="auto"/>
            </w:tcBorders>
            <w:shd w:val="clear" w:color="auto" w:fill="CCCCCC"/>
            <w:vAlign w:val="center"/>
          </w:tcPr>
          <w:p w:rsidR="00D51735" w:rsidRPr="00362FF8" w:rsidRDefault="00D51735" w:rsidP="00AC2540">
            <w:pPr>
              <w:jc w:val="center"/>
              <w:rPr>
                <w:rFonts w:ascii="Arial Narrow" w:hAnsi="Arial Narrow"/>
                <w:sz w:val="20"/>
                <w:szCs w:val="20"/>
              </w:rPr>
            </w:pPr>
            <w:r>
              <w:rPr>
                <w:rFonts w:ascii="Arial Narrow" w:hAnsi="Arial Narrow"/>
                <w:sz w:val="20"/>
                <w:szCs w:val="20"/>
              </w:rPr>
              <w:t>24</w:t>
            </w:r>
          </w:p>
        </w:tc>
        <w:tc>
          <w:tcPr>
            <w:tcW w:w="880" w:type="pct"/>
            <w:tcBorders>
              <w:left w:val="single" w:sz="4" w:space="0" w:color="auto"/>
            </w:tcBorders>
            <w:shd w:val="clear" w:color="auto" w:fill="CCCCCC"/>
            <w:vAlign w:val="center"/>
          </w:tcPr>
          <w:p w:rsidR="00D51735" w:rsidRPr="00362FF8" w:rsidRDefault="00D51735" w:rsidP="00AC2540">
            <w:pPr>
              <w:jc w:val="center"/>
              <w:rPr>
                <w:rFonts w:ascii="Arial Narrow" w:hAnsi="Arial Narrow"/>
                <w:sz w:val="20"/>
                <w:szCs w:val="20"/>
              </w:rPr>
            </w:pPr>
            <w:r>
              <w:rPr>
                <w:rFonts w:ascii="Arial Narrow" w:hAnsi="Arial Narrow"/>
                <w:sz w:val="20"/>
                <w:szCs w:val="20"/>
              </w:rPr>
              <w:t>36</w:t>
            </w:r>
          </w:p>
        </w:tc>
      </w:tr>
    </w:tbl>
    <w:p w:rsidR="00D51735" w:rsidRPr="009E79C5" w:rsidRDefault="00D51735" w:rsidP="005B0518">
      <w:pPr>
        <w:spacing w:after="0"/>
        <w:jc w:val="both"/>
        <w:rPr>
          <w:rFonts w:cs="Times New Roman"/>
        </w:rPr>
      </w:pPr>
    </w:p>
    <w:p w:rsidR="00FB5368" w:rsidRPr="00ED44EE" w:rsidRDefault="00FB5368" w:rsidP="005B0518">
      <w:pPr>
        <w:jc w:val="both"/>
        <w:rPr>
          <w:lang w:val="sq-AL"/>
        </w:rPr>
      </w:pPr>
      <w:r w:rsidRPr="00ED44EE">
        <w:rPr>
          <w:lang w:val="sq-AL"/>
        </w:rPr>
        <w:t>Për mësimin e gjuhës janë dedikuar 40% e orëve, kurse për mësimin e letërsisë 60% e orëve. Për çdo klasë ekziston një pjesë e programit të cilën e krijon mësuesi/-ja në përputhje me nevojat e nxënësve/-eve me të cilët/cilat punon me dhe në bashkëpunim me komunitetin lokal në të cilin është vendosur shkolla. Ky fond kap deri në 10% të numrit të orë</w:t>
      </w:r>
      <w:r w:rsidR="005B0518">
        <w:rPr>
          <w:lang w:val="sq-AL"/>
        </w:rPr>
        <w:t xml:space="preserve">ve të parashikuara. Nga letërsi aty mund të përfshihen </w:t>
      </w:r>
      <w:r w:rsidRPr="00ED44EE">
        <w:rPr>
          <w:lang w:val="sq-AL"/>
        </w:rPr>
        <w:t>vepra të letërsisë shqipe, letërsisë nga rajoni apo letërsisë botërore, por edhe vepra të rëndësishme letrare në të cilat nxënësi njihet me specifikat kulturore dhe gjuhësore të mjedisit lokal. Nxënësve mund t’u sugjerohet që ata vetë të zgjidhin dhe analizojnë tekste letrare, në mënyrë të pavarur, në mënyrë që të zhvillojnë kulturën e leximit dhe të inkurajohen për të lexuar me kënaqësi. Në kontekstin e gjuhës mund të jenë përmbajtje gjuhësore në drejtim të studimit të së folmes së zonës ku është vendosur shkolla, përpili</w:t>
      </w:r>
      <w:r w:rsidR="005B0518">
        <w:rPr>
          <w:lang w:val="sq-AL"/>
        </w:rPr>
        <w:t xml:space="preserve">met e gramatikave diferenciale </w:t>
      </w:r>
      <w:r w:rsidRPr="00ED44EE">
        <w:rPr>
          <w:lang w:val="sq-AL"/>
        </w:rPr>
        <w:t>dhe fjalorëve të së folmes lokale. Numri i deklaruar i orëve (</w:t>
      </w:r>
      <w:r>
        <w:rPr>
          <w:lang w:val="sq-AL"/>
        </w:rPr>
        <w:t>respektivisht 7 dhe 6</w:t>
      </w:r>
      <w:r w:rsidRPr="00ED44EE">
        <w:rPr>
          <w:lang w:val="sq-AL"/>
        </w:rPr>
        <w:t>) mund të përdoret edhe për të përforcuar pjesët e detyrueshme të programit. Përshtatja e mës</w:t>
      </w:r>
      <w:r w:rsidR="005B0518">
        <w:rPr>
          <w:lang w:val="sq-AL"/>
        </w:rPr>
        <w:t xml:space="preserve">imit nevojave të nxënësve/-eve </w:t>
      </w:r>
      <w:r w:rsidRPr="00ED44EE">
        <w:rPr>
          <w:lang w:val="sq-AL"/>
        </w:rPr>
        <w:t>dhe në hapja e programit ka të bëjë edhe me vëllimin e lëndës, prandaj mësuesi/-ja mund të zgjedhë që një rezultat të caktuar edukativo-arsimor ta realizojë duke punuar me një numë</w:t>
      </w:r>
      <w:r w:rsidR="005773A1">
        <w:rPr>
          <w:lang w:val="sq-AL"/>
        </w:rPr>
        <w:t>r të madh ose të vogël veprash</w:t>
      </w:r>
      <w:r w:rsidRPr="00ED44EE">
        <w:rPr>
          <w:lang w:val="sq-AL"/>
        </w:rPr>
        <w:t xml:space="preserve">. </w:t>
      </w:r>
    </w:p>
    <w:p w:rsidR="009919D2" w:rsidRPr="009E79C5" w:rsidRDefault="009919D2" w:rsidP="00F10188">
      <w:pPr>
        <w:ind w:firstLine="150"/>
        <w:jc w:val="both"/>
        <w:rPr>
          <w:rFonts w:cs="Times New Roman"/>
        </w:rPr>
      </w:pPr>
    </w:p>
    <w:p w:rsidR="00D731E3" w:rsidRDefault="00FC1EB7" w:rsidP="00F97425">
      <w:pPr>
        <w:pStyle w:val="Heading1"/>
        <w:numPr>
          <w:ilvl w:val="0"/>
          <w:numId w:val="10"/>
        </w:numPr>
        <w:ind w:left="450" w:hanging="450"/>
        <w:rPr>
          <w:rFonts w:asciiTheme="minorHAnsi" w:hAnsiTheme="minorHAnsi"/>
          <w:b/>
          <w:color w:val="auto"/>
          <w:sz w:val="28"/>
          <w:szCs w:val="28"/>
        </w:rPr>
      </w:pPr>
      <w:bookmarkStart w:id="3" w:name="_Toc494706687"/>
      <w:r w:rsidRPr="005B0518">
        <w:rPr>
          <w:rFonts w:asciiTheme="minorHAnsi" w:hAnsiTheme="minorHAnsi"/>
          <w:b/>
          <w:color w:val="auto"/>
          <w:sz w:val="28"/>
          <w:szCs w:val="28"/>
        </w:rPr>
        <w:t>QËLLIMET E LËNDËS</w:t>
      </w:r>
      <w:bookmarkEnd w:id="3"/>
    </w:p>
    <w:p w:rsidR="005B0518" w:rsidRPr="005B0518" w:rsidRDefault="005B0518" w:rsidP="006B7D9A">
      <w:pPr>
        <w:spacing w:after="0"/>
      </w:pPr>
    </w:p>
    <w:p w:rsidR="00A96754" w:rsidRDefault="00A96754" w:rsidP="006B7D9A">
      <w:pPr>
        <w:spacing w:after="0"/>
        <w:jc w:val="both"/>
        <w:rPr>
          <w:lang w:val="sq-AL"/>
        </w:rPr>
      </w:pPr>
      <w:r w:rsidRPr="00A96754">
        <w:rPr>
          <w:lang w:val="sq-AL"/>
        </w:rPr>
        <w:t xml:space="preserve">Qëllimi (objektivi) i përgjithshëm i lëndës së gjuhës shqipe dhe letërsisë është që nxënësi të zhvillojë aftësitë e të shprehurit, komunikimit dhe transmetimit të informacioneve, mendimeve, ndjenjave dhe qëndrimeve me kuptim dhe dedikim. </w:t>
      </w:r>
    </w:p>
    <w:p w:rsidR="006B7D9A" w:rsidRPr="00A96754" w:rsidRDefault="006B7D9A" w:rsidP="006B7D9A">
      <w:pPr>
        <w:spacing w:after="0"/>
        <w:jc w:val="both"/>
        <w:rPr>
          <w:lang w:val="sq-AL"/>
        </w:rPr>
      </w:pPr>
    </w:p>
    <w:p w:rsidR="00A96754" w:rsidRPr="005517D9" w:rsidRDefault="00A96754" w:rsidP="006B7D9A">
      <w:pPr>
        <w:spacing w:after="0"/>
        <w:rPr>
          <w:lang w:val="sq-AL"/>
        </w:rPr>
      </w:pPr>
      <w:r w:rsidRPr="00A96754">
        <w:rPr>
          <w:lang w:val="sq-AL"/>
        </w:rPr>
        <w:t>Nxënësi:</w:t>
      </w:r>
    </w:p>
    <w:p w:rsidR="005517D9" w:rsidRPr="005517D9" w:rsidRDefault="00A96754" w:rsidP="006B7D9A">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lang w:val="sq-AL"/>
        </w:rPr>
      </w:pPr>
      <w:r w:rsidRPr="005517D9">
        <w:rPr>
          <w:rFonts w:cs="Courier New"/>
          <w:lang w:val="sq-AL"/>
        </w:rPr>
        <w:t>krijon një qëndrim pozitiv ndaj gjuhës shqipe si gjuhë e tij/saj amtare, duke u bërë të vetëdijshëm se gjuha është pjesa më e rëndësishme e trashëgimisë kulturore dhe baza më e rëndësishme e identitetit të njeriut;</w:t>
      </w:r>
    </w:p>
    <w:p w:rsidR="00A96754" w:rsidRPr="005517D9" w:rsidRDefault="00A96754" w:rsidP="00F97425">
      <w:pPr>
        <w:pStyle w:val="ListParagraph"/>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lang w:val="sq-AL"/>
        </w:rPr>
      </w:pPr>
      <w:r w:rsidRPr="005517D9">
        <w:rPr>
          <w:rFonts w:cs="Courier New"/>
          <w:lang w:val="sq-AL"/>
        </w:rPr>
        <w:t>zhvillon katër aktivitete të të marrurit vesh (komunikimit):</w:t>
      </w:r>
    </w:p>
    <w:p w:rsidR="00A96754" w:rsidRPr="005517D9" w:rsidRDefault="00A96754" w:rsidP="00F97425">
      <w:pPr>
        <w:pStyle w:val="ListParagraph"/>
        <w:numPr>
          <w:ilvl w:val="1"/>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hanging="450"/>
        <w:rPr>
          <w:rFonts w:cs="Courier New"/>
          <w:lang w:val="sq-AL"/>
        </w:rPr>
      </w:pPr>
      <w:r w:rsidRPr="005517D9">
        <w:rPr>
          <w:rFonts w:cs="Courier New"/>
          <w:lang w:val="sq-AL"/>
        </w:rPr>
        <w:t>të dëgjuarit (kupton çfarë dëgjon);</w:t>
      </w:r>
    </w:p>
    <w:p w:rsidR="00A96754" w:rsidRPr="005517D9" w:rsidRDefault="00A96754" w:rsidP="00F97425">
      <w:pPr>
        <w:pStyle w:val="ListParagraph"/>
        <w:numPr>
          <w:ilvl w:val="1"/>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hanging="450"/>
        <w:rPr>
          <w:rFonts w:cs="Courier New"/>
          <w:lang w:val="sq-AL"/>
        </w:rPr>
      </w:pPr>
      <w:r w:rsidRPr="005517D9">
        <w:rPr>
          <w:rFonts w:cs="Courier New"/>
          <w:lang w:val="sq-AL"/>
        </w:rPr>
        <w:t>të folurit (qartë, me kuptim dhe drejt);</w:t>
      </w:r>
    </w:p>
    <w:p w:rsidR="00A96754" w:rsidRPr="005517D9" w:rsidRDefault="00A96754" w:rsidP="00F97425">
      <w:pPr>
        <w:pStyle w:val="ListParagraph"/>
        <w:numPr>
          <w:ilvl w:val="1"/>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hanging="450"/>
        <w:rPr>
          <w:rFonts w:cs="Courier New"/>
          <w:lang w:val="sq-AL"/>
        </w:rPr>
      </w:pPr>
      <w:r w:rsidRPr="005517D9">
        <w:rPr>
          <w:rFonts w:cs="Courier New"/>
          <w:lang w:val="sq-AL"/>
        </w:rPr>
        <w:t>të lexuarit (kupton çfarë lexon);</w:t>
      </w:r>
    </w:p>
    <w:p w:rsidR="00A96754" w:rsidRPr="005517D9" w:rsidRDefault="00A96754" w:rsidP="00F97425">
      <w:pPr>
        <w:pStyle w:val="ListParagraph"/>
        <w:numPr>
          <w:ilvl w:val="1"/>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hanging="450"/>
        <w:rPr>
          <w:rFonts w:cs="Courier New"/>
          <w:lang w:val="sq-AL"/>
        </w:rPr>
      </w:pPr>
      <w:r w:rsidRPr="005517D9">
        <w:rPr>
          <w:rFonts w:cs="Courier New"/>
          <w:lang w:val="sq-AL"/>
        </w:rPr>
        <w:lastRenderedPageBreak/>
        <w:t>të shkruarit (në përputhje me normat gramatikore dhe drejtshkrimore, dhe në kuadër të stileve të ndryshme funksionale).</w:t>
      </w:r>
    </w:p>
    <w:p w:rsidR="005517D9" w:rsidRPr="005517D9" w:rsidRDefault="00DE4298" w:rsidP="00D51735">
      <w:pPr>
        <w:pStyle w:val="NoSpacing"/>
        <w:numPr>
          <w:ilvl w:val="0"/>
          <w:numId w:val="13"/>
        </w:numPr>
        <w:ind w:left="360"/>
        <w:jc w:val="both"/>
        <w:rPr>
          <w:lang w:val="sq-AL"/>
        </w:rPr>
      </w:pPr>
      <w:r w:rsidRPr="005517D9">
        <w:rPr>
          <w:lang w:val="sq-AL"/>
        </w:rPr>
        <w:t>përmes dëgjimit dhe leximit aktiv aftësohet që nga teksti të zgjedhë fakte, të nxjerrë përfundime, të mbindërtojë dhe vlerësojë tekstin në mënyrë kritike dhe që idetë e veta t’i paraqesë në mënyra të ndryshme;</w:t>
      </w:r>
    </w:p>
    <w:p w:rsidR="00DE4298" w:rsidRPr="005517D9" w:rsidRDefault="00DE4298" w:rsidP="00D51735">
      <w:pPr>
        <w:pStyle w:val="NoSpacing"/>
        <w:numPr>
          <w:ilvl w:val="0"/>
          <w:numId w:val="13"/>
        </w:numPr>
        <w:ind w:left="360"/>
        <w:jc w:val="both"/>
        <w:rPr>
          <w:lang w:val="sq-AL"/>
        </w:rPr>
      </w:pPr>
      <w:r w:rsidRPr="005517D9">
        <w:rPr>
          <w:lang w:val="sq-AL"/>
        </w:rPr>
        <w:t xml:space="preserve">përmes aktiviteteve gjuhësore inkurajon zhvillimin e fjalorit aktiv dhe krijon shprehinë dhe nevojën për të lexuar; </w:t>
      </w:r>
    </w:p>
    <w:p w:rsidR="00DE4298" w:rsidRPr="005517D9" w:rsidRDefault="00DE4298" w:rsidP="00F97425">
      <w:pPr>
        <w:pStyle w:val="NoSpacing"/>
        <w:numPr>
          <w:ilvl w:val="0"/>
          <w:numId w:val="13"/>
        </w:numPr>
        <w:ind w:left="360"/>
        <w:jc w:val="both"/>
        <w:rPr>
          <w:lang w:val="sq-AL"/>
        </w:rPr>
      </w:pPr>
      <w:r w:rsidRPr="005517D9">
        <w:rPr>
          <w:lang w:val="sq-AL"/>
        </w:rPr>
        <w:t>në shembujt e teksteve të ndryshme joletrare dhe letrare formon tablonë e plotë të strukturave fonetike, morfologjike, sintaksore dhe leksikore të gjuhës shqip;</w:t>
      </w:r>
    </w:p>
    <w:p w:rsidR="00DE4298" w:rsidRPr="005517D9" w:rsidRDefault="00DE4298" w:rsidP="00F97425">
      <w:pPr>
        <w:pStyle w:val="NoSpacing"/>
        <w:numPr>
          <w:ilvl w:val="0"/>
          <w:numId w:val="13"/>
        </w:numPr>
        <w:ind w:left="360"/>
        <w:jc w:val="both"/>
        <w:rPr>
          <w:lang w:val="sq-AL"/>
        </w:rPr>
      </w:pPr>
      <w:r w:rsidRPr="005517D9">
        <w:rPr>
          <w:lang w:val="sq-AL"/>
        </w:rPr>
        <w:t>zotëron forma të ndryshme stilistike dhe fiton aftësinë për të përdorur stile të përshtatshme funksionale kur flet dhe në të shkruar; zhvillon kompetencat për të kuptuar dhe për të krijuar tekste të llojeve dhe strukturave të ndryshme, për qëllime dhe përdorime të ndryshme;</w:t>
      </w:r>
    </w:p>
    <w:p w:rsidR="00DE4298" w:rsidRPr="005517D9" w:rsidRDefault="00DE4298" w:rsidP="00F97425">
      <w:pPr>
        <w:pStyle w:val="NoSpacing"/>
        <w:numPr>
          <w:ilvl w:val="0"/>
          <w:numId w:val="13"/>
        </w:numPr>
        <w:ind w:left="360"/>
        <w:jc w:val="both"/>
        <w:rPr>
          <w:lang w:val="sq-AL"/>
        </w:rPr>
      </w:pPr>
      <w:r w:rsidRPr="005517D9">
        <w:rPr>
          <w:lang w:val="sq-AL"/>
        </w:rPr>
        <w:t>aftësohet pët të kuptuar, interpretuar dhe vlerësuar tekstin letrar me synimin për t’u zhvilluar personalisht, për të arritur dhe për t’i zhvilluar aftësitë dhe qëndrimet, si dhe krijimtarinë e vet; nga shembujt e zgjedhur të letërsisë shqipe dhe botërore njeh trendet themelore teoriko-letrare dhe zhvillimin e formave zhanrore, si dhe rolin krijues dhe artistik të gjuhës dhe rëndësinë e saj kulturore;</w:t>
      </w:r>
    </w:p>
    <w:p w:rsidR="005517D9" w:rsidRPr="005517D9" w:rsidRDefault="00DE4298" w:rsidP="00F97425">
      <w:pPr>
        <w:pStyle w:val="NoSpacing"/>
        <w:numPr>
          <w:ilvl w:val="0"/>
          <w:numId w:val="13"/>
        </w:numPr>
        <w:ind w:left="360"/>
        <w:jc w:val="both"/>
        <w:rPr>
          <w:lang w:val="sq-AL"/>
        </w:rPr>
      </w:pPr>
      <w:r w:rsidRPr="005517D9">
        <w:rPr>
          <w:rFonts w:cs="Courier New"/>
          <w:lang w:val="sq-AL"/>
        </w:rPr>
        <w:t>fiton aftësinë e vlerësimit njohës, etik dhe estetik të veprave letrare dhe zhvillon të menduarit kritik dhe shijen letrare; lidh përvojën e vet dhe përvojën e fiksionit letrar;</w:t>
      </w:r>
    </w:p>
    <w:p w:rsidR="005517D9" w:rsidRPr="005517D9" w:rsidRDefault="00DE4298" w:rsidP="00F97425">
      <w:pPr>
        <w:pStyle w:val="NoSpacing"/>
        <w:numPr>
          <w:ilvl w:val="0"/>
          <w:numId w:val="13"/>
        </w:numPr>
        <w:ind w:left="360"/>
        <w:jc w:val="both"/>
        <w:rPr>
          <w:lang w:val="sq-AL"/>
        </w:rPr>
      </w:pPr>
      <w:r w:rsidRPr="005517D9">
        <w:rPr>
          <w:rFonts w:cs="Courier New"/>
          <w:lang w:val="sq-AL"/>
        </w:rPr>
        <w:t>duke studiuar zhvillimin historik të gjuhës dhe periodizimin e letërsisë kupton trashëgiminë universale kulturore dhe zhvillon identitetin e vet personal dhe atë kombëtar kulturor;</w:t>
      </w:r>
    </w:p>
    <w:p w:rsidR="005517D9" w:rsidRPr="005517D9" w:rsidRDefault="00DE4298" w:rsidP="00F97425">
      <w:pPr>
        <w:pStyle w:val="NoSpacing"/>
        <w:numPr>
          <w:ilvl w:val="0"/>
          <w:numId w:val="13"/>
        </w:numPr>
        <w:ind w:left="360"/>
        <w:jc w:val="both"/>
        <w:rPr>
          <w:lang w:val="sq-AL"/>
        </w:rPr>
      </w:pPr>
      <w:r w:rsidRPr="005517D9">
        <w:rPr>
          <w:lang w:val="sq-AL"/>
        </w:rPr>
        <w:t xml:space="preserve">zhvillon aftësitë e komunikimit dhe socializohet me sukses (shkëmben ide, mendime, përvoja, ndjenja me të tjerët, në kontekste të ndryshme); zhvillon sigurinë dje vetëbesimin si dhe gatishmërinë për bashkëpunim dhe punë ekipore; udhëzohet për të respektuar bashkëbiseduesnin dhe kulturën e dialogut; </w:t>
      </w:r>
    </w:p>
    <w:p w:rsidR="005517D9" w:rsidRPr="005517D9" w:rsidRDefault="00DE4298" w:rsidP="00F97425">
      <w:pPr>
        <w:pStyle w:val="NoSpacing"/>
        <w:numPr>
          <w:ilvl w:val="0"/>
          <w:numId w:val="13"/>
        </w:numPr>
        <w:ind w:left="360"/>
        <w:jc w:val="both"/>
        <w:rPr>
          <w:lang w:val="sq-AL"/>
        </w:rPr>
      </w:pPr>
      <w:r w:rsidRPr="005517D9">
        <w:rPr>
          <w:lang w:val="sq-AL"/>
        </w:rPr>
        <w:t>merr pjesë në në interaksione të ndryshme mësimore me të cilat nxit individuakizmin dhe nisjativat; zhvillon ndjeshmërinë për nevojat e të tjerëve dhe pranon diversitetet</w:t>
      </w:r>
    </w:p>
    <w:p w:rsidR="005517D9" w:rsidRPr="005517D9" w:rsidRDefault="00DE4298" w:rsidP="00F97425">
      <w:pPr>
        <w:pStyle w:val="NoSpacing"/>
        <w:numPr>
          <w:ilvl w:val="0"/>
          <w:numId w:val="13"/>
        </w:numPr>
        <w:ind w:left="360"/>
        <w:jc w:val="both"/>
        <w:rPr>
          <w:lang w:val="sq-AL"/>
        </w:rPr>
      </w:pPr>
      <w:r w:rsidRPr="005517D9">
        <w:rPr>
          <w:lang w:val="sq-AL"/>
        </w:rPr>
        <w:t xml:space="preserve">gjen në burime të ndryshme përmbajtje dhe informacione mbi të cilat mendon në mënyrë kritike; vlerëson sa ato janë të besueshme dhe të dobishme, njeh kontekstin dhe qëllimin e autorit dhe në mënyrë të pavarur zgjidh problemet dhe merr vendimet; ndërgjegjësohet për mundësinë e ndikimir mbi mjedisin e vet dhe jetën shoqërore </w:t>
      </w:r>
      <w:r w:rsidR="00D51735">
        <w:rPr>
          <w:lang w:val="sq-AL"/>
        </w:rPr>
        <w:t>dhe formon vetëdijen qytetare;</w:t>
      </w:r>
    </w:p>
    <w:p w:rsidR="00DE4298" w:rsidRPr="005517D9" w:rsidRDefault="00DE4298" w:rsidP="00F97425">
      <w:pPr>
        <w:pStyle w:val="NoSpacing"/>
        <w:numPr>
          <w:ilvl w:val="0"/>
          <w:numId w:val="13"/>
        </w:numPr>
        <w:ind w:left="360"/>
        <w:jc w:val="both"/>
        <w:rPr>
          <w:lang w:val="sq-AL"/>
        </w:rPr>
      </w:pPr>
      <w:r w:rsidRPr="005517D9">
        <w:rPr>
          <w:lang w:val="sq-AL"/>
        </w:rPr>
        <w:t>Zhvillon strategjitë e veprimtarisë së pavarur me çka aftësohet për nxënie permanente.</w:t>
      </w:r>
    </w:p>
    <w:p w:rsidR="00E60274" w:rsidRPr="009E79C5" w:rsidRDefault="00E60274" w:rsidP="00E60274">
      <w:pPr>
        <w:pStyle w:val="Default"/>
        <w:spacing w:after="100"/>
        <w:jc w:val="both"/>
        <w:rPr>
          <w:rFonts w:asciiTheme="minorHAnsi" w:hAnsiTheme="minorHAnsi"/>
          <w:sz w:val="22"/>
          <w:szCs w:val="22"/>
          <w:lang w:val="sq-AL"/>
        </w:rPr>
      </w:pPr>
    </w:p>
    <w:p w:rsidR="007059DF" w:rsidRPr="005517D9" w:rsidRDefault="007059DF" w:rsidP="00F97425">
      <w:pPr>
        <w:pStyle w:val="Heading1"/>
        <w:numPr>
          <w:ilvl w:val="0"/>
          <w:numId w:val="10"/>
        </w:numPr>
        <w:ind w:left="450" w:hanging="450"/>
        <w:rPr>
          <w:rFonts w:asciiTheme="minorHAnsi" w:hAnsiTheme="minorHAnsi"/>
          <w:b/>
          <w:color w:val="auto"/>
          <w:sz w:val="28"/>
          <w:szCs w:val="28"/>
          <w:lang w:val="sq-AL"/>
        </w:rPr>
      </w:pPr>
      <w:bookmarkStart w:id="4" w:name="_Toc494706688"/>
      <w:r w:rsidRPr="005517D9">
        <w:rPr>
          <w:rFonts w:asciiTheme="minorHAnsi" w:hAnsiTheme="minorHAnsi"/>
          <w:b/>
          <w:color w:val="auto"/>
          <w:sz w:val="28"/>
          <w:szCs w:val="28"/>
        </w:rPr>
        <w:t>KORELACIONI ME LËNDËT E TJERA DHE ME TEMAT NDËRLËNDORE (</w:t>
      </w:r>
      <w:r w:rsidRPr="005517D9">
        <w:rPr>
          <w:rFonts w:asciiTheme="minorHAnsi" w:hAnsiTheme="minorHAnsi"/>
          <w:b/>
          <w:color w:val="auto"/>
          <w:sz w:val="28"/>
          <w:szCs w:val="28"/>
          <w:lang w:val="sq-AL"/>
        </w:rPr>
        <w:t>NDËR</w:t>
      </w:r>
      <w:r w:rsidR="00372493" w:rsidRPr="005517D9">
        <w:rPr>
          <w:rFonts w:asciiTheme="minorHAnsi" w:hAnsiTheme="minorHAnsi"/>
          <w:b/>
          <w:color w:val="auto"/>
          <w:sz w:val="28"/>
          <w:szCs w:val="28"/>
          <w:lang w:val="sq-AL"/>
        </w:rPr>
        <w:t>KURIKUL</w:t>
      </w:r>
      <w:r w:rsidRPr="005517D9">
        <w:rPr>
          <w:rFonts w:asciiTheme="minorHAnsi" w:hAnsiTheme="minorHAnsi"/>
          <w:b/>
          <w:color w:val="auto"/>
          <w:sz w:val="28"/>
          <w:szCs w:val="28"/>
          <w:lang w:val="sq-AL"/>
        </w:rPr>
        <w:t>ARE)</w:t>
      </w:r>
      <w:bookmarkEnd w:id="4"/>
    </w:p>
    <w:p w:rsidR="007059DF" w:rsidRPr="009E79C5" w:rsidRDefault="007059DF" w:rsidP="00730F00">
      <w:pPr>
        <w:pStyle w:val="NoSpacing"/>
        <w:rPr>
          <w:lang w:val="sq-AL"/>
        </w:rPr>
      </w:pPr>
    </w:p>
    <w:p w:rsidR="009543C9" w:rsidRDefault="009543C9" w:rsidP="005517D9">
      <w:pPr>
        <w:spacing w:after="200"/>
        <w:jc w:val="both"/>
        <w:rPr>
          <w:lang w:val="sq-AL"/>
        </w:rPr>
      </w:pPr>
      <w:r>
        <w:rPr>
          <w:lang w:val="sq-AL"/>
        </w:rPr>
        <w:t>Realizimi i rezultateve të mësimit dhe shkathtësive si rezultate përfundimtare nënkupton lidhjen e mësimit të gjuhës shqipe dhe letërsisë me lëndët e tjera mësimore. Qasja korelative kontribuon në cilësinë, zbatueshmërinë dhe qëndrueshmërinë e njohurive të</w:t>
      </w:r>
      <w:r w:rsidR="006B7D9A">
        <w:rPr>
          <w:lang w:val="sq-AL"/>
        </w:rPr>
        <w:t xml:space="preserve"> fituara.</w:t>
      </w:r>
    </w:p>
    <w:p w:rsidR="009543C9" w:rsidRDefault="009543C9" w:rsidP="005517D9">
      <w:pPr>
        <w:spacing w:after="200"/>
        <w:jc w:val="both"/>
        <w:rPr>
          <w:lang w:val="sq-AL"/>
        </w:rPr>
      </w:pPr>
      <w:r>
        <w:rPr>
          <w:lang w:val="sq-AL"/>
        </w:rPr>
        <w:t>Për mësimin e gjuhës shqipe dhe letërsisë përveç lidhjes së brendshme (korrelacioni vertikal) është e nevojshme edhe lidhja funksionale me fusha</w:t>
      </w:r>
      <w:r w:rsidR="00D51735">
        <w:rPr>
          <w:lang w:val="sq-AL"/>
        </w:rPr>
        <w:t xml:space="preserve">t e lëndëve me të cilat ështëe </w:t>
      </w:r>
      <w:r>
        <w:rPr>
          <w:lang w:val="sq-AL"/>
        </w:rPr>
        <w:t xml:space="preserve">mundur të bëhet një lidhje logjike (korelacioni horizontal). Periodizimi i letërsisë duhet studiuar nga: aspekti historik përmes ndikimit të rrethanave shoqërore dhe historike mbi autorin dhe krijimin e veprës dhe të aspektit të stilit, përmes analizës krahasuese të veprës letrare me veprat e artit të pikturës, skulpturës, arkitekturës dhe muzikës, të së njëjtës periudhë.  </w:t>
      </w:r>
    </w:p>
    <w:p w:rsidR="009543C9" w:rsidRDefault="009543C9" w:rsidP="005517D9">
      <w:pPr>
        <w:spacing w:after="200"/>
        <w:jc w:val="both"/>
        <w:rPr>
          <w:lang w:val="sq-AL"/>
        </w:rPr>
      </w:pPr>
      <w:r>
        <w:rPr>
          <w:lang w:val="sq-AL"/>
        </w:rPr>
        <w:lastRenderedPageBreak/>
        <w:t>Nëpërmjet zhvillimit dhe përdorimit të kompetencave të shumëfishta (funksionale, leximore, informatike, mediatike dhe interkulturore) lënda mësimore e gjuhës shqipe dhe letërsisë vendos lidhje me të gjitha fushat, lëndët dhe temat</w:t>
      </w:r>
      <w:r w:rsidR="006B7D9A">
        <w:rPr>
          <w:lang w:val="sq-AL"/>
        </w:rPr>
        <w:t xml:space="preserve"> ndërlëndore (interdisiplinare)</w:t>
      </w:r>
      <w:r>
        <w:rPr>
          <w:lang w:val="sq-AL"/>
        </w:rPr>
        <w:t xml:space="preserve"> të programit arsimor:  </w:t>
      </w:r>
    </w:p>
    <w:p w:rsidR="009543C9" w:rsidRDefault="009543C9" w:rsidP="006B7D9A">
      <w:pPr>
        <w:spacing w:after="200"/>
        <w:jc w:val="both"/>
        <w:rPr>
          <w:lang w:val="sq-AL"/>
        </w:rPr>
      </w:pPr>
      <w:r>
        <w:rPr>
          <w:lang w:val="sq-AL"/>
        </w:rPr>
        <w:t>Zhvillimi dhe përdorimi i arsimimit të shumëfishtë (funksionale, lexim, informacion, media dhe ndërkulturor) lënda e gjuhës shqipe dhe letërsisë është e lidhur direkt me të gjitha fushat e tjera, lëndët dhe temat ndërkurikulare të programit arsimor:</w:t>
      </w:r>
    </w:p>
    <w:p w:rsidR="009543C9" w:rsidRPr="005517D9" w:rsidRDefault="009543C9" w:rsidP="00F97425">
      <w:pPr>
        <w:pStyle w:val="ListParagraph"/>
        <w:numPr>
          <w:ilvl w:val="0"/>
          <w:numId w:val="14"/>
        </w:numPr>
        <w:ind w:left="360"/>
        <w:jc w:val="both"/>
        <w:rPr>
          <w:lang w:val="sq-AL"/>
        </w:rPr>
      </w:pPr>
      <w:r w:rsidRPr="005517D9">
        <w:rPr>
          <w:lang w:val="sq-AL"/>
        </w:rPr>
        <w:t xml:space="preserve">zotërimi i gjuhës amtare mundëson që të </w:t>
      </w:r>
      <w:r w:rsidR="006B7D9A">
        <w:rPr>
          <w:lang w:val="sq-AL"/>
        </w:rPr>
        <w:t xml:space="preserve">kuptohen, mësohen dhe zbatohen </w:t>
      </w:r>
      <w:r w:rsidRPr="005517D9">
        <w:rPr>
          <w:lang w:val="sq-AL"/>
        </w:rPr>
        <w:t>më mirë njohuritë dhe shkathtësitë në gjuhë të huaja;</w:t>
      </w:r>
    </w:p>
    <w:p w:rsidR="009543C9" w:rsidRPr="005517D9" w:rsidRDefault="009543C9" w:rsidP="00F97425">
      <w:pPr>
        <w:pStyle w:val="ListParagraph"/>
        <w:numPr>
          <w:ilvl w:val="0"/>
          <w:numId w:val="14"/>
        </w:numPr>
        <w:ind w:left="360"/>
        <w:jc w:val="both"/>
        <w:rPr>
          <w:lang w:val="sq-AL"/>
        </w:rPr>
      </w:pPr>
      <w:r w:rsidRPr="005517D9">
        <w:rPr>
          <w:lang w:val="sq-AL"/>
        </w:rPr>
        <w:t>zotërimi i ligjshmërive gjuhësore dhe kompetencave gjuhësore, sidomos asaj të leximit, mundëson realizimin e lidhjes me grupin e lëndëve mësimore matematiko-natyrore ; leximi i veprave letrare kontribuon në zhvillimin e aftësive imagjinative, të cilat nuk janë të rëndësishme vetëm për zhvillimin e aftësive të leximit, por edhe për zhvillimin e të menduarit analitik, aftësinë për të parashikuar dhe për aftësitë e kombinuara;</w:t>
      </w:r>
    </w:p>
    <w:p w:rsidR="009543C9" w:rsidRPr="005517D9" w:rsidRDefault="009543C9" w:rsidP="00F97425">
      <w:pPr>
        <w:pStyle w:val="ListParagraph"/>
        <w:numPr>
          <w:ilvl w:val="0"/>
          <w:numId w:val="14"/>
        </w:numPr>
        <w:ind w:left="360"/>
        <w:jc w:val="both"/>
        <w:rPr>
          <w:lang w:val="sq-AL"/>
        </w:rPr>
      </w:pPr>
      <w:r w:rsidRPr="005517D9">
        <w:rPr>
          <w:lang w:val="sq-AL"/>
        </w:rPr>
        <w:t>nëpërmjet gjuhës mund të shprehen edhe në formë joletrare ndjenjat, qëndrimet dhe vlerat, si dhe të formohen id</w:t>
      </w:r>
      <w:r w:rsidR="004F216E">
        <w:rPr>
          <w:lang w:val="sq-AL"/>
        </w:rPr>
        <w:t>etë dhe pikëpamjet që paraqesin</w:t>
      </w:r>
      <w:r w:rsidRPr="005517D9">
        <w:rPr>
          <w:lang w:val="sq-AL"/>
        </w:rPr>
        <w:t xml:space="preserve"> lidhje të drejtpërdrejtë me fushën socio-humanistike dhe artistike; Leximi e zhvillon aftësinë për ta kuptuar veten dhe të tjerët, zhvillon shkallën e pranimit të diversiteteve dhe vlerësimin dhe ruajtjen e trashëgimisë kulturore dhe letrare, si dhe identitetin kombëtar;</w:t>
      </w:r>
    </w:p>
    <w:p w:rsidR="009543C9" w:rsidRPr="005517D9" w:rsidRDefault="009543C9" w:rsidP="00F97425">
      <w:pPr>
        <w:pStyle w:val="ListParagraph"/>
        <w:numPr>
          <w:ilvl w:val="0"/>
          <w:numId w:val="14"/>
        </w:numPr>
        <w:ind w:left="360"/>
        <w:jc w:val="both"/>
        <w:rPr>
          <w:lang w:val="sq-AL"/>
        </w:rPr>
      </w:pPr>
      <w:r w:rsidRPr="005517D9">
        <w:rPr>
          <w:lang w:val="sq-AL"/>
        </w:rPr>
        <w:t xml:space="preserve">mësimi përmes bashkëpunimit, pranimi i përgjegjësisë dhe zgjidhja e problemeve, aftësia e të folurit publik dhe vlerësimi kritik i vlerave shoqërore dhe atyre personale, paraqesin lidhjen me temën ndërlëndore </w:t>
      </w:r>
      <w:r w:rsidRPr="005517D9">
        <w:rPr>
          <w:i/>
          <w:lang w:val="sq-AL"/>
        </w:rPr>
        <w:t>Zhvillimi social dhe personal i nxënësit</w:t>
      </w:r>
      <w:r w:rsidRPr="005517D9">
        <w:rPr>
          <w:lang w:val="sq-AL"/>
        </w:rPr>
        <w:t>.</w:t>
      </w:r>
    </w:p>
    <w:p w:rsidR="009543C9" w:rsidRPr="005517D9" w:rsidRDefault="009543C9" w:rsidP="00F97425">
      <w:pPr>
        <w:pStyle w:val="ListParagraph"/>
        <w:numPr>
          <w:ilvl w:val="0"/>
          <w:numId w:val="14"/>
        </w:numPr>
        <w:ind w:left="360"/>
        <w:jc w:val="both"/>
        <w:rPr>
          <w:lang w:val="sq-AL"/>
        </w:rPr>
      </w:pPr>
      <w:r w:rsidRPr="005517D9">
        <w:rPr>
          <w:lang w:val="sq-AL"/>
        </w:rPr>
        <w:t xml:space="preserve">dallimi i fakteve prej mendimeve, kërkimi i informatave nga burime të ndryshme, përdorimi dhe zgjedhja e strategjive të të mësuarit dhe zhvillimi i një qëndrim pozitiv lidhur me zgjidhjen e problemeve dhe vendim-marrjen, lidhen me temën interdisplinare </w:t>
      </w:r>
      <w:r w:rsidRPr="005517D9">
        <w:rPr>
          <w:i/>
          <w:lang w:val="sq-AL"/>
        </w:rPr>
        <w:t>Mëso si të mësosh.</w:t>
      </w:r>
      <w:r w:rsidRPr="005517D9">
        <w:rPr>
          <w:lang w:val="sq-AL"/>
        </w:rPr>
        <w:t xml:space="preserve"> </w:t>
      </w:r>
    </w:p>
    <w:p w:rsidR="009543C9" w:rsidRPr="005517D9" w:rsidRDefault="009543C9" w:rsidP="00F97425">
      <w:pPr>
        <w:pStyle w:val="ListParagraph"/>
        <w:numPr>
          <w:ilvl w:val="0"/>
          <w:numId w:val="14"/>
        </w:numPr>
        <w:ind w:left="360"/>
        <w:jc w:val="both"/>
        <w:rPr>
          <w:lang w:val="sq-AL"/>
        </w:rPr>
      </w:pPr>
      <w:r w:rsidRPr="005517D9">
        <w:rPr>
          <w:lang w:val="sq-AL"/>
        </w:rPr>
        <w:t xml:space="preserve">ndërmarrja, pavarësia dhe vetëbesimi në shprehjen e ideve dhe qëndrimeve të veta kanë lidhje me fushën interdisiplinare të </w:t>
      </w:r>
      <w:r w:rsidRPr="005517D9">
        <w:rPr>
          <w:i/>
          <w:lang w:val="sq-AL"/>
        </w:rPr>
        <w:t>Ndërmarrjes</w:t>
      </w:r>
      <w:r w:rsidRPr="005517D9">
        <w:rPr>
          <w:lang w:val="sq-AL"/>
        </w:rPr>
        <w:t>;</w:t>
      </w:r>
    </w:p>
    <w:p w:rsidR="009543C9" w:rsidRPr="005517D9" w:rsidRDefault="009543C9" w:rsidP="00F97425">
      <w:pPr>
        <w:pStyle w:val="ListParagraph"/>
        <w:numPr>
          <w:ilvl w:val="0"/>
          <w:numId w:val="14"/>
        </w:numPr>
        <w:ind w:left="360"/>
        <w:jc w:val="both"/>
        <w:rPr>
          <w:lang w:val="sq-AL"/>
        </w:rPr>
      </w:pPr>
      <w:r w:rsidRPr="005517D9">
        <w:rPr>
          <w:lang w:val="sq-AL"/>
        </w:rPr>
        <w:t xml:space="preserve">përdorimi i kompetencës informatike me objektivin që të zhvillojë aftësitë e kërkimit dhe të gjetjes së informatave të nevojshme përmes TIK, vlerësimit kritik të burimeve dhe mësimit të pavarur janë të lidhura me temën interdisisplinare </w:t>
      </w:r>
      <w:r w:rsidRPr="005517D9">
        <w:rPr>
          <w:i/>
          <w:lang w:val="sq-AL"/>
        </w:rPr>
        <w:t>Përdorimi i teknologjisë së informacionit dhe komunikimi</w:t>
      </w:r>
      <w:r w:rsidRPr="005517D9">
        <w:rPr>
          <w:lang w:val="sq-AL"/>
        </w:rPr>
        <w:t>t.</w:t>
      </w:r>
    </w:p>
    <w:p w:rsidR="009543C9" w:rsidRDefault="009543C9" w:rsidP="006B7D9A">
      <w:pPr>
        <w:spacing w:after="200"/>
        <w:jc w:val="both"/>
        <w:rPr>
          <w:lang w:val="sq-AL"/>
        </w:rPr>
      </w:pPr>
      <w:r>
        <w:rPr>
          <w:lang w:val="sq-AL"/>
        </w:rPr>
        <w:t xml:space="preserve">Mësimdhënësve u është lënë mundësia për të arritur një marrëdhënie funksionale me lëndët dhe përmbajtjet mësimore për të cilat ata mendojnë se mund të jenë me rëndësi në implementimin e praktikave të mësimdhënies nga gjuha shqipe dhe letërsia. </w:t>
      </w:r>
    </w:p>
    <w:p w:rsidR="009543C9" w:rsidRDefault="009543C9" w:rsidP="006B7D9A">
      <w:pPr>
        <w:spacing w:after="200"/>
        <w:jc w:val="both"/>
        <w:rPr>
          <w:lang w:val="sq-AL"/>
        </w:rPr>
      </w:pPr>
      <w:r>
        <w:rPr>
          <w:lang w:val="sq-AL"/>
        </w:rPr>
        <w:t xml:space="preserve">Mësimi i letërsisë ka potencial më të lartë arsimor në krahasim me lëndët e tjera, sepse kontribuon në zhvillimin e virtyteve, botëkuptimeve morale, shprehive pozitive dhe sjelljes së dëshirueshme sociale të nxënësve. Zhvillon potencialet e nxënësit në përgjithësi dhe në atë mënyrë e plotëson veprimtarinë edukative të shkollës. </w:t>
      </w:r>
    </w:p>
    <w:p w:rsidR="009543C9" w:rsidRDefault="009543C9" w:rsidP="006B7D9A">
      <w:pPr>
        <w:spacing w:after="200"/>
        <w:jc w:val="both"/>
        <w:rPr>
          <w:lang w:val="sq-AL"/>
        </w:rPr>
      </w:pPr>
      <w:r>
        <w:rPr>
          <w:b/>
          <w:lang w:val="sq-AL"/>
        </w:rPr>
        <w:t>Shënim</w:t>
      </w:r>
      <w:r>
        <w:rPr>
          <w:lang w:val="sq-AL"/>
        </w:rPr>
        <w:t>: Fushat/temat interkurikulare janë të detyrueshme në të gjitha lëndët mësimore dhe ato e kanë detyrim t’i kryejnë të gjithë/të gjitha mësuesit/mësueset. Fushat/temat interkurikulare janë përmbajtje të cilat mundësojnë që në kurikulat e lëndëve të arsimit të përgjithshëm të përfshihen objektiva dhe përmbajtje specifike të arsimit, që nuk janë pjesë e disiplinave formale apo lëndëve të veçanta, ose që kanë strukturë ndërdisiplinore. Këto përmbajtje kontribuojnë për një qasje integrative në arsimin e përgjithshëm dhe në një masë të konsiderueshme lidhin përmbajtjet e lëndëve të veçanta.</w:t>
      </w:r>
    </w:p>
    <w:p w:rsidR="00604137" w:rsidRDefault="00730F00" w:rsidP="00F97425">
      <w:pPr>
        <w:pStyle w:val="Heading1"/>
        <w:numPr>
          <w:ilvl w:val="0"/>
          <w:numId w:val="10"/>
        </w:numPr>
        <w:ind w:left="450" w:hanging="450"/>
        <w:rPr>
          <w:rFonts w:asciiTheme="minorHAnsi" w:hAnsiTheme="minorHAnsi"/>
          <w:b/>
          <w:color w:val="auto"/>
          <w:sz w:val="28"/>
          <w:szCs w:val="28"/>
        </w:rPr>
      </w:pPr>
      <w:bookmarkStart w:id="5" w:name="_Toc494706689"/>
      <w:r w:rsidRPr="005517D9">
        <w:rPr>
          <w:rFonts w:asciiTheme="minorHAnsi" w:hAnsiTheme="minorHAnsi"/>
          <w:b/>
          <w:color w:val="auto"/>
          <w:sz w:val="28"/>
          <w:szCs w:val="28"/>
        </w:rPr>
        <w:lastRenderedPageBreak/>
        <w:t>REZULTATET EDUK</w:t>
      </w:r>
      <w:r w:rsidR="00893D6D">
        <w:rPr>
          <w:rFonts w:asciiTheme="minorHAnsi" w:hAnsiTheme="minorHAnsi"/>
          <w:b/>
          <w:color w:val="auto"/>
          <w:sz w:val="28"/>
          <w:szCs w:val="28"/>
        </w:rPr>
        <w:t>A</w:t>
      </w:r>
      <w:r w:rsidRPr="005517D9">
        <w:rPr>
          <w:rFonts w:asciiTheme="minorHAnsi" w:hAnsiTheme="minorHAnsi"/>
          <w:b/>
          <w:color w:val="auto"/>
          <w:sz w:val="28"/>
          <w:szCs w:val="28"/>
        </w:rPr>
        <w:t>TIVO-ARSIMORE TË LËNDËS</w:t>
      </w:r>
      <w:bookmarkEnd w:id="5"/>
    </w:p>
    <w:p w:rsidR="005517D9" w:rsidRPr="00734450" w:rsidRDefault="005517D9" w:rsidP="005517D9">
      <w:pPr>
        <w:spacing w:after="0"/>
        <w:rPr>
          <w:b/>
          <w:sz w:val="16"/>
          <w:szCs w:val="16"/>
          <w:lang w:val="sq-AL"/>
        </w:rPr>
      </w:pPr>
    </w:p>
    <w:p w:rsidR="005517D9" w:rsidRPr="00AC2540" w:rsidRDefault="005517D9" w:rsidP="00AC2540">
      <w:pPr>
        <w:pStyle w:val="Heading2"/>
        <w:rPr>
          <w:rFonts w:asciiTheme="minorHAnsi" w:hAnsiTheme="minorHAnsi"/>
          <w:b/>
          <w:color w:val="auto"/>
          <w:sz w:val="24"/>
          <w:szCs w:val="24"/>
          <w:lang w:val="sq-AL"/>
        </w:rPr>
      </w:pPr>
      <w:bookmarkStart w:id="6" w:name="_Toc494706690"/>
      <w:r w:rsidRPr="00AC2540">
        <w:rPr>
          <w:rFonts w:asciiTheme="minorHAnsi" w:hAnsiTheme="minorHAnsi"/>
          <w:b/>
          <w:color w:val="auto"/>
          <w:sz w:val="24"/>
          <w:szCs w:val="24"/>
          <w:lang w:val="sq-AL"/>
        </w:rPr>
        <w:t>Klasa I – MËSIMI I GJUHËS</w:t>
      </w:r>
      <w:bookmarkEnd w:id="6"/>
    </w:p>
    <w:p w:rsidR="005517D9" w:rsidRPr="00667DBB" w:rsidRDefault="005517D9" w:rsidP="00734450">
      <w:pPr>
        <w:tabs>
          <w:tab w:val="left" w:pos="630"/>
        </w:tabs>
        <w:spacing w:after="0"/>
        <w:rPr>
          <w:b/>
          <w:sz w:val="16"/>
          <w:szCs w:val="16"/>
          <w:lang w:val="sq-AL"/>
        </w:rPr>
      </w:pPr>
    </w:p>
    <w:tbl>
      <w:tblPr>
        <w:tblStyle w:val="TableGrid"/>
        <w:tblW w:w="5000" w:type="pct"/>
        <w:tblLook w:val="04A0" w:firstRow="1" w:lastRow="0" w:firstColumn="1" w:lastColumn="0" w:noHBand="0" w:noVBand="1"/>
      </w:tblPr>
      <w:tblGrid>
        <w:gridCol w:w="9016"/>
      </w:tblGrid>
      <w:tr w:rsidR="005517D9" w:rsidTr="00734450">
        <w:tc>
          <w:tcPr>
            <w:tcW w:w="5000" w:type="pct"/>
            <w:shd w:val="clear" w:color="auto" w:fill="D9D9D9" w:themeFill="background1" w:themeFillShade="D9"/>
          </w:tcPr>
          <w:p w:rsidR="005517D9" w:rsidRPr="009E79C5" w:rsidRDefault="005517D9" w:rsidP="005517D9">
            <w:pPr>
              <w:pStyle w:val="NoSpacing"/>
              <w:rPr>
                <w:b/>
              </w:rPr>
            </w:pPr>
            <w:r w:rsidRPr="009E79C5">
              <w:rPr>
                <w:b/>
              </w:rPr>
              <w:t>Rezultati edukativo-arsimor 1</w:t>
            </w:r>
          </w:p>
          <w:p w:rsidR="005517D9" w:rsidRDefault="005517D9" w:rsidP="00D37DA4">
            <w:pPr>
              <w:pStyle w:val="NoSpacing"/>
              <w:jc w:val="both"/>
            </w:pPr>
            <w:r w:rsidRPr="005517D9">
              <w:rPr>
                <w:b/>
                <w:i/>
              </w:rPr>
              <w:t xml:space="preserve">Në fund të mësimit nxënësi do të jetë </w:t>
            </w:r>
            <w:r w:rsidR="00D37DA4">
              <w:rPr>
                <w:b/>
                <w:i/>
              </w:rPr>
              <w:t>i aftë t</w:t>
            </w:r>
            <w:r w:rsidRPr="005517D9">
              <w:rPr>
                <w:b/>
                <w:i/>
              </w:rPr>
              <w:t>ë sqarojë origjinën dhe funksionin e gjuhës, metagjuhën, shfaqjen e shkrimit (alfabetit) dhe llojet e tij</w:t>
            </w:r>
            <w:r w:rsidRPr="009E79C5">
              <w:rPr>
                <w:b/>
              </w:rPr>
              <w:t>.</w:t>
            </w:r>
            <w:r w:rsidRPr="009E79C5">
              <w:rPr>
                <w:b/>
                <w:lang w:val="sq-AL"/>
              </w:rPr>
              <w:t xml:space="preserve"> </w:t>
            </w:r>
          </w:p>
        </w:tc>
      </w:tr>
      <w:tr w:rsidR="005517D9" w:rsidTr="00734450">
        <w:tc>
          <w:tcPr>
            <w:tcW w:w="5000" w:type="pct"/>
          </w:tcPr>
          <w:p w:rsidR="00292B5D" w:rsidRPr="0064751F" w:rsidRDefault="00292B5D" w:rsidP="00292B5D">
            <w:pPr>
              <w:pStyle w:val="Default"/>
              <w:rPr>
                <w:rFonts w:asciiTheme="minorHAnsi" w:hAnsiTheme="minorHAnsi" w:cstheme="minorBidi"/>
                <w:b/>
                <w:color w:val="auto"/>
                <w:sz w:val="22"/>
                <w:szCs w:val="22"/>
                <w:lang w:val="sr-Latn-ME"/>
              </w:rPr>
            </w:pPr>
            <w:r w:rsidRPr="0064751F">
              <w:rPr>
                <w:rFonts w:asciiTheme="minorHAnsi" w:hAnsiTheme="minorHAnsi" w:cstheme="minorBidi"/>
                <w:b/>
                <w:color w:val="auto"/>
                <w:sz w:val="22"/>
                <w:szCs w:val="22"/>
              </w:rPr>
              <w:t>Arritjet</w:t>
            </w:r>
            <w:r w:rsidRPr="0064751F">
              <w:rPr>
                <w:rFonts w:asciiTheme="minorHAnsi" w:hAnsiTheme="minorHAnsi" w:cstheme="minorBidi"/>
                <w:b/>
                <w:color w:val="auto"/>
                <w:sz w:val="22"/>
                <w:szCs w:val="22"/>
                <w:lang w:val="sr-Latn-ME"/>
              </w:rPr>
              <w:t xml:space="preserve"> </w:t>
            </w:r>
            <w:r w:rsidRPr="0064751F">
              <w:rPr>
                <w:rFonts w:asciiTheme="minorHAnsi" w:hAnsiTheme="minorHAnsi" w:cstheme="minorBidi"/>
                <w:b/>
                <w:color w:val="auto"/>
                <w:sz w:val="22"/>
                <w:szCs w:val="22"/>
              </w:rPr>
              <w:t>e</w:t>
            </w:r>
            <w:r w:rsidRPr="0064751F">
              <w:rPr>
                <w:rFonts w:asciiTheme="minorHAnsi" w:hAnsiTheme="minorHAnsi" w:cstheme="minorBidi"/>
                <w:b/>
                <w:color w:val="auto"/>
                <w:sz w:val="22"/>
                <w:szCs w:val="22"/>
                <w:lang w:val="sr-Latn-ME"/>
              </w:rPr>
              <w:t xml:space="preserve"> </w:t>
            </w:r>
            <w:r w:rsidRPr="0064751F">
              <w:rPr>
                <w:rFonts w:asciiTheme="minorHAnsi" w:hAnsiTheme="minorHAnsi" w:cstheme="minorBidi"/>
                <w:b/>
                <w:color w:val="auto"/>
                <w:sz w:val="22"/>
                <w:szCs w:val="22"/>
              </w:rPr>
              <w:t>t</w:t>
            </w:r>
            <w:r w:rsidRPr="0064751F">
              <w:rPr>
                <w:rFonts w:asciiTheme="minorHAnsi" w:hAnsiTheme="minorHAnsi" w:cstheme="minorBidi"/>
                <w:b/>
                <w:color w:val="auto"/>
                <w:sz w:val="22"/>
                <w:szCs w:val="22"/>
                <w:lang w:val="sr-Latn-ME"/>
              </w:rPr>
              <w:t xml:space="preserve">ë </w:t>
            </w:r>
            <w:r w:rsidRPr="0064751F">
              <w:rPr>
                <w:rFonts w:asciiTheme="minorHAnsi" w:hAnsiTheme="minorHAnsi" w:cstheme="minorBidi"/>
                <w:b/>
                <w:color w:val="auto"/>
                <w:sz w:val="22"/>
                <w:szCs w:val="22"/>
              </w:rPr>
              <w:t>nx</w:t>
            </w:r>
            <w:r w:rsidRPr="0064751F">
              <w:rPr>
                <w:rFonts w:asciiTheme="minorHAnsi" w:hAnsiTheme="minorHAnsi" w:cstheme="minorBidi"/>
                <w:b/>
                <w:color w:val="auto"/>
                <w:sz w:val="22"/>
                <w:szCs w:val="22"/>
                <w:lang w:val="sr-Latn-ME"/>
              </w:rPr>
              <w:t>ë</w:t>
            </w:r>
            <w:r w:rsidRPr="0064751F">
              <w:rPr>
                <w:rFonts w:asciiTheme="minorHAnsi" w:hAnsiTheme="minorHAnsi" w:cstheme="minorBidi"/>
                <w:b/>
                <w:color w:val="auto"/>
                <w:sz w:val="22"/>
                <w:szCs w:val="22"/>
              </w:rPr>
              <w:t>nit</w:t>
            </w:r>
          </w:p>
          <w:p w:rsidR="00292B5D" w:rsidRPr="0064751F" w:rsidRDefault="00292B5D" w:rsidP="00292B5D">
            <w:pPr>
              <w:pStyle w:val="Default"/>
              <w:rPr>
                <w:rFonts w:asciiTheme="minorHAnsi" w:hAnsiTheme="minorHAnsi"/>
                <w:i/>
                <w:sz w:val="22"/>
                <w:szCs w:val="22"/>
                <w:lang w:val="sr-Latn-ME"/>
              </w:rPr>
            </w:pPr>
            <w:r w:rsidRPr="0064751F">
              <w:rPr>
                <w:rFonts w:asciiTheme="minorHAnsi" w:hAnsiTheme="minorHAnsi"/>
                <w:i/>
                <w:sz w:val="22"/>
                <w:szCs w:val="22"/>
              </w:rPr>
              <w:t>Gjat</w:t>
            </w:r>
            <w:r w:rsidRPr="0064751F">
              <w:rPr>
                <w:rFonts w:asciiTheme="minorHAnsi" w:hAnsiTheme="minorHAnsi"/>
                <w:i/>
                <w:sz w:val="22"/>
                <w:szCs w:val="22"/>
                <w:lang w:val="sr-Latn-ME"/>
              </w:rPr>
              <w:t xml:space="preserve">ë </w:t>
            </w:r>
            <w:r w:rsidRPr="0064751F">
              <w:rPr>
                <w:rFonts w:asciiTheme="minorHAnsi" w:hAnsiTheme="minorHAnsi"/>
                <w:i/>
                <w:sz w:val="22"/>
                <w:szCs w:val="22"/>
              </w:rPr>
              <w:t>m</w:t>
            </w:r>
            <w:r w:rsidRPr="0064751F">
              <w:rPr>
                <w:rFonts w:asciiTheme="minorHAnsi" w:hAnsiTheme="minorHAnsi"/>
                <w:i/>
                <w:sz w:val="22"/>
                <w:szCs w:val="22"/>
                <w:lang w:val="sr-Latn-ME"/>
              </w:rPr>
              <w:t>ë</w:t>
            </w:r>
            <w:r w:rsidRPr="0064751F">
              <w:rPr>
                <w:rFonts w:asciiTheme="minorHAnsi" w:hAnsiTheme="minorHAnsi"/>
                <w:i/>
                <w:sz w:val="22"/>
                <w:szCs w:val="22"/>
              </w:rPr>
              <w:t>simit</w:t>
            </w:r>
            <w:r w:rsidRPr="0064751F">
              <w:rPr>
                <w:rFonts w:asciiTheme="minorHAnsi" w:hAnsiTheme="minorHAnsi"/>
                <w:i/>
                <w:sz w:val="22"/>
                <w:szCs w:val="22"/>
                <w:lang w:val="sr-Latn-ME"/>
              </w:rPr>
              <w:t xml:space="preserve"> </w:t>
            </w:r>
            <w:r w:rsidRPr="0064751F">
              <w:rPr>
                <w:rFonts w:asciiTheme="minorHAnsi" w:hAnsiTheme="minorHAnsi"/>
                <w:i/>
                <w:sz w:val="22"/>
                <w:szCs w:val="22"/>
              </w:rPr>
              <w:t>nx</w:t>
            </w:r>
            <w:r w:rsidRPr="0064751F">
              <w:rPr>
                <w:rFonts w:asciiTheme="minorHAnsi" w:hAnsiTheme="minorHAnsi"/>
                <w:i/>
                <w:sz w:val="22"/>
                <w:szCs w:val="22"/>
                <w:lang w:val="sr-Latn-ME"/>
              </w:rPr>
              <w:t>ë</w:t>
            </w:r>
            <w:r w:rsidRPr="0064751F">
              <w:rPr>
                <w:rFonts w:asciiTheme="minorHAnsi" w:hAnsiTheme="minorHAnsi"/>
                <w:i/>
                <w:sz w:val="22"/>
                <w:szCs w:val="22"/>
              </w:rPr>
              <w:t>n</w:t>
            </w:r>
            <w:r w:rsidRPr="0064751F">
              <w:rPr>
                <w:rFonts w:asciiTheme="minorHAnsi" w:hAnsiTheme="minorHAnsi"/>
                <w:i/>
                <w:sz w:val="22"/>
                <w:szCs w:val="22"/>
                <w:lang w:val="sr-Latn-ME"/>
              </w:rPr>
              <w:t>ë</w:t>
            </w:r>
            <w:r w:rsidRPr="0064751F">
              <w:rPr>
                <w:rFonts w:asciiTheme="minorHAnsi" w:hAnsiTheme="minorHAnsi"/>
                <w:i/>
                <w:sz w:val="22"/>
                <w:szCs w:val="22"/>
              </w:rPr>
              <w:t>si</w:t>
            </w:r>
            <w:r w:rsidRPr="0064751F">
              <w:rPr>
                <w:rFonts w:asciiTheme="minorHAnsi" w:hAnsiTheme="minorHAnsi"/>
                <w:i/>
                <w:sz w:val="22"/>
                <w:szCs w:val="22"/>
                <w:lang w:val="sr-Latn-ME"/>
              </w:rPr>
              <w:t xml:space="preserve"> </w:t>
            </w:r>
            <w:r w:rsidRPr="0064751F">
              <w:rPr>
                <w:rFonts w:asciiTheme="minorHAnsi" w:hAnsiTheme="minorHAnsi"/>
                <w:i/>
                <w:sz w:val="22"/>
                <w:szCs w:val="22"/>
              </w:rPr>
              <w:t>do</w:t>
            </w:r>
            <w:r w:rsidRPr="0064751F">
              <w:rPr>
                <w:rFonts w:asciiTheme="minorHAnsi" w:hAnsiTheme="minorHAnsi"/>
                <w:i/>
                <w:sz w:val="22"/>
                <w:szCs w:val="22"/>
                <w:lang w:val="sr-Latn-ME"/>
              </w:rPr>
              <w:t xml:space="preserve"> </w:t>
            </w:r>
            <w:r w:rsidRPr="0064751F">
              <w:rPr>
                <w:rFonts w:asciiTheme="minorHAnsi" w:hAnsiTheme="minorHAnsi"/>
                <w:i/>
                <w:sz w:val="22"/>
                <w:szCs w:val="22"/>
              </w:rPr>
              <w:t>t</w:t>
            </w:r>
            <w:r w:rsidRPr="0064751F">
              <w:rPr>
                <w:rFonts w:asciiTheme="minorHAnsi" w:hAnsiTheme="minorHAnsi"/>
                <w:i/>
                <w:sz w:val="22"/>
                <w:szCs w:val="22"/>
                <w:lang w:val="sr-Latn-ME"/>
              </w:rPr>
              <w:t xml:space="preserve">ë </w:t>
            </w:r>
            <w:r w:rsidRPr="0064751F">
              <w:rPr>
                <w:rFonts w:asciiTheme="minorHAnsi" w:hAnsiTheme="minorHAnsi"/>
                <w:i/>
                <w:sz w:val="22"/>
                <w:szCs w:val="22"/>
              </w:rPr>
              <w:t>jet</w:t>
            </w:r>
            <w:r w:rsidRPr="0064751F">
              <w:rPr>
                <w:rFonts w:asciiTheme="minorHAnsi" w:hAnsiTheme="minorHAnsi"/>
                <w:i/>
                <w:sz w:val="22"/>
                <w:szCs w:val="22"/>
                <w:lang w:val="sr-Latn-ME"/>
              </w:rPr>
              <w:t xml:space="preserve">ë </w:t>
            </w:r>
            <w:r w:rsidRPr="0064751F">
              <w:rPr>
                <w:rFonts w:asciiTheme="minorHAnsi" w:hAnsiTheme="minorHAnsi"/>
                <w:i/>
                <w:sz w:val="22"/>
                <w:szCs w:val="22"/>
              </w:rPr>
              <w:t>n</w:t>
            </w:r>
            <w:r w:rsidRPr="0064751F">
              <w:rPr>
                <w:rFonts w:asciiTheme="minorHAnsi" w:hAnsiTheme="minorHAnsi"/>
                <w:i/>
                <w:sz w:val="22"/>
                <w:szCs w:val="22"/>
                <w:lang w:val="sr-Latn-ME"/>
              </w:rPr>
              <w:t xml:space="preserve">ë </w:t>
            </w:r>
            <w:r w:rsidRPr="0064751F">
              <w:rPr>
                <w:rFonts w:asciiTheme="minorHAnsi" w:hAnsiTheme="minorHAnsi"/>
                <w:i/>
                <w:sz w:val="22"/>
                <w:szCs w:val="22"/>
              </w:rPr>
              <w:t>gjendje</w:t>
            </w:r>
            <w:r w:rsidRPr="0064751F">
              <w:rPr>
                <w:rFonts w:asciiTheme="minorHAnsi" w:hAnsiTheme="minorHAnsi"/>
                <w:i/>
                <w:sz w:val="22"/>
                <w:szCs w:val="22"/>
                <w:lang w:val="sr-Latn-ME"/>
              </w:rPr>
              <w:t xml:space="preserve"> </w:t>
            </w:r>
            <w:r w:rsidRPr="0064751F">
              <w:rPr>
                <w:rFonts w:asciiTheme="minorHAnsi" w:hAnsiTheme="minorHAnsi"/>
                <w:i/>
                <w:sz w:val="22"/>
                <w:szCs w:val="22"/>
              </w:rPr>
              <w:t>t</w:t>
            </w:r>
            <w:r w:rsidRPr="0064751F">
              <w:rPr>
                <w:rFonts w:asciiTheme="minorHAnsi" w:hAnsiTheme="minorHAnsi"/>
                <w:i/>
                <w:sz w:val="22"/>
                <w:szCs w:val="22"/>
                <w:lang w:val="sr-Latn-ME"/>
              </w:rPr>
              <w:t>ë:</w:t>
            </w:r>
          </w:p>
          <w:p w:rsidR="00292B5D" w:rsidRPr="00E410AE" w:rsidRDefault="00292B5D" w:rsidP="00F01E8B">
            <w:pPr>
              <w:pStyle w:val="Default"/>
              <w:numPr>
                <w:ilvl w:val="0"/>
                <w:numId w:val="3"/>
              </w:numPr>
              <w:ind w:left="332" w:hanging="332"/>
              <w:rPr>
                <w:rFonts w:asciiTheme="minorHAnsi" w:hAnsiTheme="minorHAnsi"/>
                <w:sz w:val="22"/>
                <w:szCs w:val="22"/>
              </w:rPr>
            </w:pPr>
            <w:r w:rsidRPr="00E410AE">
              <w:rPr>
                <w:rFonts w:asciiTheme="minorHAnsi" w:hAnsiTheme="minorHAnsi"/>
                <w:sz w:val="22"/>
                <w:szCs w:val="22"/>
              </w:rPr>
              <w:t>sqarojë origjinën e gjuhës;</w:t>
            </w:r>
          </w:p>
          <w:p w:rsidR="00292B5D" w:rsidRPr="00E410AE" w:rsidRDefault="00292B5D" w:rsidP="00F01E8B">
            <w:pPr>
              <w:pStyle w:val="Default"/>
              <w:numPr>
                <w:ilvl w:val="0"/>
                <w:numId w:val="3"/>
              </w:numPr>
              <w:ind w:left="332" w:hanging="332"/>
              <w:rPr>
                <w:rFonts w:asciiTheme="minorHAnsi" w:hAnsiTheme="minorHAnsi"/>
                <w:sz w:val="22"/>
                <w:szCs w:val="22"/>
              </w:rPr>
            </w:pPr>
            <w:r w:rsidRPr="00E410AE">
              <w:rPr>
                <w:rFonts w:asciiTheme="minorHAnsi" w:hAnsiTheme="minorHAnsi"/>
                <w:sz w:val="22"/>
                <w:szCs w:val="22"/>
              </w:rPr>
              <w:t>sqarojë funksionin e gjuhës;</w:t>
            </w:r>
          </w:p>
          <w:p w:rsidR="00292B5D" w:rsidRPr="00E410AE" w:rsidRDefault="00292B5D" w:rsidP="00F01E8B">
            <w:pPr>
              <w:pStyle w:val="Default"/>
              <w:numPr>
                <w:ilvl w:val="0"/>
                <w:numId w:val="3"/>
              </w:numPr>
              <w:ind w:left="332" w:hanging="332"/>
              <w:rPr>
                <w:rFonts w:asciiTheme="minorHAnsi" w:hAnsiTheme="minorHAnsi"/>
                <w:sz w:val="22"/>
                <w:szCs w:val="22"/>
              </w:rPr>
            </w:pPr>
            <w:r w:rsidRPr="00E410AE">
              <w:rPr>
                <w:rFonts w:asciiTheme="minorHAnsi" w:hAnsiTheme="minorHAnsi"/>
                <w:sz w:val="22"/>
                <w:szCs w:val="22"/>
              </w:rPr>
              <w:t>sqarojë çfarë është metagjuha;</w:t>
            </w:r>
          </w:p>
          <w:p w:rsidR="00292B5D" w:rsidRPr="00E410AE" w:rsidRDefault="00292B5D" w:rsidP="00F01E8B">
            <w:pPr>
              <w:pStyle w:val="Default"/>
              <w:numPr>
                <w:ilvl w:val="0"/>
                <w:numId w:val="3"/>
              </w:numPr>
              <w:ind w:left="332" w:hanging="332"/>
              <w:rPr>
                <w:rFonts w:asciiTheme="minorHAnsi" w:hAnsiTheme="minorHAnsi"/>
                <w:sz w:val="22"/>
                <w:szCs w:val="22"/>
              </w:rPr>
            </w:pPr>
            <w:r w:rsidRPr="00E410AE">
              <w:rPr>
                <w:rFonts w:asciiTheme="minorHAnsi" w:hAnsiTheme="minorHAnsi"/>
                <w:sz w:val="22"/>
                <w:szCs w:val="22"/>
              </w:rPr>
              <w:t>përmendë llojet (sistemet) e tjera të komunikimit, përveç gjuhës;</w:t>
            </w:r>
          </w:p>
          <w:p w:rsidR="00292B5D" w:rsidRPr="00E410AE" w:rsidRDefault="00292B5D" w:rsidP="00F01E8B">
            <w:pPr>
              <w:pStyle w:val="Default"/>
              <w:numPr>
                <w:ilvl w:val="0"/>
                <w:numId w:val="3"/>
              </w:numPr>
              <w:ind w:left="332" w:hanging="332"/>
              <w:rPr>
                <w:rFonts w:asciiTheme="minorHAnsi" w:hAnsiTheme="minorHAnsi"/>
                <w:sz w:val="22"/>
                <w:szCs w:val="22"/>
              </w:rPr>
            </w:pPr>
            <w:r w:rsidRPr="00E410AE">
              <w:rPr>
                <w:rFonts w:asciiTheme="minorHAnsi" w:hAnsiTheme="minorHAnsi"/>
                <w:sz w:val="22"/>
                <w:szCs w:val="22"/>
              </w:rPr>
              <w:t>shpjegojë zhvillimin e gjuhës;</w:t>
            </w:r>
          </w:p>
          <w:p w:rsidR="00292B5D" w:rsidRPr="00292B5D" w:rsidRDefault="00292B5D" w:rsidP="00F01E8B">
            <w:pPr>
              <w:pStyle w:val="Default"/>
              <w:numPr>
                <w:ilvl w:val="0"/>
                <w:numId w:val="3"/>
              </w:numPr>
              <w:ind w:left="332" w:hanging="332"/>
              <w:rPr>
                <w:rFonts w:asciiTheme="minorHAnsi" w:hAnsiTheme="minorHAnsi"/>
                <w:b/>
                <w:sz w:val="22"/>
                <w:szCs w:val="22"/>
              </w:rPr>
            </w:pPr>
            <w:r w:rsidRPr="00E410AE">
              <w:rPr>
                <w:rFonts w:asciiTheme="minorHAnsi" w:hAnsiTheme="minorHAnsi"/>
                <w:sz w:val="22"/>
                <w:szCs w:val="22"/>
              </w:rPr>
              <w:t>shpjegojë shfaqjen e shkrimit (alfabetit) në historinë e civilizimit;</w:t>
            </w:r>
          </w:p>
          <w:p w:rsidR="005517D9" w:rsidRPr="0041521E" w:rsidRDefault="00292B5D" w:rsidP="00F01E8B">
            <w:pPr>
              <w:pStyle w:val="Default"/>
              <w:numPr>
                <w:ilvl w:val="0"/>
                <w:numId w:val="3"/>
              </w:numPr>
              <w:ind w:left="332" w:hanging="332"/>
              <w:rPr>
                <w:rFonts w:asciiTheme="minorHAnsi" w:hAnsiTheme="minorHAnsi"/>
                <w:b/>
                <w:sz w:val="22"/>
                <w:szCs w:val="22"/>
              </w:rPr>
            </w:pPr>
            <w:proofErr w:type="gramStart"/>
            <w:r w:rsidRPr="00E410AE">
              <w:rPr>
                <w:rFonts w:asciiTheme="minorHAnsi" w:hAnsiTheme="minorHAnsi"/>
                <w:sz w:val="22"/>
                <w:szCs w:val="22"/>
              </w:rPr>
              <w:t>përmendë</w:t>
            </w:r>
            <w:proofErr w:type="gramEnd"/>
            <w:r w:rsidRPr="00E410AE">
              <w:rPr>
                <w:rFonts w:asciiTheme="minorHAnsi" w:hAnsiTheme="minorHAnsi"/>
                <w:sz w:val="22"/>
                <w:szCs w:val="22"/>
              </w:rPr>
              <w:t xml:space="preserve"> llojet e shkrimit dhe t’i sqarojë veçoritë e tyre.</w:t>
            </w:r>
          </w:p>
        </w:tc>
      </w:tr>
      <w:tr w:rsidR="005517D9" w:rsidTr="00734450">
        <w:tc>
          <w:tcPr>
            <w:tcW w:w="5000" w:type="pct"/>
          </w:tcPr>
          <w:p w:rsidR="0041521E" w:rsidRPr="009E79C5" w:rsidRDefault="0041521E" w:rsidP="0041521E">
            <w:r w:rsidRPr="009E79C5">
              <w:rPr>
                <w:b/>
              </w:rPr>
              <w:t>Rekomandime didaktike për realizimin e rezultateve edukativo-arsimore</w:t>
            </w:r>
            <w:r w:rsidR="00893D6D">
              <w:rPr>
                <w:b/>
              </w:rPr>
              <w:t xml:space="preserve"> 1</w:t>
            </w:r>
          </w:p>
          <w:p w:rsidR="0041521E" w:rsidRPr="00667DBB" w:rsidRDefault="0041521E" w:rsidP="0041521E">
            <w:pPr>
              <w:rPr>
                <w:rFonts w:cs="Times New Roman"/>
                <w:b/>
                <w:sz w:val="16"/>
                <w:szCs w:val="16"/>
              </w:rPr>
            </w:pPr>
          </w:p>
          <w:p w:rsidR="0041521E" w:rsidRPr="00CC1156" w:rsidRDefault="0041521E" w:rsidP="00893D6D">
            <w:pPr>
              <w:pStyle w:val="Default"/>
              <w:jc w:val="both"/>
              <w:rPr>
                <w:rFonts w:asciiTheme="minorHAnsi" w:hAnsiTheme="minorHAnsi"/>
                <w:sz w:val="22"/>
                <w:szCs w:val="22"/>
                <w:lang w:val="sr-Latn-ME"/>
              </w:rPr>
            </w:pPr>
            <w:r w:rsidRPr="009E79C5">
              <w:rPr>
                <w:rFonts w:asciiTheme="minorHAnsi" w:hAnsiTheme="minorHAnsi" w:cs="Times New Roman"/>
                <w:b/>
                <w:sz w:val="22"/>
                <w:szCs w:val="22"/>
              </w:rPr>
              <w:t>P</w:t>
            </w:r>
            <w:r w:rsidRPr="00CC1156">
              <w:rPr>
                <w:rFonts w:asciiTheme="minorHAnsi" w:hAnsiTheme="minorHAnsi" w:cs="Times New Roman"/>
                <w:b/>
                <w:sz w:val="22"/>
                <w:szCs w:val="22"/>
                <w:lang w:val="sr-Latn-ME"/>
              </w:rPr>
              <w:t>ë</w:t>
            </w:r>
            <w:r w:rsidRPr="009E79C5">
              <w:rPr>
                <w:rFonts w:asciiTheme="minorHAnsi" w:hAnsiTheme="minorHAnsi" w:cs="Times New Roman"/>
                <w:b/>
                <w:sz w:val="22"/>
                <w:szCs w:val="22"/>
              </w:rPr>
              <w:t>rmbajtjet</w:t>
            </w:r>
            <w:r w:rsidRPr="00CC1156">
              <w:rPr>
                <w:rFonts w:asciiTheme="minorHAnsi" w:hAnsiTheme="minorHAnsi" w:cs="Times New Roman"/>
                <w:b/>
                <w:sz w:val="22"/>
                <w:szCs w:val="22"/>
                <w:lang w:val="sr-Latn-ME"/>
              </w:rPr>
              <w:t>/</w:t>
            </w:r>
            <w:r w:rsidRPr="009E79C5">
              <w:rPr>
                <w:rFonts w:asciiTheme="minorHAnsi" w:hAnsiTheme="minorHAnsi" w:cs="Times New Roman"/>
                <w:b/>
                <w:sz w:val="22"/>
                <w:szCs w:val="22"/>
              </w:rPr>
              <w:t>nocionet</w:t>
            </w:r>
            <w:r w:rsidRPr="00CC1156">
              <w:rPr>
                <w:rFonts w:asciiTheme="minorHAnsi" w:hAnsiTheme="minorHAnsi" w:cs="Times New Roman"/>
                <w:b/>
                <w:sz w:val="22"/>
                <w:szCs w:val="22"/>
                <w:lang w:val="sr-Latn-ME"/>
              </w:rPr>
              <w:t xml:space="preserve">: </w:t>
            </w:r>
            <w:r w:rsidRPr="009E79C5">
              <w:rPr>
                <w:rFonts w:asciiTheme="minorHAnsi" w:hAnsiTheme="minorHAnsi"/>
                <w:sz w:val="22"/>
                <w:szCs w:val="22"/>
              </w:rPr>
              <w:t>gjuh</w:t>
            </w:r>
            <w:r w:rsidRPr="00CC1156">
              <w:rPr>
                <w:rFonts w:asciiTheme="minorHAnsi" w:hAnsiTheme="minorHAnsi"/>
                <w:sz w:val="22"/>
                <w:szCs w:val="22"/>
                <w:lang w:val="sr-Latn-ME"/>
              </w:rPr>
              <w:t xml:space="preserve">ë, </w:t>
            </w:r>
            <w:r w:rsidRPr="009E79C5">
              <w:rPr>
                <w:rFonts w:asciiTheme="minorHAnsi" w:hAnsiTheme="minorHAnsi"/>
                <w:sz w:val="22"/>
                <w:szCs w:val="22"/>
              </w:rPr>
              <w:t>origjina</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s</w:t>
            </w:r>
            <w:r w:rsidRPr="00CC1156">
              <w:rPr>
                <w:rFonts w:asciiTheme="minorHAnsi" w:hAnsiTheme="minorHAnsi"/>
                <w:sz w:val="22"/>
                <w:szCs w:val="22"/>
                <w:lang w:val="sr-Latn-ME"/>
              </w:rPr>
              <w:t xml:space="preserve">, </w:t>
            </w:r>
            <w:r w:rsidRPr="009E79C5">
              <w:rPr>
                <w:rFonts w:asciiTheme="minorHAnsi" w:hAnsiTheme="minorHAnsi"/>
                <w:sz w:val="22"/>
                <w:szCs w:val="22"/>
              </w:rPr>
              <w:t>metagjuha</w:t>
            </w:r>
            <w:r w:rsidRPr="00CC1156">
              <w:rPr>
                <w:rFonts w:asciiTheme="minorHAnsi" w:hAnsiTheme="minorHAnsi"/>
                <w:sz w:val="22"/>
                <w:szCs w:val="22"/>
                <w:lang w:val="sr-Latn-ME"/>
              </w:rPr>
              <w:t xml:space="preserve">, </w:t>
            </w:r>
            <w:r w:rsidRPr="009E79C5">
              <w:rPr>
                <w:rFonts w:asciiTheme="minorHAnsi" w:hAnsiTheme="minorHAnsi"/>
                <w:sz w:val="22"/>
                <w:szCs w:val="22"/>
              </w:rPr>
              <w:t>shkrimi</w:t>
            </w:r>
            <w:r w:rsidRPr="00CC1156">
              <w:rPr>
                <w:rFonts w:asciiTheme="minorHAnsi" w:hAnsiTheme="minorHAnsi"/>
                <w:sz w:val="22"/>
                <w:szCs w:val="22"/>
                <w:lang w:val="sr-Latn-ME"/>
              </w:rPr>
              <w:t xml:space="preserve">, </w:t>
            </w:r>
            <w:r w:rsidRPr="009E79C5">
              <w:rPr>
                <w:rFonts w:asciiTheme="minorHAnsi" w:hAnsiTheme="minorHAnsi"/>
                <w:sz w:val="22"/>
                <w:szCs w:val="22"/>
              </w:rPr>
              <w:t>zhvillimi</w:t>
            </w:r>
            <w:r w:rsidRPr="00CC1156">
              <w:rPr>
                <w:rFonts w:asciiTheme="minorHAnsi" w:hAnsiTheme="minorHAnsi"/>
                <w:sz w:val="22"/>
                <w:szCs w:val="22"/>
                <w:lang w:val="sr-Latn-ME"/>
              </w:rPr>
              <w:t xml:space="preserve"> </w:t>
            </w:r>
            <w:r w:rsidRPr="009E79C5">
              <w:rPr>
                <w:rFonts w:asciiTheme="minorHAnsi" w:hAnsiTheme="minorHAnsi"/>
                <w:sz w:val="22"/>
                <w:szCs w:val="22"/>
              </w:rPr>
              <w:t>i</w:t>
            </w:r>
            <w:r w:rsidRPr="00CC1156">
              <w:rPr>
                <w:rFonts w:asciiTheme="minorHAnsi" w:hAnsiTheme="minorHAnsi"/>
                <w:sz w:val="22"/>
                <w:szCs w:val="22"/>
                <w:lang w:val="sr-Latn-ME"/>
              </w:rPr>
              <w:t xml:space="preserve"> </w:t>
            </w:r>
            <w:r w:rsidRPr="009E79C5">
              <w:rPr>
                <w:rFonts w:asciiTheme="minorHAnsi" w:hAnsiTheme="minorHAnsi"/>
                <w:sz w:val="22"/>
                <w:szCs w:val="22"/>
              </w:rPr>
              <w:t>shkrimit</w:t>
            </w:r>
            <w:r w:rsidRPr="00CC1156">
              <w:rPr>
                <w:rFonts w:asciiTheme="minorHAnsi" w:hAnsiTheme="minorHAnsi"/>
                <w:sz w:val="22"/>
                <w:szCs w:val="22"/>
                <w:lang w:val="sr-Latn-ME"/>
              </w:rPr>
              <w:t xml:space="preserve">, </w:t>
            </w:r>
            <w:r w:rsidRPr="009E79C5">
              <w:rPr>
                <w:rFonts w:asciiTheme="minorHAnsi" w:hAnsiTheme="minorHAnsi"/>
                <w:sz w:val="22"/>
                <w:szCs w:val="22"/>
              </w:rPr>
              <w:t>llojet</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shkrimit</w:t>
            </w:r>
            <w:r w:rsidRPr="00CC1156">
              <w:rPr>
                <w:rFonts w:asciiTheme="minorHAnsi" w:hAnsiTheme="minorHAnsi"/>
                <w:sz w:val="22"/>
                <w:szCs w:val="22"/>
                <w:lang w:val="sr-Latn-ME"/>
              </w:rPr>
              <w:t xml:space="preserve">,  </w:t>
            </w:r>
          </w:p>
          <w:p w:rsidR="0041521E" w:rsidRPr="00667DBB" w:rsidRDefault="0041521E" w:rsidP="0041521E">
            <w:pPr>
              <w:rPr>
                <w:rFonts w:cs="Times New Roman"/>
                <w:b/>
                <w:sz w:val="16"/>
                <w:szCs w:val="16"/>
              </w:rPr>
            </w:pPr>
          </w:p>
          <w:p w:rsidR="0041521E" w:rsidRPr="009E79C5" w:rsidRDefault="0041521E" w:rsidP="00893D6D">
            <w:r w:rsidRPr="00893D6D">
              <w:rPr>
                <w:rFonts w:cs="Times New Roman"/>
                <w:b/>
              </w:rPr>
              <w:t>Aktivitete për të mësuar. Nxënësit:</w:t>
            </w:r>
          </w:p>
          <w:p w:rsidR="0041521E" w:rsidRPr="0064751F" w:rsidRDefault="0041521E" w:rsidP="00F01E8B">
            <w:pPr>
              <w:pStyle w:val="Default"/>
              <w:numPr>
                <w:ilvl w:val="0"/>
                <w:numId w:val="2"/>
              </w:numPr>
              <w:ind w:left="332" w:hanging="332"/>
              <w:rPr>
                <w:rFonts w:asciiTheme="minorHAnsi" w:hAnsiTheme="minorHAnsi"/>
                <w:sz w:val="22"/>
                <w:szCs w:val="22"/>
                <w:lang w:val="it-IT"/>
              </w:rPr>
            </w:pPr>
            <w:r w:rsidRPr="0064751F">
              <w:rPr>
                <w:rFonts w:asciiTheme="minorHAnsi" w:hAnsiTheme="minorHAnsi"/>
                <w:sz w:val="22"/>
                <w:szCs w:val="22"/>
                <w:lang w:val="it-IT"/>
              </w:rPr>
              <w:t>flasin mbi gjuhën si mjet i komunikimit;</w:t>
            </w:r>
          </w:p>
          <w:p w:rsidR="0041521E" w:rsidRPr="009E79C5" w:rsidRDefault="0041521E" w:rsidP="00F01E8B">
            <w:pPr>
              <w:pStyle w:val="Default"/>
              <w:numPr>
                <w:ilvl w:val="0"/>
                <w:numId w:val="2"/>
              </w:numPr>
              <w:ind w:left="332" w:hanging="332"/>
              <w:rPr>
                <w:rFonts w:asciiTheme="minorHAnsi" w:hAnsiTheme="minorHAnsi"/>
                <w:sz w:val="22"/>
                <w:szCs w:val="22"/>
              </w:rPr>
            </w:pPr>
            <w:r w:rsidRPr="009E79C5">
              <w:rPr>
                <w:rFonts w:asciiTheme="minorHAnsi" w:hAnsiTheme="minorHAnsi"/>
                <w:sz w:val="22"/>
                <w:szCs w:val="22"/>
              </w:rPr>
              <w:t>flasin mbi metagjuhën;</w:t>
            </w:r>
          </w:p>
          <w:p w:rsidR="00187945" w:rsidRDefault="0041521E" w:rsidP="00F01E8B">
            <w:pPr>
              <w:pStyle w:val="Default"/>
              <w:numPr>
                <w:ilvl w:val="0"/>
                <w:numId w:val="2"/>
              </w:numPr>
              <w:ind w:left="332" w:hanging="332"/>
              <w:rPr>
                <w:rFonts w:asciiTheme="minorHAnsi" w:hAnsiTheme="minorHAnsi"/>
                <w:sz w:val="22"/>
                <w:szCs w:val="22"/>
              </w:rPr>
            </w:pPr>
            <w:proofErr w:type="gramStart"/>
            <w:r w:rsidRPr="009E79C5">
              <w:rPr>
                <w:rFonts w:asciiTheme="minorHAnsi" w:hAnsiTheme="minorHAnsi"/>
                <w:sz w:val="22"/>
                <w:szCs w:val="22"/>
              </w:rPr>
              <w:t>kërkojnë</w:t>
            </w:r>
            <w:proofErr w:type="gramEnd"/>
            <w:r w:rsidRPr="009E79C5">
              <w:rPr>
                <w:rFonts w:asciiTheme="minorHAnsi" w:hAnsiTheme="minorHAnsi"/>
                <w:sz w:val="22"/>
                <w:szCs w:val="22"/>
              </w:rPr>
              <w:t xml:space="preserve"> në literature shkencore, enciklopedi etj. të dhëna për origjinën e gjuhës</w:t>
            </w:r>
          </w:p>
          <w:p w:rsidR="005517D9" w:rsidRPr="00187945" w:rsidRDefault="0041521E" w:rsidP="00F01E8B">
            <w:pPr>
              <w:pStyle w:val="Default"/>
              <w:numPr>
                <w:ilvl w:val="0"/>
                <w:numId w:val="2"/>
              </w:numPr>
              <w:ind w:left="332" w:hanging="332"/>
              <w:rPr>
                <w:rFonts w:asciiTheme="minorHAnsi" w:hAnsiTheme="minorHAnsi"/>
                <w:sz w:val="22"/>
                <w:szCs w:val="22"/>
              </w:rPr>
            </w:pPr>
            <w:r w:rsidRPr="00187945">
              <w:rPr>
                <w:rFonts w:asciiTheme="minorHAnsi" w:hAnsiTheme="minorHAnsi"/>
                <w:sz w:val="22"/>
                <w:szCs w:val="22"/>
              </w:rPr>
              <w:t>kërkojnë në enciklopedi të ndryshme llojet më të vjetra të shkrimit;</w:t>
            </w:r>
          </w:p>
        </w:tc>
      </w:tr>
      <w:tr w:rsidR="0041521E" w:rsidTr="00734450">
        <w:tc>
          <w:tcPr>
            <w:tcW w:w="5000" w:type="pct"/>
            <w:shd w:val="clear" w:color="auto" w:fill="D9D9D9" w:themeFill="background1" w:themeFillShade="D9"/>
          </w:tcPr>
          <w:p w:rsidR="0041521E" w:rsidRPr="00CC1156" w:rsidRDefault="0041521E" w:rsidP="0041521E">
            <w:pPr>
              <w:pStyle w:val="Default"/>
              <w:shd w:val="clear" w:color="auto" w:fill="D9D9D9" w:themeFill="background1" w:themeFillShade="D9"/>
              <w:rPr>
                <w:rFonts w:asciiTheme="minorHAnsi" w:hAnsiTheme="minorHAnsi"/>
                <w:b/>
                <w:sz w:val="22"/>
                <w:szCs w:val="22"/>
                <w:lang w:val="sr-Latn-ME"/>
              </w:rPr>
            </w:pPr>
            <w:r w:rsidRPr="009E79C5">
              <w:rPr>
                <w:rFonts w:asciiTheme="minorHAnsi" w:hAnsiTheme="minorHAnsi"/>
                <w:b/>
                <w:sz w:val="22"/>
                <w:szCs w:val="22"/>
              </w:rPr>
              <w:t>Rezultati</w:t>
            </w:r>
            <w:r w:rsidRPr="00CC1156">
              <w:rPr>
                <w:rFonts w:asciiTheme="minorHAnsi" w:hAnsiTheme="minorHAnsi"/>
                <w:b/>
                <w:sz w:val="22"/>
                <w:szCs w:val="22"/>
                <w:lang w:val="sr-Latn-ME"/>
              </w:rPr>
              <w:t xml:space="preserve"> </w:t>
            </w:r>
            <w:r w:rsidRPr="009E79C5">
              <w:rPr>
                <w:rFonts w:asciiTheme="minorHAnsi" w:hAnsiTheme="minorHAnsi"/>
                <w:b/>
                <w:sz w:val="22"/>
                <w:szCs w:val="22"/>
              </w:rPr>
              <w:t>edukativo</w:t>
            </w:r>
            <w:r w:rsidRPr="00CC1156">
              <w:rPr>
                <w:rFonts w:asciiTheme="minorHAnsi" w:hAnsiTheme="minorHAnsi"/>
                <w:b/>
                <w:sz w:val="22"/>
                <w:szCs w:val="22"/>
                <w:lang w:val="sr-Latn-ME"/>
              </w:rPr>
              <w:t>-</w:t>
            </w:r>
            <w:r w:rsidRPr="009E79C5">
              <w:rPr>
                <w:rFonts w:asciiTheme="minorHAnsi" w:hAnsiTheme="minorHAnsi"/>
                <w:b/>
                <w:sz w:val="22"/>
                <w:szCs w:val="22"/>
              </w:rPr>
              <w:t>arsimor</w:t>
            </w:r>
            <w:r w:rsidRPr="00CC1156">
              <w:rPr>
                <w:rFonts w:asciiTheme="minorHAnsi" w:hAnsiTheme="minorHAnsi"/>
                <w:b/>
                <w:sz w:val="22"/>
                <w:szCs w:val="22"/>
                <w:lang w:val="sr-Latn-ME"/>
              </w:rPr>
              <w:t xml:space="preserve"> 2</w:t>
            </w:r>
          </w:p>
          <w:p w:rsidR="0041521E" w:rsidRPr="00CC1156" w:rsidRDefault="0041521E" w:rsidP="00FF0C40">
            <w:pPr>
              <w:pStyle w:val="Default"/>
              <w:jc w:val="both"/>
              <w:rPr>
                <w:i/>
                <w:lang w:val="sr-Latn-ME"/>
              </w:rPr>
            </w:pPr>
            <w:r w:rsidRPr="0041521E">
              <w:rPr>
                <w:rFonts w:asciiTheme="minorHAnsi" w:hAnsiTheme="minorHAnsi"/>
                <w:b/>
                <w:i/>
                <w:sz w:val="22"/>
                <w:szCs w:val="22"/>
              </w:rPr>
              <w:t>N</w:t>
            </w:r>
            <w:r w:rsidRPr="00CC1156">
              <w:rPr>
                <w:rFonts w:asciiTheme="minorHAnsi" w:hAnsiTheme="minorHAnsi"/>
                <w:b/>
                <w:i/>
                <w:sz w:val="22"/>
                <w:szCs w:val="22"/>
                <w:lang w:val="sr-Latn-ME"/>
              </w:rPr>
              <w:t xml:space="preserve">ë </w:t>
            </w:r>
            <w:r w:rsidRPr="0041521E">
              <w:rPr>
                <w:rFonts w:asciiTheme="minorHAnsi" w:hAnsiTheme="minorHAnsi"/>
                <w:b/>
                <w:i/>
                <w:sz w:val="22"/>
                <w:szCs w:val="22"/>
              </w:rPr>
              <w:t>fund</w:t>
            </w:r>
            <w:r w:rsidRPr="00CC1156">
              <w:rPr>
                <w:rFonts w:asciiTheme="minorHAnsi" w:hAnsiTheme="minorHAnsi"/>
                <w:b/>
                <w:i/>
                <w:sz w:val="22"/>
                <w:szCs w:val="22"/>
                <w:lang w:val="sr-Latn-ME"/>
              </w:rPr>
              <w:t xml:space="preserve"> </w:t>
            </w:r>
            <w:r w:rsidRPr="0041521E">
              <w:rPr>
                <w:rFonts w:asciiTheme="minorHAnsi" w:hAnsiTheme="minorHAnsi"/>
                <w:b/>
                <w:i/>
                <w:sz w:val="22"/>
                <w:szCs w:val="22"/>
              </w:rPr>
              <w:t>t</w:t>
            </w:r>
            <w:r w:rsidRPr="00CC1156">
              <w:rPr>
                <w:rFonts w:asciiTheme="minorHAnsi" w:hAnsiTheme="minorHAnsi"/>
                <w:b/>
                <w:i/>
                <w:sz w:val="22"/>
                <w:szCs w:val="22"/>
                <w:lang w:val="sr-Latn-ME"/>
              </w:rPr>
              <w:t xml:space="preserve">ë </w:t>
            </w:r>
            <w:r w:rsidRPr="0041521E">
              <w:rPr>
                <w:rFonts w:asciiTheme="minorHAnsi" w:hAnsiTheme="minorHAnsi"/>
                <w:b/>
                <w:i/>
                <w:sz w:val="22"/>
                <w:szCs w:val="22"/>
              </w:rPr>
              <w:t>m</w:t>
            </w:r>
            <w:r w:rsidRPr="00CC1156">
              <w:rPr>
                <w:rFonts w:asciiTheme="minorHAnsi" w:hAnsiTheme="minorHAnsi"/>
                <w:b/>
                <w:i/>
                <w:sz w:val="22"/>
                <w:szCs w:val="22"/>
                <w:lang w:val="sr-Latn-ME"/>
              </w:rPr>
              <w:t>ë</w:t>
            </w:r>
            <w:r w:rsidRPr="0041521E">
              <w:rPr>
                <w:rFonts w:asciiTheme="minorHAnsi" w:hAnsiTheme="minorHAnsi"/>
                <w:b/>
                <w:i/>
                <w:sz w:val="22"/>
                <w:szCs w:val="22"/>
              </w:rPr>
              <w:t>simit</w:t>
            </w:r>
            <w:r w:rsidRPr="00CC1156">
              <w:rPr>
                <w:rFonts w:asciiTheme="minorHAnsi" w:hAnsiTheme="minorHAnsi"/>
                <w:b/>
                <w:i/>
                <w:sz w:val="22"/>
                <w:szCs w:val="22"/>
                <w:lang w:val="sr-Latn-ME"/>
              </w:rPr>
              <w:t xml:space="preserve"> </w:t>
            </w:r>
            <w:r w:rsidRPr="0041521E">
              <w:rPr>
                <w:rFonts w:asciiTheme="minorHAnsi" w:hAnsiTheme="minorHAnsi"/>
                <w:b/>
                <w:i/>
                <w:sz w:val="22"/>
                <w:szCs w:val="22"/>
              </w:rPr>
              <w:t>nx</w:t>
            </w:r>
            <w:r w:rsidRPr="00CC1156">
              <w:rPr>
                <w:rFonts w:asciiTheme="minorHAnsi" w:hAnsiTheme="minorHAnsi"/>
                <w:b/>
                <w:i/>
                <w:sz w:val="22"/>
                <w:szCs w:val="22"/>
                <w:lang w:val="sr-Latn-ME"/>
              </w:rPr>
              <w:t>ë</w:t>
            </w:r>
            <w:r w:rsidRPr="0041521E">
              <w:rPr>
                <w:rFonts w:asciiTheme="minorHAnsi" w:hAnsiTheme="minorHAnsi"/>
                <w:b/>
                <w:i/>
                <w:sz w:val="22"/>
                <w:szCs w:val="22"/>
              </w:rPr>
              <w:t>n</w:t>
            </w:r>
            <w:r w:rsidRPr="00CC1156">
              <w:rPr>
                <w:rFonts w:asciiTheme="minorHAnsi" w:hAnsiTheme="minorHAnsi"/>
                <w:b/>
                <w:i/>
                <w:sz w:val="22"/>
                <w:szCs w:val="22"/>
                <w:lang w:val="sr-Latn-ME"/>
              </w:rPr>
              <w:t>ë</w:t>
            </w:r>
            <w:r w:rsidRPr="0041521E">
              <w:rPr>
                <w:rFonts w:asciiTheme="minorHAnsi" w:hAnsiTheme="minorHAnsi"/>
                <w:b/>
                <w:i/>
                <w:sz w:val="22"/>
                <w:szCs w:val="22"/>
              </w:rPr>
              <w:t>si</w:t>
            </w:r>
            <w:r w:rsidRPr="00CC1156">
              <w:rPr>
                <w:rFonts w:asciiTheme="minorHAnsi" w:hAnsiTheme="minorHAnsi"/>
                <w:b/>
                <w:i/>
                <w:sz w:val="22"/>
                <w:szCs w:val="22"/>
                <w:lang w:val="sr-Latn-ME"/>
              </w:rPr>
              <w:t xml:space="preserve"> </w:t>
            </w:r>
            <w:r w:rsidRPr="0041521E">
              <w:rPr>
                <w:rFonts w:asciiTheme="minorHAnsi" w:hAnsiTheme="minorHAnsi"/>
                <w:b/>
                <w:i/>
                <w:sz w:val="22"/>
                <w:szCs w:val="22"/>
              </w:rPr>
              <w:t>do</w:t>
            </w:r>
            <w:r w:rsidRPr="00CC1156">
              <w:rPr>
                <w:rFonts w:asciiTheme="minorHAnsi" w:hAnsiTheme="minorHAnsi"/>
                <w:b/>
                <w:i/>
                <w:sz w:val="22"/>
                <w:szCs w:val="22"/>
                <w:lang w:val="sr-Latn-ME"/>
              </w:rPr>
              <w:t xml:space="preserve"> </w:t>
            </w:r>
            <w:r w:rsidRPr="0041521E">
              <w:rPr>
                <w:rFonts w:asciiTheme="minorHAnsi" w:hAnsiTheme="minorHAnsi"/>
                <w:b/>
                <w:i/>
                <w:sz w:val="22"/>
                <w:szCs w:val="22"/>
              </w:rPr>
              <w:t>t</w:t>
            </w:r>
            <w:r w:rsidRPr="00CC1156">
              <w:rPr>
                <w:rFonts w:asciiTheme="minorHAnsi" w:hAnsiTheme="minorHAnsi"/>
                <w:b/>
                <w:i/>
                <w:sz w:val="22"/>
                <w:szCs w:val="22"/>
                <w:lang w:val="sr-Latn-ME"/>
              </w:rPr>
              <w:t xml:space="preserve">ë </w:t>
            </w:r>
            <w:r w:rsidRPr="0041521E">
              <w:rPr>
                <w:rFonts w:asciiTheme="minorHAnsi" w:hAnsiTheme="minorHAnsi"/>
                <w:b/>
                <w:i/>
                <w:sz w:val="22"/>
                <w:szCs w:val="22"/>
              </w:rPr>
              <w:t>jet</w:t>
            </w:r>
            <w:r w:rsidRPr="00CC1156">
              <w:rPr>
                <w:rFonts w:asciiTheme="minorHAnsi" w:hAnsiTheme="minorHAnsi"/>
                <w:b/>
                <w:i/>
                <w:sz w:val="22"/>
                <w:szCs w:val="22"/>
                <w:lang w:val="sr-Latn-ME"/>
              </w:rPr>
              <w:t xml:space="preserve">ë </w:t>
            </w:r>
            <w:r w:rsidR="00FF0C40">
              <w:rPr>
                <w:rFonts w:asciiTheme="minorHAnsi" w:hAnsiTheme="minorHAnsi"/>
                <w:b/>
                <w:i/>
                <w:sz w:val="22"/>
                <w:szCs w:val="22"/>
                <w:lang w:val="sr-Latn-ME"/>
              </w:rPr>
              <w:t xml:space="preserve">i aftë </w:t>
            </w:r>
            <w:r w:rsidRPr="0041521E">
              <w:rPr>
                <w:rFonts w:asciiTheme="minorHAnsi" w:hAnsiTheme="minorHAnsi"/>
                <w:b/>
                <w:i/>
                <w:sz w:val="22"/>
                <w:szCs w:val="22"/>
              </w:rPr>
              <w:t>t</w:t>
            </w:r>
            <w:r w:rsidRPr="00CC1156">
              <w:rPr>
                <w:rFonts w:asciiTheme="minorHAnsi" w:hAnsiTheme="minorHAnsi"/>
                <w:b/>
                <w:i/>
                <w:sz w:val="22"/>
                <w:szCs w:val="22"/>
                <w:lang w:val="sr-Latn-ME"/>
              </w:rPr>
              <w:t xml:space="preserve">ë </w:t>
            </w:r>
            <w:r w:rsidRPr="0041521E">
              <w:rPr>
                <w:rFonts w:asciiTheme="minorHAnsi" w:hAnsiTheme="minorHAnsi"/>
                <w:b/>
                <w:i/>
                <w:sz w:val="22"/>
                <w:szCs w:val="22"/>
              </w:rPr>
              <w:t>shpegoj</w:t>
            </w:r>
            <w:r w:rsidRPr="00CC1156">
              <w:rPr>
                <w:rFonts w:asciiTheme="minorHAnsi" w:hAnsiTheme="minorHAnsi"/>
                <w:b/>
                <w:i/>
                <w:sz w:val="22"/>
                <w:szCs w:val="22"/>
                <w:lang w:val="sr-Latn-ME"/>
              </w:rPr>
              <w:t xml:space="preserve">ë </w:t>
            </w:r>
            <w:r w:rsidRPr="0041521E">
              <w:rPr>
                <w:rFonts w:asciiTheme="minorHAnsi" w:hAnsiTheme="minorHAnsi"/>
                <w:b/>
                <w:i/>
                <w:sz w:val="22"/>
                <w:szCs w:val="22"/>
              </w:rPr>
              <w:t>t</w:t>
            </w:r>
            <w:r w:rsidRPr="00CC1156">
              <w:rPr>
                <w:rFonts w:asciiTheme="minorHAnsi" w:hAnsiTheme="minorHAnsi"/>
                <w:b/>
                <w:i/>
                <w:sz w:val="22"/>
                <w:szCs w:val="22"/>
                <w:lang w:val="sr-Latn-ME"/>
              </w:rPr>
              <w:t xml:space="preserve">ë </w:t>
            </w:r>
            <w:r w:rsidRPr="0041521E">
              <w:rPr>
                <w:rFonts w:asciiTheme="minorHAnsi" w:hAnsiTheme="minorHAnsi"/>
                <w:b/>
                <w:i/>
                <w:sz w:val="22"/>
                <w:szCs w:val="22"/>
              </w:rPr>
              <w:t>dh</w:t>
            </w:r>
            <w:r w:rsidRPr="00CC1156">
              <w:rPr>
                <w:rFonts w:asciiTheme="minorHAnsi" w:hAnsiTheme="minorHAnsi"/>
                <w:b/>
                <w:i/>
                <w:sz w:val="22"/>
                <w:szCs w:val="22"/>
                <w:lang w:val="sr-Latn-ME"/>
              </w:rPr>
              <w:t>ë</w:t>
            </w:r>
            <w:r w:rsidRPr="0041521E">
              <w:rPr>
                <w:rFonts w:asciiTheme="minorHAnsi" w:hAnsiTheme="minorHAnsi"/>
                <w:b/>
                <w:i/>
                <w:sz w:val="22"/>
                <w:szCs w:val="22"/>
              </w:rPr>
              <w:t>na</w:t>
            </w:r>
            <w:r w:rsidRPr="00CC1156">
              <w:rPr>
                <w:rFonts w:asciiTheme="minorHAnsi" w:hAnsiTheme="minorHAnsi"/>
                <w:b/>
                <w:i/>
                <w:sz w:val="22"/>
                <w:szCs w:val="22"/>
                <w:lang w:val="sr-Latn-ME"/>
              </w:rPr>
              <w:t xml:space="preserve"> </w:t>
            </w:r>
            <w:r w:rsidRPr="0041521E">
              <w:rPr>
                <w:rFonts w:asciiTheme="minorHAnsi" w:hAnsiTheme="minorHAnsi"/>
                <w:b/>
                <w:i/>
                <w:sz w:val="22"/>
                <w:szCs w:val="22"/>
              </w:rPr>
              <w:t>themelore</w:t>
            </w:r>
            <w:r w:rsidRPr="00CC1156">
              <w:rPr>
                <w:rFonts w:asciiTheme="minorHAnsi" w:hAnsiTheme="minorHAnsi"/>
                <w:b/>
                <w:i/>
                <w:sz w:val="22"/>
                <w:szCs w:val="22"/>
                <w:lang w:val="sr-Latn-ME"/>
              </w:rPr>
              <w:t xml:space="preserve"> </w:t>
            </w:r>
            <w:r w:rsidRPr="0041521E">
              <w:rPr>
                <w:rFonts w:asciiTheme="minorHAnsi" w:hAnsiTheme="minorHAnsi"/>
                <w:b/>
                <w:i/>
                <w:sz w:val="22"/>
                <w:szCs w:val="22"/>
              </w:rPr>
              <w:t>p</w:t>
            </w:r>
            <w:r w:rsidRPr="00CC1156">
              <w:rPr>
                <w:rFonts w:asciiTheme="minorHAnsi" w:hAnsiTheme="minorHAnsi"/>
                <w:b/>
                <w:i/>
                <w:sz w:val="22"/>
                <w:szCs w:val="22"/>
                <w:lang w:val="sr-Latn-ME"/>
              </w:rPr>
              <w:t>ë</w:t>
            </w:r>
            <w:r w:rsidRPr="0041521E">
              <w:rPr>
                <w:rFonts w:asciiTheme="minorHAnsi" w:hAnsiTheme="minorHAnsi"/>
                <w:b/>
                <w:i/>
                <w:sz w:val="22"/>
                <w:szCs w:val="22"/>
              </w:rPr>
              <w:t>r</w:t>
            </w:r>
            <w:r w:rsidRPr="00CC1156">
              <w:rPr>
                <w:rFonts w:asciiTheme="minorHAnsi" w:hAnsiTheme="minorHAnsi"/>
                <w:b/>
                <w:i/>
                <w:sz w:val="22"/>
                <w:szCs w:val="22"/>
                <w:lang w:val="sr-Latn-ME"/>
              </w:rPr>
              <w:t xml:space="preserve"> </w:t>
            </w:r>
            <w:r w:rsidRPr="0041521E">
              <w:rPr>
                <w:rFonts w:asciiTheme="minorHAnsi" w:hAnsiTheme="minorHAnsi"/>
                <w:b/>
                <w:i/>
                <w:sz w:val="22"/>
                <w:szCs w:val="22"/>
              </w:rPr>
              <w:t>gjuh</w:t>
            </w:r>
            <w:r w:rsidRPr="00CC1156">
              <w:rPr>
                <w:rFonts w:asciiTheme="minorHAnsi" w:hAnsiTheme="minorHAnsi"/>
                <w:b/>
                <w:i/>
                <w:sz w:val="22"/>
                <w:szCs w:val="22"/>
                <w:lang w:val="sr-Latn-ME"/>
              </w:rPr>
              <w:t>ë</w:t>
            </w:r>
            <w:r w:rsidRPr="0041521E">
              <w:rPr>
                <w:rFonts w:asciiTheme="minorHAnsi" w:hAnsiTheme="minorHAnsi"/>
                <w:b/>
                <w:i/>
                <w:sz w:val="22"/>
                <w:szCs w:val="22"/>
              </w:rPr>
              <w:t>n</w:t>
            </w:r>
            <w:r w:rsidRPr="00CC1156">
              <w:rPr>
                <w:rFonts w:asciiTheme="minorHAnsi" w:hAnsiTheme="minorHAnsi"/>
                <w:b/>
                <w:i/>
                <w:sz w:val="22"/>
                <w:szCs w:val="22"/>
                <w:lang w:val="sr-Latn-ME"/>
              </w:rPr>
              <w:t xml:space="preserve"> </w:t>
            </w:r>
            <w:r w:rsidRPr="0041521E">
              <w:rPr>
                <w:rFonts w:asciiTheme="minorHAnsi" w:hAnsiTheme="minorHAnsi"/>
                <w:b/>
                <w:i/>
                <w:sz w:val="22"/>
                <w:szCs w:val="22"/>
              </w:rPr>
              <w:t>shqipe</w:t>
            </w:r>
            <w:r w:rsidRPr="00CC1156">
              <w:rPr>
                <w:rFonts w:asciiTheme="minorHAnsi" w:hAnsiTheme="minorHAnsi"/>
                <w:b/>
                <w:i/>
                <w:sz w:val="22"/>
                <w:szCs w:val="22"/>
                <w:lang w:val="sr-Latn-ME"/>
              </w:rPr>
              <w:t xml:space="preserve">, </w:t>
            </w:r>
            <w:r w:rsidRPr="0041521E">
              <w:rPr>
                <w:rFonts w:asciiTheme="minorHAnsi" w:hAnsiTheme="minorHAnsi"/>
                <w:b/>
                <w:i/>
                <w:sz w:val="22"/>
                <w:szCs w:val="22"/>
              </w:rPr>
              <w:t>p</w:t>
            </w:r>
            <w:r w:rsidRPr="00CC1156">
              <w:rPr>
                <w:rFonts w:asciiTheme="minorHAnsi" w:hAnsiTheme="minorHAnsi"/>
                <w:b/>
                <w:i/>
                <w:sz w:val="22"/>
                <w:szCs w:val="22"/>
                <w:lang w:val="sr-Latn-ME"/>
              </w:rPr>
              <w:t>ë</w:t>
            </w:r>
            <w:r w:rsidRPr="0041521E">
              <w:rPr>
                <w:rFonts w:asciiTheme="minorHAnsi" w:hAnsiTheme="minorHAnsi"/>
                <w:b/>
                <w:i/>
                <w:sz w:val="22"/>
                <w:szCs w:val="22"/>
              </w:rPr>
              <w:t>rkat</w:t>
            </w:r>
            <w:r w:rsidRPr="00CC1156">
              <w:rPr>
                <w:rFonts w:asciiTheme="minorHAnsi" w:hAnsiTheme="minorHAnsi"/>
                <w:b/>
                <w:i/>
                <w:sz w:val="22"/>
                <w:szCs w:val="22"/>
                <w:lang w:val="sr-Latn-ME"/>
              </w:rPr>
              <w:t>ë</w:t>
            </w:r>
            <w:r w:rsidRPr="0041521E">
              <w:rPr>
                <w:rFonts w:asciiTheme="minorHAnsi" w:hAnsiTheme="minorHAnsi"/>
                <w:b/>
                <w:i/>
                <w:sz w:val="22"/>
                <w:szCs w:val="22"/>
              </w:rPr>
              <w:t>sin</w:t>
            </w:r>
            <w:r w:rsidRPr="00CC1156">
              <w:rPr>
                <w:rFonts w:asciiTheme="minorHAnsi" w:hAnsiTheme="minorHAnsi"/>
                <w:b/>
                <w:i/>
                <w:sz w:val="22"/>
                <w:szCs w:val="22"/>
                <w:lang w:val="sr-Latn-ME"/>
              </w:rPr>
              <w:t xml:space="preserve">ë </w:t>
            </w:r>
            <w:r w:rsidRPr="0041521E">
              <w:rPr>
                <w:rFonts w:asciiTheme="minorHAnsi" w:hAnsiTheme="minorHAnsi"/>
                <w:b/>
                <w:i/>
                <w:sz w:val="22"/>
                <w:szCs w:val="22"/>
              </w:rPr>
              <w:t>e</w:t>
            </w:r>
            <w:r w:rsidRPr="00CC1156">
              <w:rPr>
                <w:rFonts w:asciiTheme="minorHAnsi" w:hAnsiTheme="minorHAnsi"/>
                <w:b/>
                <w:i/>
                <w:sz w:val="22"/>
                <w:szCs w:val="22"/>
                <w:lang w:val="sr-Latn-ME"/>
              </w:rPr>
              <w:t xml:space="preserve"> </w:t>
            </w:r>
            <w:r w:rsidRPr="0041521E">
              <w:rPr>
                <w:rFonts w:asciiTheme="minorHAnsi" w:hAnsiTheme="minorHAnsi"/>
                <w:b/>
                <w:i/>
                <w:sz w:val="22"/>
                <w:szCs w:val="22"/>
              </w:rPr>
              <w:t>saj</w:t>
            </w:r>
            <w:r w:rsidRPr="00CC1156">
              <w:rPr>
                <w:rFonts w:asciiTheme="minorHAnsi" w:hAnsiTheme="minorHAnsi"/>
                <w:b/>
                <w:i/>
                <w:sz w:val="22"/>
                <w:szCs w:val="22"/>
                <w:lang w:val="sr-Latn-ME"/>
              </w:rPr>
              <w:t xml:space="preserve"> </w:t>
            </w:r>
            <w:r w:rsidRPr="0041521E">
              <w:rPr>
                <w:rFonts w:asciiTheme="minorHAnsi" w:hAnsiTheme="minorHAnsi"/>
                <w:b/>
                <w:i/>
                <w:sz w:val="22"/>
                <w:szCs w:val="22"/>
              </w:rPr>
              <w:t>n</w:t>
            </w:r>
            <w:r w:rsidRPr="00CC1156">
              <w:rPr>
                <w:rFonts w:asciiTheme="minorHAnsi" w:hAnsiTheme="minorHAnsi"/>
                <w:b/>
                <w:i/>
                <w:sz w:val="22"/>
                <w:szCs w:val="22"/>
                <w:lang w:val="sr-Latn-ME"/>
              </w:rPr>
              <w:t xml:space="preserve">ë </w:t>
            </w:r>
            <w:r w:rsidRPr="0041521E">
              <w:rPr>
                <w:rFonts w:asciiTheme="minorHAnsi" w:hAnsiTheme="minorHAnsi"/>
                <w:b/>
                <w:i/>
                <w:sz w:val="22"/>
                <w:szCs w:val="22"/>
              </w:rPr>
              <w:t>familjen</w:t>
            </w:r>
            <w:r w:rsidRPr="00CC1156">
              <w:rPr>
                <w:rFonts w:asciiTheme="minorHAnsi" w:hAnsiTheme="minorHAnsi"/>
                <w:b/>
                <w:i/>
                <w:sz w:val="22"/>
                <w:szCs w:val="22"/>
                <w:lang w:val="sr-Latn-ME"/>
              </w:rPr>
              <w:t xml:space="preserve"> </w:t>
            </w:r>
            <w:r w:rsidRPr="0041521E">
              <w:rPr>
                <w:rFonts w:asciiTheme="minorHAnsi" w:hAnsiTheme="minorHAnsi"/>
                <w:b/>
                <w:i/>
                <w:sz w:val="22"/>
                <w:szCs w:val="22"/>
              </w:rPr>
              <w:t>e</w:t>
            </w:r>
            <w:r w:rsidRPr="00CC1156">
              <w:rPr>
                <w:rFonts w:asciiTheme="minorHAnsi" w:hAnsiTheme="minorHAnsi"/>
                <w:b/>
                <w:i/>
                <w:sz w:val="22"/>
                <w:szCs w:val="22"/>
                <w:lang w:val="sr-Latn-ME"/>
              </w:rPr>
              <w:t xml:space="preserve"> </w:t>
            </w:r>
            <w:r w:rsidRPr="0041521E">
              <w:rPr>
                <w:rFonts w:asciiTheme="minorHAnsi" w:hAnsiTheme="minorHAnsi"/>
                <w:b/>
                <w:i/>
                <w:sz w:val="22"/>
                <w:szCs w:val="22"/>
              </w:rPr>
              <w:t>gjuh</w:t>
            </w:r>
            <w:r w:rsidRPr="00CC1156">
              <w:rPr>
                <w:rFonts w:asciiTheme="minorHAnsi" w:hAnsiTheme="minorHAnsi"/>
                <w:b/>
                <w:i/>
                <w:sz w:val="22"/>
                <w:szCs w:val="22"/>
                <w:lang w:val="sr-Latn-ME"/>
              </w:rPr>
              <w:t>ë</w:t>
            </w:r>
            <w:r w:rsidRPr="0041521E">
              <w:rPr>
                <w:rFonts w:asciiTheme="minorHAnsi" w:hAnsiTheme="minorHAnsi"/>
                <w:b/>
                <w:i/>
                <w:sz w:val="22"/>
                <w:szCs w:val="22"/>
              </w:rPr>
              <w:t>ve</w:t>
            </w:r>
            <w:r w:rsidRPr="00CC1156">
              <w:rPr>
                <w:rFonts w:asciiTheme="minorHAnsi" w:hAnsiTheme="minorHAnsi"/>
                <w:b/>
                <w:i/>
                <w:sz w:val="22"/>
                <w:szCs w:val="22"/>
                <w:lang w:val="sr-Latn-ME"/>
              </w:rPr>
              <w:t xml:space="preserve">, </w:t>
            </w:r>
            <w:r w:rsidRPr="0041521E">
              <w:rPr>
                <w:rFonts w:asciiTheme="minorHAnsi" w:hAnsiTheme="minorHAnsi"/>
                <w:b/>
                <w:i/>
                <w:sz w:val="22"/>
                <w:szCs w:val="22"/>
              </w:rPr>
              <w:t>si</w:t>
            </w:r>
            <w:r w:rsidRPr="00CC1156">
              <w:rPr>
                <w:rFonts w:asciiTheme="minorHAnsi" w:hAnsiTheme="minorHAnsi"/>
                <w:b/>
                <w:i/>
                <w:sz w:val="22"/>
                <w:szCs w:val="22"/>
                <w:lang w:val="sr-Latn-ME"/>
              </w:rPr>
              <w:t xml:space="preserve"> </w:t>
            </w:r>
            <w:r w:rsidRPr="0041521E">
              <w:rPr>
                <w:rFonts w:asciiTheme="minorHAnsi" w:hAnsiTheme="minorHAnsi"/>
                <w:b/>
                <w:i/>
                <w:sz w:val="22"/>
                <w:szCs w:val="22"/>
              </w:rPr>
              <w:t>dhe</w:t>
            </w:r>
            <w:r w:rsidRPr="00CC1156">
              <w:rPr>
                <w:rFonts w:asciiTheme="minorHAnsi" w:hAnsiTheme="minorHAnsi"/>
                <w:b/>
                <w:i/>
                <w:sz w:val="22"/>
                <w:szCs w:val="22"/>
                <w:lang w:val="sr-Latn-ME"/>
              </w:rPr>
              <w:t xml:space="preserve"> </w:t>
            </w:r>
            <w:r w:rsidRPr="0041521E">
              <w:rPr>
                <w:rFonts w:asciiTheme="minorHAnsi" w:hAnsiTheme="minorHAnsi"/>
                <w:b/>
                <w:i/>
                <w:sz w:val="22"/>
                <w:szCs w:val="22"/>
              </w:rPr>
              <w:t>dokumentet</w:t>
            </w:r>
            <w:r w:rsidRPr="00CC1156">
              <w:rPr>
                <w:rFonts w:asciiTheme="minorHAnsi" w:hAnsiTheme="minorHAnsi"/>
                <w:b/>
                <w:i/>
                <w:sz w:val="22"/>
                <w:szCs w:val="22"/>
                <w:lang w:val="sr-Latn-ME"/>
              </w:rPr>
              <w:t xml:space="preserve"> </w:t>
            </w:r>
            <w:r w:rsidRPr="0041521E">
              <w:rPr>
                <w:rFonts w:asciiTheme="minorHAnsi" w:hAnsiTheme="minorHAnsi"/>
                <w:b/>
                <w:i/>
                <w:sz w:val="22"/>
                <w:szCs w:val="22"/>
              </w:rPr>
              <w:t>e</w:t>
            </w:r>
            <w:r w:rsidRPr="00CC1156">
              <w:rPr>
                <w:rFonts w:asciiTheme="minorHAnsi" w:hAnsiTheme="minorHAnsi"/>
                <w:b/>
                <w:i/>
                <w:sz w:val="22"/>
                <w:szCs w:val="22"/>
                <w:lang w:val="sr-Latn-ME"/>
              </w:rPr>
              <w:t xml:space="preserve"> </w:t>
            </w:r>
            <w:r w:rsidRPr="0041521E">
              <w:rPr>
                <w:rFonts w:asciiTheme="minorHAnsi" w:hAnsiTheme="minorHAnsi"/>
                <w:b/>
                <w:i/>
                <w:sz w:val="22"/>
                <w:szCs w:val="22"/>
              </w:rPr>
              <w:t>saj</w:t>
            </w:r>
            <w:r w:rsidRPr="00CC1156">
              <w:rPr>
                <w:rFonts w:asciiTheme="minorHAnsi" w:hAnsiTheme="minorHAnsi"/>
                <w:b/>
                <w:i/>
                <w:sz w:val="22"/>
                <w:szCs w:val="22"/>
                <w:lang w:val="sr-Latn-ME"/>
              </w:rPr>
              <w:t xml:space="preserve"> </w:t>
            </w:r>
            <w:r w:rsidRPr="0041521E">
              <w:rPr>
                <w:rFonts w:asciiTheme="minorHAnsi" w:hAnsiTheme="minorHAnsi"/>
                <w:b/>
                <w:i/>
                <w:sz w:val="22"/>
                <w:szCs w:val="22"/>
              </w:rPr>
              <w:t>t</w:t>
            </w:r>
            <w:r w:rsidRPr="00CC1156">
              <w:rPr>
                <w:rFonts w:asciiTheme="minorHAnsi" w:hAnsiTheme="minorHAnsi"/>
                <w:b/>
                <w:i/>
                <w:sz w:val="22"/>
                <w:szCs w:val="22"/>
                <w:lang w:val="sr-Latn-ME"/>
              </w:rPr>
              <w:t xml:space="preserve">ë </w:t>
            </w:r>
            <w:r w:rsidRPr="0041521E">
              <w:rPr>
                <w:rFonts w:asciiTheme="minorHAnsi" w:hAnsiTheme="minorHAnsi"/>
                <w:b/>
                <w:i/>
                <w:sz w:val="22"/>
                <w:szCs w:val="22"/>
              </w:rPr>
              <w:t>para</w:t>
            </w:r>
            <w:r w:rsidRPr="00CC1156">
              <w:rPr>
                <w:rFonts w:asciiTheme="minorHAnsi" w:hAnsiTheme="minorHAnsi"/>
                <w:b/>
                <w:i/>
                <w:sz w:val="22"/>
                <w:szCs w:val="22"/>
                <w:lang w:val="sr-Latn-ME"/>
              </w:rPr>
              <w:t xml:space="preserve">. </w:t>
            </w:r>
          </w:p>
        </w:tc>
      </w:tr>
      <w:tr w:rsidR="0041521E" w:rsidTr="00734450">
        <w:tc>
          <w:tcPr>
            <w:tcW w:w="5000" w:type="pct"/>
          </w:tcPr>
          <w:p w:rsidR="0041521E" w:rsidRPr="00CC1156" w:rsidRDefault="0041521E" w:rsidP="0041521E">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41521E" w:rsidRPr="00CC1156" w:rsidRDefault="0041521E" w:rsidP="0041521E">
            <w:pPr>
              <w:pStyle w:val="Default"/>
              <w:rPr>
                <w:rFonts w:asciiTheme="minorHAnsi" w:hAnsiTheme="minorHAnsi"/>
                <w:i/>
                <w:sz w:val="22"/>
                <w:szCs w:val="22"/>
                <w:lang w:val="sr-Latn-ME"/>
              </w:rPr>
            </w:pPr>
            <w:r w:rsidRPr="0041521E">
              <w:rPr>
                <w:rFonts w:asciiTheme="minorHAnsi" w:hAnsiTheme="minorHAnsi"/>
                <w:i/>
                <w:sz w:val="22"/>
                <w:szCs w:val="22"/>
              </w:rPr>
              <w:t>Gjat</w:t>
            </w:r>
            <w:r w:rsidRPr="00CC1156">
              <w:rPr>
                <w:rFonts w:asciiTheme="minorHAnsi" w:hAnsiTheme="minorHAnsi"/>
                <w:i/>
                <w:sz w:val="22"/>
                <w:szCs w:val="22"/>
                <w:lang w:val="sr-Latn-ME"/>
              </w:rPr>
              <w:t xml:space="preserve">ë </w:t>
            </w:r>
            <w:r w:rsidRPr="0041521E">
              <w:rPr>
                <w:rFonts w:asciiTheme="minorHAnsi" w:hAnsiTheme="minorHAnsi"/>
                <w:i/>
                <w:sz w:val="22"/>
                <w:szCs w:val="22"/>
              </w:rPr>
              <w:t>m</w:t>
            </w:r>
            <w:r w:rsidRPr="00CC1156">
              <w:rPr>
                <w:rFonts w:asciiTheme="minorHAnsi" w:hAnsiTheme="minorHAnsi"/>
                <w:i/>
                <w:sz w:val="22"/>
                <w:szCs w:val="22"/>
                <w:lang w:val="sr-Latn-ME"/>
              </w:rPr>
              <w:t>ë</w:t>
            </w:r>
            <w:r w:rsidRPr="0041521E">
              <w:rPr>
                <w:rFonts w:asciiTheme="minorHAnsi" w:hAnsiTheme="minorHAnsi"/>
                <w:i/>
                <w:sz w:val="22"/>
                <w:szCs w:val="22"/>
              </w:rPr>
              <w:t>simit</w:t>
            </w:r>
            <w:r w:rsidRPr="00CC1156">
              <w:rPr>
                <w:rFonts w:asciiTheme="minorHAnsi" w:hAnsiTheme="minorHAnsi"/>
                <w:i/>
                <w:sz w:val="22"/>
                <w:szCs w:val="22"/>
                <w:lang w:val="sr-Latn-ME"/>
              </w:rPr>
              <w:t xml:space="preserve"> </w:t>
            </w:r>
            <w:r w:rsidRPr="0041521E">
              <w:rPr>
                <w:rFonts w:asciiTheme="minorHAnsi" w:hAnsiTheme="minorHAnsi"/>
                <w:i/>
                <w:sz w:val="22"/>
                <w:szCs w:val="22"/>
              </w:rPr>
              <w:t>nx</w:t>
            </w:r>
            <w:r w:rsidRPr="00CC1156">
              <w:rPr>
                <w:rFonts w:asciiTheme="minorHAnsi" w:hAnsiTheme="minorHAnsi"/>
                <w:i/>
                <w:sz w:val="22"/>
                <w:szCs w:val="22"/>
                <w:lang w:val="sr-Latn-ME"/>
              </w:rPr>
              <w:t>ë</w:t>
            </w:r>
            <w:r w:rsidRPr="0041521E">
              <w:rPr>
                <w:rFonts w:asciiTheme="minorHAnsi" w:hAnsiTheme="minorHAnsi"/>
                <w:i/>
                <w:sz w:val="22"/>
                <w:szCs w:val="22"/>
              </w:rPr>
              <w:t>n</w:t>
            </w:r>
            <w:r w:rsidRPr="00CC1156">
              <w:rPr>
                <w:rFonts w:asciiTheme="minorHAnsi" w:hAnsiTheme="minorHAnsi"/>
                <w:i/>
                <w:sz w:val="22"/>
                <w:szCs w:val="22"/>
                <w:lang w:val="sr-Latn-ME"/>
              </w:rPr>
              <w:t>ë</w:t>
            </w:r>
            <w:r w:rsidRPr="0041521E">
              <w:rPr>
                <w:rFonts w:asciiTheme="minorHAnsi" w:hAnsiTheme="minorHAnsi"/>
                <w:i/>
                <w:sz w:val="22"/>
                <w:szCs w:val="22"/>
              </w:rPr>
              <w:t>si</w:t>
            </w:r>
            <w:r w:rsidRPr="00CC1156">
              <w:rPr>
                <w:rFonts w:asciiTheme="minorHAnsi" w:hAnsiTheme="minorHAnsi"/>
                <w:i/>
                <w:sz w:val="22"/>
                <w:szCs w:val="22"/>
                <w:lang w:val="sr-Latn-ME"/>
              </w:rPr>
              <w:t xml:space="preserve"> </w:t>
            </w:r>
            <w:r w:rsidRPr="0041521E">
              <w:rPr>
                <w:rFonts w:asciiTheme="minorHAnsi" w:hAnsiTheme="minorHAnsi"/>
                <w:i/>
                <w:sz w:val="22"/>
                <w:szCs w:val="22"/>
              </w:rPr>
              <w:t>do</w:t>
            </w:r>
            <w:r w:rsidRPr="00CC1156">
              <w:rPr>
                <w:rFonts w:asciiTheme="minorHAnsi" w:hAnsiTheme="minorHAnsi"/>
                <w:i/>
                <w:sz w:val="22"/>
                <w:szCs w:val="22"/>
                <w:lang w:val="sr-Latn-ME"/>
              </w:rPr>
              <w:t xml:space="preserve"> </w:t>
            </w:r>
            <w:r w:rsidRPr="0041521E">
              <w:rPr>
                <w:rFonts w:asciiTheme="minorHAnsi" w:hAnsiTheme="minorHAnsi"/>
                <w:i/>
                <w:sz w:val="22"/>
                <w:szCs w:val="22"/>
              </w:rPr>
              <w:t>t</w:t>
            </w:r>
            <w:r w:rsidRPr="00CC1156">
              <w:rPr>
                <w:rFonts w:asciiTheme="minorHAnsi" w:hAnsiTheme="minorHAnsi"/>
                <w:i/>
                <w:sz w:val="22"/>
                <w:szCs w:val="22"/>
                <w:lang w:val="sr-Latn-ME"/>
              </w:rPr>
              <w:t xml:space="preserve">ë </w:t>
            </w:r>
            <w:r w:rsidRPr="0041521E">
              <w:rPr>
                <w:rFonts w:asciiTheme="minorHAnsi" w:hAnsiTheme="minorHAnsi"/>
                <w:i/>
                <w:sz w:val="22"/>
                <w:szCs w:val="22"/>
              </w:rPr>
              <w:t>je</w:t>
            </w:r>
            <w:r w:rsidR="00FF0C40">
              <w:rPr>
                <w:rFonts w:asciiTheme="minorHAnsi" w:hAnsiTheme="minorHAnsi"/>
                <w:i/>
                <w:sz w:val="22"/>
                <w:szCs w:val="22"/>
              </w:rPr>
              <w:t>t</w:t>
            </w:r>
            <w:r w:rsidRPr="00CC1156">
              <w:rPr>
                <w:rFonts w:asciiTheme="minorHAnsi" w:hAnsiTheme="minorHAnsi"/>
                <w:i/>
                <w:sz w:val="22"/>
                <w:szCs w:val="22"/>
                <w:lang w:val="sr-Latn-ME"/>
              </w:rPr>
              <w:t xml:space="preserve">ë </w:t>
            </w:r>
            <w:r w:rsidR="00FF0C40">
              <w:rPr>
                <w:rFonts w:asciiTheme="minorHAnsi" w:hAnsiTheme="minorHAnsi"/>
                <w:i/>
                <w:sz w:val="22"/>
                <w:szCs w:val="22"/>
                <w:lang w:val="sr-Latn-ME"/>
              </w:rPr>
              <w:t>n</w:t>
            </w:r>
            <w:r w:rsidRPr="00CC1156">
              <w:rPr>
                <w:rFonts w:asciiTheme="minorHAnsi" w:hAnsiTheme="minorHAnsi"/>
                <w:i/>
                <w:sz w:val="22"/>
                <w:szCs w:val="22"/>
                <w:lang w:val="sr-Latn-ME"/>
              </w:rPr>
              <w:t>ë</w:t>
            </w:r>
            <w:r w:rsidR="00FF0C40">
              <w:rPr>
                <w:rFonts w:asciiTheme="minorHAnsi" w:hAnsiTheme="minorHAnsi"/>
                <w:i/>
                <w:sz w:val="22"/>
                <w:szCs w:val="22"/>
                <w:lang w:val="sr-Latn-ME"/>
              </w:rPr>
              <w:t xml:space="preserve"> gjendje</w:t>
            </w:r>
            <w:r w:rsidRPr="00CC1156">
              <w:rPr>
                <w:rFonts w:asciiTheme="minorHAnsi" w:hAnsiTheme="minorHAnsi"/>
                <w:i/>
                <w:sz w:val="22"/>
                <w:szCs w:val="22"/>
                <w:lang w:val="sr-Latn-ME"/>
              </w:rPr>
              <w:t>:</w:t>
            </w:r>
          </w:p>
          <w:p w:rsidR="00292B5D" w:rsidRPr="00292B5D" w:rsidRDefault="00292B5D" w:rsidP="003C42BF">
            <w:pPr>
              <w:pStyle w:val="Default"/>
              <w:numPr>
                <w:ilvl w:val="0"/>
                <w:numId w:val="2"/>
              </w:numPr>
              <w:ind w:left="332"/>
              <w:rPr>
                <w:rFonts w:asciiTheme="minorHAnsi" w:hAnsiTheme="minorHAnsi"/>
                <w:sz w:val="22"/>
                <w:szCs w:val="22"/>
                <w:lang w:val="sr-Latn-ME"/>
              </w:rPr>
            </w:pPr>
            <w:r w:rsidRPr="00E410AE">
              <w:rPr>
                <w:rFonts w:asciiTheme="minorHAnsi" w:hAnsiTheme="minorHAnsi"/>
                <w:sz w:val="22"/>
                <w:szCs w:val="22"/>
                <w:lang w:val="de-DE"/>
              </w:rPr>
              <w:t>shpjegoj</w:t>
            </w:r>
            <w:r w:rsidRPr="00292B5D">
              <w:rPr>
                <w:rFonts w:asciiTheme="minorHAnsi" w:hAnsiTheme="minorHAnsi"/>
                <w:sz w:val="22"/>
                <w:szCs w:val="22"/>
                <w:lang w:val="sr-Latn-ME"/>
              </w:rPr>
              <w:t xml:space="preserve">ë </w:t>
            </w:r>
            <w:r w:rsidRPr="00E410AE">
              <w:rPr>
                <w:rFonts w:asciiTheme="minorHAnsi" w:hAnsiTheme="minorHAnsi"/>
                <w:sz w:val="22"/>
                <w:szCs w:val="22"/>
                <w:lang w:val="de-DE"/>
              </w:rPr>
              <w:t>arsyet</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q</w:t>
            </w:r>
            <w:r w:rsidRPr="00292B5D">
              <w:rPr>
                <w:rFonts w:asciiTheme="minorHAnsi" w:hAnsiTheme="minorHAnsi"/>
                <w:sz w:val="22"/>
                <w:szCs w:val="22"/>
                <w:lang w:val="sr-Latn-ME"/>
              </w:rPr>
              <w:t xml:space="preserve">ë </w:t>
            </w:r>
            <w:r w:rsidRPr="00E410AE">
              <w:rPr>
                <w:rFonts w:asciiTheme="minorHAnsi" w:hAnsiTheme="minorHAnsi"/>
                <w:sz w:val="22"/>
                <w:szCs w:val="22"/>
                <w:lang w:val="de-DE"/>
              </w:rPr>
              <w:t>i</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kan</w:t>
            </w:r>
            <w:r w:rsidRPr="00292B5D">
              <w:rPr>
                <w:rFonts w:asciiTheme="minorHAnsi" w:hAnsiTheme="minorHAnsi"/>
                <w:sz w:val="22"/>
                <w:szCs w:val="22"/>
                <w:lang w:val="sr-Latn-ME"/>
              </w:rPr>
              <w:t xml:space="preserve">ë </w:t>
            </w:r>
            <w:r w:rsidRPr="00E410AE">
              <w:rPr>
                <w:rFonts w:asciiTheme="minorHAnsi" w:hAnsiTheme="minorHAnsi"/>
                <w:sz w:val="22"/>
                <w:szCs w:val="22"/>
                <w:lang w:val="de-DE"/>
              </w:rPr>
              <w:t>shtyr</w:t>
            </w:r>
            <w:r w:rsidRPr="00292B5D">
              <w:rPr>
                <w:rFonts w:asciiTheme="minorHAnsi" w:hAnsiTheme="minorHAnsi"/>
                <w:sz w:val="22"/>
                <w:szCs w:val="22"/>
                <w:lang w:val="sr-Latn-ME"/>
              </w:rPr>
              <w:t xml:space="preserve">ë </w:t>
            </w:r>
            <w:r w:rsidRPr="00E410AE">
              <w:rPr>
                <w:rFonts w:asciiTheme="minorHAnsi" w:hAnsiTheme="minorHAnsi"/>
                <w:sz w:val="22"/>
                <w:szCs w:val="22"/>
                <w:lang w:val="de-DE"/>
              </w:rPr>
              <w:t>shenc</w:t>
            </w:r>
            <w:r w:rsidRPr="00292B5D">
              <w:rPr>
                <w:rFonts w:asciiTheme="minorHAnsi" w:hAnsiTheme="minorHAnsi"/>
                <w:sz w:val="22"/>
                <w:szCs w:val="22"/>
                <w:lang w:val="sr-Latn-ME"/>
              </w:rPr>
              <w:t>ë</w:t>
            </w:r>
            <w:r w:rsidRPr="00E410AE">
              <w:rPr>
                <w:rFonts w:asciiTheme="minorHAnsi" w:hAnsiTheme="minorHAnsi"/>
                <w:sz w:val="22"/>
                <w:szCs w:val="22"/>
                <w:lang w:val="de-DE"/>
              </w:rPr>
              <w:t>tar</w:t>
            </w:r>
            <w:r w:rsidRPr="00292B5D">
              <w:rPr>
                <w:rFonts w:asciiTheme="minorHAnsi" w:hAnsiTheme="minorHAnsi"/>
                <w:sz w:val="22"/>
                <w:szCs w:val="22"/>
                <w:lang w:val="sr-Latn-ME"/>
              </w:rPr>
              <w:t>ë</w:t>
            </w:r>
            <w:r w:rsidRPr="00E410AE">
              <w:rPr>
                <w:rFonts w:asciiTheme="minorHAnsi" w:hAnsiTheme="minorHAnsi"/>
                <w:sz w:val="22"/>
                <w:szCs w:val="22"/>
                <w:lang w:val="de-DE"/>
              </w:rPr>
              <w:t>t</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q</w:t>
            </w:r>
            <w:r w:rsidRPr="00292B5D">
              <w:rPr>
                <w:rFonts w:asciiTheme="minorHAnsi" w:hAnsiTheme="minorHAnsi"/>
                <w:sz w:val="22"/>
                <w:szCs w:val="22"/>
                <w:lang w:val="sr-Latn-ME"/>
              </w:rPr>
              <w:t xml:space="preserve">ë </w:t>
            </w:r>
            <w:r w:rsidRPr="00E410AE">
              <w:rPr>
                <w:rFonts w:asciiTheme="minorHAnsi" w:hAnsiTheme="minorHAnsi"/>
                <w:sz w:val="22"/>
                <w:szCs w:val="22"/>
                <w:lang w:val="de-DE"/>
              </w:rPr>
              <w:t>gjuh</w:t>
            </w:r>
            <w:r w:rsidRPr="00292B5D">
              <w:rPr>
                <w:rFonts w:asciiTheme="minorHAnsi" w:hAnsiTheme="minorHAnsi"/>
                <w:sz w:val="22"/>
                <w:szCs w:val="22"/>
                <w:lang w:val="sr-Latn-ME"/>
              </w:rPr>
              <w:t>ë</w:t>
            </w:r>
            <w:r w:rsidRPr="00E410AE">
              <w:rPr>
                <w:rFonts w:asciiTheme="minorHAnsi" w:hAnsiTheme="minorHAnsi"/>
                <w:sz w:val="22"/>
                <w:szCs w:val="22"/>
                <w:lang w:val="de-DE"/>
              </w:rPr>
              <w:t>n</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shqipe</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ta</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radhisin</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n</w:t>
            </w:r>
            <w:r w:rsidRPr="00292B5D">
              <w:rPr>
                <w:rFonts w:asciiTheme="minorHAnsi" w:hAnsiTheme="minorHAnsi"/>
                <w:sz w:val="22"/>
                <w:szCs w:val="22"/>
                <w:lang w:val="sr-Latn-ME"/>
              </w:rPr>
              <w:t xml:space="preserve">ë </w:t>
            </w:r>
            <w:r w:rsidRPr="00E410AE">
              <w:rPr>
                <w:rFonts w:asciiTheme="minorHAnsi" w:hAnsiTheme="minorHAnsi"/>
                <w:sz w:val="22"/>
                <w:szCs w:val="22"/>
                <w:lang w:val="de-DE"/>
              </w:rPr>
              <w:t>familjen</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indoeuropiane</w:t>
            </w:r>
            <w:r w:rsidRPr="00292B5D">
              <w:rPr>
                <w:rFonts w:asciiTheme="minorHAnsi" w:hAnsiTheme="minorHAnsi"/>
                <w:sz w:val="22"/>
                <w:szCs w:val="22"/>
                <w:lang w:val="sr-Latn-ME"/>
              </w:rPr>
              <w:t xml:space="preserve"> </w:t>
            </w:r>
            <w:r w:rsidRPr="00E410AE">
              <w:rPr>
                <w:rFonts w:asciiTheme="minorHAnsi" w:hAnsiTheme="minorHAnsi"/>
                <w:sz w:val="22"/>
                <w:szCs w:val="22"/>
                <w:lang w:val="de-DE"/>
              </w:rPr>
              <w:t>t</w:t>
            </w:r>
            <w:r w:rsidRPr="00292B5D">
              <w:rPr>
                <w:rFonts w:asciiTheme="minorHAnsi" w:hAnsiTheme="minorHAnsi"/>
                <w:sz w:val="22"/>
                <w:szCs w:val="22"/>
                <w:lang w:val="sr-Latn-ME"/>
              </w:rPr>
              <w:t xml:space="preserve">ë </w:t>
            </w:r>
            <w:r w:rsidRPr="00E410AE">
              <w:rPr>
                <w:rFonts w:asciiTheme="minorHAnsi" w:hAnsiTheme="minorHAnsi"/>
                <w:sz w:val="22"/>
                <w:szCs w:val="22"/>
                <w:lang w:val="de-DE"/>
              </w:rPr>
              <w:t>gjuh</w:t>
            </w:r>
            <w:r w:rsidRPr="00292B5D">
              <w:rPr>
                <w:rFonts w:asciiTheme="minorHAnsi" w:hAnsiTheme="minorHAnsi"/>
                <w:sz w:val="22"/>
                <w:szCs w:val="22"/>
                <w:lang w:val="sr-Latn-ME"/>
              </w:rPr>
              <w:t>ë</w:t>
            </w:r>
            <w:r w:rsidRPr="00E410AE">
              <w:rPr>
                <w:rFonts w:asciiTheme="minorHAnsi" w:hAnsiTheme="minorHAnsi"/>
                <w:sz w:val="22"/>
                <w:szCs w:val="22"/>
                <w:lang w:val="de-DE"/>
              </w:rPr>
              <w:t>ve</w:t>
            </w:r>
            <w:r w:rsidRPr="00292B5D">
              <w:rPr>
                <w:rFonts w:asciiTheme="minorHAnsi" w:hAnsiTheme="minorHAnsi"/>
                <w:sz w:val="22"/>
                <w:szCs w:val="22"/>
                <w:lang w:val="sr-Latn-ME"/>
              </w:rPr>
              <w:t>;</w:t>
            </w:r>
          </w:p>
          <w:p w:rsidR="00292B5D" w:rsidRPr="00E410AE" w:rsidRDefault="00292B5D" w:rsidP="003C42BF">
            <w:pPr>
              <w:pStyle w:val="Default"/>
              <w:numPr>
                <w:ilvl w:val="0"/>
                <w:numId w:val="2"/>
              </w:numPr>
              <w:ind w:left="332"/>
              <w:rPr>
                <w:rFonts w:asciiTheme="minorHAnsi" w:hAnsiTheme="minorHAnsi"/>
                <w:sz w:val="22"/>
                <w:szCs w:val="22"/>
                <w:lang w:val="de-DE"/>
              </w:rPr>
            </w:pPr>
            <w:r w:rsidRPr="00E410AE">
              <w:rPr>
                <w:rFonts w:asciiTheme="minorHAnsi" w:hAnsiTheme="minorHAnsi"/>
                <w:sz w:val="22"/>
                <w:szCs w:val="22"/>
                <w:lang w:val="de-DE"/>
              </w:rPr>
              <w:t>sh</w:t>
            </w:r>
            <w:r w:rsidR="000B4277">
              <w:rPr>
                <w:rFonts w:asciiTheme="minorHAnsi" w:hAnsiTheme="minorHAnsi"/>
                <w:sz w:val="22"/>
                <w:szCs w:val="22"/>
                <w:lang w:val="de-DE"/>
              </w:rPr>
              <w:t>pjegojë historikun e alfabeteve</w:t>
            </w:r>
            <w:r w:rsidRPr="00E410AE">
              <w:rPr>
                <w:rFonts w:asciiTheme="minorHAnsi" w:hAnsiTheme="minorHAnsi"/>
                <w:sz w:val="22"/>
                <w:szCs w:val="22"/>
                <w:lang w:val="de-DE"/>
              </w:rPr>
              <w:t xml:space="preserve"> shqipe që nga dokumentet e para e deri te Kongresi i Manastirit;</w:t>
            </w:r>
          </w:p>
          <w:p w:rsidR="003C42BF" w:rsidRDefault="00292B5D" w:rsidP="003C42BF">
            <w:pPr>
              <w:pStyle w:val="Default"/>
              <w:numPr>
                <w:ilvl w:val="0"/>
                <w:numId w:val="2"/>
              </w:numPr>
              <w:ind w:left="332"/>
              <w:rPr>
                <w:rFonts w:asciiTheme="minorHAnsi" w:hAnsiTheme="minorHAnsi"/>
                <w:b/>
                <w:sz w:val="22"/>
                <w:szCs w:val="22"/>
                <w:lang w:val="de-DE"/>
              </w:rPr>
            </w:pPr>
            <w:r w:rsidRPr="00E410AE">
              <w:rPr>
                <w:rFonts w:asciiTheme="minorHAnsi" w:hAnsiTheme="minorHAnsi"/>
                <w:sz w:val="22"/>
                <w:szCs w:val="22"/>
                <w:lang w:val="de-DE"/>
              </w:rPr>
              <w:t>përmendë dokumentet e para të gjuhës shqipe, rëndësinë kulturore dhe karakteristikat e tyre;</w:t>
            </w:r>
          </w:p>
          <w:p w:rsidR="0041521E" w:rsidRPr="003C42BF" w:rsidRDefault="00292B5D" w:rsidP="003C42BF">
            <w:pPr>
              <w:pStyle w:val="Default"/>
              <w:numPr>
                <w:ilvl w:val="0"/>
                <w:numId w:val="2"/>
              </w:numPr>
              <w:ind w:left="332"/>
              <w:rPr>
                <w:rFonts w:asciiTheme="minorHAnsi" w:hAnsiTheme="minorHAnsi"/>
                <w:b/>
                <w:sz w:val="22"/>
                <w:szCs w:val="22"/>
                <w:lang w:val="de-DE"/>
              </w:rPr>
            </w:pPr>
            <w:r w:rsidRPr="003C42BF">
              <w:rPr>
                <w:rFonts w:asciiTheme="minorHAnsi" w:hAnsiTheme="minorHAnsi"/>
                <w:sz w:val="22"/>
                <w:szCs w:val="22"/>
                <w:lang w:val="de-DE"/>
              </w:rPr>
              <w:t>shpjegojë vendimet e Kongresit të Manastirit dhe rëndësinë e këtij kongresi.</w:t>
            </w:r>
          </w:p>
        </w:tc>
      </w:tr>
      <w:tr w:rsidR="0041521E" w:rsidTr="00734450">
        <w:tc>
          <w:tcPr>
            <w:tcW w:w="5000" w:type="pct"/>
          </w:tcPr>
          <w:p w:rsidR="0041521E" w:rsidRPr="009E79C5" w:rsidRDefault="0041521E" w:rsidP="0041521E">
            <w:r w:rsidRPr="009E79C5">
              <w:rPr>
                <w:b/>
              </w:rPr>
              <w:t>Rekomandime didaktike për realizimin e rezultateve edukativo-arsimore</w:t>
            </w:r>
            <w:r w:rsidR="00893D6D">
              <w:rPr>
                <w:b/>
              </w:rPr>
              <w:t xml:space="preserve"> 2</w:t>
            </w:r>
          </w:p>
          <w:p w:rsidR="0041521E" w:rsidRPr="00667DBB" w:rsidRDefault="0041521E" w:rsidP="0041521E">
            <w:pPr>
              <w:rPr>
                <w:rFonts w:cs="Times New Roman"/>
                <w:b/>
                <w:sz w:val="16"/>
                <w:szCs w:val="16"/>
              </w:rPr>
            </w:pPr>
          </w:p>
          <w:p w:rsidR="0041521E" w:rsidRPr="00CC1156" w:rsidRDefault="0041521E" w:rsidP="00893D6D">
            <w:pPr>
              <w:pStyle w:val="Default"/>
              <w:jc w:val="both"/>
              <w:rPr>
                <w:rFonts w:asciiTheme="minorHAnsi" w:hAnsiTheme="minorHAnsi"/>
                <w:sz w:val="22"/>
                <w:szCs w:val="22"/>
                <w:lang w:val="sr-Latn-ME"/>
              </w:rPr>
            </w:pPr>
            <w:r w:rsidRPr="009E79C5">
              <w:rPr>
                <w:rFonts w:asciiTheme="minorHAnsi" w:hAnsiTheme="minorHAnsi" w:cs="Times New Roman"/>
                <w:b/>
                <w:sz w:val="22"/>
                <w:szCs w:val="22"/>
              </w:rPr>
              <w:t>P</w:t>
            </w:r>
            <w:r w:rsidRPr="00CC1156">
              <w:rPr>
                <w:rFonts w:asciiTheme="minorHAnsi" w:hAnsiTheme="minorHAnsi" w:cs="Times New Roman"/>
                <w:b/>
                <w:sz w:val="22"/>
                <w:szCs w:val="22"/>
                <w:lang w:val="sr-Latn-ME"/>
              </w:rPr>
              <w:t>ë</w:t>
            </w:r>
            <w:r w:rsidRPr="009E79C5">
              <w:rPr>
                <w:rFonts w:asciiTheme="minorHAnsi" w:hAnsiTheme="minorHAnsi" w:cs="Times New Roman"/>
                <w:b/>
                <w:sz w:val="22"/>
                <w:szCs w:val="22"/>
              </w:rPr>
              <w:t>rmbajtjet</w:t>
            </w:r>
            <w:r w:rsidRPr="00CC1156">
              <w:rPr>
                <w:rFonts w:asciiTheme="minorHAnsi" w:hAnsiTheme="minorHAnsi" w:cs="Times New Roman"/>
                <w:b/>
                <w:sz w:val="22"/>
                <w:szCs w:val="22"/>
                <w:lang w:val="sr-Latn-ME"/>
              </w:rPr>
              <w:t>/</w:t>
            </w:r>
            <w:r w:rsidRPr="009E79C5">
              <w:rPr>
                <w:rFonts w:asciiTheme="minorHAnsi" w:hAnsiTheme="minorHAnsi" w:cs="Times New Roman"/>
                <w:b/>
                <w:sz w:val="22"/>
                <w:szCs w:val="22"/>
              </w:rPr>
              <w:t>nocionet</w:t>
            </w:r>
            <w:r w:rsidRPr="00CC1156">
              <w:rPr>
                <w:rFonts w:asciiTheme="minorHAnsi" w:hAnsiTheme="minorHAnsi" w:cs="Times New Roman"/>
                <w:b/>
                <w:sz w:val="22"/>
                <w:szCs w:val="22"/>
                <w:lang w:val="sr-Latn-ME"/>
              </w:rPr>
              <w:t xml:space="preserve">: </w:t>
            </w:r>
            <w:r w:rsidRPr="009E79C5">
              <w:rPr>
                <w:rFonts w:asciiTheme="minorHAnsi" w:hAnsiTheme="minorHAnsi"/>
                <w:sz w:val="22"/>
                <w:szCs w:val="22"/>
              </w:rPr>
              <w:t>historia</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s</w:t>
            </w:r>
            <w:r w:rsidRPr="00CC1156">
              <w:rPr>
                <w:rFonts w:asciiTheme="minorHAnsi" w:hAnsiTheme="minorHAnsi"/>
                <w:sz w:val="22"/>
                <w:szCs w:val="22"/>
                <w:lang w:val="sr-Latn-ME"/>
              </w:rPr>
              <w:t xml:space="preserve"> </w:t>
            </w:r>
            <w:r w:rsidRPr="009E79C5">
              <w:rPr>
                <w:rFonts w:asciiTheme="minorHAnsi" w:hAnsiTheme="minorHAnsi"/>
                <w:sz w:val="22"/>
                <w:szCs w:val="22"/>
              </w:rPr>
              <w:t>shqipe</w:t>
            </w:r>
            <w:r w:rsidRPr="00CC1156">
              <w:rPr>
                <w:rFonts w:asciiTheme="minorHAnsi" w:hAnsiTheme="minorHAnsi"/>
                <w:sz w:val="22"/>
                <w:szCs w:val="22"/>
                <w:lang w:val="sr-Latn-ME"/>
              </w:rPr>
              <w:t xml:space="preserve">, </w:t>
            </w:r>
            <w:r w:rsidRPr="009E79C5">
              <w:rPr>
                <w:rFonts w:asciiTheme="minorHAnsi" w:hAnsiTheme="minorHAnsi"/>
                <w:sz w:val="22"/>
                <w:szCs w:val="22"/>
              </w:rPr>
              <w:t>familja</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ve</w:t>
            </w:r>
            <w:r w:rsidRPr="00CC1156">
              <w:rPr>
                <w:rFonts w:asciiTheme="minorHAnsi" w:hAnsiTheme="minorHAnsi"/>
                <w:sz w:val="22"/>
                <w:szCs w:val="22"/>
                <w:lang w:val="sr-Latn-ME"/>
              </w:rPr>
              <w:t xml:space="preserve"> </w:t>
            </w:r>
            <w:r w:rsidRPr="009E79C5">
              <w:rPr>
                <w:rFonts w:asciiTheme="minorHAnsi" w:hAnsiTheme="minorHAnsi"/>
                <w:sz w:val="22"/>
                <w:szCs w:val="22"/>
              </w:rPr>
              <w:t>indoerupiane</w:t>
            </w:r>
            <w:r w:rsidRPr="00CC1156">
              <w:rPr>
                <w:rFonts w:asciiTheme="minorHAnsi" w:hAnsiTheme="minorHAnsi"/>
                <w:sz w:val="22"/>
                <w:szCs w:val="22"/>
                <w:lang w:val="sr-Latn-ME"/>
              </w:rPr>
              <w:t xml:space="preserve">, </w:t>
            </w:r>
            <w:r w:rsidRPr="009E79C5">
              <w:rPr>
                <w:rFonts w:asciiTheme="minorHAnsi" w:hAnsiTheme="minorHAnsi"/>
                <w:sz w:val="22"/>
                <w:szCs w:val="22"/>
              </w:rPr>
              <w:t>historia</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alfabeteve</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s</w:t>
            </w:r>
            <w:r w:rsidRPr="00CC1156">
              <w:rPr>
                <w:rFonts w:asciiTheme="minorHAnsi" w:hAnsiTheme="minorHAnsi"/>
                <w:sz w:val="22"/>
                <w:szCs w:val="22"/>
                <w:lang w:val="sr-Latn-ME"/>
              </w:rPr>
              <w:t xml:space="preserve"> </w:t>
            </w:r>
            <w:r w:rsidRPr="009E79C5">
              <w:rPr>
                <w:rFonts w:asciiTheme="minorHAnsi" w:hAnsiTheme="minorHAnsi"/>
                <w:sz w:val="22"/>
                <w:szCs w:val="22"/>
              </w:rPr>
              <w:t>shqipe</w:t>
            </w:r>
            <w:r w:rsidRPr="00CC1156">
              <w:rPr>
                <w:rFonts w:asciiTheme="minorHAnsi" w:hAnsiTheme="minorHAnsi"/>
                <w:sz w:val="22"/>
                <w:szCs w:val="22"/>
                <w:lang w:val="sr-Latn-ME"/>
              </w:rPr>
              <w:t xml:space="preserve">, </w:t>
            </w:r>
            <w:r w:rsidRPr="009E79C5">
              <w:rPr>
                <w:rFonts w:asciiTheme="minorHAnsi" w:hAnsiTheme="minorHAnsi"/>
                <w:sz w:val="22"/>
                <w:szCs w:val="22"/>
              </w:rPr>
              <w:t>dokumentet</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para</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s</w:t>
            </w:r>
            <w:r w:rsidRPr="00CC1156">
              <w:rPr>
                <w:rFonts w:asciiTheme="minorHAnsi" w:hAnsiTheme="minorHAnsi"/>
                <w:sz w:val="22"/>
                <w:szCs w:val="22"/>
                <w:lang w:val="sr-Latn-ME"/>
              </w:rPr>
              <w:t xml:space="preserve"> </w:t>
            </w:r>
            <w:r w:rsidRPr="009E79C5">
              <w:rPr>
                <w:rFonts w:asciiTheme="minorHAnsi" w:hAnsiTheme="minorHAnsi"/>
                <w:sz w:val="22"/>
                <w:szCs w:val="22"/>
              </w:rPr>
              <w:t>shqipe</w:t>
            </w:r>
            <w:r w:rsidRPr="00CC1156">
              <w:rPr>
                <w:rFonts w:asciiTheme="minorHAnsi" w:hAnsiTheme="minorHAnsi"/>
                <w:sz w:val="22"/>
                <w:szCs w:val="22"/>
                <w:lang w:val="sr-Latn-ME"/>
              </w:rPr>
              <w:t xml:space="preserve"> (</w:t>
            </w:r>
            <w:r w:rsidRPr="009E79C5">
              <w:rPr>
                <w:rFonts w:asciiTheme="minorHAnsi" w:hAnsiTheme="minorHAnsi"/>
                <w:sz w:val="22"/>
                <w:szCs w:val="22"/>
              </w:rPr>
              <w:t>Formula</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pag</w:t>
            </w:r>
            <w:r w:rsidRPr="00CC1156">
              <w:rPr>
                <w:rFonts w:asciiTheme="minorHAnsi" w:hAnsiTheme="minorHAnsi"/>
                <w:sz w:val="22"/>
                <w:szCs w:val="22"/>
                <w:lang w:val="sr-Latn-ME"/>
              </w:rPr>
              <w:t>ë</w:t>
            </w:r>
            <w:r w:rsidRPr="009E79C5">
              <w:rPr>
                <w:rFonts w:asciiTheme="minorHAnsi" w:hAnsiTheme="minorHAnsi"/>
                <w:sz w:val="22"/>
                <w:szCs w:val="22"/>
              </w:rPr>
              <w:t>zimit</w:t>
            </w:r>
            <w:r w:rsidRPr="00CC1156">
              <w:rPr>
                <w:rFonts w:asciiTheme="minorHAnsi" w:hAnsiTheme="minorHAnsi"/>
                <w:sz w:val="22"/>
                <w:szCs w:val="22"/>
                <w:lang w:val="sr-Latn-ME"/>
              </w:rPr>
              <w:t xml:space="preserve">, </w:t>
            </w:r>
            <w:r w:rsidRPr="009E79C5">
              <w:rPr>
                <w:rFonts w:asciiTheme="minorHAnsi" w:hAnsiTheme="minorHAnsi"/>
                <w:sz w:val="22"/>
                <w:szCs w:val="22"/>
              </w:rPr>
              <w:t>fjalorti</w:t>
            </w:r>
            <w:r w:rsidRPr="00CC1156">
              <w:rPr>
                <w:rFonts w:asciiTheme="minorHAnsi" w:hAnsiTheme="minorHAnsi"/>
                <w:sz w:val="22"/>
                <w:szCs w:val="22"/>
                <w:lang w:val="sr-Latn-ME"/>
              </w:rPr>
              <w:t xml:space="preserve"> </w:t>
            </w:r>
            <w:r w:rsidRPr="009E79C5">
              <w:rPr>
                <w:rFonts w:asciiTheme="minorHAnsi" w:hAnsiTheme="minorHAnsi"/>
                <w:sz w:val="22"/>
                <w:szCs w:val="22"/>
              </w:rPr>
              <w:t>i</w:t>
            </w:r>
            <w:r w:rsidRPr="00CC1156">
              <w:rPr>
                <w:rFonts w:asciiTheme="minorHAnsi" w:hAnsiTheme="minorHAnsi"/>
                <w:sz w:val="22"/>
                <w:szCs w:val="22"/>
                <w:lang w:val="sr-Latn-ME"/>
              </w:rPr>
              <w:t xml:space="preserve"> </w:t>
            </w:r>
            <w:r w:rsidRPr="009E79C5">
              <w:rPr>
                <w:rFonts w:asciiTheme="minorHAnsi" w:hAnsiTheme="minorHAnsi"/>
                <w:sz w:val="22"/>
                <w:szCs w:val="22"/>
              </w:rPr>
              <w:t>A</w:t>
            </w:r>
            <w:r w:rsidRPr="00CC1156">
              <w:rPr>
                <w:rFonts w:asciiTheme="minorHAnsi" w:hAnsiTheme="minorHAnsi"/>
                <w:sz w:val="22"/>
                <w:szCs w:val="22"/>
                <w:lang w:val="sr-Latn-ME"/>
              </w:rPr>
              <w:t xml:space="preserve">. </w:t>
            </w:r>
            <w:r w:rsidRPr="009E79C5">
              <w:rPr>
                <w:rFonts w:asciiTheme="minorHAnsi" w:hAnsiTheme="minorHAnsi"/>
                <w:sz w:val="22"/>
                <w:szCs w:val="22"/>
              </w:rPr>
              <w:t>von</w:t>
            </w:r>
            <w:r w:rsidRPr="00CC1156">
              <w:rPr>
                <w:rFonts w:asciiTheme="minorHAnsi" w:hAnsiTheme="minorHAnsi"/>
                <w:sz w:val="22"/>
                <w:szCs w:val="22"/>
                <w:lang w:val="sr-Latn-ME"/>
              </w:rPr>
              <w:t xml:space="preserve"> </w:t>
            </w:r>
            <w:r w:rsidRPr="009E79C5">
              <w:rPr>
                <w:rFonts w:asciiTheme="minorHAnsi" w:hAnsiTheme="minorHAnsi"/>
                <w:sz w:val="22"/>
                <w:szCs w:val="22"/>
              </w:rPr>
              <w:t>Harfit</w:t>
            </w:r>
            <w:r w:rsidRPr="00CC1156">
              <w:rPr>
                <w:rFonts w:asciiTheme="minorHAnsi" w:hAnsiTheme="minorHAnsi"/>
                <w:sz w:val="22"/>
                <w:szCs w:val="22"/>
                <w:lang w:val="sr-Latn-ME"/>
              </w:rPr>
              <w:t xml:space="preserve">, </w:t>
            </w:r>
            <w:r w:rsidRPr="009E79C5">
              <w:rPr>
                <w:rFonts w:asciiTheme="minorHAnsi" w:hAnsiTheme="minorHAnsi"/>
                <w:sz w:val="22"/>
                <w:szCs w:val="22"/>
              </w:rPr>
              <w:t>Perikopeja</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Pashk</w:t>
            </w:r>
            <w:r w:rsidRPr="00CC1156">
              <w:rPr>
                <w:rFonts w:asciiTheme="minorHAnsi" w:hAnsiTheme="minorHAnsi"/>
                <w:sz w:val="22"/>
                <w:szCs w:val="22"/>
                <w:lang w:val="sr-Latn-ME"/>
              </w:rPr>
              <w:t>ë</w:t>
            </w:r>
            <w:r w:rsidRPr="009E79C5">
              <w:rPr>
                <w:rFonts w:asciiTheme="minorHAnsi" w:hAnsiTheme="minorHAnsi"/>
                <w:sz w:val="22"/>
                <w:szCs w:val="22"/>
              </w:rPr>
              <w:t>ve</w:t>
            </w:r>
            <w:r w:rsidRPr="00CC1156">
              <w:rPr>
                <w:rFonts w:asciiTheme="minorHAnsi" w:hAnsiTheme="minorHAnsi"/>
                <w:sz w:val="22"/>
                <w:szCs w:val="22"/>
                <w:lang w:val="sr-Latn-ME"/>
              </w:rPr>
              <w:t xml:space="preserve"> </w:t>
            </w:r>
            <w:r w:rsidRPr="009E79C5">
              <w:rPr>
                <w:rFonts w:asciiTheme="minorHAnsi" w:hAnsiTheme="minorHAnsi"/>
                <w:sz w:val="22"/>
                <w:szCs w:val="22"/>
              </w:rPr>
              <w:t>etj</w:t>
            </w:r>
            <w:r w:rsidRPr="00CC1156">
              <w:rPr>
                <w:rFonts w:asciiTheme="minorHAnsi" w:hAnsiTheme="minorHAnsi"/>
                <w:sz w:val="22"/>
                <w:szCs w:val="22"/>
                <w:lang w:val="sr-Latn-ME"/>
              </w:rPr>
              <w:t xml:space="preserve">.), </w:t>
            </w:r>
            <w:r w:rsidRPr="009E79C5">
              <w:rPr>
                <w:rFonts w:asciiTheme="minorHAnsi" w:hAnsiTheme="minorHAnsi"/>
                <w:sz w:val="22"/>
                <w:szCs w:val="22"/>
              </w:rPr>
              <w:t>Kongresi</w:t>
            </w:r>
            <w:r w:rsidRPr="00CC1156">
              <w:rPr>
                <w:rFonts w:asciiTheme="minorHAnsi" w:hAnsiTheme="minorHAnsi"/>
                <w:sz w:val="22"/>
                <w:szCs w:val="22"/>
                <w:lang w:val="sr-Latn-ME"/>
              </w:rPr>
              <w:t xml:space="preserve"> </w:t>
            </w:r>
            <w:r w:rsidRPr="009E79C5">
              <w:rPr>
                <w:rFonts w:asciiTheme="minorHAnsi" w:hAnsiTheme="minorHAnsi"/>
                <w:sz w:val="22"/>
                <w:szCs w:val="22"/>
              </w:rPr>
              <w:t>i</w:t>
            </w:r>
            <w:r w:rsidRPr="00CC1156">
              <w:rPr>
                <w:rFonts w:asciiTheme="minorHAnsi" w:hAnsiTheme="minorHAnsi"/>
                <w:sz w:val="22"/>
                <w:szCs w:val="22"/>
                <w:lang w:val="sr-Latn-ME"/>
              </w:rPr>
              <w:t xml:space="preserve"> </w:t>
            </w:r>
            <w:r w:rsidRPr="009E79C5">
              <w:rPr>
                <w:rFonts w:asciiTheme="minorHAnsi" w:hAnsiTheme="minorHAnsi"/>
                <w:sz w:val="22"/>
                <w:szCs w:val="22"/>
              </w:rPr>
              <w:t>Manastirit</w:t>
            </w:r>
            <w:r w:rsidR="00187945">
              <w:rPr>
                <w:rFonts w:asciiTheme="minorHAnsi" w:hAnsiTheme="minorHAnsi"/>
                <w:sz w:val="22"/>
                <w:szCs w:val="22"/>
                <w:lang w:val="sr-Latn-ME"/>
              </w:rPr>
              <w:t>.</w:t>
            </w:r>
            <w:r w:rsidRPr="00CC1156">
              <w:rPr>
                <w:rFonts w:asciiTheme="minorHAnsi" w:hAnsiTheme="minorHAnsi"/>
                <w:sz w:val="22"/>
                <w:szCs w:val="22"/>
                <w:lang w:val="sr-Latn-ME"/>
              </w:rPr>
              <w:t xml:space="preserve"> </w:t>
            </w:r>
          </w:p>
          <w:p w:rsidR="0041521E" w:rsidRPr="00667DBB" w:rsidRDefault="0041521E" w:rsidP="0041521E">
            <w:pPr>
              <w:rPr>
                <w:rFonts w:cs="Times New Roman"/>
                <w:b/>
                <w:sz w:val="16"/>
                <w:szCs w:val="16"/>
              </w:rPr>
            </w:pPr>
          </w:p>
          <w:p w:rsidR="0041521E" w:rsidRPr="009E79C5" w:rsidRDefault="0041521E" w:rsidP="00893D6D">
            <w:r w:rsidRPr="00893D6D">
              <w:rPr>
                <w:rFonts w:cs="Times New Roman"/>
                <w:b/>
              </w:rPr>
              <w:t>Aktivitete për të mësuar. Nxënësit:</w:t>
            </w:r>
          </w:p>
          <w:p w:rsidR="0041521E" w:rsidRPr="00CC1156" w:rsidRDefault="0041521E" w:rsidP="003C42BF">
            <w:pPr>
              <w:pStyle w:val="Default"/>
              <w:numPr>
                <w:ilvl w:val="0"/>
                <w:numId w:val="2"/>
              </w:numPr>
              <w:ind w:left="332" w:hanging="332"/>
              <w:rPr>
                <w:rFonts w:asciiTheme="minorHAnsi" w:hAnsiTheme="minorHAnsi"/>
                <w:sz w:val="22"/>
                <w:szCs w:val="22"/>
                <w:lang w:val="sr-Latn-ME"/>
              </w:rPr>
            </w:pPr>
            <w:r w:rsidRPr="009E79C5">
              <w:rPr>
                <w:rFonts w:asciiTheme="minorHAnsi" w:hAnsiTheme="minorHAnsi"/>
                <w:sz w:val="22"/>
                <w:szCs w:val="22"/>
              </w:rPr>
              <w:t>shk</w:t>
            </w:r>
            <w:r w:rsidRPr="00CC1156">
              <w:rPr>
                <w:rFonts w:asciiTheme="minorHAnsi" w:hAnsiTheme="minorHAnsi"/>
                <w:sz w:val="22"/>
                <w:szCs w:val="22"/>
                <w:lang w:val="sr-Latn-ME"/>
              </w:rPr>
              <w:t>ë</w:t>
            </w:r>
            <w:r w:rsidRPr="009E79C5">
              <w:rPr>
                <w:rFonts w:asciiTheme="minorHAnsi" w:hAnsiTheme="minorHAnsi"/>
                <w:sz w:val="22"/>
                <w:szCs w:val="22"/>
              </w:rPr>
              <w:t>mbejn</w:t>
            </w:r>
            <w:r w:rsidRPr="00CC1156">
              <w:rPr>
                <w:rFonts w:asciiTheme="minorHAnsi" w:hAnsiTheme="minorHAnsi"/>
                <w:sz w:val="22"/>
                <w:szCs w:val="22"/>
                <w:lang w:val="sr-Latn-ME"/>
              </w:rPr>
              <w:t xml:space="preserve">ë </w:t>
            </w:r>
            <w:r w:rsidRPr="009E79C5">
              <w:rPr>
                <w:rFonts w:asciiTheme="minorHAnsi" w:hAnsiTheme="minorHAnsi"/>
                <w:sz w:val="22"/>
                <w:szCs w:val="22"/>
              </w:rPr>
              <w:t>argumentet</w:t>
            </w:r>
            <w:r w:rsidRPr="00CC1156">
              <w:rPr>
                <w:rFonts w:asciiTheme="minorHAnsi" w:hAnsiTheme="minorHAnsi"/>
                <w:sz w:val="22"/>
                <w:szCs w:val="22"/>
                <w:lang w:val="sr-Latn-ME"/>
              </w:rPr>
              <w:t xml:space="preserve">, </w:t>
            </w:r>
            <w:r w:rsidRPr="009E79C5">
              <w:rPr>
                <w:rFonts w:asciiTheme="minorHAnsi" w:hAnsiTheme="minorHAnsi"/>
                <w:sz w:val="22"/>
                <w:szCs w:val="22"/>
              </w:rPr>
              <w:t>me</w:t>
            </w:r>
            <w:r w:rsidRPr="00CC1156">
              <w:rPr>
                <w:rFonts w:asciiTheme="minorHAnsi" w:hAnsiTheme="minorHAnsi"/>
                <w:sz w:val="22"/>
                <w:szCs w:val="22"/>
                <w:lang w:val="sr-Latn-ME"/>
              </w:rPr>
              <w:t xml:space="preserve"> </w:t>
            </w:r>
            <w:r w:rsidRPr="009E79C5">
              <w:rPr>
                <w:rFonts w:asciiTheme="minorHAnsi" w:hAnsiTheme="minorHAnsi"/>
                <w:sz w:val="22"/>
                <w:szCs w:val="22"/>
              </w:rPr>
              <w:t>ndihm</w:t>
            </w:r>
            <w:r w:rsidRPr="00CC1156">
              <w:rPr>
                <w:rFonts w:asciiTheme="minorHAnsi" w:hAnsiTheme="minorHAnsi"/>
                <w:sz w:val="22"/>
                <w:szCs w:val="22"/>
                <w:lang w:val="sr-Latn-ME"/>
              </w:rPr>
              <w:t>ë</w:t>
            </w:r>
            <w:r w:rsidRPr="009E79C5">
              <w:rPr>
                <w:rFonts w:asciiTheme="minorHAnsi" w:hAnsiTheme="minorHAnsi"/>
                <w:sz w:val="22"/>
                <w:szCs w:val="22"/>
              </w:rPr>
              <w:t>n</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m</w:t>
            </w:r>
            <w:r w:rsidRPr="00CC1156">
              <w:rPr>
                <w:rFonts w:asciiTheme="minorHAnsi" w:hAnsiTheme="minorHAnsi"/>
                <w:sz w:val="22"/>
                <w:szCs w:val="22"/>
                <w:lang w:val="sr-Latn-ME"/>
              </w:rPr>
              <w:t>ë</w:t>
            </w:r>
            <w:r w:rsidRPr="009E79C5">
              <w:rPr>
                <w:rFonts w:asciiTheme="minorHAnsi" w:hAnsiTheme="minorHAnsi"/>
                <w:sz w:val="22"/>
                <w:szCs w:val="22"/>
              </w:rPr>
              <w:t>simdh</w:t>
            </w:r>
            <w:r w:rsidRPr="00CC1156">
              <w:rPr>
                <w:rFonts w:asciiTheme="minorHAnsi" w:hAnsiTheme="minorHAnsi"/>
                <w:sz w:val="22"/>
                <w:szCs w:val="22"/>
                <w:lang w:val="sr-Latn-ME"/>
              </w:rPr>
              <w:t>ë</w:t>
            </w:r>
            <w:r w:rsidRPr="009E79C5">
              <w:rPr>
                <w:rFonts w:asciiTheme="minorHAnsi" w:hAnsiTheme="minorHAnsi"/>
                <w:sz w:val="22"/>
                <w:szCs w:val="22"/>
              </w:rPr>
              <w:t>n</w:t>
            </w:r>
            <w:r w:rsidRPr="00CC1156">
              <w:rPr>
                <w:rFonts w:asciiTheme="minorHAnsi" w:hAnsiTheme="minorHAnsi"/>
                <w:sz w:val="22"/>
                <w:szCs w:val="22"/>
                <w:lang w:val="sr-Latn-ME"/>
              </w:rPr>
              <w:t>ë</w:t>
            </w:r>
            <w:r w:rsidRPr="009E79C5">
              <w:rPr>
                <w:rFonts w:asciiTheme="minorHAnsi" w:hAnsiTheme="minorHAnsi"/>
                <w:sz w:val="22"/>
                <w:szCs w:val="22"/>
              </w:rPr>
              <w:t>sit</w:t>
            </w:r>
            <w:r w:rsidRPr="00CC1156">
              <w:rPr>
                <w:rFonts w:asciiTheme="minorHAnsi" w:hAnsiTheme="minorHAnsi"/>
                <w:sz w:val="22"/>
                <w:szCs w:val="22"/>
                <w:lang w:val="sr-Latn-ME"/>
              </w:rPr>
              <w:t xml:space="preserve">, </w:t>
            </w:r>
            <w:r w:rsidRPr="009E79C5">
              <w:rPr>
                <w:rFonts w:asciiTheme="minorHAnsi" w:hAnsiTheme="minorHAnsi"/>
                <w:sz w:val="22"/>
                <w:szCs w:val="22"/>
              </w:rPr>
              <w:t>pro</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kund</w:t>
            </w:r>
            <w:r w:rsidRPr="00CC1156">
              <w:rPr>
                <w:rFonts w:asciiTheme="minorHAnsi" w:hAnsiTheme="minorHAnsi"/>
                <w:sz w:val="22"/>
                <w:szCs w:val="22"/>
                <w:lang w:val="sr-Latn-ME"/>
              </w:rPr>
              <w:t>ë</w:t>
            </w:r>
            <w:r w:rsidRPr="009E79C5">
              <w:rPr>
                <w:rFonts w:asciiTheme="minorHAnsi" w:hAnsiTheme="minorHAnsi"/>
                <w:sz w:val="22"/>
                <w:szCs w:val="22"/>
              </w:rPr>
              <w:t>r</w:t>
            </w:r>
            <w:r w:rsidRPr="00CC1156">
              <w:rPr>
                <w:rFonts w:asciiTheme="minorHAnsi" w:hAnsiTheme="minorHAnsi"/>
                <w:sz w:val="22"/>
                <w:szCs w:val="22"/>
                <w:lang w:val="sr-Latn-ME"/>
              </w:rPr>
              <w:t xml:space="preserve"> </w:t>
            </w:r>
            <w:r w:rsidRPr="009E79C5">
              <w:rPr>
                <w:rFonts w:asciiTheme="minorHAnsi" w:hAnsiTheme="minorHAnsi"/>
                <w:sz w:val="22"/>
                <w:szCs w:val="22"/>
              </w:rPr>
              <w:t>p</w:t>
            </w:r>
            <w:r w:rsidRPr="00CC1156">
              <w:rPr>
                <w:rFonts w:asciiTheme="minorHAnsi" w:hAnsiTheme="minorHAnsi"/>
                <w:sz w:val="22"/>
                <w:szCs w:val="22"/>
                <w:lang w:val="sr-Latn-ME"/>
              </w:rPr>
              <w:t>ë</w:t>
            </w:r>
            <w:r w:rsidRPr="009E79C5">
              <w:rPr>
                <w:rFonts w:asciiTheme="minorHAnsi" w:hAnsiTheme="minorHAnsi"/>
                <w:sz w:val="22"/>
                <w:szCs w:val="22"/>
              </w:rPr>
              <w:t>rkat</w:t>
            </w:r>
            <w:r w:rsidRPr="00CC1156">
              <w:rPr>
                <w:rFonts w:asciiTheme="minorHAnsi" w:hAnsiTheme="minorHAnsi"/>
                <w:sz w:val="22"/>
                <w:szCs w:val="22"/>
                <w:lang w:val="sr-Latn-ME"/>
              </w:rPr>
              <w:t>ë</w:t>
            </w:r>
            <w:r w:rsidRPr="009E79C5">
              <w:rPr>
                <w:rFonts w:asciiTheme="minorHAnsi" w:hAnsiTheme="minorHAnsi"/>
                <w:sz w:val="22"/>
                <w:szCs w:val="22"/>
              </w:rPr>
              <w:t>sis</w:t>
            </w:r>
            <w:r w:rsidRPr="00CC1156">
              <w:rPr>
                <w:rFonts w:asciiTheme="minorHAnsi" w:hAnsiTheme="minorHAnsi"/>
                <w:sz w:val="22"/>
                <w:szCs w:val="22"/>
                <w:lang w:val="sr-Latn-ME"/>
              </w:rPr>
              <w:t xml:space="preserve">ë </w:t>
            </w:r>
            <w:r w:rsidRPr="009E79C5">
              <w:rPr>
                <w:rFonts w:asciiTheme="minorHAnsi" w:hAnsiTheme="minorHAnsi"/>
                <w:sz w:val="22"/>
                <w:szCs w:val="22"/>
              </w:rPr>
              <w:t>s</w:t>
            </w:r>
            <w:r w:rsidRPr="00CC1156">
              <w:rPr>
                <w:rFonts w:asciiTheme="minorHAnsi" w:hAnsiTheme="minorHAnsi"/>
                <w:sz w:val="22"/>
                <w:szCs w:val="22"/>
                <w:lang w:val="sr-Latn-ME"/>
              </w:rPr>
              <w:t xml:space="preserve">ë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s</w:t>
            </w:r>
            <w:r w:rsidRPr="00CC1156">
              <w:rPr>
                <w:rFonts w:asciiTheme="minorHAnsi" w:hAnsiTheme="minorHAnsi"/>
                <w:sz w:val="22"/>
                <w:szCs w:val="22"/>
                <w:lang w:val="sr-Latn-ME"/>
              </w:rPr>
              <w:t xml:space="preserve"> </w:t>
            </w:r>
            <w:r w:rsidRPr="009E79C5">
              <w:rPr>
                <w:rFonts w:asciiTheme="minorHAnsi" w:hAnsiTheme="minorHAnsi"/>
                <w:sz w:val="22"/>
                <w:szCs w:val="22"/>
              </w:rPr>
              <w:t>shqipe</w:t>
            </w:r>
            <w:r w:rsidRPr="00CC1156">
              <w:rPr>
                <w:rFonts w:asciiTheme="minorHAnsi" w:hAnsiTheme="minorHAnsi"/>
                <w:sz w:val="22"/>
                <w:szCs w:val="22"/>
                <w:lang w:val="sr-Latn-ME"/>
              </w:rPr>
              <w:t xml:space="preserve"> </w:t>
            </w:r>
            <w:r w:rsidRPr="009E79C5">
              <w:rPr>
                <w:rFonts w:asciiTheme="minorHAnsi" w:hAnsiTheme="minorHAnsi"/>
                <w:sz w:val="22"/>
                <w:szCs w:val="22"/>
              </w:rPr>
              <w:t>familjes</w:t>
            </w:r>
            <w:r w:rsidRPr="00CC1156">
              <w:rPr>
                <w:rFonts w:asciiTheme="minorHAnsi" w:hAnsiTheme="minorHAnsi"/>
                <w:sz w:val="22"/>
                <w:szCs w:val="22"/>
                <w:lang w:val="sr-Latn-ME"/>
              </w:rPr>
              <w:t xml:space="preserve"> </w:t>
            </w:r>
            <w:r w:rsidRPr="009E79C5">
              <w:rPr>
                <w:rFonts w:asciiTheme="minorHAnsi" w:hAnsiTheme="minorHAnsi"/>
                <w:sz w:val="22"/>
                <w:szCs w:val="22"/>
              </w:rPr>
              <w:t>s</w:t>
            </w:r>
            <w:r w:rsidRPr="00CC1156">
              <w:rPr>
                <w:rFonts w:asciiTheme="minorHAnsi" w:hAnsiTheme="minorHAnsi"/>
                <w:sz w:val="22"/>
                <w:szCs w:val="22"/>
                <w:lang w:val="sr-Latn-ME"/>
              </w:rPr>
              <w:t xml:space="preserve">ë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ve</w:t>
            </w:r>
            <w:r w:rsidRPr="00CC1156">
              <w:rPr>
                <w:rFonts w:asciiTheme="minorHAnsi" w:hAnsiTheme="minorHAnsi"/>
                <w:sz w:val="22"/>
                <w:szCs w:val="22"/>
                <w:lang w:val="sr-Latn-ME"/>
              </w:rPr>
              <w:t xml:space="preserve"> </w:t>
            </w:r>
            <w:r w:rsidRPr="009E79C5">
              <w:rPr>
                <w:rFonts w:asciiTheme="minorHAnsi" w:hAnsiTheme="minorHAnsi"/>
                <w:sz w:val="22"/>
                <w:szCs w:val="22"/>
              </w:rPr>
              <w:t>indoeuropiane</w:t>
            </w:r>
            <w:r w:rsidRPr="00CC1156">
              <w:rPr>
                <w:rFonts w:asciiTheme="minorHAnsi" w:hAnsiTheme="minorHAnsi"/>
                <w:sz w:val="22"/>
                <w:szCs w:val="22"/>
                <w:lang w:val="sr-Latn-ME"/>
              </w:rPr>
              <w:t>;</w:t>
            </w:r>
          </w:p>
          <w:p w:rsidR="0041521E" w:rsidRPr="00CC1156" w:rsidRDefault="0041521E" w:rsidP="003C42BF">
            <w:pPr>
              <w:pStyle w:val="Default"/>
              <w:numPr>
                <w:ilvl w:val="0"/>
                <w:numId w:val="2"/>
              </w:numPr>
              <w:ind w:left="332" w:hanging="332"/>
              <w:rPr>
                <w:rFonts w:asciiTheme="minorHAnsi" w:hAnsiTheme="minorHAnsi"/>
                <w:sz w:val="22"/>
                <w:szCs w:val="22"/>
                <w:lang w:val="sr-Latn-ME"/>
              </w:rPr>
            </w:pP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thon</w:t>
            </w:r>
            <w:r w:rsidRPr="00CC1156">
              <w:rPr>
                <w:rFonts w:asciiTheme="minorHAnsi" w:hAnsiTheme="minorHAnsi"/>
                <w:sz w:val="22"/>
                <w:szCs w:val="22"/>
                <w:lang w:val="sr-Latn-ME"/>
              </w:rPr>
              <w:t xml:space="preserve">ë </w:t>
            </w:r>
            <w:r w:rsidRPr="009E79C5">
              <w:rPr>
                <w:rFonts w:asciiTheme="minorHAnsi" w:hAnsiTheme="minorHAnsi"/>
                <w:sz w:val="22"/>
                <w:szCs w:val="22"/>
              </w:rPr>
              <w:t>mendimin</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vet</w:t>
            </w:r>
            <w:r w:rsidRPr="00CC1156">
              <w:rPr>
                <w:rFonts w:asciiTheme="minorHAnsi" w:hAnsiTheme="minorHAnsi"/>
                <w:sz w:val="22"/>
                <w:szCs w:val="22"/>
                <w:lang w:val="sr-Latn-ME"/>
              </w:rPr>
              <w:t xml:space="preserve"> </w:t>
            </w:r>
            <w:r w:rsidRPr="009E79C5">
              <w:rPr>
                <w:rFonts w:asciiTheme="minorHAnsi" w:hAnsiTheme="minorHAnsi"/>
                <w:sz w:val="22"/>
                <w:szCs w:val="22"/>
              </w:rPr>
              <w:t>me</w:t>
            </w:r>
            <w:r w:rsidRPr="00CC1156">
              <w:rPr>
                <w:rFonts w:asciiTheme="minorHAnsi" w:hAnsiTheme="minorHAnsi"/>
                <w:sz w:val="22"/>
                <w:szCs w:val="22"/>
                <w:lang w:val="sr-Latn-ME"/>
              </w:rPr>
              <w:t xml:space="preserve"> </w:t>
            </w:r>
            <w:r w:rsidRPr="009E79C5">
              <w:rPr>
                <w:rFonts w:asciiTheme="minorHAnsi" w:hAnsiTheme="minorHAnsi"/>
                <w:sz w:val="22"/>
                <w:szCs w:val="22"/>
              </w:rPr>
              <w:t>cilat</w:t>
            </w:r>
            <w:r w:rsidRPr="00CC1156">
              <w:rPr>
                <w:rFonts w:asciiTheme="minorHAnsi" w:hAnsiTheme="minorHAnsi"/>
                <w:sz w:val="22"/>
                <w:szCs w:val="22"/>
                <w:lang w:val="sr-Latn-ME"/>
              </w:rPr>
              <w:t xml:space="preserve"> </w:t>
            </w:r>
            <w:r w:rsidRPr="009E79C5">
              <w:rPr>
                <w:rFonts w:asciiTheme="minorHAnsi" w:hAnsiTheme="minorHAnsi"/>
                <w:sz w:val="22"/>
                <w:szCs w:val="22"/>
              </w:rPr>
              <w:t>gjuh</w:t>
            </w:r>
            <w:r w:rsidRPr="00CC1156">
              <w:rPr>
                <w:rFonts w:asciiTheme="minorHAnsi" w:hAnsiTheme="minorHAnsi"/>
                <w:sz w:val="22"/>
                <w:szCs w:val="22"/>
                <w:lang w:val="sr-Latn-ME"/>
              </w:rPr>
              <w:t xml:space="preserve">ë </w:t>
            </w:r>
            <w:r w:rsidRPr="009E79C5">
              <w:rPr>
                <w:rFonts w:asciiTheme="minorHAnsi" w:hAnsiTheme="minorHAnsi"/>
                <w:sz w:val="22"/>
                <w:szCs w:val="22"/>
              </w:rPr>
              <w:t>ka</w:t>
            </w:r>
            <w:r w:rsidRPr="00CC1156">
              <w:rPr>
                <w:rFonts w:asciiTheme="minorHAnsi" w:hAnsiTheme="minorHAnsi"/>
                <w:sz w:val="22"/>
                <w:szCs w:val="22"/>
                <w:lang w:val="sr-Latn-ME"/>
              </w:rPr>
              <w:t xml:space="preserve"> </w:t>
            </w:r>
            <w:r w:rsidRPr="009E79C5">
              <w:rPr>
                <w:rFonts w:asciiTheme="minorHAnsi" w:hAnsiTheme="minorHAnsi"/>
                <w:sz w:val="22"/>
                <w:szCs w:val="22"/>
              </w:rPr>
              <w:t>pasur</w:t>
            </w:r>
            <w:r w:rsidRPr="00CC1156">
              <w:rPr>
                <w:rFonts w:asciiTheme="minorHAnsi" w:hAnsiTheme="minorHAnsi"/>
                <w:sz w:val="22"/>
                <w:szCs w:val="22"/>
                <w:lang w:val="sr-Latn-ME"/>
              </w:rPr>
              <w:t xml:space="preserve"> </w:t>
            </w:r>
            <w:r w:rsidRPr="009E79C5">
              <w:rPr>
                <w:rFonts w:asciiTheme="minorHAnsi" w:hAnsiTheme="minorHAnsi"/>
                <w:sz w:val="22"/>
                <w:szCs w:val="22"/>
              </w:rPr>
              <w:t>marrje</w:t>
            </w:r>
            <w:r w:rsidRPr="00CC1156">
              <w:rPr>
                <w:rFonts w:asciiTheme="minorHAnsi" w:hAnsiTheme="minorHAnsi"/>
                <w:sz w:val="22"/>
                <w:szCs w:val="22"/>
                <w:lang w:val="sr-Latn-ME"/>
              </w:rPr>
              <w:t xml:space="preserve"> </w:t>
            </w:r>
            <w:r w:rsidRPr="009E79C5">
              <w:rPr>
                <w:rFonts w:asciiTheme="minorHAnsi" w:hAnsiTheme="minorHAnsi"/>
                <w:sz w:val="22"/>
                <w:szCs w:val="22"/>
              </w:rPr>
              <w:t>dhe</w:t>
            </w:r>
            <w:r w:rsidRPr="00CC1156">
              <w:rPr>
                <w:rFonts w:asciiTheme="minorHAnsi" w:hAnsiTheme="minorHAnsi"/>
                <w:sz w:val="22"/>
                <w:szCs w:val="22"/>
                <w:lang w:val="sr-Latn-ME"/>
              </w:rPr>
              <w:t xml:space="preserve"> </w:t>
            </w:r>
            <w:r w:rsidRPr="009E79C5">
              <w:rPr>
                <w:rFonts w:asciiTheme="minorHAnsi" w:hAnsiTheme="minorHAnsi"/>
                <w:sz w:val="22"/>
                <w:szCs w:val="22"/>
              </w:rPr>
              <w:t>dh</w:t>
            </w:r>
            <w:r w:rsidRPr="00CC1156">
              <w:rPr>
                <w:rFonts w:asciiTheme="minorHAnsi" w:hAnsiTheme="minorHAnsi"/>
                <w:sz w:val="22"/>
                <w:szCs w:val="22"/>
                <w:lang w:val="sr-Latn-ME"/>
              </w:rPr>
              <w:t>ë</w:t>
            </w:r>
            <w:r w:rsidRPr="009E79C5">
              <w:rPr>
                <w:rFonts w:asciiTheme="minorHAnsi" w:hAnsiTheme="minorHAnsi"/>
                <w:sz w:val="22"/>
                <w:szCs w:val="22"/>
              </w:rPr>
              <w:t>nie</w:t>
            </w:r>
            <w:r w:rsidRPr="00CC1156">
              <w:rPr>
                <w:rFonts w:asciiTheme="minorHAnsi" w:hAnsiTheme="minorHAnsi"/>
                <w:sz w:val="22"/>
                <w:szCs w:val="22"/>
                <w:lang w:val="sr-Latn-ME"/>
              </w:rPr>
              <w:t xml:space="preserve"> *</w:t>
            </w:r>
            <w:r w:rsidRPr="009E79C5">
              <w:rPr>
                <w:rFonts w:asciiTheme="minorHAnsi" w:hAnsiTheme="minorHAnsi"/>
                <w:sz w:val="22"/>
                <w:szCs w:val="22"/>
              </w:rPr>
              <w:t>ndikime</w:t>
            </w:r>
            <w:r w:rsidRPr="00CC1156">
              <w:rPr>
                <w:rFonts w:asciiTheme="minorHAnsi" w:hAnsiTheme="minorHAnsi"/>
                <w:sz w:val="22"/>
                <w:szCs w:val="22"/>
                <w:lang w:val="sr-Latn-ME"/>
              </w:rPr>
              <w:t xml:space="preserve">) </w:t>
            </w:r>
            <w:r w:rsidRPr="009E79C5">
              <w:rPr>
                <w:rFonts w:asciiTheme="minorHAnsi" w:hAnsiTheme="minorHAnsi"/>
                <w:sz w:val="22"/>
                <w:szCs w:val="22"/>
              </w:rPr>
              <w:t>gjuha</w:t>
            </w:r>
            <w:r w:rsidRPr="00CC1156">
              <w:rPr>
                <w:rFonts w:asciiTheme="minorHAnsi" w:hAnsiTheme="minorHAnsi"/>
                <w:sz w:val="22"/>
                <w:szCs w:val="22"/>
                <w:lang w:val="sr-Latn-ME"/>
              </w:rPr>
              <w:t xml:space="preserve"> </w:t>
            </w:r>
            <w:r w:rsidRPr="009E79C5">
              <w:rPr>
                <w:rFonts w:asciiTheme="minorHAnsi" w:hAnsiTheme="minorHAnsi"/>
                <w:sz w:val="22"/>
                <w:szCs w:val="22"/>
              </w:rPr>
              <w:t>shqipe</w:t>
            </w:r>
            <w:r w:rsidRPr="00CC1156">
              <w:rPr>
                <w:rFonts w:asciiTheme="minorHAnsi" w:hAnsiTheme="minorHAnsi"/>
                <w:sz w:val="22"/>
                <w:szCs w:val="22"/>
                <w:lang w:val="sr-Latn-ME"/>
              </w:rPr>
              <w:t xml:space="preserve"> </w:t>
            </w:r>
            <w:r w:rsidRPr="009E79C5">
              <w:rPr>
                <w:rFonts w:asciiTheme="minorHAnsi" w:hAnsiTheme="minorHAnsi"/>
                <w:sz w:val="22"/>
                <w:szCs w:val="22"/>
              </w:rPr>
              <w:t>dhe</w:t>
            </w:r>
            <w:r w:rsidRPr="00CC1156">
              <w:rPr>
                <w:rFonts w:asciiTheme="minorHAnsi" w:hAnsiTheme="minorHAnsi"/>
                <w:sz w:val="22"/>
                <w:szCs w:val="22"/>
                <w:lang w:val="sr-Latn-ME"/>
              </w:rPr>
              <w:t xml:space="preserve"> </w:t>
            </w:r>
            <w:r w:rsidRPr="009E79C5">
              <w:rPr>
                <w:rFonts w:asciiTheme="minorHAnsi" w:hAnsiTheme="minorHAnsi"/>
                <w:sz w:val="22"/>
                <w:szCs w:val="22"/>
              </w:rPr>
              <w:t>provojn</w:t>
            </w:r>
            <w:r w:rsidRPr="00CC1156">
              <w:rPr>
                <w:rFonts w:asciiTheme="minorHAnsi" w:hAnsiTheme="minorHAnsi"/>
                <w:sz w:val="22"/>
                <w:szCs w:val="22"/>
                <w:lang w:val="sr-Latn-ME"/>
              </w:rPr>
              <w:t xml:space="preserve">ë </w:t>
            </w:r>
            <w:r w:rsidRPr="009E79C5">
              <w:rPr>
                <w:rFonts w:asciiTheme="minorHAnsi" w:hAnsiTheme="minorHAnsi"/>
                <w:sz w:val="22"/>
                <w:szCs w:val="22"/>
              </w:rPr>
              <w:t>ta</w:t>
            </w:r>
            <w:r w:rsidRPr="00CC1156">
              <w:rPr>
                <w:rFonts w:asciiTheme="minorHAnsi" w:hAnsiTheme="minorHAnsi"/>
                <w:sz w:val="22"/>
                <w:szCs w:val="22"/>
                <w:lang w:val="sr-Latn-ME"/>
              </w:rPr>
              <w:t xml:space="preserve"> </w:t>
            </w:r>
            <w:r w:rsidRPr="009E79C5">
              <w:rPr>
                <w:rFonts w:asciiTheme="minorHAnsi" w:hAnsiTheme="minorHAnsi"/>
                <w:sz w:val="22"/>
                <w:szCs w:val="22"/>
              </w:rPr>
              <w:t>shpjegojn</w:t>
            </w:r>
            <w:r w:rsidRPr="00CC1156">
              <w:rPr>
                <w:rFonts w:asciiTheme="minorHAnsi" w:hAnsiTheme="minorHAnsi"/>
                <w:sz w:val="22"/>
                <w:szCs w:val="22"/>
                <w:lang w:val="sr-Latn-ME"/>
              </w:rPr>
              <w:t xml:space="preserve">ë </w:t>
            </w:r>
            <w:r w:rsidRPr="009E79C5">
              <w:rPr>
                <w:rFonts w:asciiTheme="minorHAnsi" w:hAnsiTheme="minorHAnsi"/>
                <w:sz w:val="22"/>
                <w:szCs w:val="22"/>
              </w:rPr>
              <w:t>natyr</w:t>
            </w:r>
            <w:r w:rsidRPr="00CC1156">
              <w:rPr>
                <w:rFonts w:asciiTheme="minorHAnsi" w:hAnsiTheme="minorHAnsi"/>
                <w:sz w:val="22"/>
                <w:szCs w:val="22"/>
                <w:lang w:val="sr-Latn-ME"/>
              </w:rPr>
              <w:t>ë</w:t>
            </w:r>
            <w:r w:rsidRPr="009E79C5">
              <w:rPr>
                <w:rFonts w:asciiTheme="minorHAnsi" w:hAnsiTheme="minorHAnsi"/>
                <w:sz w:val="22"/>
                <w:szCs w:val="22"/>
              </w:rPr>
              <w:t>n</w:t>
            </w:r>
            <w:r w:rsidRPr="00CC1156">
              <w:rPr>
                <w:rFonts w:asciiTheme="minorHAnsi" w:hAnsiTheme="minorHAnsi"/>
                <w:sz w:val="22"/>
                <w:szCs w:val="22"/>
                <w:lang w:val="sr-Latn-ME"/>
              </w:rPr>
              <w:t xml:space="preserve">, </w:t>
            </w:r>
            <w:r w:rsidRPr="009E79C5">
              <w:rPr>
                <w:rFonts w:asciiTheme="minorHAnsi" w:hAnsiTheme="minorHAnsi"/>
                <w:sz w:val="22"/>
                <w:szCs w:val="22"/>
              </w:rPr>
              <w:t>intensitetin</w:t>
            </w:r>
            <w:r w:rsidRPr="00CC1156">
              <w:rPr>
                <w:rFonts w:asciiTheme="minorHAnsi" w:hAnsiTheme="minorHAnsi"/>
                <w:sz w:val="22"/>
                <w:szCs w:val="22"/>
                <w:lang w:val="sr-Latn-ME"/>
              </w:rPr>
              <w:t xml:space="preserve"> </w:t>
            </w:r>
            <w:r w:rsidRPr="009E79C5">
              <w:rPr>
                <w:rFonts w:asciiTheme="minorHAnsi" w:hAnsiTheme="minorHAnsi"/>
                <w:sz w:val="22"/>
                <w:szCs w:val="22"/>
              </w:rPr>
              <w:t>dhe</w:t>
            </w:r>
            <w:r w:rsidRPr="00CC1156">
              <w:rPr>
                <w:rFonts w:asciiTheme="minorHAnsi" w:hAnsiTheme="minorHAnsi"/>
                <w:sz w:val="22"/>
                <w:szCs w:val="22"/>
                <w:lang w:val="sr-Latn-ME"/>
              </w:rPr>
              <w:t xml:space="preserve"> </w:t>
            </w:r>
            <w:r w:rsidRPr="009E79C5">
              <w:rPr>
                <w:rFonts w:asciiTheme="minorHAnsi" w:hAnsiTheme="minorHAnsi"/>
                <w:sz w:val="22"/>
                <w:szCs w:val="22"/>
              </w:rPr>
              <w:t>pasojat</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k</w:t>
            </w:r>
            <w:r w:rsidRPr="00CC1156">
              <w:rPr>
                <w:rFonts w:asciiTheme="minorHAnsi" w:hAnsiTheme="minorHAnsi"/>
                <w:sz w:val="22"/>
                <w:szCs w:val="22"/>
                <w:lang w:val="sr-Latn-ME"/>
              </w:rPr>
              <w:t>ë</w:t>
            </w:r>
            <w:r w:rsidRPr="009E79C5">
              <w:rPr>
                <w:rFonts w:asciiTheme="minorHAnsi" w:hAnsiTheme="minorHAnsi"/>
                <w:sz w:val="22"/>
                <w:szCs w:val="22"/>
              </w:rPr>
              <w:t>saj</w:t>
            </w:r>
            <w:r w:rsidRPr="00CC1156">
              <w:rPr>
                <w:rFonts w:asciiTheme="minorHAnsi" w:hAnsiTheme="minorHAnsi"/>
                <w:sz w:val="22"/>
                <w:szCs w:val="22"/>
                <w:lang w:val="sr-Latn-ME"/>
              </w:rPr>
              <w:t xml:space="preserve"> </w:t>
            </w:r>
            <w:r w:rsidRPr="009E79C5">
              <w:rPr>
                <w:rFonts w:asciiTheme="minorHAnsi" w:hAnsiTheme="minorHAnsi"/>
                <w:sz w:val="22"/>
                <w:szCs w:val="22"/>
              </w:rPr>
              <w:t>dukurie</w:t>
            </w:r>
            <w:r w:rsidRPr="00CC1156">
              <w:rPr>
                <w:rFonts w:asciiTheme="minorHAnsi" w:hAnsiTheme="minorHAnsi"/>
                <w:sz w:val="22"/>
                <w:szCs w:val="22"/>
                <w:lang w:val="sr-Latn-ME"/>
              </w:rPr>
              <w:t>;</w:t>
            </w:r>
          </w:p>
          <w:p w:rsidR="0041521E" w:rsidRPr="00CC1156" w:rsidRDefault="0041521E" w:rsidP="003C42BF">
            <w:pPr>
              <w:pStyle w:val="Default"/>
              <w:numPr>
                <w:ilvl w:val="0"/>
                <w:numId w:val="2"/>
              </w:numPr>
              <w:ind w:left="332" w:hanging="332"/>
              <w:rPr>
                <w:rFonts w:asciiTheme="minorHAnsi" w:hAnsiTheme="minorHAnsi"/>
                <w:sz w:val="22"/>
                <w:szCs w:val="22"/>
                <w:lang w:val="sr-Latn-ME"/>
              </w:rPr>
            </w:pPr>
            <w:r w:rsidRPr="009E79C5">
              <w:rPr>
                <w:rFonts w:asciiTheme="minorHAnsi" w:hAnsiTheme="minorHAnsi"/>
                <w:sz w:val="22"/>
                <w:szCs w:val="22"/>
              </w:rPr>
              <w:t>flasin</w:t>
            </w:r>
            <w:r w:rsidRPr="00CC1156">
              <w:rPr>
                <w:rFonts w:asciiTheme="minorHAnsi" w:hAnsiTheme="minorHAnsi"/>
                <w:sz w:val="22"/>
                <w:szCs w:val="22"/>
                <w:lang w:val="sr-Latn-ME"/>
              </w:rPr>
              <w:t xml:space="preserve"> </w:t>
            </w:r>
            <w:r w:rsidRPr="009E79C5">
              <w:rPr>
                <w:rFonts w:asciiTheme="minorHAnsi" w:hAnsiTheme="minorHAnsi"/>
                <w:sz w:val="22"/>
                <w:szCs w:val="22"/>
              </w:rPr>
              <w:t>mbi</w:t>
            </w:r>
            <w:r w:rsidRPr="00CC1156">
              <w:rPr>
                <w:rFonts w:asciiTheme="minorHAnsi" w:hAnsiTheme="minorHAnsi"/>
                <w:sz w:val="22"/>
                <w:szCs w:val="22"/>
                <w:lang w:val="sr-Latn-ME"/>
              </w:rPr>
              <w:t xml:space="preserve"> </w:t>
            </w:r>
            <w:r w:rsidRPr="009E79C5">
              <w:rPr>
                <w:rFonts w:asciiTheme="minorHAnsi" w:hAnsiTheme="minorHAnsi"/>
                <w:sz w:val="22"/>
                <w:szCs w:val="22"/>
              </w:rPr>
              <w:t>historin</w:t>
            </w:r>
            <w:r w:rsidRPr="00CC1156">
              <w:rPr>
                <w:rFonts w:asciiTheme="minorHAnsi" w:hAnsiTheme="minorHAnsi"/>
                <w:sz w:val="22"/>
                <w:szCs w:val="22"/>
                <w:lang w:val="sr-Latn-ME"/>
              </w:rPr>
              <w:t xml:space="preserve">ë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gjat</w:t>
            </w:r>
            <w:r w:rsidRPr="00CC1156">
              <w:rPr>
                <w:rFonts w:asciiTheme="minorHAnsi" w:hAnsiTheme="minorHAnsi"/>
                <w:sz w:val="22"/>
                <w:szCs w:val="22"/>
                <w:lang w:val="sr-Latn-ME"/>
              </w:rPr>
              <w:t xml:space="preserve">ë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stabilizimit</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alfabetit</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s</w:t>
            </w:r>
            <w:r w:rsidRPr="00CC1156">
              <w:rPr>
                <w:rFonts w:asciiTheme="minorHAnsi" w:hAnsiTheme="minorHAnsi"/>
                <w:sz w:val="22"/>
                <w:szCs w:val="22"/>
                <w:lang w:val="sr-Latn-ME"/>
              </w:rPr>
              <w:t xml:space="preserve"> </w:t>
            </w:r>
            <w:r w:rsidRPr="009E79C5">
              <w:rPr>
                <w:rFonts w:asciiTheme="minorHAnsi" w:hAnsiTheme="minorHAnsi"/>
                <w:sz w:val="22"/>
                <w:szCs w:val="22"/>
              </w:rPr>
              <w:t>shqipe</w:t>
            </w:r>
            <w:r w:rsidRPr="00CC1156">
              <w:rPr>
                <w:rFonts w:asciiTheme="minorHAnsi" w:hAnsiTheme="minorHAnsi"/>
                <w:sz w:val="22"/>
                <w:szCs w:val="22"/>
                <w:lang w:val="sr-Latn-ME"/>
              </w:rPr>
              <w:t xml:space="preserve"> </w:t>
            </w:r>
            <w:r w:rsidRPr="009E79C5">
              <w:rPr>
                <w:rFonts w:asciiTheme="minorHAnsi" w:hAnsiTheme="minorHAnsi"/>
                <w:sz w:val="22"/>
                <w:szCs w:val="22"/>
              </w:rPr>
              <w:t>dhe</w:t>
            </w:r>
            <w:r w:rsidRPr="00CC1156">
              <w:rPr>
                <w:rFonts w:asciiTheme="minorHAnsi" w:hAnsiTheme="minorHAnsi"/>
                <w:sz w:val="22"/>
                <w:szCs w:val="22"/>
                <w:lang w:val="sr-Latn-ME"/>
              </w:rPr>
              <w:t xml:space="preserve"> </w:t>
            </w:r>
            <w:r w:rsidRPr="009E79C5">
              <w:rPr>
                <w:rFonts w:asciiTheme="minorHAnsi" w:hAnsiTheme="minorHAnsi"/>
                <w:sz w:val="22"/>
                <w:szCs w:val="22"/>
              </w:rPr>
              <w:t>cekin</w:t>
            </w:r>
            <w:r w:rsidRPr="00CC1156">
              <w:rPr>
                <w:rFonts w:asciiTheme="minorHAnsi" w:hAnsiTheme="minorHAnsi"/>
                <w:sz w:val="22"/>
                <w:szCs w:val="22"/>
                <w:lang w:val="sr-Latn-ME"/>
              </w:rPr>
              <w:t xml:space="preserve"> </w:t>
            </w:r>
            <w:r w:rsidRPr="009E79C5">
              <w:rPr>
                <w:rFonts w:asciiTheme="minorHAnsi" w:hAnsiTheme="minorHAnsi"/>
                <w:sz w:val="22"/>
                <w:szCs w:val="22"/>
              </w:rPr>
              <w:t>rrethanat</w:t>
            </w:r>
            <w:r w:rsidRPr="00CC1156">
              <w:rPr>
                <w:rFonts w:asciiTheme="minorHAnsi" w:hAnsiTheme="minorHAnsi"/>
                <w:sz w:val="22"/>
                <w:szCs w:val="22"/>
                <w:lang w:val="sr-Latn-ME"/>
              </w:rPr>
              <w:t xml:space="preserve"> </w:t>
            </w:r>
            <w:r w:rsidRPr="009E79C5">
              <w:rPr>
                <w:rFonts w:asciiTheme="minorHAnsi" w:hAnsiTheme="minorHAnsi"/>
                <w:sz w:val="22"/>
                <w:szCs w:val="22"/>
              </w:rPr>
              <w:t>p</w:t>
            </w:r>
            <w:r w:rsidRPr="00CC1156">
              <w:rPr>
                <w:rFonts w:asciiTheme="minorHAnsi" w:hAnsiTheme="minorHAnsi"/>
                <w:sz w:val="22"/>
                <w:szCs w:val="22"/>
                <w:lang w:val="sr-Latn-ME"/>
              </w:rPr>
              <w:t>ë</w:t>
            </w:r>
            <w:r w:rsidRPr="009E79C5">
              <w:rPr>
                <w:rFonts w:asciiTheme="minorHAnsi" w:hAnsiTheme="minorHAnsi"/>
                <w:sz w:val="22"/>
                <w:szCs w:val="22"/>
              </w:rPr>
              <w:t>rcjell</w:t>
            </w:r>
            <w:r w:rsidRPr="00CC1156">
              <w:rPr>
                <w:rFonts w:asciiTheme="minorHAnsi" w:hAnsiTheme="minorHAnsi"/>
                <w:sz w:val="22"/>
                <w:szCs w:val="22"/>
                <w:lang w:val="sr-Latn-ME"/>
              </w:rPr>
              <w:t>ë</w:t>
            </w:r>
            <w:r w:rsidRPr="009E79C5">
              <w:rPr>
                <w:rFonts w:asciiTheme="minorHAnsi" w:hAnsiTheme="minorHAnsi"/>
                <w:sz w:val="22"/>
                <w:szCs w:val="22"/>
              </w:rPr>
              <w:t>se</w:t>
            </w:r>
            <w:r w:rsidRPr="00CC1156">
              <w:rPr>
                <w:rFonts w:asciiTheme="minorHAnsi" w:hAnsiTheme="minorHAnsi"/>
                <w:sz w:val="22"/>
                <w:szCs w:val="22"/>
                <w:lang w:val="sr-Latn-ME"/>
              </w:rPr>
              <w:t xml:space="preserve"> </w:t>
            </w:r>
            <w:r w:rsidRPr="009E79C5">
              <w:rPr>
                <w:rFonts w:asciiTheme="minorHAnsi" w:hAnsiTheme="minorHAnsi"/>
                <w:sz w:val="22"/>
                <w:szCs w:val="22"/>
              </w:rPr>
              <w:t>q</w:t>
            </w:r>
            <w:r w:rsidRPr="00CC1156">
              <w:rPr>
                <w:rFonts w:asciiTheme="minorHAnsi" w:hAnsiTheme="minorHAnsi"/>
                <w:sz w:val="22"/>
                <w:szCs w:val="22"/>
                <w:lang w:val="sr-Latn-ME"/>
              </w:rPr>
              <w:t xml:space="preserve">ë </w:t>
            </w:r>
            <w:r w:rsidRPr="009E79C5">
              <w:rPr>
                <w:rFonts w:asciiTheme="minorHAnsi" w:hAnsiTheme="minorHAnsi"/>
                <w:sz w:val="22"/>
                <w:szCs w:val="22"/>
              </w:rPr>
              <w:t>kan</w:t>
            </w:r>
            <w:r w:rsidRPr="00CC1156">
              <w:rPr>
                <w:rFonts w:asciiTheme="minorHAnsi" w:hAnsiTheme="minorHAnsi"/>
                <w:sz w:val="22"/>
                <w:szCs w:val="22"/>
                <w:lang w:val="sr-Latn-ME"/>
              </w:rPr>
              <w:t xml:space="preserve">ë </w:t>
            </w:r>
            <w:r w:rsidRPr="009E79C5">
              <w:rPr>
                <w:rFonts w:asciiTheme="minorHAnsi" w:hAnsiTheme="minorHAnsi"/>
                <w:sz w:val="22"/>
                <w:szCs w:val="22"/>
              </w:rPr>
              <w:t>ndikuar</w:t>
            </w:r>
            <w:r w:rsidRPr="00CC1156">
              <w:rPr>
                <w:rFonts w:asciiTheme="minorHAnsi" w:hAnsiTheme="minorHAnsi"/>
                <w:sz w:val="22"/>
                <w:szCs w:val="22"/>
                <w:lang w:val="sr-Latn-ME"/>
              </w:rPr>
              <w:t xml:space="preserve"> </w:t>
            </w:r>
            <w:r w:rsidRPr="009E79C5">
              <w:rPr>
                <w:rFonts w:asciiTheme="minorHAnsi" w:hAnsiTheme="minorHAnsi"/>
                <w:sz w:val="22"/>
                <w:szCs w:val="22"/>
              </w:rPr>
              <w:t>n</w:t>
            </w:r>
            <w:r w:rsidRPr="00CC1156">
              <w:rPr>
                <w:rFonts w:asciiTheme="minorHAnsi" w:hAnsiTheme="minorHAnsi"/>
                <w:sz w:val="22"/>
                <w:szCs w:val="22"/>
                <w:lang w:val="sr-Latn-ME"/>
              </w:rPr>
              <w:t xml:space="preserve">ë </w:t>
            </w:r>
            <w:r w:rsidRPr="009E79C5">
              <w:rPr>
                <w:rFonts w:asciiTheme="minorHAnsi" w:hAnsiTheme="minorHAnsi"/>
                <w:sz w:val="22"/>
                <w:szCs w:val="22"/>
              </w:rPr>
              <w:t>k</w:t>
            </w:r>
            <w:r w:rsidRPr="00CC1156">
              <w:rPr>
                <w:rFonts w:asciiTheme="minorHAnsi" w:hAnsiTheme="minorHAnsi"/>
                <w:sz w:val="22"/>
                <w:szCs w:val="22"/>
                <w:lang w:val="sr-Latn-ME"/>
              </w:rPr>
              <w:t>ë</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proces</w:t>
            </w:r>
            <w:r w:rsidRPr="00CC1156">
              <w:rPr>
                <w:rFonts w:asciiTheme="minorHAnsi" w:hAnsiTheme="minorHAnsi"/>
                <w:sz w:val="22"/>
                <w:szCs w:val="22"/>
                <w:lang w:val="sr-Latn-ME"/>
              </w:rPr>
              <w:t>;</w:t>
            </w:r>
          </w:p>
          <w:p w:rsidR="0041521E" w:rsidRPr="00CC1156" w:rsidRDefault="0041521E" w:rsidP="003C42BF">
            <w:pPr>
              <w:pStyle w:val="Default"/>
              <w:numPr>
                <w:ilvl w:val="0"/>
                <w:numId w:val="2"/>
              </w:numPr>
              <w:ind w:left="332" w:hanging="332"/>
              <w:rPr>
                <w:rFonts w:asciiTheme="minorHAnsi" w:hAnsiTheme="minorHAnsi"/>
                <w:sz w:val="22"/>
                <w:szCs w:val="22"/>
                <w:lang w:val="sr-Latn-ME"/>
              </w:rPr>
            </w:pPr>
            <w:r w:rsidRPr="009E79C5">
              <w:rPr>
                <w:rFonts w:asciiTheme="minorHAnsi" w:hAnsiTheme="minorHAnsi"/>
                <w:sz w:val="22"/>
                <w:szCs w:val="22"/>
              </w:rPr>
              <w:t>shprehen</w:t>
            </w:r>
            <w:r w:rsidRPr="00CC1156">
              <w:rPr>
                <w:rFonts w:asciiTheme="minorHAnsi" w:hAnsiTheme="minorHAnsi"/>
                <w:sz w:val="22"/>
                <w:szCs w:val="22"/>
                <w:lang w:val="sr-Latn-ME"/>
              </w:rPr>
              <w:t xml:space="preserve"> </w:t>
            </w:r>
            <w:r w:rsidRPr="009E79C5">
              <w:rPr>
                <w:rFonts w:asciiTheme="minorHAnsi" w:hAnsiTheme="minorHAnsi"/>
                <w:sz w:val="22"/>
                <w:szCs w:val="22"/>
              </w:rPr>
              <w:t>lidhur</w:t>
            </w:r>
            <w:r w:rsidRPr="00CC1156">
              <w:rPr>
                <w:rFonts w:asciiTheme="minorHAnsi" w:hAnsiTheme="minorHAnsi"/>
                <w:sz w:val="22"/>
                <w:szCs w:val="22"/>
                <w:lang w:val="sr-Latn-ME"/>
              </w:rPr>
              <w:t xml:space="preserve"> </w:t>
            </w:r>
            <w:r w:rsidRPr="009E79C5">
              <w:rPr>
                <w:rFonts w:asciiTheme="minorHAnsi" w:hAnsiTheme="minorHAnsi"/>
                <w:sz w:val="22"/>
                <w:szCs w:val="22"/>
              </w:rPr>
              <w:t>me</w:t>
            </w:r>
            <w:r w:rsidRPr="00CC1156">
              <w:rPr>
                <w:rFonts w:asciiTheme="minorHAnsi" w:hAnsiTheme="minorHAnsi"/>
                <w:sz w:val="22"/>
                <w:szCs w:val="22"/>
                <w:lang w:val="sr-Latn-ME"/>
              </w:rPr>
              <w:t xml:space="preserve"> </w:t>
            </w:r>
            <w:r w:rsidRPr="009E79C5">
              <w:rPr>
                <w:rFonts w:asciiTheme="minorHAnsi" w:hAnsiTheme="minorHAnsi"/>
                <w:sz w:val="22"/>
                <w:szCs w:val="22"/>
              </w:rPr>
              <w:t>r</w:t>
            </w:r>
            <w:r w:rsidRPr="00CC1156">
              <w:rPr>
                <w:rFonts w:asciiTheme="minorHAnsi" w:hAnsiTheme="minorHAnsi"/>
                <w:sz w:val="22"/>
                <w:szCs w:val="22"/>
                <w:lang w:val="sr-Latn-ME"/>
              </w:rPr>
              <w:t>ë</w:t>
            </w:r>
            <w:r w:rsidRPr="009E79C5">
              <w:rPr>
                <w:rFonts w:asciiTheme="minorHAnsi" w:hAnsiTheme="minorHAnsi"/>
                <w:sz w:val="22"/>
                <w:szCs w:val="22"/>
              </w:rPr>
              <w:t>nd</w:t>
            </w:r>
            <w:r w:rsidRPr="00CC1156">
              <w:rPr>
                <w:rFonts w:asciiTheme="minorHAnsi" w:hAnsiTheme="minorHAnsi"/>
                <w:sz w:val="22"/>
                <w:szCs w:val="22"/>
                <w:lang w:val="sr-Latn-ME"/>
              </w:rPr>
              <w:t>ë</w:t>
            </w:r>
            <w:r w:rsidRPr="009E79C5">
              <w:rPr>
                <w:rFonts w:asciiTheme="minorHAnsi" w:hAnsiTheme="minorHAnsi"/>
                <w:sz w:val="22"/>
                <w:szCs w:val="22"/>
              </w:rPr>
              <w:t>sin</w:t>
            </w:r>
            <w:r w:rsidRPr="00CC1156">
              <w:rPr>
                <w:rFonts w:asciiTheme="minorHAnsi" w:hAnsiTheme="minorHAnsi"/>
                <w:sz w:val="22"/>
                <w:szCs w:val="22"/>
                <w:lang w:val="sr-Latn-ME"/>
              </w:rPr>
              <w:t xml:space="preserve">ë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dokumenteve</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para</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s</w:t>
            </w:r>
            <w:r w:rsidRPr="00CC1156">
              <w:rPr>
                <w:rFonts w:asciiTheme="minorHAnsi" w:hAnsiTheme="minorHAnsi"/>
                <w:sz w:val="22"/>
                <w:szCs w:val="22"/>
                <w:lang w:val="sr-Latn-ME"/>
              </w:rPr>
              <w:t xml:space="preserve"> </w:t>
            </w:r>
            <w:r w:rsidRPr="009E79C5">
              <w:rPr>
                <w:rFonts w:asciiTheme="minorHAnsi" w:hAnsiTheme="minorHAnsi"/>
                <w:sz w:val="22"/>
                <w:szCs w:val="22"/>
              </w:rPr>
              <w:t>shqipe</w:t>
            </w:r>
            <w:r w:rsidRPr="00CC1156">
              <w:rPr>
                <w:rFonts w:asciiTheme="minorHAnsi" w:hAnsiTheme="minorHAnsi"/>
                <w:sz w:val="22"/>
                <w:szCs w:val="22"/>
                <w:lang w:val="sr-Latn-ME"/>
              </w:rPr>
              <w:t>;</w:t>
            </w:r>
          </w:p>
          <w:p w:rsidR="0041521E" w:rsidRDefault="0041521E" w:rsidP="003C42BF">
            <w:pPr>
              <w:pStyle w:val="Default"/>
              <w:numPr>
                <w:ilvl w:val="0"/>
                <w:numId w:val="2"/>
              </w:numPr>
              <w:ind w:left="332" w:hanging="332"/>
            </w:pPr>
            <w:proofErr w:type="gramStart"/>
            <w:r w:rsidRPr="009E79C5">
              <w:rPr>
                <w:rFonts w:asciiTheme="minorHAnsi" w:hAnsiTheme="minorHAnsi"/>
                <w:sz w:val="22"/>
                <w:szCs w:val="22"/>
              </w:rPr>
              <w:t>diskutojn</w:t>
            </w:r>
            <w:r w:rsidRPr="00CC1156">
              <w:rPr>
                <w:rFonts w:asciiTheme="minorHAnsi" w:hAnsiTheme="minorHAnsi"/>
                <w:sz w:val="22"/>
                <w:szCs w:val="22"/>
                <w:lang w:val="sr-Latn-ME"/>
              </w:rPr>
              <w:t>ë</w:t>
            </w:r>
            <w:proofErr w:type="gramEnd"/>
            <w:r w:rsidRPr="00CC1156">
              <w:rPr>
                <w:rFonts w:asciiTheme="minorHAnsi" w:hAnsiTheme="minorHAnsi"/>
                <w:sz w:val="22"/>
                <w:szCs w:val="22"/>
                <w:lang w:val="sr-Latn-ME"/>
              </w:rPr>
              <w:t xml:space="preserve"> </w:t>
            </w:r>
            <w:r w:rsidRPr="009E79C5">
              <w:rPr>
                <w:rFonts w:asciiTheme="minorHAnsi" w:hAnsiTheme="minorHAnsi"/>
                <w:sz w:val="22"/>
                <w:szCs w:val="22"/>
              </w:rPr>
              <w:t>mbi</w:t>
            </w:r>
            <w:r w:rsidRPr="00CC1156">
              <w:rPr>
                <w:rFonts w:asciiTheme="minorHAnsi" w:hAnsiTheme="minorHAnsi"/>
                <w:sz w:val="22"/>
                <w:szCs w:val="22"/>
                <w:lang w:val="sr-Latn-ME"/>
              </w:rPr>
              <w:t xml:space="preserve"> </w:t>
            </w:r>
            <w:r w:rsidRPr="009E79C5">
              <w:rPr>
                <w:rFonts w:asciiTheme="minorHAnsi" w:hAnsiTheme="minorHAnsi"/>
                <w:sz w:val="22"/>
                <w:szCs w:val="22"/>
              </w:rPr>
              <w:t>ndikimet</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Kongresit</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Manastirit</w:t>
            </w:r>
            <w:r w:rsidRPr="00CC1156">
              <w:rPr>
                <w:rFonts w:asciiTheme="minorHAnsi" w:hAnsiTheme="minorHAnsi"/>
                <w:sz w:val="22"/>
                <w:szCs w:val="22"/>
                <w:lang w:val="sr-Latn-ME"/>
              </w:rPr>
              <w:t xml:space="preserve"> </w:t>
            </w:r>
            <w:r w:rsidRPr="009E79C5">
              <w:rPr>
                <w:rFonts w:asciiTheme="minorHAnsi" w:hAnsiTheme="minorHAnsi"/>
                <w:sz w:val="22"/>
                <w:szCs w:val="22"/>
              </w:rPr>
              <w:t>p</w:t>
            </w:r>
            <w:r w:rsidRPr="00CC1156">
              <w:rPr>
                <w:rFonts w:asciiTheme="minorHAnsi" w:hAnsiTheme="minorHAnsi"/>
                <w:sz w:val="22"/>
                <w:szCs w:val="22"/>
                <w:lang w:val="sr-Latn-ME"/>
              </w:rPr>
              <w:t>ë</w:t>
            </w:r>
            <w:r w:rsidRPr="009E79C5">
              <w:rPr>
                <w:rFonts w:asciiTheme="minorHAnsi" w:hAnsiTheme="minorHAnsi"/>
                <w:sz w:val="22"/>
                <w:szCs w:val="22"/>
              </w:rPr>
              <w:t>r</w:t>
            </w:r>
            <w:r w:rsidRPr="00CC1156">
              <w:rPr>
                <w:rFonts w:asciiTheme="minorHAnsi" w:hAnsiTheme="minorHAnsi"/>
                <w:sz w:val="22"/>
                <w:szCs w:val="22"/>
                <w:lang w:val="sr-Latn-ME"/>
              </w:rPr>
              <w:t xml:space="preserve">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n</w:t>
            </w:r>
            <w:r w:rsidRPr="00CC1156">
              <w:rPr>
                <w:rFonts w:asciiTheme="minorHAnsi" w:hAnsiTheme="minorHAnsi"/>
                <w:sz w:val="22"/>
                <w:szCs w:val="22"/>
                <w:lang w:val="sr-Latn-ME"/>
              </w:rPr>
              <w:t xml:space="preserve"> </w:t>
            </w:r>
            <w:r w:rsidRPr="009E79C5">
              <w:rPr>
                <w:rFonts w:asciiTheme="minorHAnsi" w:hAnsiTheme="minorHAnsi"/>
                <w:sz w:val="22"/>
                <w:szCs w:val="22"/>
              </w:rPr>
              <w:t>dhe</w:t>
            </w:r>
            <w:r w:rsidRPr="00CC1156">
              <w:rPr>
                <w:rFonts w:asciiTheme="minorHAnsi" w:hAnsiTheme="minorHAnsi"/>
                <w:sz w:val="22"/>
                <w:szCs w:val="22"/>
                <w:lang w:val="sr-Latn-ME"/>
              </w:rPr>
              <w:t xml:space="preserve"> </w:t>
            </w:r>
            <w:r w:rsidRPr="009E79C5">
              <w:rPr>
                <w:rFonts w:asciiTheme="minorHAnsi" w:hAnsiTheme="minorHAnsi"/>
                <w:sz w:val="22"/>
                <w:szCs w:val="22"/>
              </w:rPr>
              <w:t>kultur</w:t>
            </w:r>
            <w:r w:rsidRPr="00CC1156">
              <w:rPr>
                <w:rFonts w:asciiTheme="minorHAnsi" w:hAnsiTheme="minorHAnsi"/>
                <w:sz w:val="22"/>
                <w:szCs w:val="22"/>
                <w:lang w:val="sr-Latn-ME"/>
              </w:rPr>
              <w:t>ë</w:t>
            </w:r>
            <w:r w:rsidRPr="009E79C5">
              <w:rPr>
                <w:rFonts w:asciiTheme="minorHAnsi" w:hAnsiTheme="minorHAnsi"/>
                <w:sz w:val="22"/>
                <w:szCs w:val="22"/>
              </w:rPr>
              <w:t>n</w:t>
            </w:r>
            <w:r w:rsidRPr="00CC1156">
              <w:rPr>
                <w:rFonts w:asciiTheme="minorHAnsi" w:hAnsiTheme="minorHAnsi"/>
                <w:sz w:val="22"/>
                <w:szCs w:val="22"/>
                <w:lang w:val="sr-Latn-ME"/>
              </w:rPr>
              <w:t xml:space="preserve"> </w:t>
            </w:r>
            <w:r w:rsidRPr="009E79C5">
              <w:rPr>
                <w:rFonts w:asciiTheme="minorHAnsi" w:hAnsiTheme="minorHAnsi"/>
                <w:sz w:val="22"/>
                <w:szCs w:val="22"/>
              </w:rPr>
              <w:t>shqiptare</w:t>
            </w:r>
            <w:r w:rsidRPr="00CC1156">
              <w:rPr>
                <w:rFonts w:asciiTheme="minorHAnsi" w:hAnsiTheme="minorHAnsi"/>
                <w:sz w:val="22"/>
                <w:szCs w:val="22"/>
                <w:lang w:val="sr-Latn-ME"/>
              </w:rPr>
              <w:t>.</w:t>
            </w:r>
          </w:p>
        </w:tc>
      </w:tr>
      <w:tr w:rsidR="0041521E" w:rsidTr="00734450">
        <w:tc>
          <w:tcPr>
            <w:tcW w:w="5000" w:type="pct"/>
            <w:shd w:val="clear" w:color="auto" w:fill="D9D9D9" w:themeFill="background1" w:themeFillShade="D9"/>
          </w:tcPr>
          <w:p w:rsidR="0041521E" w:rsidRPr="009E66F9" w:rsidRDefault="0041521E" w:rsidP="00C235BA">
            <w:pPr>
              <w:rPr>
                <w:b/>
              </w:rPr>
            </w:pPr>
            <w:r w:rsidRPr="009E66F9">
              <w:rPr>
                <w:b/>
              </w:rPr>
              <w:lastRenderedPageBreak/>
              <w:t>Rezultati edukativo-arsimor 3</w:t>
            </w:r>
          </w:p>
          <w:p w:rsidR="0041521E" w:rsidRDefault="0041521E" w:rsidP="00AE722B">
            <w:pPr>
              <w:jc w:val="both"/>
            </w:pPr>
            <w:r w:rsidRPr="00C235BA">
              <w:rPr>
                <w:b/>
                <w:i/>
              </w:rPr>
              <w:t xml:space="preserve">Në fund të mësimit nxënësi do të jetë </w:t>
            </w:r>
            <w:r w:rsidR="00AE722B">
              <w:rPr>
                <w:b/>
                <w:i/>
              </w:rPr>
              <w:t>i aftë</w:t>
            </w:r>
            <w:r w:rsidRPr="00C235BA">
              <w:rPr>
                <w:b/>
                <w:i/>
              </w:rPr>
              <w:t xml:space="preserve"> të dallojë strukturat e gjuhës dhe të njohë objektin e studimit të gjuhësisë me degët (disiplinat) e saj.  </w:t>
            </w:r>
          </w:p>
        </w:tc>
      </w:tr>
      <w:tr w:rsidR="0041521E" w:rsidTr="00734450">
        <w:tc>
          <w:tcPr>
            <w:tcW w:w="5000" w:type="pct"/>
          </w:tcPr>
          <w:p w:rsidR="0041521E" w:rsidRPr="00CC1156" w:rsidRDefault="0041521E" w:rsidP="0041521E">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41521E" w:rsidRPr="00CC1156" w:rsidRDefault="0041521E" w:rsidP="0041521E">
            <w:pPr>
              <w:pStyle w:val="Default"/>
              <w:rPr>
                <w:rFonts w:asciiTheme="minorHAnsi" w:hAnsiTheme="minorHAnsi"/>
                <w:i/>
                <w:sz w:val="22"/>
                <w:szCs w:val="22"/>
                <w:lang w:val="sr-Latn-ME"/>
              </w:rPr>
            </w:pPr>
            <w:r w:rsidRPr="00C235BA">
              <w:rPr>
                <w:rFonts w:asciiTheme="minorHAnsi" w:hAnsiTheme="minorHAnsi"/>
                <w:i/>
                <w:sz w:val="22"/>
                <w:szCs w:val="22"/>
              </w:rPr>
              <w:t>Gjat</w:t>
            </w:r>
            <w:r w:rsidRPr="00CC1156">
              <w:rPr>
                <w:rFonts w:asciiTheme="minorHAnsi" w:hAnsiTheme="minorHAnsi"/>
                <w:i/>
                <w:sz w:val="22"/>
                <w:szCs w:val="22"/>
                <w:lang w:val="sr-Latn-ME"/>
              </w:rPr>
              <w:t xml:space="preserve">ë </w:t>
            </w:r>
            <w:r w:rsidRPr="00C235BA">
              <w:rPr>
                <w:rFonts w:asciiTheme="minorHAnsi" w:hAnsiTheme="minorHAnsi"/>
                <w:i/>
                <w:sz w:val="22"/>
                <w:szCs w:val="22"/>
              </w:rPr>
              <w:t>m</w:t>
            </w:r>
            <w:r w:rsidRPr="00CC1156">
              <w:rPr>
                <w:rFonts w:asciiTheme="minorHAnsi" w:hAnsiTheme="minorHAnsi"/>
                <w:i/>
                <w:sz w:val="22"/>
                <w:szCs w:val="22"/>
                <w:lang w:val="sr-Latn-ME"/>
              </w:rPr>
              <w:t>ë</w:t>
            </w:r>
            <w:r w:rsidRPr="00C235BA">
              <w:rPr>
                <w:rFonts w:asciiTheme="minorHAnsi" w:hAnsiTheme="minorHAnsi"/>
                <w:i/>
                <w:sz w:val="22"/>
                <w:szCs w:val="22"/>
              </w:rPr>
              <w:t>simit</w:t>
            </w:r>
            <w:r w:rsidRPr="00CC1156">
              <w:rPr>
                <w:rFonts w:asciiTheme="minorHAnsi" w:hAnsiTheme="minorHAnsi"/>
                <w:i/>
                <w:sz w:val="22"/>
                <w:szCs w:val="22"/>
                <w:lang w:val="sr-Latn-ME"/>
              </w:rPr>
              <w:t xml:space="preserve"> </w:t>
            </w:r>
            <w:r w:rsidRPr="00C235BA">
              <w:rPr>
                <w:rFonts w:asciiTheme="minorHAnsi" w:hAnsiTheme="minorHAnsi"/>
                <w:i/>
                <w:sz w:val="22"/>
                <w:szCs w:val="22"/>
              </w:rPr>
              <w:t>nx</w:t>
            </w:r>
            <w:r w:rsidRPr="00CC1156">
              <w:rPr>
                <w:rFonts w:asciiTheme="minorHAnsi" w:hAnsiTheme="minorHAnsi"/>
                <w:i/>
                <w:sz w:val="22"/>
                <w:szCs w:val="22"/>
                <w:lang w:val="sr-Latn-ME"/>
              </w:rPr>
              <w:t>ë</w:t>
            </w:r>
            <w:r w:rsidRPr="00C235BA">
              <w:rPr>
                <w:rFonts w:asciiTheme="minorHAnsi" w:hAnsiTheme="minorHAnsi"/>
                <w:i/>
                <w:sz w:val="22"/>
                <w:szCs w:val="22"/>
              </w:rPr>
              <w:t>n</w:t>
            </w:r>
            <w:r w:rsidRPr="00CC1156">
              <w:rPr>
                <w:rFonts w:asciiTheme="minorHAnsi" w:hAnsiTheme="minorHAnsi"/>
                <w:i/>
                <w:sz w:val="22"/>
                <w:szCs w:val="22"/>
                <w:lang w:val="sr-Latn-ME"/>
              </w:rPr>
              <w:t>ë</w:t>
            </w:r>
            <w:r w:rsidRPr="00C235BA">
              <w:rPr>
                <w:rFonts w:asciiTheme="minorHAnsi" w:hAnsiTheme="minorHAnsi"/>
                <w:i/>
                <w:sz w:val="22"/>
                <w:szCs w:val="22"/>
              </w:rPr>
              <w:t>si</w:t>
            </w:r>
            <w:r w:rsidRPr="00CC1156">
              <w:rPr>
                <w:rFonts w:asciiTheme="minorHAnsi" w:hAnsiTheme="minorHAnsi"/>
                <w:i/>
                <w:sz w:val="22"/>
                <w:szCs w:val="22"/>
                <w:lang w:val="sr-Latn-ME"/>
              </w:rPr>
              <w:t xml:space="preserve"> </w:t>
            </w:r>
            <w:r w:rsidRPr="00C235BA">
              <w:rPr>
                <w:rFonts w:asciiTheme="minorHAnsi" w:hAnsiTheme="minorHAnsi"/>
                <w:i/>
                <w:sz w:val="22"/>
                <w:szCs w:val="22"/>
              </w:rPr>
              <w:t>do</w:t>
            </w:r>
            <w:r w:rsidRPr="00CC1156">
              <w:rPr>
                <w:rFonts w:asciiTheme="minorHAnsi" w:hAnsiTheme="minorHAnsi"/>
                <w:i/>
                <w:sz w:val="22"/>
                <w:szCs w:val="22"/>
                <w:lang w:val="sr-Latn-ME"/>
              </w:rPr>
              <w:t xml:space="preserve"> </w:t>
            </w:r>
            <w:r w:rsidRPr="00C235BA">
              <w:rPr>
                <w:rFonts w:asciiTheme="minorHAnsi" w:hAnsiTheme="minorHAnsi"/>
                <w:i/>
                <w:sz w:val="22"/>
                <w:szCs w:val="22"/>
              </w:rPr>
              <w:t>t</w:t>
            </w:r>
            <w:r w:rsidRPr="00CC1156">
              <w:rPr>
                <w:rFonts w:asciiTheme="minorHAnsi" w:hAnsiTheme="minorHAnsi"/>
                <w:i/>
                <w:sz w:val="22"/>
                <w:szCs w:val="22"/>
                <w:lang w:val="sr-Latn-ME"/>
              </w:rPr>
              <w:t xml:space="preserve">ë </w:t>
            </w:r>
            <w:r w:rsidRPr="00C235BA">
              <w:rPr>
                <w:rFonts w:asciiTheme="minorHAnsi" w:hAnsiTheme="minorHAnsi"/>
                <w:i/>
                <w:sz w:val="22"/>
                <w:szCs w:val="22"/>
              </w:rPr>
              <w:t>je</w:t>
            </w:r>
            <w:r w:rsidR="00FF0C40">
              <w:rPr>
                <w:rFonts w:asciiTheme="minorHAnsi" w:hAnsiTheme="minorHAnsi"/>
                <w:i/>
                <w:sz w:val="22"/>
                <w:szCs w:val="22"/>
              </w:rPr>
              <w:t>t</w:t>
            </w:r>
            <w:r w:rsidRPr="00CC1156">
              <w:rPr>
                <w:rFonts w:asciiTheme="minorHAnsi" w:hAnsiTheme="minorHAnsi"/>
                <w:i/>
                <w:sz w:val="22"/>
                <w:szCs w:val="22"/>
                <w:lang w:val="sr-Latn-ME"/>
              </w:rPr>
              <w:t xml:space="preserve">ë </w:t>
            </w:r>
            <w:r w:rsidR="00292B5D">
              <w:rPr>
                <w:rFonts w:asciiTheme="minorHAnsi" w:hAnsiTheme="minorHAnsi"/>
                <w:i/>
                <w:sz w:val="22"/>
                <w:szCs w:val="22"/>
                <w:lang w:val="sr-Latn-ME"/>
              </w:rPr>
              <w:t>n</w:t>
            </w:r>
            <w:r w:rsidRPr="00CC1156">
              <w:rPr>
                <w:rFonts w:asciiTheme="minorHAnsi" w:hAnsiTheme="minorHAnsi"/>
                <w:i/>
                <w:sz w:val="22"/>
                <w:szCs w:val="22"/>
                <w:lang w:val="sr-Latn-ME"/>
              </w:rPr>
              <w:t xml:space="preserve">ë </w:t>
            </w:r>
            <w:r w:rsidR="00292B5D">
              <w:rPr>
                <w:rFonts w:asciiTheme="minorHAnsi" w:hAnsiTheme="minorHAnsi"/>
                <w:i/>
                <w:sz w:val="22"/>
                <w:szCs w:val="22"/>
                <w:lang w:val="sr-Latn-ME"/>
              </w:rPr>
              <w:t xml:space="preserve">gjendje </w:t>
            </w:r>
            <w:r w:rsidRPr="00C235BA">
              <w:rPr>
                <w:rFonts w:asciiTheme="minorHAnsi" w:hAnsiTheme="minorHAnsi"/>
                <w:i/>
                <w:sz w:val="22"/>
                <w:szCs w:val="22"/>
              </w:rPr>
              <w:t>t</w:t>
            </w:r>
            <w:r w:rsidRPr="00CC1156">
              <w:rPr>
                <w:rFonts w:asciiTheme="minorHAnsi" w:hAnsiTheme="minorHAnsi"/>
                <w:i/>
                <w:sz w:val="22"/>
                <w:szCs w:val="22"/>
                <w:lang w:val="sr-Latn-ME"/>
              </w:rPr>
              <w:t>ë:</w:t>
            </w:r>
          </w:p>
          <w:p w:rsidR="00292B5D" w:rsidRPr="00292B5D" w:rsidRDefault="00292B5D" w:rsidP="003C42BF">
            <w:pPr>
              <w:pStyle w:val="Default"/>
              <w:numPr>
                <w:ilvl w:val="0"/>
                <w:numId w:val="2"/>
              </w:numPr>
              <w:ind w:left="332" w:hanging="332"/>
              <w:rPr>
                <w:rFonts w:asciiTheme="minorHAnsi" w:hAnsiTheme="minorHAnsi"/>
                <w:sz w:val="22"/>
                <w:szCs w:val="22"/>
                <w:lang w:val="sr-Latn-ME"/>
              </w:rPr>
            </w:pPr>
            <w:r w:rsidRPr="00637FEF">
              <w:rPr>
                <w:rFonts w:asciiTheme="minorHAnsi" w:hAnsiTheme="minorHAnsi"/>
                <w:sz w:val="22"/>
                <w:szCs w:val="22"/>
                <w:lang w:val="de-DE"/>
              </w:rPr>
              <w:t>shpjegoj</w:t>
            </w:r>
            <w:r w:rsidRPr="00292B5D">
              <w:rPr>
                <w:rFonts w:asciiTheme="minorHAnsi" w:hAnsiTheme="minorHAnsi"/>
                <w:sz w:val="22"/>
                <w:szCs w:val="22"/>
                <w:lang w:val="sr-Latn-ME"/>
              </w:rPr>
              <w:t>ë ç’ë</w:t>
            </w:r>
            <w:r w:rsidRPr="00637FEF">
              <w:rPr>
                <w:rFonts w:asciiTheme="minorHAnsi" w:hAnsiTheme="minorHAnsi"/>
                <w:sz w:val="22"/>
                <w:szCs w:val="22"/>
                <w:lang w:val="de-DE"/>
              </w:rPr>
              <w:t>sht</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gjuh</w:t>
            </w:r>
            <w:r w:rsidRPr="00292B5D">
              <w:rPr>
                <w:rFonts w:asciiTheme="minorHAnsi" w:hAnsiTheme="minorHAnsi"/>
                <w:sz w:val="22"/>
                <w:szCs w:val="22"/>
                <w:lang w:val="sr-Latn-ME"/>
              </w:rPr>
              <w:t>ë</w:t>
            </w:r>
            <w:r w:rsidRPr="00637FEF">
              <w:rPr>
                <w:rFonts w:asciiTheme="minorHAnsi" w:hAnsiTheme="minorHAnsi"/>
                <w:sz w:val="22"/>
                <w:szCs w:val="22"/>
                <w:lang w:val="de-DE"/>
              </w:rPr>
              <w:t>sia</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linguistika</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gjegj</w:t>
            </w:r>
            <w:r w:rsidRPr="00292B5D">
              <w:rPr>
                <w:rFonts w:asciiTheme="minorHAnsi" w:hAnsiTheme="minorHAnsi"/>
                <w:sz w:val="22"/>
                <w:szCs w:val="22"/>
                <w:lang w:val="sr-Latn-ME"/>
              </w:rPr>
              <w:t>ë</w:t>
            </w:r>
            <w:r w:rsidRPr="00637FEF">
              <w:rPr>
                <w:rFonts w:asciiTheme="minorHAnsi" w:hAnsiTheme="minorHAnsi"/>
                <w:sz w:val="22"/>
                <w:szCs w:val="22"/>
                <w:lang w:val="de-DE"/>
              </w:rPr>
              <w:t>sisht</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cili</w:t>
            </w:r>
            <w:r w:rsidRPr="00292B5D">
              <w:rPr>
                <w:rFonts w:asciiTheme="minorHAnsi" w:hAnsiTheme="minorHAnsi"/>
                <w:sz w:val="22"/>
                <w:szCs w:val="22"/>
                <w:lang w:val="sr-Latn-ME"/>
              </w:rPr>
              <w:t xml:space="preserve"> ë</w:t>
            </w:r>
            <w:r w:rsidRPr="00637FEF">
              <w:rPr>
                <w:rFonts w:asciiTheme="minorHAnsi" w:hAnsiTheme="minorHAnsi"/>
                <w:sz w:val="22"/>
                <w:szCs w:val="22"/>
                <w:lang w:val="de-DE"/>
              </w:rPr>
              <w:t>sht</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objekti</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i</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studimit</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t</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saj</w:t>
            </w:r>
            <w:r w:rsidRPr="00292B5D">
              <w:rPr>
                <w:rFonts w:asciiTheme="minorHAnsi" w:hAnsiTheme="minorHAnsi"/>
                <w:sz w:val="22"/>
                <w:szCs w:val="22"/>
                <w:lang w:val="sr-Latn-ME"/>
              </w:rPr>
              <w:t xml:space="preserve">; </w:t>
            </w:r>
          </w:p>
          <w:p w:rsidR="00292B5D" w:rsidRPr="00292B5D" w:rsidRDefault="00292B5D" w:rsidP="003C42BF">
            <w:pPr>
              <w:pStyle w:val="Default"/>
              <w:numPr>
                <w:ilvl w:val="0"/>
                <w:numId w:val="2"/>
              </w:numPr>
              <w:ind w:left="332" w:hanging="332"/>
              <w:rPr>
                <w:rFonts w:asciiTheme="minorHAnsi" w:hAnsiTheme="minorHAnsi"/>
                <w:sz w:val="22"/>
                <w:szCs w:val="22"/>
                <w:lang w:val="sr-Latn-ME"/>
              </w:rPr>
            </w:pPr>
            <w:r w:rsidRPr="00637FEF">
              <w:rPr>
                <w:rFonts w:asciiTheme="minorHAnsi" w:hAnsiTheme="minorHAnsi"/>
                <w:sz w:val="22"/>
                <w:szCs w:val="22"/>
                <w:lang w:val="de-DE"/>
              </w:rPr>
              <w:t>kuptoj</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dhe</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t</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sqaroj</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me</w:t>
            </w:r>
            <w:r w:rsidRPr="00292B5D">
              <w:rPr>
                <w:rFonts w:asciiTheme="minorHAnsi" w:hAnsiTheme="minorHAnsi"/>
                <w:sz w:val="22"/>
                <w:szCs w:val="22"/>
                <w:lang w:val="sr-Latn-ME"/>
              </w:rPr>
              <w:t xml:space="preserve"> ç</w:t>
            </w:r>
            <w:r w:rsidRPr="00637FEF">
              <w:rPr>
                <w:rFonts w:asciiTheme="minorHAnsi" w:hAnsiTheme="minorHAnsi"/>
                <w:sz w:val="22"/>
                <w:szCs w:val="22"/>
                <w:lang w:val="de-DE"/>
              </w:rPr>
              <w:t>ka</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merret</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fonetika</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dhe</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fonologjia</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dhe</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t</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njoh</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ligjshm</w:t>
            </w:r>
            <w:r w:rsidRPr="00292B5D">
              <w:rPr>
                <w:rFonts w:asciiTheme="minorHAnsi" w:hAnsiTheme="minorHAnsi"/>
                <w:sz w:val="22"/>
                <w:szCs w:val="22"/>
                <w:lang w:val="sr-Latn-ME"/>
              </w:rPr>
              <w:t>ë</w:t>
            </w:r>
            <w:r w:rsidRPr="00637FEF">
              <w:rPr>
                <w:rFonts w:asciiTheme="minorHAnsi" w:hAnsiTheme="minorHAnsi"/>
                <w:sz w:val="22"/>
                <w:szCs w:val="22"/>
                <w:lang w:val="de-DE"/>
              </w:rPr>
              <w:t>rit</w:t>
            </w:r>
            <w:r w:rsidRPr="00292B5D">
              <w:rPr>
                <w:rFonts w:asciiTheme="minorHAnsi" w:hAnsiTheme="minorHAnsi"/>
                <w:sz w:val="22"/>
                <w:szCs w:val="22"/>
                <w:lang w:val="sr-Latn-ME"/>
              </w:rPr>
              <w:t xml:space="preserve">ë </w:t>
            </w:r>
            <w:r w:rsidRPr="00637FEF">
              <w:rPr>
                <w:rFonts w:asciiTheme="minorHAnsi" w:hAnsiTheme="minorHAnsi"/>
                <w:sz w:val="22"/>
                <w:szCs w:val="22"/>
                <w:lang w:val="de-DE"/>
              </w:rPr>
              <w:t>e</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ndryshimeve</w:t>
            </w:r>
            <w:r w:rsidRPr="00292B5D">
              <w:rPr>
                <w:rFonts w:asciiTheme="minorHAnsi" w:hAnsiTheme="minorHAnsi"/>
                <w:sz w:val="22"/>
                <w:szCs w:val="22"/>
                <w:lang w:val="sr-Latn-ME"/>
              </w:rPr>
              <w:t xml:space="preserve"> </w:t>
            </w:r>
            <w:r w:rsidRPr="00637FEF">
              <w:rPr>
                <w:rFonts w:asciiTheme="minorHAnsi" w:hAnsiTheme="minorHAnsi"/>
                <w:sz w:val="22"/>
                <w:szCs w:val="22"/>
                <w:lang w:val="de-DE"/>
              </w:rPr>
              <w:t>tingullore</w:t>
            </w:r>
            <w:r w:rsidRPr="00292B5D">
              <w:rPr>
                <w:rFonts w:asciiTheme="minorHAnsi" w:hAnsiTheme="minorHAnsi"/>
                <w:sz w:val="22"/>
                <w:szCs w:val="22"/>
                <w:lang w:val="sr-Latn-ME"/>
              </w:rPr>
              <w:t>;</w:t>
            </w:r>
          </w:p>
          <w:p w:rsidR="00292B5D" w:rsidRPr="00637FEF" w:rsidRDefault="00292B5D" w:rsidP="003C42BF">
            <w:pPr>
              <w:pStyle w:val="Default"/>
              <w:numPr>
                <w:ilvl w:val="0"/>
                <w:numId w:val="2"/>
              </w:numPr>
              <w:ind w:left="332" w:hanging="332"/>
              <w:rPr>
                <w:rFonts w:asciiTheme="minorHAnsi" w:hAnsiTheme="minorHAnsi"/>
                <w:sz w:val="22"/>
                <w:szCs w:val="22"/>
                <w:lang w:val="de-DE"/>
              </w:rPr>
            </w:pPr>
            <w:r w:rsidRPr="00637FEF">
              <w:rPr>
                <w:rFonts w:asciiTheme="minorHAnsi" w:hAnsiTheme="minorHAnsi"/>
                <w:sz w:val="22"/>
                <w:szCs w:val="22"/>
                <w:lang w:val="de-DE"/>
              </w:rPr>
              <w:t>njohë nocionin morfologji dhe nocionin kategori gramatikore;</w:t>
            </w:r>
          </w:p>
          <w:p w:rsidR="00292B5D" w:rsidRPr="00ED0744" w:rsidRDefault="00292B5D" w:rsidP="003C42BF">
            <w:pPr>
              <w:pStyle w:val="NoSpacing"/>
              <w:numPr>
                <w:ilvl w:val="0"/>
                <w:numId w:val="2"/>
              </w:numPr>
              <w:ind w:left="332" w:hanging="332"/>
            </w:pPr>
            <w:r w:rsidRPr="00ED0744">
              <w:t xml:space="preserve">përmendë ndonjërin nga përkufizimet e morfologjisë dhe (të) cekë llojet  e fjalëve, trajtat dhe ndryshimet gramatikore që ato përjetojnë gjatë përdorimit;  </w:t>
            </w:r>
          </w:p>
          <w:p w:rsidR="0041521E" w:rsidRDefault="00292B5D" w:rsidP="003C42BF">
            <w:pPr>
              <w:pStyle w:val="NoSpacing"/>
              <w:numPr>
                <w:ilvl w:val="0"/>
                <w:numId w:val="2"/>
              </w:numPr>
              <w:ind w:left="332" w:hanging="332"/>
            </w:pPr>
            <w:r w:rsidRPr="00ED0744">
              <w:t>përmendë disa kategori gramatikore të pjesëve të ligjëratës.</w:t>
            </w:r>
          </w:p>
        </w:tc>
      </w:tr>
      <w:tr w:rsidR="0041521E" w:rsidTr="00734450">
        <w:tc>
          <w:tcPr>
            <w:tcW w:w="5000" w:type="pct"/>
          </w:tcPr>
          <w:p w:rsidR="00C235BA" w:rsidRPr="009E79C5" w:rsidRDefault="00C235BA" w:rsidP="00C235BA">
            <w:r w:rsidRPr="009E79C5">
              <w:rPr>
                <w:b/>
              </w:rPr>
              <w:t>Rekomandime didaktike për realizimin e rezultateve edukativo-arsimore</w:t>
            </w:r>
            <w:r w:rsidR="00893D6D">
              <w:rPr>
                <w:b/>
              </w:rPr>
              <w:t xml:space="preserve"> 3</w:t>
            </w:r>
          </w:p>
          <w:p w:rsidR="00C235BA" w:rsidRPr="00667DBB" w:rsidRDefault="00C235BA" w:rsidP="00C235BA">
            <w:pPr>
              <w:rPr>
                <w:rFonts w:cs="Times New Roman"/>
                <w:b/>
                <w:sz w:val="16"/>
                <w:szCs w:val="16"/>
              </w:rPr>
            </w:pPr>
          </w:p>
          <w:p w:rsidR="00C235BA" w:rsidRPr="00CC1156" w:rsidRDefault="00C235BA" w:rsidP="00893D6D">
            <w:pPr>
              <w:pStyle w:val="Default"/>
              <w:jc w:val="both"/>
              <w:rPr>
                <w:rFonts w:asciiTheme="minorHAnsi" w:hAnsiTheme="minorHAnsi"/>
                <w:sz w:val="22"/>
                <w:szCs w:val="22"/>
                <w:lang w:val="sr-Latn-ME"/>
              </w:rPr>
            </w:pPr>
            <w:r>
              <w:rPr>
                <w:rFonts w:asciiTheme="minorHAnsi" w:hAnsiTheme="minorHAnsi" w:cs="Times New Roman"/>
                <w:b/>
                <w:sz w:val="22"/>
                <w:szCs w:val="22"/>
              </w:rPr>
              <w:t>P</w:t>
            </w:r>
            <w:r w:rsidRPr="00CC1156">
              <w:rPr>
                <w:rFonts w:asciiTheme="minorHAnsi" w:hAnsiTheme="minorHAnsi" w:cs="Times New Roman"/>
                <w:b/>
                <w:sz w:val="22"/>
                <w:szCs w:val="22"/>
                <w:lang w:val="sr-Latn-ME"/>
              </w:rPr>
              <w:t>ë</w:t>
            </w:r>
            <w:r>
              <w:rPr>
                <w:rFonts w:asciiTheme="minorHAnsi" w:hAnsiTheme="minorHAnsi" w:cs="Times New Roman"/>
                <w:b/>
                <w:sz w:val="22"/>
                <w:szCs w:val="22"/>
              </w:rPr>
              <w:t>rmbajtjet</w:t>
            </w:r>
            <w:r w:rsidRPr="00CC1156">
              <w:rPr>
                <w:rFonts w:asciiTheme="minorHAnsi" w:hAnsiTheme="minorHAnsi" w:cs="Times New Roman"/>
                <w:b/>
                <w:sz w:val="22"/>
                <w:szCs w:val="22"/>
                <w:lang w:val="sr-Latn-ME"/>
              </w:rPr>
              <w:t>/</w:t>
            </w:r>
            <w:r>
              <w:rPr>
                <w:rFonts w:asciiTheme="minorHAnsi" w:hAnsiTheme="minorHAnsi" w:cs="Times New Roman"/>
                <w:b/>
                <w:sz w:val="22"/>
                <w:szCs w:val="22"/>
              </w:rPr>
              <w:t>nocionet</w:t>
            </w:r>
            <w:r w:rsidRPr="00CC1156">
              <w:rPr>
                <w:rFonts w:asciiTheme="minorHAnsi" w:hAnsiTheme="minorHAnsi" w:cs="Times New Roman"/>
                <w:b/>
                <w:sz w:val="22"/>
                <w:szCs w:val="22"/>
                <w:lang w:val="sr-Latn-ME"/>
              </w:rPr>
              <w:t>:</w:t>
            </w:r>
            <w:r w:rsidRPr="00CC1156">
              <w:rPr>
                <w:rFonts w:asciiTheme="minorHAnsi" w:hAnsiTheme="minorHAnsi"/>
                <w:sz w:val="22"/>
                <w:szCs w:val="22"/>
                <w:lang w:val="sr-Latn-ME"/>
              </w:rPr>
              <w:t xml:space="preserve"> </w:t>
            </w:r>
            <w:r w:rsidRPr="009E79C5">
              <w:rPr>
                <w:rFonts w:asciiTheme="minorHAnsi" w:hAnsiTheme="minorHAnsi"/>
                <w:sz w:val="22"/>
                <w:szCs w:val="22"/>
              </w:rPr>
              <w:t>gjuh</w:t>
            </w:r>
            <w:r w:rsidRPr="00CC1156">
              <w:rPr>
                <w:rFonts w:asciiTheme="minorHAnsi" w:hAnsiTheme="minorHAnsi"/>
                <w:sz w:val="22"/>
                <w:szCs w:val="22"/>
                <w:lang w:val="sr-Latn-ME"/>
              </w:rPr>
              <w:t>ë</w:t>
            </w:r>
            <w:r w:rsidRPr="009E79C5">
              <w:rPr>
                <w:rFonts w:asciiTheme="minorHAnsi" w:hAnsiTheme="minorHAnsi"/>
                <w:sz w:val="22"/>
                <w:szCs w:val="22"/>
              </w:rPr>
              <w:t>sia</w:t>
            </w:r>
            <w:r w:rsidRPr="00CC1156">
              <w:rPr>
                <w:rFonts w:asciiTheme="minorHAnsi" w:hAnsiTheme="minorHAnsi"/>
                <w:sz w:val="22"/>
                <w:szCs w:val="22"/>
                <w:lang w:val="sr-Latn-ME"/>
              </w:rPr>
              <w:t xml:space="preserve"> (</w:t>
            </w:r>
            <w:r w:rsidRPr="009E79C5">
              <w:rPr>
                <w:rFonts w:asciiTheme="minorHAnsi" w:hAnsiTheme="minorHAnsi"/>
                <w:sz w:val="22"/>
                <w:szCs w:val="22"/>
              </w:rPr>
              <w:t>linguistika</w:t>
            </w:r>
            <w:r w:rsidRPr="00CC1156">
              <w:rPr>
                <w:rFonts w:asciiTheme="minorHAnsi" w:hAnsiTheme="minorHAnsi"/>
                <w:sz w:val="22"/>
                <w:szCs w:val="22"/>
                <w:lang w:val="sr-Latn-ME"/>
              </w:rPr>
              <w:t xml:space="preserve">), </w:t>
            </w:r>
            <w:r w:rsidRPr="009E79C5">
              <w:rPr>
                <w:rFonts w:asciiTheme="minorHAnsi" w:hAnsiTheme="minorHAnsi"/>
                <w:sz w:val="22"/>
                <w:szCs w:val="22"/>
              </w:rPr>
              <w:t>fonetika</w:t>
            </w:r>
            <w:r w:rsidRPr="00CC1156">
              <w:rPr>
                <w:rFonts w:asciiTheme="minorHAnsi" w:hAnsiTheme="minorHAnsi"/>
                <w:sz w:val="22"/>
                <w:szCs w:val="22"/>
                <w:lang w:val="sr-Latn-ME"/>
              </w:rPr>
              <w:t xml:space="preserve">, </w:t>
            </w:r>
            <w:r w:rsidRPr="009E79C5">
              <w:rPr>
                <w:rFonts w:asciiTheme="minorHAnsi" w:hAnsiTheme="minorHAnsi"/>
                <w:sz w:val="22"/>
                <w:szCs w:val="22"/>
              </w:rPr>
              <w:t>fonologjia</w:t>
            </w:r>
            <w:r w:rsidRPr="00CC1156">
              <w:rPr>
                <w:rFonts w:asciiTheme="minorHAnsi" w:hAnsiTheme="minorHAnsi"/>
                <w:sz w:val="22"/>
                <w:szCs w:val="22"/>
                <w:lang w:val="sr-Latn-ME"/>
              </w:rPr>
              <w:t xml:space="preserve">, </w:t>
            </w:r>
            <w:r w:rsidRPr="009E79C5">
              <w:rPr>
                <w:rFonts w:asciiTheme="minorHAnsi" w:hAnsiTheme="minorHAnsi"/>
                <w:sz w:val="22"/>
                <w:szCs w:val="22"/>
              </w:rPr>
              <w:t>ndryshimi</w:t>
            </w:r>
            <w:r w:rsidRPr="00CC1156">
              <w:rPr>
                <w:rFonts w:asciiTheme="minorHAnsi" w:hAnsiTheme="minorHAnsi"/>
                <w:sz w:val="22"/>
                <w:szCs w:val="22"/>
                <w:lang w:val="sr-Latn-ME"/>
              </w:rPr>
              <w:t xml:space="preserve"> </w:t>
            </w:r>
            <w:r w:rsidRPr="009E79C5">
              <w:rPr>
                <w:rFonts w:asciiTheme="minorHAnsi" w:hAnsiTheme="minorHAnsi"/>
                <w:sz w:val="22"/>
                <w:szCs w:val="22"/>
              </w:rPr>
              <w:t>i</w:t>
            </w:r>
            <w:r w:rsidRPr="00CC1156">
              <w:rPr>
                <w:rFonts w:asciiTheme="minorHAnsi" w:hAnsiTheme="minorHAnsi"/>
                <w:sz w:val="22"/>
                <w:szCs w:val="22"/>
                <w:lang w:val="sr-Latn-ME"/>
              </w:rPr>
              <w:t xml:space="preserve"> </w:t>
            </w:r>
            <w:r w:rsidRPr="009E79C5">
              <w:rPr>
                <w:rFonts w:asciiTheme="minorHAnsi" w:hAnsiTheme="minorHAnsi"/>
                <w:sz w:val="22"/>
                <w:szCs w:val="22"/>
              </w:rPr>
              <w:t>tingujve</w:t>
            </w:r>
            <w:r w:rsidRPr="00CC1156">
              <w:rPr>
                <w:rFonts w:asciiTheme="minorHAnsi" w:hAnsiTheme="minorHAnsi"/>
                <w:sz w:val="22"/>
                <w:szCs w:val="22"/>
                <w:lang w:val="sr-Latn-ME"/>
              </w:rPr>
              <w:t xml:space="preserve">, </w:t>
            </w:r>
            <w:r w:rsidRPr="009E79C5">
              <w:rPr>
                <w:rFonts w:asciiTheme="minorHAnsi" w:hAnsiTheme="minorHAnsi"/>
                <w:sz w:val="22"/>
                <w:szCs w:val="22"/>
              </w:rPr>
              <w:t>morfologjia</w:t>
            </w:r>
            <w:r w:rsidRPr="00CC1156">
              <w:rPr>
                <w:rFonts w:asciiTheme="minorHAnsi" w:hAnsiTheme="minorHAnsi"/>
                <w:sz w:val="22"/>
                <w:szCs w:val="22"/>
                <w:lang w:val="sr-Latn-ME"/>
              </w:rPr>
              <w:t xml:space="preserve">, </w:t>
            </w:r>
            <w:r w:rsidRPr="009E79C5">
              <w:rPr>
                <w:rFonts w:asciiTheme="minorHAnsi" w:hAnsiTheme="minorHAnsi"/>
                <w:sz w:val="22"/>
                <w:szCs w:val="22"/>
              </w:rPr>
              <w:t>llojet</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fjal</w:t>
            </w:r>
            <w:r w:rsidRPr="00CC1156">
              <w:rPr>
                <w:rFonts w:asciiTheme="minorHAnsi" w:hAnsiTheme="minorHAnsi"/>
                <w:sz w:val="22"/>
                <w:szCs w:val="22"/>
                <w:lang w:val="sr-Latn-ME"/>
              </w:rPr>
              <w:t>ë</w:t>
            </w:r>
            <w:r w:rsidRPr="009E79C5">
              <w:rPr>
                <w:rFonts w:asciiTheme="minorHAnsi" w:hAnsiTheme="minorHAnsi"/>
                <w:sz w:val="22"/>
                <w:szCs w:val="22"/>
              </w:rPr>
              <w:t>ve</w:t>
            </w:r>
            <w:r w:rsidRPr="00CC1156">
              <w:rPr>
                <w:rFonts w:asciiTheme="minorHAnsi" w:hAnsiTheme="minorHAnsi"/>
                <w:sz w:val="22"/>
                <w:szCs w:val="22"/>
                <w:lang w:val="sr-Latn-ME"/>
              </w:rPr>
              <w:t xml:space="preserve">, </w:t>
            </w:r>
          </w:p>
          <w:p w:rsidR="00C235BA" w:rsidRPr="00667DBB" w:rsidRDefault="00C235BA" w:rsidP="00C235BA">
            <w:pPr>
              <w:rPr>
                <w:sz w:val="16"/>
                <w:szCs w:val="16"/>
              </w:rPr>
            </w:pPr>
          </w:p>
          <w:p w:rsidR="00C235BA" w:rsidRPr="00893D6D" w:rsidRDefault="00C235BA" w:rsidP="00893D6D">
            <w:pPr>
              <w:rPr>
                <w:rFonts w:cs="Times New Roman"/>
                <w:b/>
              </w:rPr>
            </w:pPr>
            <w:r w:rsidRPr="00893D6D">
              <w:rPr>
                <w:rFonts w:cs="Times New Roman"/>
                <w:b/>
              </w:rPr>
              <w:t>Aktivitete për të mësuar:</w:t>
            </w:r>
          </w:p>
          <w:p w:rsidR="00C235BA" w:rsidRPr="00C235BA" w:rsidRDefault="00C235BA" w:rsidP="003C42BF">
            <w:pPr>
              <w:pStyle w:val="ListParagraph"/>
              <w:numPr>
                <w:ilvl w:val="0"/>
                <w:numId w:val="2"/>
              </w:numPr>
              <w:ind w:left="332" w:hanging="332"/>
              <w:rPr>
                <w:rFonts w:cs="Times New Roman"/>
              </w:rPr>
            </w:pPr>
            <w:r w:rsidRPr="00C235BA">
              <w:rPr>
                <w:rFonts w:cs="Times New Roman"/>
              </w:rPr>
              <w:t>përforcojnë dhe zgjerojnë njohuritë nga fonetika;</w:t>
            </w:r>
          </w:p>
          <w:p w:rsidR="00C235BA" w:rsidRPr="00C235BA" w:rsidRDefault="00C235BA" w:rsidP="003C42BF">
            <w:pPr>
              <w:pStyle w:val="ListParagraph"/>
              <w:numPr>
                <w:ilvl w:val="0"/>
                <w:numId w:val="2"/>
              </w:numPr>
              <w:ind w:left="332" w:hanging="332"/>
              <w:rPr>
                <w:rFonts w:cs="Times New Roman"/>
              </w:rPr>
            </w:pPr>
            <w:r w:rsidRPr="00C235BA">
              <w:rPr>
                <w:rFonts w:cs="Times New Roman"/>
              </w:rPr>
              <w:t>kërkojnë fjalë ku kanë ndodhur ndryshime tingullor, tregojnë cilat ndryshime kanë ndodhur dhe përse;</w:t>
            </w:r>
          </w:p>
          <w:p w:rsidR="0041521E" w:rsidRDefault="00C235BA" w:rsidP="003C42BF">
            <w:pPr>
              <w:pStyle w:val="ListParagraph"/>
              <w:numPr>
                <w:ilvl w:val="0"/>
                <w:numId w:val="2"/>
              </w:numPr>
              <w:ind w:left="332" w:hanging="332"/>
            </w:pPr>
            <w:r w:rsidRPr="00C235BA">
              <w:rPr>
                <w:rFonts w:cs="Times New Roman"/>
              </w:rPr>
              <w:t>ushtrojnë të gjejnë kategoritë gramatikore të fjalëve të llojeve të ndryshme;</w:t>
            </w:r>
          </w:p>
        </w:tc>
      </w:tr>
      <w:tr w:rsidR="00C235BA" w:rsidTr="00734450">
        <w:tc>
          <w:tcPr>
            <w:tcW w:w="5000" w:type="pct"/>
            <w:shd w:val="clear" w:color="auto" w:fill="D9D9D9" w:themeFill="background1" w:themeFillShade="D9"/>
          </w:tcPr>
          <w:p w:rsidR="00C235BA" w:rsidRPr="009E79C5" w:rsidRDefault="00C235BA" w:rsidP="00C235BA">
            <w:pPr>
              <w:rPr>
                <w:rFonts w:cs="Times New Roman"/>
                <w:b/>
              </w:rPr>
            </w:pPr>
            <w:r w:rsidRPr="009E79C5">
              <w:rPr>
                <w:b/>
              </w:rPr>
              <w:t>Rezultati edukativo-arsimor</w:t>
            </w:r>
            <w:r w:rsidRPr="009E79C5">
              <w:rPr>
                <w:rFonts w:cs="Times New Roman"/>
                <w:b/>
              </w:rPr>
              <w:t xml:space="preserve"> 4</w:t>
            </w:r>
          </w:p>
          <w:p w:rsidR="00C235BA" w:rsidRDefault="00C235BA" w:rsidP="00187945">
            <w:pPr>
              <w:jc w:val="both"/>
            </w:pPr>
            <w:r w:rsidRPr="009E66F9">
              <w:rPr>
                <w:b/>
                <w:i/>
              </w:rPr>
              <w:t xml:space="preserve">Në fund të mësimit nxënësi do të jetë i aftë të </w:t>
            </w:r>
            <w:r w:rsidR="00A555AD">
              <w:rPr>
                <w:b/>
                <w:i/>
              </w:rPr>
              <w:t xml:space="preserve">shpjegojë cili është </w:t>
            </w:r>
            <w:r w:rsidRPr="009E66F9">
              <w:rPr>
                <w:b/>
                <w:i/>
              </w:rPr>
              <w:t xml:space="preserve">objekti </w:t>
            </w:r>
            <w:r w:rsidR="00A555AD">
              <w:rPr>
                <w:b/>
                <w:i/>
              </w:rPr>
              <w:t>i</w:t>
            </w:r>
            <w:r w:rsidRPr="009E66F9">
              <w:rPr>
                <w:b/>
                <w:i/>
              </w:rPr>
              <w:t xml:space="preserve"> studimit të </w:t>
            </w:r>
            <w:r w:rsidRPr="009E66F9">
              <w:rPr>
                <w:rFonts w:cs="Times New Roman"/>
                <w:b/>
                <w:i/>
              </w:rPr>
              <w:t>leksikologjisë.</w:t>
            </w:r>
          </w:p>
        </w:tc>
      </w:tr>
      <w:tr w:rsidR="00C235BA" w:rsidTr="00734450">
        <w:tc>
          <w:tcPr>
            <w:tcW w:w="5000" w:type="pct"/>
          </w:tcPr>
          <w:p w:rsidR="00C235BA" w:rsidRPr="00CC1156" w:rsidRDefault="00C235BA" w:rsidP="00C235BA">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C235BA" w:rsidRPr="00CC1156" w:rsidRDefault="00C235BA" w:rsidP="00C235BA">
            <w:pPr>
              <w:pStyle w:val="Default"/>
              <w:rPr>
                <w:rFonts w:asciiTheme="minorHAnsi" w:hAnsiTheme="minorHAnsi"/>
                <w:i/>
                <w:sz w:val="22"/>
                <w:szCs w:val="22"/>
                <w:lang w:val="sr-Latn-ME"/>
              </w:rPr>
            </w:pPr>
            <w:r w:rsidRPr="00C235BA">
              <w:rPr>
                <w:rFonts w:asciiTheme="minorHAnsi" w:hAnsiTheme="minorHAnsi"/>
                <w:i/>
                <w:sz w:val="22"/>
                <w:szCs w:val="22"/>
              </w:rPr>
              <w:t>Gjat</w:t>
            </w:r>
            <w:r w:rsidRPr="00CC1156">
              <w:rPr>
                <w:rFonts w:asciiTheme="minorHAnsi" w:hAnsiTheme="minorHAnsi"/>
                <w:i/>
                <w:sz w:val="22"/>
                <w:szCs w:val="22"/>
                <w:lang w:val="sr-Latn-ME"/>
              </w:rPr>
              <w:t xml:space="preserve">ë </w:t>
            </w:r>
            <w:r w:rsidRPr="00C235BA">
              <w:rPr>
                <w:rFonts w:asciiTheme="minorHAnsi" w:hAnsiTheme="minorHAnsi"/>
                <w:i/>
                <w:sz w:val="22"/>
                <w:szCs w:val="22"/>
              </w:rPr>
              <w:t>m</w:t>
            </w:r>
            <w:r w:rsidRPr="00CC1156">
              <w:rPr>
                <w:rFonts w:asciiTheme="minorHAnsi" w:hAnsiTheme="minorHAnsi"/>
                <w:i/>
                <w:sz w:val="22"/>
                <w:szCs w:val="22"/>
                <w:lang w:val="sr-Latn-ME"/>
              </w:rPr>
              <w:t>ë</w:t>
            </w:r>
            <w:r w:rsidRPr="00C235BA">
              <w:rPr>
                <w:rFonts w:asciiTheme="minorHAnsi" w:hAnsiTheme="minorHAnsi"/>
                <w:i/>
                <w:sz w:val="22"/>
                <w:szCs w:val="22"/>
              </w:rPr>
              <w:t>simit</w:t>
            </w:r>
            <w:r w:rsidRPr="00CC1156">
              <w:rPr>
                <w:rFonts w:asciiTheme="minorHAnsi" w:hAnsiTheme="minorHAnsi"/>
                <w:i/>
                <w:sz w:val="22"/>
                <w:szCs w:val="22"/>
                <w:lang w:val="sr-Latn-ME"/>
              </w:rPr>
              <w:t xml:space="preserve"> </w:t>
            </w:r>
            <w:r w:rsidRPr="00C235BA">
              <w:rPr>
                <w:rFonts w:asciiTheme="minorHAnsi" w:hAnsiTheme="minorHAnsi"/>
                <w:i/>
                <w:sz w:val="22"/>
                <w:szCs w:val="22"/>
              </w:rPr>
              <w:t>nx</w:t>
            </w:r>
            <w:r w:rsidRPr="00CC1156">
              <w:rPr>
                <w:rFonts w:asciiTheme="minorHAnsi" w:hAnsiTheme="minorHAnsi"/>
                <w:i/>
                <w:sz w:val="22"/>
                <w:szCs w:val="22"/>
                <w:lang w:val="sr-Latn-ME"/>
              </w:rPr>
              <w:t>ë</w:t>
            </w:r>
            <w:r w:rsidRPr="00C235BA">
              <w:rPr>
                <w:rFonts w:asciiTheme="minorHAnsi" w:hAnsiTheme="minorHAnsi"/>
                <w:i/>
                <w:sz w:val="22"/>
                <w:szCs w:val="22"/>
              </w:rPr>
              <w:t>n</w:t>
            </w:r>
            <w:r w:rsidRPr="00CC1156">
              <w:rPr>
                <w:rFonts w:asciiTheme="minorHAnsi" w:hAnsiTheme="minorHAnsi"/>
                <w:i/>
                <w:sz w:val="22"/>
                <w:szCs w:val="22"/>
                <w:lang w:val="sr-Latn-ME"/>
              </w:rPr>
              <w:t>ë</w:t>
            </w:r>
            <w:r w:rsidRPr="00C235BA">
              <w:rPr>
                <w:rFonts w:asciiTheme="minorHAnsi" w:hAnsiTheme="minorHAnsi"/>
                <w:i/>
                <w:sz w:val="22"/>
                <w:szCs w:val="22"/>
              </w:rPr>
              <w:t>si</w:t>
            </w:r>
            <w:r w:rsidRPr="00CC1156">
              <w:rPr>
                <w:rFonts w:asciiTheme="minorHAnsi" w:hAnsiTheme="minorHAnsi"/>
                <w:i/>
                <w:sz w:val="22"/>
                <w:szCs w:val="22"/>
                <w:lang w:val="sr-Latn-ME"/>
              </w:rPr>
              <w:t xml:space="preserve"> </w:t>
            </w:r>
            <w:r w:rsidRPr="00C235BA">
              <w:rPr>
                <w:rFonts w:asciiTheme="minorHAnsi" w:hAnsiTheme="minorHAnsi"/>
                <w:i/>
                <w:sz w:val="22"/>
                <w:szCs w:val="22"/>
              </w:rPr>
              <w:t>do</w:t>
            </w:r>
            <w:r w:rsidRPr="00CC1156">
              <w:rPr>
                <w:rFonts w:asciiTheme="minorHAnsi" w:hAnsiTheme="minorHAnsi"/>
                <w:i/>
                <w:sz w:val="22"/>
                <w:szCs w:val="22"/>
                <w:lang w:val="sr-Latn-ME"/>
              </w:rPr>
              <w:t xml:space="preserve"> </w:t>
            </w:r>
            <w:r w:rsidRPr="00C235BA">
              <w:rPr>
                <w:rFonts w:asciiTheme="minorHAnsi" w:hAnsiTheme="minorHAnsi"/>
                <w:i/>
                <w:sz w:val="22"/>
                <w:szCs w:val="22"/>
              </w:rPr>
              <w:t>t</w:t>
            </w:r>
            <w:r w:rsidRPr="00CC1156">
              <w:rPr>
                <w:rFonts w:asciiTheme="minorHAnsi" w:hAnsiTheme="minorHAnsi"/>
                <w:i/>
                <w:sz w:val="22"/>
                <w:szCs w:val="22"/>
                <w:lang w:val="sr-Latn-ME"/>
              </w:rPr>
              <w:t>ë</w:t>
            </w:r>
            <w:r w:rsidR="00292B5D">
              <w:rPr>
                <w:rFonts w:asciiTheme="minorHAnsi" w:hAnsiTheme="minorHAnsi"/>
                <w:i/>
                <w:sz w:val="22"/>
                <w:szCs w:val="22"/>
                <w:lang w:val="sr-Latn-ME"/>
              </w:rPr>
              <w:t xml:space="preserve"> jetë në gjendje të</w:t>
            </w:r>
            <w:r w:rsidRPr="00CC1156">
              <w:rPr>
                <w:rFonts w:asciiTheme="minorHAnsi" w:hAnsiTheme="minorHAnsi"/>
                <w:i/>
                <w:sz w:val="22"/>
                <w:szCs w:val="22"/>
                <w:lang w:val="sr-Latn-ME"/>
              </w:rPr>
              <w:t>:</w:t>
            </w:r>
          </w:p>
          <w:p w:rsidR="00570D20" w:rsidRPr="009E79C5" w:rsidRDefault="00570D20" w:rsidP="003C42BF">
            <w:pPr>
              <w:pStyle w:val="ListParagraph"/>
              <w:numPr>
                <w:ilvl w:val="0"/>
                <w:numId w:val="4"/>
              </w:numPr>
              <w:ind w:left="332" w:hanging="267"/>
              <w:rPr>
                <w:rFonts w:cs="Times New Roman"/>
              </w:rPr>
            </w:pPr>
            <w:r w:rsidRPr="009E79C5">
              <w:rPr>
                <w:rFonts w:cs="Times New Roman"/>
              </w:rPr>
              <w:t>sqarojë nocionin leksikologji dhe objektin e studimit të saj;</w:t>
            </w:r>
          </w:p>
          <w:p w:rsidR="00570D20" w:rsidRPr="009E79C5" w:rsidRDefault="00570D20" w:rsidP="003C42BF">
            <w:pPr>
              <w:pStyle w:val="ListParagraph"/>
              <w:numPr>
                <w:ilvl w:val="0"/>
                <w:numId w:val="4"/>
              </w:numPr>
              <w:ind w:left="332" w:hanging="267"/>
              <w:rPr>
                <w:rFonts w:cs="Times New Roman"/>
              </w:rPr>
            </w:pPr>
            <w:r w:rsidRPr="009E79C5">
              <w:rPr>
                <w:rFonts w:cs="Times New Roman"/>
              </w:rPr>
              <w:t>s</w:t>
            </w:r>
            <w:r>
              <w:rPr>
                <w:rFonts w:cs="Times New Roman"/>
              </w:rPr>
              <w:t>qarojë çfarë është s</w:t>
            </w:r>
            <w:r w:rsidRPr="009E79C5">
              <w:rPr>
                <w:rFonts w:cs="Times New Roman"/>
              </w:rPr>
              <w:t>inonimi</w:t>
            </w:r>
            <w:r>
              <w:rPr>
                <w:rFonts w:cs="Times New Roman"/>
              </w:rPr>
              <w:t>, homonimi</w:t>
            </w:r>
            <w:r w:rsidRPr="009E79C5">
              <w:rPr>
                <w:rFonts w:cs="Times New Roman"/>
              </w:rPr>
              <w:t>, paronimi, antonimi</w:t>
            </w:r>
            <w:r>
              <w:rPr>
                <w:rFonts w:cs="Times New Roman"/>
              </w:rPr>
              <w:t xml:space="preserve"> dhe do </w:t>
            </w:r>
            <w:r w:rsidRPr="009E79C5">
              <w:rPr>
                <w:rFonts w:cs="Times New Roman"/>
              </w:rPr>
              <w:t>t’i përdor</w:t>
            </w:r>
            <w:r>
              <w:rPr>
                <w:rFonts w:cs="Times New Roman"/>
              </w:rPr>
              <w:t>ë</w:t>
            </w:r>
            <w:r w:rsidRPr="009E79C5">
              <w:rPr>
                <w:rFonts w:cs="Times New Roman"/>
              </w:rPr>
              <w:t xml:space="preserve"> ato,</w:t>
            </w:r>
          </w:p>
          <w:p w:rsidR="00C235BA" w:rsidRDefault="00570D20" w:rsidP="003C42BF">
            <w:pPr>
              <w:pStyle w:val="ListParagraph"/>
              <w:numPr>
                <w:ilvl w:val="0"/>
                <w:numId w:val="4"/>
              </w:numPr>
              <w:ind w:left="332" w:hanging="267"/>
            </w:pPr>
            <w:r w:rsidRPr="009E79C5">
              <w:rPr>
                <w:rFonts w:cs="Times New Roman"/>
              </w:rPr>
              <w:t>dallojë nocionet lokalizëm, dialektizëm, internacionalizëm, arkaizëm, neologjizëm, zhargonizëm, vulgarizëm, familjarizëm.</w:t>
            </w:r>
          </w:p>
        </w:tc>
      </w:tr>
      <w:tr w:rsidR="00C235BA" w:rsidTr="00734450">
        <w:tc>
          <w:tcPr>
            <w:tcW w:w="5000" w:type="pct"/>
          </w:tcPr>
          <w:p w:rsidR="00C235BA" w:rsidRPr="009E79C5" w:rsidRDefault="00C235BA" w:rsidP="00C235BA">
            <w:r w:rsidRPr="009E79C5">
              <w:rPr>
                <w:b/>
              </w:rPr>
              <w:t>Rekomandime didaktike për realizimin e rezultateve edukativo-arsimore</w:t>
            </w:r>
            <w:r w:rsidR="00893D6D">
              <w:rPr>
                <w:b/>
              </w:rPr>
              <w:t xml:space="preserve"> 4</w:t>
            </w:r>
          </w:p>
          <w:p w:rsidR="00C235BA" w:rsidRPr="00667DBB" w:rsidRDefault="00C235BA" w:rsidP="00C235BA">
            <w:pPr>
              <w:rPr>
                <w:rFonts w:cs="Times New Roman"/>
                <w:b/>
                <w:sz w:val="16"/>
                <w:szCs w:val="16"/>
              </w:rPr>
            </w:pPr>
          </w:p>
          <w:p w:rsidR="00C235BA" w:rsidRPr="00893D6D" w:rsidRDefault="00667DBB" w:rsidP="00893D6D">
            <w:pPr>
              <w:jc w:val="both"/>
              <w:rPr>
                <w:rFonts w:cs="Times New Roman"/>
              </w:rPr>
            </w:pPr>
            <w:r w:rsidRPr="00893D6D">
              <w:rPr>
                <w:rFonts w:cs="Times New Roman"/>
                <w:b/>
              </w:rPr>
              <w:t>Përmbajtjet/nocionet:</w:t>
            </w:r>
            <w:r w:rsidR="00C235BA" w:rsidRPr="00893D6D">
              <w:rPr>
                <w:rFonts w:cs="Times New Roman"/>
              </w:rPr>
              <w:t xml:space="preserve"> leksikologji, fjalor, leksemë, kategoritë leksikore-semantike, sinonimi, homonimi, paronimi, antonimi; lokalizëm, dialektizëm, internacionalizëm, arkaizëm, neologjizëm, zhargonizëm, vulgarizëm, familjarizëm</w:t>
            </w:r>
          </w:p>
          <w:p w:rsidR="00C235BA" w:rsidRPr="00667DBB" w:rsidRDefault="00C235BA" w:rsidP="00C235BA">
            <w:pPr>
              <w:rPr>
                <w:b/>
                <w:sz w:val="16"/>
                <w:szCs w:val="16"/>
              </w:rPr>
            </w:pPr>
          </w:p>
          <w:p w:rsidR="00C235BA" w:rsidRPr="00893D6D" w:rsidRDefault="00C235BA" w:rsidP="00893D6D">
            <w:pPr>
              <w:rPr>
                <w:rFonts w:cs="Times New Roman"/>
                <w:b/>
              </w:rPr>
            </w:pPr>
            <w:r w:rsidRPr="00893D6D">
              <w:rPr>
                <w:rFonts w:cs="Times New Roman"/>
                <w:b/>
              </w:rPr>
              <w:t>Aktivitete për të mësuar. Nxënësit:</w:t>
            </w:r>
          </w:p>
          <w:p w:rsidR="00C235BA" w:rsidRDefault="00C235BA" w:rsidP="003C42BF">
            <w:pPr>
              <w:pStyle w:val="ListParagraph"/>
              <w:numPr>
                <w:ilvl w:val="0"/>
                <w:numId w:val="4"/>
              </w:numPr>
              <w:ind w:left="332" w:hanging="357"/>
              <w:jc w:val="both"/>
            </w:pPr>
            <w:r w:rsidRPr="00667DBB">
              <w:rPr>
                <w:rFonts w:cs="Times New Roman"/>
              </w:rPr>
              <w:t xml:space="preserve">kërkojnë dhe sqarojnë domethëniet e fjalëveme trajta të përafërta; dallojnë fjalët sipas gjuhës së prejardhjes dhe kërkojnë fjalë të ngjashme në gjuhën shqipe; njohin terminologjinë e shkencave të veçanta (ose profesioneve të caktuara) në tekste të zgjedhura. </w:t>
            </w:r>
          </w:p>
        </w:tc>
      </w:tr>
      <w:tr w:rsidR="00C235BA" w:rsidTr="00734450">
        <w:tc>
          <w:tcPr>
            <w:tcW w:w="5000" w:type="pct"/>
            <w:shd w:val="clear" w:color="auto" w:fill="D9D9D9" w:themeFill="background1" w:themeFillShade="D9"/>
          </w:tcPr>
          <w:p w:rsidR="00C235BA" w:rsidRPr="00C235BA" w:rsidRDefault="00C235BA" w:rsidP="00C235BA">
            <w:pPr>
              <w:rPr>
                <w:b/>
              </w:rPr>
            </w:pPr>
            <w:r w:rsidRPr="00C235BA">
              <w:rPr>
                <w:b/>
              </w:rPr>
              <w:t>Rezultati edukativo-arsimor 5</w:t>
            </w:r>
          </w:p>
          <w:p w:rsidR="00C235BA" w:rsidRPr="00667DBB" w:rsidRDefault="00C235BA" w:rsidP="00187945">
            <w:pPr>
              <w:jc w:val="both"/>
              <w:rPr>
                <w:i/>
              </w:rPr>
            </w:pPr>
            <w:r w:rsidRPr="00667DBB">
              <w:rPr>
                <w:b/>
                <w:i/>
              </w:rPr>
              <w:t xml:space="preserve">Në fund të mësimit nxënësi do të jetë i aftë të zbatojë rregullat e drejtshkrimit </w:t>
            </w:r>
          </w:p>
        </w:tc>
      </w:tr>
      <w:tr w:rsidR="00C235BA" w:rsidTr="00734450">
        <w:tc>
          <w:tcPr>
            <w:tcW w:w="5000" w:type="pct"/>
          </w:tcPr>
          <w:p w:rsidR="003C42BF" w:rsidRDefault="003C42BF" w:rsidP="00C235BA">
            <w:pPr>
              <w:pStyle w:val="Default"/>
              <w:rPr>
                <w:rFonts w:asciiTheme="minorHAnsi" w:hAnsiTheme="minorHAnsi" w:cstheme="minorBidi"/>
                <w:b/>
                <w:color w:val="auto"/>
                <w:sz w:val="22"/>
                <w:szCs w:val="22"/>
              </w:rPr>
            </w:pPr>
          </w:p>
          <w:p w:rsidR="00C235BA" w:rsidRPr="00CC1156" w:rsidRDefault="00C235BA" w:rsidP="00C235BA">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C235BA" w:rsidRPr="00CC1156" w:rsidRDefault="00C235BA" w:rsidP="00C235BA">
            <w:pPr>
              <w:pStyle w:val="Default"/>
              <w:rPr>
                <w:rFonts w:asciiTheme="minorHAnsi" w:hAnsiTheme="minorHAnsi"/>
                <w:i/>
                <w:sz w:val="22"/>
                <w:szCs w:val="22"/>
                <w:lang w:val="sr-Latn-ME"/>
              </w:rPr>
            </w:pPr>
            <w:r w:rsidRPr="00667DBB">
              <w:rPr>
                <w:rFonts w:asciiTheme="minorHAnsi" w:hAnsiTheme="minorHAnsi"/>
                <w:i/>
                <w:sz w:val="22"/>
                <w:szCs w:val="22"/>
              </w:rPr>
              <w:t>Gjat</w:t>
            </w:r>
            <w:r w:rsidRPr="00CC1156">
              <w:rPr>
                <w:rFonts w:asciiTheme="minorHAnsi" w:hAnsiTheme="minorHAnsi"/>
                <w:i/>
                <w:sz w:val="22"/>
                <w:szCs w:val="22"/>
                <w:lang w:val="sr-Latn-ME"/>
              </w:rPr>
              <w:t xml:space="preserve">ë </w:t>
            </w:r>
            <w:r w:rsidRPr="00667DBB">
              <w:rPr>
                <w:rFonts w:asciiTheme="minorHAnsi" w:hAnsiTheme="minorHAnsi"/>
                <w:i/>
                <w:sz w:val="22"/>
                <w:szCs w:val="22"/>
              </w:rPr>
              <w:t>m</w:t>
            </w:r>
            <w:r w:rsidRPr="00CC1156">
              <w:rPr>
                <w:rFonts w:asciiTheme="minorHAnsi" w:hAnsiTheme="minorHAnsi"/>
                <w:i/>
                <w:sz w:val="22"/>
                <w:szCs w:val="22"/>
                <w:lang w:val="sr-Latn-ME"/>
              </w:rPr>
              <w:t>ë</w:t>
            </w:r>
            <w:r w:rsidRPr="00667DBB">
              <w:rPr>
                <w:rFonts w:asciiTheme="minorHAnsi" w:hAnsiTheme="minorHAnsi"/>
                <w:i/>
                <w:sz w:val="22"/>
                <w:szCs w:val="22"/>
              </w:rPr>
              <w:t>simit</w:t>
            </w:r>
            <w:r w:rsidRPr="00CC1156">
              <w:rPr>
                <w:rFonts w:asciiTheme="minorHAnsi" w:hAnsiTheme="minorHAnsi"/>
                <w:i/>
                <w:sz w:val="22"/>
                <w:szCs w:val="22"/>
                <w:lang w:val="sr-Latn-ME"/>
              </w:rPr>
              <w:t xml:space="preserve"> </w:t>
            </w:r>
            <w:r w:rsidRPr="00667DBB">
              <w:rPr>
                <w:rFonts w:asciiTheme="minorHAnsi" w:hAnsiTheme="minorHAnsi"/>
                <w:i/>
                <w:sz w:val="22"/>
                <w:szCs w:val="22"/>
              </w:rPr>
              <w:t>nx</w:t>
            </w:r>
            <w:r w:rsidRPr="00CC1156">
              <w:rPr>
                <w:rFonts w:asciiTheme="minorHAnsi" w:hAnsiTheme="minorHAnsi"/>
                <w:i/>
                <w:sz w:val="22"/>
                <w:szCs w:val="22"/>
                <w:lang w:val="sr-Latn-ME"/>
              </w:rPr>
              <w:t>ë</w:t>
            </w:r>
            <w:r w:rsidRPr="00667DBB">
              <w:rPr>
                <w:rFonts w:asciiTheme="minorHAnsi" w:hAnsiTheme="minorHAnsi"/>
                <w:i/>
                <w:sz w:val="22"/>
                <w:szCs w:val="22"/>
              </w:rPr>
              <w:t>n</w:t>
            </w:r>
            <w:r w:rsidRPr="00CC1156">
              <w:rPr>
                <w:rFonts w:asciiTheme="minorHAnsi" w:hAnsiTheme="minorHAnsi"/>
                <w:i/>
                <w:sz w:val="22"/>
                <w:szCs w:val="22"/>
                <w:lang w:val="sr-Latn-ME"/>
              </w:rPr>
              <w:t>ë</w:t>
            </w:r>
            <w:r w:rsidR="00380FF7">
              <w:rPr>
                <w:rFonts w:asciiTheme="minorHAnsi" w:hAnsiTheme="minorHAnsi"/>
                <w:i/>
                <w:sz w:val="22"/>
                <w:szCs w:val="22"/>
              </w:rPr>
              <w:t>si</w:t>
            </w:r>
            <w:r w:rsidRPr="00CC1156">
              <w:rPr>
                <w:rFonts w:asciiTheme="minorHAnsi" w:hAnsiTheme="minorHAnsi"/>
                <w:i/>
                <w:sz w:val="22"/>
                <w:szCs w:val="22"/>
                <w:lang w:val="sr-Latn-ME"/>
              </w:rPr>
              <w:t xml:space="preserve"> </w:t>
            </w:r>
            <w:r w:rsidRPr="00667DBB">
              <w:rPr>
                <w:rFonts w:asciiTheme="minorHAnsi" w:hAnsiTheme="minorHAnsi"/>
                <w:i/>
                <w:sz w:val="22"/>
                <w:szCs w:val="22"/>
              </w:rPr>
              <w:t>do</w:t>
            </w:r>
            <w:r w:rsidRPr="00CC1156">
              <w:rPr>
                <w:rFonts w:asciiTheme="minorHAnsi" w:hAnsiTheme="minorHAnsi"/>
                <w:i/>
                <w:sz w:val="22"/>
                <w:szCs w:val="22"/>
                <w:lang w:val="sr-Latn-ME"/>
              </w:rPr>
              <w:t xml:space="preserve"> </w:t>
            </w:r>
            <w:r w:rsidRPr="00667DBB">
              <w:rPr>
                <w:rFonts w:asciiTheme="minorHAnsi" w:hAnsiTheme="minorHAnsi"/>
                <w:i/>
                <w:sz w:val="22"/>
                <w:szCs w:val="22"/>
              </w:rPr>
              <w:t>t</w:t>
            </w:r>
            <w:r w:rsidRPr="00CC1156">
              <w:rPr>
                <w:rFonts w:asciiTheme="minorHAnsi" w:hAnsiTheme="minorHAnsi"/>
                <w:i/>
                <w:sz w:val="22"/>
                <w:szCs w:val="22"/>
                <w:lang w:val="sr-Latn-ME"/>
              </w:rPr>
              <w:t>ë</w:t>
            </w:r>
            <w:r w:rsidR="00380FF7">
              <w:rPr>
                <w:rFonts w:asciiTheme="minorHAnsi" w:hAnsiTheme="minorHAnsi"/>
                <w:i/>
                <w:sz w:val="22"/>
                <w:szCs w:val="22"/>
                <w:lang w:val="sr-Latn-ME"/>
              </w:rPr>
              <w:t xml:space="preserve"> jetë në gjendje të</w:t>
            </w:r>
            <w:r w:rsidRPr="00CC1156">
              <w:rPr>
                <w:rFonts w:asciiTheme="minorHAnsi" w:hAnsiTheme="minorHAnsi"/>
                <w:i/>
                <w:sz w:val="22"/>
                <w:szCs w:val="22"/>
                <w:lang w:val="sr-Latn-ME"/>
              </w:rPr>
              <w:t>:</w:t>
            </w:r>
          </w:p>
          <w:p w:rsidR="00380FF7" w:rsidRPr="00637FEF" w:rsidRDefault="00380FF7" w:rsidP="003C42BF">
            <w:pPr>
              <w:pStyle w:val="Default"/>
              <w:numPr>
                <w:ilvl w:val="0"/>
                <w:numId w:val="2"/>
              </w:numPr>
              <w:ind w:left="332" w:hanging="332"/>
              <w:rPr>
                <w:rFonts w:asciiTheme="minorHAnsi" w:hAnsiTheme="minorHAnsi"/>
                <w:sz w:val="22"/>
                <w:szCs w:val="22"/>
                <w:lang w:val="sr-Latn-ME"/>
              </w:rPr>
            </w:pPr>
            <w:r w:rsidRPr="00C42F16">
              <w:rPr>
                <w:rFonts w:asciiTheme="minorHAnsi" w:hAnsiTheme="minorHAnsi"/>
                <w:sz w:val="22"/>
                <w:szCs w:val="22"/>
              </w:rPr>
              <w:t>p</w:t>
            </w:r>
            <w:r w:rsidRPr="00637FEF">
              <w:rPr>
                <w:rFonts w:asciiTheme="minorHAnsi" w:hAnsiTheme="minorHAnsi"/>
                <w:sz w:val="22"/>
                <w:szCs w:val="22"/>
                <w:lang w:val="sr-Latn-ME"/>
              </w:rPr>
              <w:t>ë</w:t>
            </w:r>
            <w:r w:rsidRPr="00C42F16">
              <w:rPr>
                <w:rFonts w:asciiTheme="minorHAnsi" w:hAnsiTheme="minorHAnsi"/>
                <w:sz w:val="22"/>
                <w:szCs w:val="22"/>
              </w:rPr>
              <w:t>rdor</w:t>
            </w:r>
            <w:r w:rsidRPr="00637FEF">
              <w:rPr>
                <w:rFonts w:asciiTheme="minorHAnsi" w:hAnsiTheme="minorHAnsi"/>
                <w:sz w:val="22"/>
                <w:szCs w:val="22"/>
                <w:lang w:val="sr-Latn-ME"/>
              </w:rPr>
              <w:t xml:space="preserve">ë </w:t>
            </w:r>
            <w:r w:rsidRPr="00C42F16">
              <w:rPr>
                <w:rFonts w:asciiTheme="minorHAnsi" w:hAnsiTheme="minorHAnsi"/>
                <w:sz w:val="22"/>
                <w:szCs w:val="22"/>
              </w:rPr>
              <w:t>drejt</w:t>
            </w:r>
            <w:r w:rsidRPr="00637FEF">
              <w:rPr>
                <w:rFonts w:asciiTheme="minorHAnsi" w:hAnsiTheme="minorHAnsi"/>
                <w:sz w:val="22"/>
                <w:szCs w:val="22"/>
                <w:lang w:val="sr-Latn-ME"/>
              </w:rPr>
              <w:t xml:space="preserve"> </w:t>
            </w:r>
            <w:r w:rsidRPr="00C42F16">
              <w:rPr>
                <w:rFonts w:asciiTheme="minorHAnsi" w:hAnsiTheme="minorHAnsi"/>
                <w:sz w:val="22"/>
                <w:szCs w:val="22"/>
              </w:rPr>
              <w:t>shkronj</w:t>
            </w:r>
            <w:r w:rsidRPr="00637FEF">
              <w:rPr>
                <w:rFonts w:asciiTheme="minorHAnsi" w:hAnsiTheme="minorHAnsi"/>
                <w:sz w:val="22"/>
                <w:szCs w:val="22"/>
                <w:lang w:val="sr-Latn-ME"/>
              </w:rPr>
              <w:t>ë</w:t>
            </w:r>
            <w:r w:rsidRPr="00C42F16">
              <w:rPr>
                <w:rFonts w:asciiTheme="minorHAnsi" w:hAnsiTheme="minorHAnsi"/>
                <w:sz w:val="22"/>
                <w:szCs w:val="22"/>
              </w:rPr>
              <w:t>n</w:t>
            </w:r>
            <w:r w:rsidRPr="00637FEF">
              <w:rPr>
                <w:rFonts w:asciiTheme="minorHAnsi" w:hAnsiTheme="minorHAnsi"/>
                <w:sz w:val="22"/>
                <w:szCs w:val="22"/>
                <w:lang w:val="sr-Latn-ME"/>
              </w:rPr>
              <w:t xml:space="preserve"> </w:t>
            </w:r>
            <w:r w:rsidRPr="00C42F16">
              <w:rPr>
                <w:rFonts w:asciiTheme="minorHAnsi" w:hAnsiTheme="minorHAnsi"/>
                <w:sz w:val="22"/>
                <w:szCs w:val="22"/>
              </w:rPr>
              <w:t>e</w:t>
            </w:r>
            <w:r w:rsidRPr="00637FEF">
              <w:rPr>
                <w:rFonts w:asciiTheme="minorHAnsi" w:hAnsiTheme="minorHAnsi"/>
                <w:sz w:val="22"/>
                <w:szCs w:val="22"/>
                <w:lang w:val="sr-Latn-ME"/>
              </w:rPr>
              <w:t xml:space="preserve"> </w:t>
            </w:r>
            <w:r w:rsidRPr="00C42F16">
              <w:rPr>
                <w:rFonts w:asciiTheme="minorHAnsi" w:hAnsiTheme="minorHAnsi"/>
                <w:sz w:val="22"/>
                <w:szCs w:val="22"/>
              </w:rPr>
              <w:t>madhe</w:t>
            </w:r>
            <w:r w:rsidRPr="00637FEF">
              <w:rPr>
                <w:rFonts w:asciiTheme="minorHAnsi" w:hAnsiTheme="minorHAnsi"/>
                <w:sz w:val="22"/>
                <w:szCs w:val="22"/>
                <w:lang w:val="sr-Latn-ME"/>
              </w:rPr>
              <w:t xml:space="preserve">; </w:t>
            </w:r>
          </w:p>
          <w:p w:rsidR="00380FF7" w:rsidRPr="00637FEF" w:rsidRDefault="00380FF7" w:rsidP="003C42BF">
            <w:pPr>
              <w:pStyle w:val="Default"/>
              <w:numPr>
                <w:ilvl w:val="0"/>
                <w:numId w:val="2"/>
              </w:numPr>
              <w:ind w:left="332" w:hanging="332"/>
              <w:rPr>
                <w:rFonts w:asciiTheme="minorHAnsi" w:hAnsiTheme="minorHAnsi"/>
                <w:sz w:val="22"/>
                <w:szCs w:val="22"/>
                <w:lang w:val="sr-Latn-ME"/>
              </w:rPr>
            </w:pPr>
            <w:r w:rsidRPr="00C42F16">
              <w:rPr>
                <w:rFonts w:asciiTheme="minorHAnsi" w:hAnsiTheme="minorHAnsi"/>
                <w:sz w:val="22"/>
                <w:szCs w:val="22"/>
              </w:rPr>
              <w:t>zbatoj</w:t>
            </w:r>
            <w:r w:rsidRPr="00637FEF">
              <w:rPr>
                <w:rFonts w:asciiTheme="minorHAnsi" w:hAnsiTheme="minorHAnsi"/>
                <w:sz w:val="22"/>
                <w:szCs w:val="22"/>
                <w:lang w:val="sr-Latn-ME"/>
              </w:rPr>
              <w:t xml:space="preserve">ë </w:t>
            </w:r>
            <w:r w:rsidRPr="00C42F16">
              <w:rPr>
                <w:rFonts w:asciiTheme="minorHAnsi" w:hAnsiTheme="minorHAnsi"/>
                <w:sz w:val="22"/>
                <w:szCs w:val="22"/>
              </w:rPr>
              <w:t>rregullat</w:t>
            </w:r>
            <w:r w:rsidRPr="00637FEF">
              <w:rPr>
                <w:rFonts w:asciiTheme="minorHAnsi" w:hAnsiTheme="minorHAnsi"/>
                <w:sz w:val="22"/>
                <w:szCs w:val="22"/>
                <w:lang w:val="sr-Latn-ME"/>
              </w:rPr>
              <w:t xml:space="preserve"> </w:t>
            </w:r>
            <w:r w:rsidRPr="00C42F16">
              <w:rPr>
                <w:rFonts w:asciiTheme="minorHAnsi" w:hAnsiTheme="minorHAnsi"/>
                <w:sz w:val="22"/>
                <w:szCs w:val="22"/>
              </w:rPr>
              <w:t>mbi</w:t>
            </w:r>
            <w:r w:rsidRPr="00637FEF">
              <w:rPr>
                <w:rFonts w:asciiTheme="minorHAnsi" w:hAnsiTheme="minorHAnsi"/>
                <w:sz w:val="22"/>
                <w:szCs w:val="22"/>
                <w:lang w:val="sr-Latn-ME"/>
              </w:rPr>
              <w:t xml:space="preserve"> </w:t>
            </w:r>
            <w:r w:rsidRPr="00C42F16">
              <w:rPr>
                <w:rFonts w:asciiTheme="minorHAnsi" w:hAnsiTheme="minorHAnsi"/>
                <w:sz w:val="22"/>
                <w:szCs w:val="22"/>
              </w:rPr>
              <w:t>shkrimin</w:t>
            </w:r>
            <w:r w:rsidRPr="00637FEF">
              <w:rPr>
                <w:rFonts w:asciiTheme="minorHAnsi" w:hAnsiTheme="minorHAnsi"/>
                <w:sz w:val="22"/>
                <w:szCs w:val="22"/>
                <w:lang w:val="sr-Latn-ME"/>
              </w:rPr>
              <w:t xml:space="preserve"> </w:t>
            </w:r>
            <w:r w:rsidRPr="00C42F16">
              <w:rPr>
                <w:rFonts w:asciiTheme="minorHAnsi" w:hAnsiTheme="minorHAnsi"/>
                <w:sz w:val="22"/>
                <w:szCs w:val="22"/>
              </w:rPr>
              <w:t>e</w:t>
            </w:r>
            <w:r w:rsidRPr="00637FEF">
              <w:rPr>
                <w:rFonts w:asciiTheme="minorHAnsi" w:hAnsiTheme="minorHAnsi"/>
                <w:sz w:val="22"/>
                <w:szCs w:val="22"/>
                <w:lang w:val="sr-Latn-ME"/>
              </w:rPr>
              <w:t xml:space="preserve"> </w:t>
            </w:r>
            <w:r w:rsidRPr="00C42F16">
              <w:rPr>
                <w:rFonts w:asciiTheme="minorHAnsi" w:hAnsiTheme="minorHAnsi"/>
                <w:sz w:val="22"/>
                <w:szCs w:val="22"/>
              </w:rPr>
              <w:t>shkurtesave</w:t>
            </w:r>
            <w:r w:rsidRPr="00637FEF">
              <w:rPr>
                <w:rFonts w:asciiTheme="minorHAnsi" w:hAnsiTheme="minorHAnsi"/>
                <w:sz w:val="22"/>
                <w:szCs w:val="22"/>
                <w:lang w:val="sr-Latn-ME"/>
              </w:rPr>
              <w:t>;</w:t>
            </w:r>
          </w:p>
          <w:p w:rsidR="00380FF7" w:rsidRPr="00380FF7" w:rsidRDefault="00380FF7" w:rsidP="003C42BF">
            <w:pPr>
              <w:pStyle w:val="Default"/>
              <w:numPr>
                <w:ilvl w:val="0"/>
                <w:numId w:val="2"/>
              </w:numPr>
              <w:ind w:left="332" w:hanging="332"/>
              <w:rPr>
                <w:rFonts w:asciiTheme="minorHAnsi" w:hAnsiTheme="minorHAnsi"/>
                <w:b/>
                <w:sz w:val="22"/>
                <w:szCs w:val="22"/>
                <w:lang w:val="sr-Latn-ME"/>
              </w:rPr>
            </w:pPr>
            <w:r w:rsidRPr="00C42F16">
              <w:rPr>
                <w:rFonts w:asciiTheme="minorHAnsi" w:hAnsiTheme="minorHAnsi"/>
                <w:sz w:val="22"/>
                <w:szCs w:val="22"/>
              </w:rPr>
              <w:t>zbatoj</w:t>
            </w:r>
            <w:r w:rsidRPr="00637FEF">
              <w:rPr>
                <w:rFonts w:asciiTheme="minorHAnsi" w:hAnsiTheme="minorHAnsi"/>
                <w:sz w:val="22"/>
                <w:szCs w:val="22"/>
                <w:lang w:val="sr-Latn-ME"/>
              </w:rPr>
              <w:t xml:space="preserve">ë </w:t>
            </w:r>
            <w:r w:rsidRPr="00C42F16">
              <w:rPr>
                <w:rFonts w:asciiTheme="minorHAnsi" w:hAnsiTheme="minorHAnsi"/>
                <w:sz w:val="22"/>
                <w:szCs w:val="22"/>
              </w:rPr>
              <w:t>rregullat</w:t>
            </w:r>
            <w:r w:rsidRPr="00637FEF">
              <w:rPr>
                <w:rFonts w:asciiTheme="minorHAnsi" w:hAnsiTheme="minorHAnsi"/>
                <w:sz w:val="22"/>
                <w:szCs w:val="22"/>
                <w:lang w:val="sr-Latn-ME"/>
              </w:rPr>
              <w:t xml:space="preserve"> </w:t>
            </w:r>
            <w:r w:rsidRPr="00C42F16">
              <w:rPr>
                <w:rFonts w:asciiTheme="minorHAnsi" w:hAnsiTheme="minorHAnsi"/>
                <w:sz w:val="22"/>
                <w:szCs w:val="22"/>
              </w:rPr>
              <w:t>drejtshkrimore</w:t>
            </w:r>
            <w:r w:rsidRPr="00637FEF">
              <w:rPr>
                <w:rFonts w:asciiTheme="minorHAnsi" w:hAnsiTheme="minorHAnsi"/>
                <w:sz w:val="22"/>
                <w:szCs w:val="22"/>
                <w:lang w:val="sr-Latn-ME"/>
              </w:rPr>
              <w:t xml:space="preserve"> </w:t>
            </w:r>
            <w:r w:rsidRPr="00C42F16">
              <w:rPr>
                <w:rFonts w:asciiTheme="minorHAnsi" w:hAnsiTheme="minorHAnsi"/>
                <w:sz w:val="22"/>
                <w:szCs w:val="22"/>
              </w:rPr>
              <w:t>n</w:t>
            </w:r>
            <w:r w:rsidRPr="00637FEF">
              <w:rPr>
                <w:rFonts w:asciiTheme="minorHAnsi" w:hAnsiTheme="minorHAnsi"/>
                <w:sz w:val="22"/>
                <w:szCs w:val="22"/>
                <w:lang w:val="sr-Latn-ME"/>
              </w:rPr>
              <w:t xml:space="preserve">ë </w:t>
            </w:r>
            <w:r w:rsidRPr="00C42F16">
              <w:rPr>
                <w:rFonts w:asciiTheme="minorHAnsi" w:hAnsiTheme="minorHAnsi"/>
                <w:sz w:val="22"/>
                <w:szCs w:val="22"/>
              </w:rPr>
              <w:t>shkrimin</w:t>
            </w:r>
            <w:r w:rsidRPr="00637FEF">
              <w:rPr>
                <w:rFonts w:asciiTheme="minorHAnsi" w:hAnsiTheme="minorHAnsi"/>
                <w:sz w:val="22"/>
                <w:szCs w:val="22"/>
                <w:lang w:val="sr-Latn-ME"/>
              </w:rPr>
              <w:t xml:space="preserve"> </w:t>
            </w:r>
            <w:r w:rsidRPr="00C42F16">
              <w:rPr>
                <w:rFonts w:asciiTheme="minorHAnsi" w:hAnsiTheme="minorHAnsi"/>
                <w:sz w:val="22"/>
                <w:szCs w:val="22"/>
              </w:rPr>
              <w:t>e</w:t>
            </w:r>
            <w:r w:rsidRPr="00637FEF">
              <w:rPr>
                <w:rFonts w:asciiTheme="minorHAnsi" w:hAnsiTheme="minorHAnsi"/>
                <w:sz w:val="22"/>
                <w:szCs w:val="22"/>
                <w:lang w:val="sr-Latn-ME"/>
              </w:rPr>
              <w:t xml:space="preserve"> </w:t>
            </w:r>
            <w:r w:rsidRPr="00C42F16">
              <w:rPr>
                <w:rFonts w:asciiTheme="minorHAnsi" w:hAnsiTheme="minorHAnsi"/>
                <w:sz w:val="22"/>
                <w:szCs w:val="22"/>
              </w:rPr>
              <w:t>fjal</w:t>
            </w:r>
            <w:r w:rsidRPr="00637FEF">
              <w:rPr>
                <w:rFonts w:asciiTheme="minorHAnsi" w:hAnsiTheme="minorHAnsi"/>
                <w:sz w:val="22"/>
                <w:szCs w:val="22"/>
                <w:lang w:val="sr-Latn-ME"/>
              </w:rPr>
              <w:t>ë</w:t>
            </w:r>
            <w:r w:rsidRPr="00C42F16">
              <w:rPr>
                <w:rFonts w:asciiTheme="minorHAnsi" w:hAnsiTheme="minorHAnsi"/>
                <w:sz w:val="22"/>
                <w:szCs w:val="22"/>
              </w:rPr>
              <w:t>ve</w:t>
            </w:r>
            <w:r w:rsidRPr="00637FEF">
              <w:rPr>
                <w:rFonts w:asciiTheme="minorHAnsi" w:hAnsiTheme="minorHAnsi"/>
                <w:sz w:val="22"/>
                <w:szCs w:val="22"/>
                <w:lang w:val="sr-Latn-ME"/>
              </w:rPr>
              <w:t xml:space="preserve"> </w:t>
            </w:r>
            <w:r w:rsidRPr="00C42F16">
              <w:rPr>
                <w:rFonts w:asciiTheme="minorHAnsi" w:hAnsiTheme="minorHAnsi"/>
                <w:sz w:val="22"/>
                <w:szCs w:val="22"/>
              </w:rPr>
              <w:t>bashk</w:t>
            </w:r>
            <w:r w:rsidRPr="00637FEF">
              <w:rPr>
                <w:rFonts w:asciiTheme="minorHAnsi" w:hAnsiTheme="minorHAnsi"/>
                <w:sz w:val="22"/>
                <w:szCs w:val="22"/>
                <w:lang w:val="sr-Latn-ME"/>
              </w:rPr>
              <w:t xml:space="preserve">ë </w:t>
            </w:r>
            <w:r w:rsidRPr="00C42F16">
              <w:rPr>
                <w:rFonts w:asciiTheme="minorHAnsi" w:hAnsiTheme="minorHAnsi"/>
                <w:sz w:val="22"/>
                <w:szCs w:val="22"/>
              </w:rPr>
              <w:t>dhe</w:t>
            </w:r>
            <w:r w:rsidRPr="00637FEF">
              <w:rPr>
                <w:rFonts w:asciiTheme="minorHAnsi" w:hAnsiTheme="minorHAnsi"/>
                <w:sz w:val="22"/>
                <w:szCs w:val="22"/>
                <w:lang w:val="sr-Latn-ME"/>
              </w:rPr>
              <w:t xml:space="preserve"> </w:t>
            </w:r>
            <w:r w:rsidRPr="00C42F16">
              <w:rPr>
                <w:rFonts w:asciiTheme="minorHAnsi" w:hAnsiTheme="minorHAnsi"/>
                <w:sz w:val="22"/>
                <w:szCs w:val="22"/>
              </w:rPr>
              <w:t>ndaras</w:t>
            </w:r>
            <w:r w:rsidRPr="00637FEF">
              <w:rPr>
                <w:rFonts w:asciiTheme="minorHAnsi" w:hAnsiTheme="minorHAnsi"/>
                <w:sz w:val="22"/>
                <w:szCs w:val="22"/>
                <w:lang w:val="sr-Latn-ME"/>
              </w:rPr>
              <w:t>;</w:t>
            </w:r>
          </w:p>
          <w:p w:rsidR="00C235BA" w:rsidRPr="00F01E8B" w:rsidRDefault="00380FF7" w:rsidP="003C42BF">
            <w:pPr>
              <w:pStyle w:val="Default"/>
              <w:numPr>
                <w:ilvl w:val="0"/>
                <w:numId w:val="2"/>
              </w:numPr>
              <w:ind w:left="332" w:hanging="332"/>
              <w:rPr>
                <w:rFonts w:asciiTheme="minorHAnsi" w:hAnsiTheme="minorHAnsi"/>
                <w:b/>
                <w:sz w:val="22"/>
                <w:szCs w:val="22"/>
                <w:lang w:val="sr-Latn-ME"/>
              </w:rPr>
            </w:pPr>
            <w:proofErr w:type="gramStart"/>
            <w:r w:rsidRPr="00C42F16">
              <w:rPr>
                <w:rFonts w:asciiTheme="minorHAnsi" w:hAnsiTheme="minorHAnsi"/>
                <w:sz w:val="22"/>
                <w:szCs w:val="22"/>
              </w:rPr>
              <w:t>zbatoj</w:t>
            </w:r>
            <w:r w:rsidR="0064751F">
              <w:rPr>
                <w:rFonts w:asciiTheme="minorHAnsi" w:hAnsiTheme="minorHAnsi"/>
                <w:sz w:val="22"/>
                <w:szCs w:val="22"/>
                <w:lang w:val="sr-Latn-ME"/>
              </w:rPr>
              <w:t>ë</w:t>
            </w:r>
            <w:proofErr w:type="gramEnd"/>
            <w:r w:rsidR="0064751F">
              <w:rPr>
                <w:rFonts w:asciiTheme="minorHAnsi" w:hAnsiTheme="minorHAnsi"/>
                <w:sz w:val="22"/>
                <w:szCs w:val="22"/>
                <w:lang w:val="sr-Latn-ME"/>
              </w:rPr>
              <w:t xml:space="preserve"> </w:t>
            </w:r>
            <w:r w:rsidRPr="00C42F16">
              <w:rPr>
                <w:rFonts w:asciiTheme="minorHAnsi" w:hAnsiTheme="minorHAnsi"/>
                <w:sz w:val="22"/>
                <w:szCs w:val="22"/>
              </w:rPr>
              <w:t>rregullin</w:t>
            </w:r>
            <w:r w:rsidRPr="00637FEF">
              <w:rPr>
                <w:rFonts w:asciiTheme="minorHAnsi" w:hAnsiTheme="minorHAnsi"/>
                <w:sz w:val="22"/>
                <w:szCs w:val="22"/>
                <w:lang w:val="sr-Latn-ME"/>
              </w:rPr>
              <w:t xml:space="preserve"> </w:t>
            </w:r>
            <w:r w:rsidRPr="00C42F16">
              <w:rPr>
                <w:rFonts w:asciiTheme="minorHAnsi" w:hAnsiTheme="minorHAnsi"/>
                <w:sz w:val="22"/>
                <w:szCs w:val="22"/>
              </w:rPr>
              <w:t>e</w:t>
            </w:r>
            <w:r w:rsidRPr="00637FEF">
              <w:rPr>
                <w:rFonts w:asciiTheme="minorHAnsi" w:hAnsiTheme="minorHAnsi"/>
                <w:sz w:val="22"/>
                <w:szCs w:val="22"/>
                <w:lang w:val="sr-Latn-ME"/>
              </w:rPr>
              <w:t xml:space="preserve"> </w:t>
            </w:r>
            <w:r w:rsidRPr="00C42F16">
              <w:rPr>
                <w:rFonts w:asciiTheme="minorHAnsi" w:hAnsiTheme="minorHAnsi"/>
                <w:sz w:val="22"/>
                <w:szCs w:val="22"/>
              </w:rPr>
              <w:t>ndarjes</w:t>
            </w:r>
            <w:r w:rsidRPr="00637FEF">
              <w:rPr>
                <w:rFonts w:asciiTheme="minorHAnsi" w:hAnsiTheme="minorHAnsi"/>
                <w:sz w:val="22"/>
                <w:szCs w:val="22"/>
                <w:lang w:val="sr-Latn-ME"/>
              </w:rPr>
              <w:t xml:space="preserve"> </w:t>
            </w:r>
            <w:r w:rsidRPr="00C42F16">
              <w:rPr>
                <w:rFonts w:asciiTheme="minorHAnsi" w:hAnsiTheme="minorHAnsi"/>
                <w:sz w:val="22"/>
                <w:szCs w:val="22"/>
              </w:rPr>
              <w:t>s</w:t>
            </w:r>
            <w:r w:rsidRPr="00637FEF">
              <w:rPr>
                <w:rFonts w:asciiTheme="minorHAnsi" w:hAnsiTheme="minorHAnsi"/>
                <w:sz w:val="22"/>
                <w:szCs w:val="22"/>
                <w:lang w:val="sr-Latn-ME"/>
              </w:rPr>
              <w:t xml:space="preserve">ë </w:t>
            </w:r>
            <w:r w:rsidRPr="00C42F16">
              <w:rPr>
                <w:rFonts w:asciiTheme="minorHAnsi" w:hAnsiTheme="minorHAnsi"/>
                <w:sz w:val="22"/>
                <w:szCs w:val="22"/>
              </w:rPr>
              <w:t>fjal</w:t>
            </w:r>
            <w:r w:rsidRPr="00637FEF">
              <w:rPr>
                <w:rFonts w:asciiTheme="minorHAnsi" w:hAnsiTheme="minorHAnsi"/>
                <w:sz w:val="22"/>
                <w:szCs w:val="22"/>
                <w:lang w:val="sr-Latn-ME"/>
              </w:rPr>
              <w:t>ë</w:t>
            </w:r>
            <w:r w:rsidRPr="00C42F16">
              <w:rPr>
                <w:rFonts w:asciiTheme="minorHAnsi" w:hAnsiTheme="minorHAnsi"/>
                <w:sz w:val="22"/>
                <w:szCs w:val="22"/>
              </w:rPr>
              <w:t>s</w:t>
            </w:r>
            <w:r w:rsidRPr="00637FEF">
              <w:rPr>
                <w:rFonts w:asciiTheme="minorHAnsi" w:hAnsiTheme="minorHAnsi"/>
                <w:sz w:val="22"/>
                <w:szCs w:val="22"/>
                <w:lang w:val="sr-Latn-ME"/>
              </w:rPr>
              <w:t xml:space="preserve"> </w:t>
            </w:r>
            <w:r w:rsidRPr="00C42F16">
              <w:rPr>
                <w:rFonts w:asciiTheme="minorHAnsi" w:hAnsiTheme="minorHAnsi"/>
                <w:sz w:val="22"/>
                <w:szCs w:val="22"/>
              </w:rPr>
              <w:t>n</w:t>
            </w:r>
            <w:r w:rsidRPr="00637FEF">
              <w:rPr>
                <w:rFonts w:asciiTheme="minorHAnsi" w:hAnsiTheme="minorHAnsi"/>
                <w:sz w:val="22"/>
                <w:szCs w:val="22"/>
                <w:lang w:val="sr-Latn-ME"/>
              </w:rPr>
              <w:t xml:space="preserve">ë </w:t>
            </w:r>
            <w:r w:rsidRPr="00C42F16">
              <w:rPr>
                <w:rFonts w:asciiTheme="minorHAnsi" w:hAnsiTheme="minorHAnsi"/>
                <w:sz w:val="22"/>
                <w:szCs w:val="22"/>
              </w:rPr>
              <w:t>fund</w:t>
            </w:r>
            <w:r w:rsidRPr="00637FEF">
              <w:rPr>
                <w:rFonts w:asciiTheme="minorHAnsi" w:hAnsiTheme="minorHAnsi"/>
                <w:sz w:val="22"/>
                <w:szCs w:val="22"/>
                <w:lang w:val="sr-Latn-ME"/>
              </w:rPr>
              <w:t xml:space="preserve"> </w:t>
            </w:r>
            <w:r w:rsidRPr="00C42F16">
              <w:rPr>
                <w:rFonts w:asciiTheme="minorHAnsi" w:hAnsiTheme="minorHAnsi"/>
                <w:sz w:val="22"/>
                <w:szCs w:val="22"/>
              </w:rPr>
              <w:t>t</w:t>
            </w:r>
            <w:r w:rsidRPr="00637FEF">
              <w:rPr>
                <w:rFonts w:asciiTheme="minorHAnsi" w:hAnsiTheme="minorHAnsi"/>
                <w:sz w:val="22"/>
                <w:szCs w:val="22"/>
                <w:lang w:val="sr-Latn-ME"/>
              </w:rPr>
              <w:t xml:space="preserve">ë </w:t>
            </w:r>
            <w:r w:rsidRPr="00C42F16">
              <w:rPr>
                <w:rFonts w:asciiTheme="minorHAnsi" w:hAnsiTheme="minorHAnsi"/>
                <w:sz w:val="22"/>
                <w:szCs w:val="22"/>
              </w:rPr>
              <w:t>rreshtit</w:t>
            </w:r>
            <w:r w:rsidR="00187945">
              <w:rPr>
                <w:rFonts w:asciiTheme="minorHAnsi" w:hAnsiTheme="minorHAnsi"/>
                <w:sz w:val="22"/>
                <w:szCs w:val="22"/>
                <w:lang w:val="sr-Latn-ME"/>
              </w:rPr>
              <w:t>.</w:t>
            </w:r>
          </w:p>
          <w:p w:rsidR="00F01E8B" w:rsidRPr="00187945" w:rsidRDefault="00F01E8B" w:rsidP="00F01E8B">
            <w:pPr>
              <w:pStyle w:val="Default"/>
              <w:ind w:left="422"/>
              <w:rPr>
                <w:rFonts w:asciiTheme="minorHAnsi" w:hAnsiTheme="minorHAnsi"/>
                <w:b/>
                <w:sz w:val="22"/>
                <w:szCs w:val="22"/>
                <w:lang w:val="sr-Latn-ME"/>
              </w:rPr>
            </w:pPr>
          </w:p>
          <w:p w:rsidR="00187945" w:rsidRPr="00CC1156" w:rsidRDefault="00187945" w:rsidP="00187945">
            <w:pPr>
              <w:pStyle w:val="Default"/>
              <w:ind w:left="515"/>
              <w:rPr>
                <w:rFonts w:asciiTheme="minorHAnsi" w:hAnsiTheme="minorHAnsi"/>
                <w:b/>
                <w:sz w:val="22"/>
                <w:szCs w:val="22"/>
                <w:lang w:val="sr-Latn-ME"/>
              </w:rPr>
            </w:pPr>
          </w:p>
        </w:tc>
      </w:tr>
      <w:tr w:rsidR="00C235BA" w:rsidTr="00734450">
        <w:tc>
          <w:tcPr>
            <w:tcW w:w="5000" w:type="pct"/>
          </w:tcPr>
          <w:p w:rsidR="00F01E8B" w:rsidRDefault="00F01E8B" w:rsidP="00C235BA">
            <w:pPr>
              <w:rPr>
                <w:b/>
              </w:rPr>
            </w:pPr>
          </w:p>
          <w:p w:rsidR="00C235BA" w:rsidRPr="009E79C5" w:rsidRDefault="00C235BA" w:rsidP="00C235BA">
            <w:r w:rsidRPr="009E79C5">
              <w:rPr>
                <w:b/>
              </w:rPr>
              <w:t>Rekomandime didaktike për realizimin e rezultateve edukativo-arsimore</w:t>
            </w:r>
            <w:r w:rsidR="00893D6D">
              <w:rPr>
                <w:b/>
              </w:rPr>
              <w:t xml:space="preserve"> 5</w:t>
            </w:r>
          </w:p>
          <w:p w:rsidR="00C235BA" w:rsidRPr="009E79C5" w:rsidRDefault="00C235BA" w:rsidP="00C235BA">
            <w:pPr>
              <w:rPr>
                <w:rFonts w:cs="Times New Roman"/>
                <w:b/>
              </w:rPr>
            </w:pPr>
          </w:p>
          <w:p w:rsidR="00C235BA" w:rsidRPr="009E79C5" w:rsidRDefault="00C235BA" w:rsidP="00C235BA">
            <w:r w:rsidRPr="009E79C5">
              <w:rPr>
                <w:rFonts w:cs="Times New Roman"/>
                <w:b/>
              </w:rPr>
              <w:t xml:space="preserve">Përmbajtjet/nocionet: </w:t>
            </w:r>
            <w:r w:rsidR="00380FF7" w:rsidRPr="00380FF7">
              <w:rPr>
                <w:rFonts w:cs="Times New Roman"/>
              </w:rPr>
              <w:t xml:space="preserve">rregullat e drejtshkrimit, </w:t>
            </w:r>
            <w:r w:rsidR="00380FF7">
              <w:rPr>
                <w:rFonts w:cs="Times New Roman"/>
              </w:rPr>
              <w:t xml:space="preserve">fjalor drejtshkrimor, </w:t>
            </w:r>
            <w:r w:rsidR="00380FF7" w:rsidRPr="00380FF7">
              <w:rPr>
                <w:rFonts w:cs="Times New Roman"/>
              </w:rPr>
              <w:t>shkurtesë</w:t>
            </w:r>
          </w:p>
          <w:p w:rsidR="00C235BA" w:rsidRPr="00380FF7" w:rsidRDefault="00C235BA" w:rsidP="00C235BA">
            <w:pPr>
              <w:pStyle w:val="Default"/>
              <w:rPr>
                <w:rFonts w:asciiTheme="minorHAnsi" w:hAnsiTheme="minorHAnsi"/>
                <w:sz w:val="22"/>
                <w:szCs w:val="22"/>
                <w:lang w:val="sr-Latn-ME"/>
              </w:rPr>
            </w:pPr>
          </w:p>
          <w:p w:rsidR="00C235BA" w:rsidRPr="009E79C5" w:rsidRDefault="00C235BA" w:rsidP="00C235BA">
            <w:pPr>
              <w:rPr>
                <w:rFonts w:cs="Times New Roman"/>
                <w:b/>
              </w:rPr>
            </w:pPr>
            <w:r w:rsidRPr="009E79C5">
              <w:rPr>
                <w:rFonts w:cs="Times New Roman"/>
                <w:b/>
              </w:rPr>
              <w:t>Aktivitete për të mësuar:</w:t>
            </w:r>
          </w:p>
          <w:p w:rsidR="00C235BA" w:rsidRPr="009E79C5" w:rsidRDefault="00C235BA" w:rsidP="00F97425">
            <w:pPr>
              <w:pStyle w:val="ListParagraph"/>
              <w:numPr>
                <w:ilvl w:val="0"/>
                <w:numId w:val="2"/>
              </w:numPr>
              <w:ind w:left="335" w:hanging="335"/>
            </w:pPr>
            <w:r w:rsidRPr="009E79C5">
              <w:t>ushtrojnë të shkruajnë drejt shkronjën e madhe;</w:t>
            </w:r>
          </w:p>
          <w:p w:rsidR="00C235BA" w:rsidRPr="009E79C5" w:rsidRDefault="00C235BA" w:rsidP="00F97425">
            <w:pPr>
              <w:pStyle w:val="ListParagraph"/>
              <w:numPr>
                <w:ilvl w:val="0"/>
                <w:numId w:val="2"/>
              </w:numPr>
              <w:ind w:left="335" w:hanging="335"/>
            </w:pPr>
            <w:r w:rsidRPr="009E79C5">
              <w:t>ushtrojnë të shkruajnë drejt shkurtesat;</w:t>
            </w:r>
          </w:p>
          <w:p w:rsidR="00D528C6" w:rsidRDefault="00C235BA" w:rsidP="00D528C6">
            <w:pPr>
              <w:pStyle w:val="ListParagraph"/>
              <w:numPr>
                <w:ilvl w:val="0"/>
                <w:numId w:val="2"/>
              </w:numPr>
              <w:ind w:left="335" w:hanging="335"/>
            </w:pPr>
            <w:r w:rsidRPr="009E79C5">
              <w:t>ushtrojnë të shkruajnë drejt fjalët bashkë dhe ndaras;</w:t>
            </w:r>
          </w:p>
          <w:p w:rsidR="00C235BA" w:rsidRDefault="00C235BA" w:rsidP="00D528C6">
            <w:pPr>
              <w:pStyle w:val="ListParagraph"/>
              <w:numPr>
                <w:ilvl w:val="0"/>
                <w:numId w:val="2"/>
              </w:numPr>
              <w:ind w:left="335" w:hanging="335"/>
            </w:pPr>
            <w:r w:rsidRPr="00D528C6">
              <w:t>përdorin fjalorin drejtshkrimor.</w:t>
            </w:r>
          </w:p>
        </w:tc>
      </w:tr>
      <w:tr w:rsidR="00C235BA" w:rsidTr="00734450">
        <w:tc>
          <w:tcPr>
            <w:tcW w:w="5000" w:type="pct"/>
          </w:tcPr>
          <w:p w:rsidR="00C235BA" w:rsidRPr="009E79C5" w:rsidRDefault="00C235BA" w:rsidP="0064751F">
            <w:pPr>
              <w:rPr>
                <w:b/>
              </w:rPr>
            </w:pPr>
            <w:r>
              <w:rPr>
                <w:b/>
              </w:rPr>
              <w:t>Mësimi i gjuhës: 10</w:t>
            </w:r>
            <w:r w:rsidR="00535AF2">
              <w:rPr>
                <w:b/>
              </w:rPr>
              <w:t xml:space="preserve"> orë zhvillim </w:t>
            </w:r>
            <w:r>
              <w:rPr>
                <w:b/>
              </w:rPr>
              <w:t>+ 16</w:t>
            </w:r>
            <w:r w:rsidR="00535AF2">
              <w:rPr>
                <w:b/>
              </w:rPr>
              <w:t xml:space="preserve"> orë përsëritje </w:t>
            </w:r>
            <w:r>
              <w:rPr>
                <w:b/>
              </w:rPr>
              <w:t>= 26 orë</w:t>
            </w:r>
          </w:p>
        </w:tc>
      </w:tr>
    </w:tbl>
    <w:p w:rsidR="002D46C3" w:rsidRDefault="002D46C3" w:rsidP="00604137">
      <w:pPr>
        <w:rPr>
          <w:b/>
          <w:lang w:val="sq-AL"/>
        </w:rPr>
      </w:pPr>
    </w:p>
    <w:p w:rsidR="00604137" w:rsidRPr="00667DBB" w:rsidRDefault="00604137" w:rsidP="00667DBB">
      <w:pPr>
        <w:pStyle w:val="Heading2"/>
        <w:rPr>
          <w:rFonts w:asciiTheme="minorHAnsi" w:hAnsiTheme="minorHAnsi"/>
          <w:b/>
          <w:color w:val="auto"/>
          <w:sz w:val="24"/>
          <w:szCs w:val="24"/>
          <w:lang w:val="sq-AL"/>
        </w:rPr>
      </w:pPr>
      <w:bookmarkStart w:id="7" w:name="_Toc494706691"/>
      <w:r w:rsidRPr="00667DBB">
        <w:rPr>
          <w:rFonts w:asciiTheme="minorHAnsi" w:hAnsiTheme="minorHAnsi"/>
          <w:b/>
          <w:color w:val="auto"/>
          <w:sz w:val="24"/>
          <w:szCs w:val="24"/>
          <w:lang w:val="sq-AL"/>
        </w:rPr>
        <w:t>Klasa I – MËSIMI I LETËRSISË</w:t>
      </w:r>
      <w:bookmarkEnd w:id="7"/>
    </w:p>
    <w:tbl>
      <w:tblPr>
        <w:tblStyle w:val="TableGrid"/>
        <w:tblW w:w="5000" w:type="pct"/>
        <w:tblLook w:val="04A0" w:firstRow="1" w:lastRow="0" w:firstColumn="1" w:lastColumn="0" w:noHBand="0" w:noVBand="1"/>
      </w:tblPr>
      <w:tblGrid>
        <w:gridCol w:w="9016"/>
      </w:tblGrid>
      <w:tr w:rsidR="00604137" w:rsidRPr="009E79C5" w:rsidTr="00667DBB">
        <w:tc>
          <w:tcPr>
            <w:tcW w:w="5000" w:type="pct"/>
            <w:shd w:val="clear" w:color="auto" w:fill="D9D9D9" w:themeFill="background1" w:themeFillShade="D9"/>
          </w:tcPr>
          <w:p w:rsidR="00604137" w:rsidRPr="00667DBB" w:rsidRDefault="00604137" w:rsidP="00667DBB">
            <w:pPr>
              <w:jc w:val="both"/>
              <w:rPr>
                <w:b/>
              </w:rPr>
            </w:pPr>
            <w:r w:rsidRPr="00667DBB">
              <w:rPr>
                <w:b/>
              </w:rPr>
              <w:t>Rezultati edukativo-arsimor 1</w:t>
            </w:r>
          </w:p>
          <w:p w:rsidR="00604137" w:rsidRPr="00667DBB" w:rsidRDefault="00604137" w:rsidP="00225B2D">
            <w:pPr>
              <w:jc w:val="both"/>
              <w:rPr>
                <w:i/>
              </w:rPr>
            </w:pPr>
            <w:r w:rsidRPr="00667DBB">
              <w:rPr>
                <w:b/>
                <w:i/>
              </w:rPr>
              <w:t xml:space="preserve">Në fund të mësimit nxënësi do të jetë </w:t>
            </w:r>
            <w:r w:rsidR="00225B2D">
              <w:rPr>
                <w:b/>
                <w:i/>
              </w:rPr>
              <w:t>i aft</w:t>
            </w:r>
            <w:r w:rsidRPr="00667DBB">
              <w:rPr>
                <w:b/>
                <w:i/>
              </w:rPr>
              <w:t xml:space="preserve">ë të njohë veçoritë kryesore të gjinive, gjegjësisht formave letrare. </w:t>
            </w:r>
          </w:p>
        </w:tc>
      </w:tr>
      <w:tr w:rsidR="00604137" w:rsidRPr="009E79C5" w:rsidTr="00667DBB">
        <w:tc>
          <w:tcPr>
            <w:tcW w:w="5000" w:type="pct"/>
          </w:tcPr>
          <w:p w:rsidR="00604137" w:rsidRPr="009E79C5" w:rsidRDefault="00604137" w:rsidP="00FC1EB7">
            <w:pPr>
              <w:pStyle w:val="Default"/>
              <w:rPr>
                <w:rFonts w:asciiTheme="minorHAnsi" w:hAnsiTheme="minorHAnsi" w:cstheme="minorBidi"/>
                <w:b/>
                <w:color w:val="auto"/>
                <w:sz w:val="22"/>
                <w:szCs w:val="22"/>
                <w:lang w:val="sq-AL"/>
              </w:rPr>
            </w:pPr>
            <w:r w:rsidRPr="009E79C5">
              <w:rPr>
                <w:rFonts w:asciiTheme="minorHAnsi" w:hAnsiTheme="minorHAnsi" w:cstheme="minorBidi"/>
                <w:b/>
                <w:color w:val="auto"/>
                <w:sz w:val="22"/>
                <w:szCs w:val="22"/>
                <w:lang w:val="sq-AL"/>
              </w:rPr>
              <w:t>Arritjet e të nxënit</w:t>
            </w:r>
          </w:p>
          <w:p w:rsidR="00604137" w:rsidRPr="00CB75B9" w:rsidRDefault="00225B2D" w:rsidP="00FC1EB7">
            <w:pPr>
              <w:pStyle w:val="Default"/>
              <w:rPr>
                <w:rFonts w:asciiTheme="minorHAnsi" w:hAnsiTheme="minorHAnsi"/>
                <w:i/>
                <w:sz w:val="22"/>
                <w:szCs w:val="22"/>
                <w:lang w:val="sq-AL"/>
              </w:rPr>
            </w:pPr>
            <w:r>
              <w:rPr>
                <w:rFonts w:asciiTheme="minorHAnsi" w:hAnsiTheme="minorHAnsi"/>
                <w:i/>
                <w:sz w:val="22"/>
                <w:szCs w:val="22"/>
                <w:lang w:val="sq-AL"/>
              </w:rPr>
              <w:t>Gjatë mësimit nxënësi</w:t>
            </w:r>
            <w:r w:rsidR="00604137" w:rsidRPr="00CB75B9">
              <w:rPr>
                <w:rFonts w:asciiTheme="minorHAnsi" w:hAnsiTheme="minorHAnsi"/>
                <w:i/>
                <w:sz w:val="22"/>
                <w:szCs w:val="22"/>
                <w:lang w:val="sq-AL"/>
              </w:rPr>
              <w:t xml:space="preserve"> do të </w:t>
            </w:r>
            <w:r>
              <w:rPr>
                <w:rFonts w:asciiTheme="minorHAnsi" w:hAnsiTheme="minorHAnsi"/>
                <w:i/>
                <w:sz w:val="22"/>
                <w:szCs w:val="22"/>
                <w:lang w:val="sq-AL"/>
              </w:rPr>
              <w:t>jetë në gjendje të</w:t>
            </w:r>
            <w:r w:rsidR="00604137" w:rsidRPr="00CB75B9">
              <w:rPr>
                <w:rFonts w:asciiTheme="minorHAnsi" w:hAnsiTheme="minorHAnsi"/>
                <w:i/>
                <w:sz w:val="22"/>
                <w:szCs w:val="22"/>
                <w:lang w:val="sq-AL"/>
              </w:rPr>
              <w:t>:</w:t>
            </w:r>
          </w:p>
          <w:p w:rsidR="00225B2D" w:rsidRPr="00646ED3" w:rsidRDefault="00225B2D" w:rsidP="003C42BF">
            <w:pPr>
              <w:pStyle w:val="Default"/>
              <w:numPr>
                <w:ilvl w:val="0"/>
                <w:numId w:val="2"/>
              </w:numPr>
              <w:ind w:left="332"/>
              <w:rPr>
                <w:rFonts w:asciiTheme="minorHAnsi" w:hAnsiTheme="minorHAnsi"/>
                <w:sz w:val="22"/>
                <w:szCs w:val="22"/>
                <w:lang w:val="sq-AL"/>
              </w:rPr>
            </w:pPr>
            <w:r w:rsidRPr="00646ED3">
              <w:rPr>
                <w:rFonts w:asciiTheme="minorHAnsi" w:hAnsiTheme="minorHAnsi"/>
                <w:sz w:val="22"/>
                <w:szCs w:val="22"/>
                <w:lang w:val="sq-AL"/>
              </w:rPr>
              <w:t>përmendë dhe sqarojë veçoritë kryesore të gjinisë lirike;</w:t>
            </w:r>
          </w:p>
          <w:p w:rsidR="00225B2D" w:rsidRPr="00646ED3" w:rsidRDefault="00225B2D" w:rsidP="003C42BF">
            <w:pPr>
              <w:pStyle w:val="Default"/>
              <w:numPr>
                <w:ilvl w:val="0"/>
                <w:numId w:val="2"/>
              </w:numPr>
              <w:ind w:left="332"/>
              <w:rPr>
                <w:rFonts w:asciiTheme="minorHAnsi" w:hAnsiTheme="minorHAnsi"/>
                <w:sz w:val="22"/>
                <w:szCs w:val="22"/>
                <w:lang w:val="sq-AL"/>
              </w:rPr>
            </w:pPr>
            <w:r w:rsidRPr="00646ED3">
              <w:rPr>
                <w:rFonts w:asciiTheme="minorHAnsi" w:hAnsiTheme="minorHAnsi"/>
                <w:sz w:val="22"/>
                <w:szCs w:val="22"/>
                <w:lang w:val="sq-AL"/>
              </w:rPr>
              <w:t>përmendë dhe sqarojë veçoritë kryesore të gjinisë epike;</w:t>
            </w:r>
          </w:p>
          <w:p w:rsidR="00604137" w:rsidRPr="00CB75B9" w:rsidRDefault="00225B2D" w:rsidP="003C42BF">
            <w:pPr>
              <w:pStyle w:val="Default"/>
              <w:numPr>
                <w:ilvl w:val="0"/>
                <w:numId w:val="2"/>
              </w:numPr>
              <w:ind w:left="332"/>
              <w:rPr>
                <w:rFonts w:asciiTheme="minorHAnsi" w:hAnsiTheme="minorHAnsi"/>
                <w:sz w:val="22"/>
                <w:szCs w:val="22"/>
                <w:lang w:val="sq-AL"/>
              </w:rPr>
            </w:pPr>
            <w:r w:rsidRPr="00646ED3">
              <w:rPr>
                <w:rFonts w:asciiTheme="minorHAnsi" w:hAnsiTheme="minorHAnsi"/>
                <w:sz w:val="22"/>
                <w:szCs w:val="22"/>
                <w:lang w:val="sq-AL"/>
              </w:rPr>
              <w:t>përmendë dhe sqarojë veçoritë kryesore të dramës.</w:t>
            </w:r>
          </w:p>
        </w:tc>
      </w:tr>
      <w:tr w:rsidR="00604137" w:rsidRPr="009E79C5" w:rsidTr="00667DBB">
        <w:tc>
          <w:tcPr>
            <w:tcW w:w="5000" w:type="pct"/>
          </w:tcPr>
          <w:p w:rsidR="00604137" w:rsidRPr="009E79C5" w:rsidRDefault="00604137" w:rsidP="00FC1EB7">
            <w:pPr>
              <w:rPr>
                <w:lang w:val="sq-AL"/>
              </w:rPr>
            </w:pPr>
            <w:r w:rsidRPr="009E79C5">
              <w:rPr>
                <w:b/>
                <w:lang w:val="sq-AL"/>
              </w:rPr>
              <w:t>Rekomandime didaktike për realizimin e rezultateve edukativo-arsimore</w:t>
            </w:r>
            <w:r w:rsidR="00590CE0">
              <w:rPr>
                <w:b/>
                <w:lang w:val="sq-AL"/>
              </w:rPr>
              <w:t xml:space="preserve"> 1</w:t>
            </w:r>
          </w:p>
          <w:p w:rsidR="00604137" w:rsidRPr="009E79C5" w:rsidRDefault="00604137" w:rsidP="00FC1EB7">
            <w:pPr>
              <w:rPr>
                <w:rFonts w:cs="Times New Roman"/>
                <w:b/>
                <w:lang w:val="sq-AL"/>
              </w:rPr>
            </w:pPr>
          </w:p>
          <w:p w:rsidR="00604137" w:rsidRPr="00590CE0" w:rsidRDefault="00604137" w:rsidP="00590CE0">
            <w:pPr>
              <w:rPr>
                <w:lang w:val="sq-AL"/>
              </w:rPr>
            </w:pPr>
            <w:r w:rsidRPr="00590CE0">
              <w:rPr>
                <w:rFonts w:cs="Times New Roman"/>
                <w:b/>
                <w:lang w:val="sq-AL"/>
              </w:rPr>
              <w:t xml:space="preserve">Përmbajtjet/nocionet: </w:t>
            </w:r>
            <w:r w:rsidRPr="00590CE0">
              <w:rPr>
                <w:lang w:val="sq-AL"/>
              </w:rPr>
              <w:t>Versifikacioni, Lirika, epika, dr</w:t>
            </w:r>
            <w:r w:rsidR="00D13700" w:rsidRPr="00590CE0">
              <w:rPr>
                <w:lang w:val="sq-AL"/>
              </w:rPr>
              <w:t>a</w:t>
            </w:r>
            <w:r w:rsidRPr="00590CE0">
              <w:rPr>
                <w:lang w:val="sq-AL"/>
              </w:rPr>
              <w:t xml:space="preserve">ma </w:t>
            </w:r>
          </w:p>
          <w:p w:rsidR="00604137" w:rsidRPr="009E79C5" w:rsidRDefault="00604137" w:rsidP="00FC1EB7">
            <w:pPr>
              <w:pStyle w:val="Default"/>
              <w:rPr>
                <w:rFonts w:asciiTheme="minorHAnsi" w:hAnsiTheme="minorHAnsi"/>
                <w:sz w:val="22"/>
                <w:szCs w:val="22"/>
                <w:lang w:val="sq-AL"/>
              </w:rPr>
            </w:pPr>
          </w:p>
          <w:p w:rsidR="00604137" w:rsidRPr="00590CE0" w:rsidRDefault="00604137" w:rsidP="00590CE0">
            <w:pPr>
              <w:rPr>
                <w:lang w:val="sq-AL"/>
              </w:rPr>
            </w:pPr>
            <w:r w:rsidRPr="00590CE0">
              <w:rPr>
                <w:rFonts w:cs="Times New Roman"/>
                <w:b/>
                <w:lang w:val="sq-AL"/>
              </w:rPr>
              <w:t xml:space="preserve">Aktivitete për të mësuar. </w:t>
            </w:r>
            <w:r w:rsidRPr="00590CE0">
              <w:rPr>
                <w:b/>
                <w:lang w:val="sq-AL"/>
              </w:rPr>
              <w:t>Nxënësit:</w:t>
            </w:r>
          </w:p>
          <w:p w:rsidR="00604137" w:rsidRPr="00CB75B9" w:rsidRDefault="00604137" w:rsidP="003C42BF">
            <w:pPr>
              <w:pStyle w:val="ListParagraph"/>
              <w:numPr>
                <w:ilvl w:val="0"/>
                <w:numId w:val="19"/>
              </w:numPr>
              <w:ind w:left="335" w:hanging="335"/>
              <w:rPr>
                <w:lang w:val="sq-AL"/>
              </w:rPr>
            </w:pPr>
            <w:r w:rsidRPr="00CB75B9">
              <w:rPr>
                <w:lang w:val="sq-AL"/>
              </w:rPr>
              <w:t xml:space="preserve">dëgjojnë dhe lexojnë tekste letrare; </w:t>
            </w:r>
          </w:p>
          <w:p w:rsidR="00604137" w:rsidRPr="009E79C5" w:rsidRDefault="00604137" w:rsidP="003C42BF">
            <w:pPr>
              <w:pStyle w:val="Default"/>
              <w:numPr>
                <w:ilvl w:val="0"/>
                <w:numId w:val="19"/>
              </w:numPr>
              <w:ind w:left="335" w:hanging="335"/>
              <w:rPr>
                <w:rFonts w:asciiTheme="minorHAnsi" w:hAnsiTheme="minorHAnsi"/>
                <w:sz w:val="22"/>
                <w:szCs w:val="22"/>
                <w:lang w:val="sq-AL"/>
              </w:rPr>
            </w:pPr>
            <w:r w:rsidRPr="009E79C5">
              <w:rPr>
                <w:rFonts w:asciiTheme="minorHAnsi" w:hAnsiTheme="minorHAnsi"/>
                <w:sz w:val="22"/>
                <w:szCs w:val="22"/>
                <w:lang w:val="sq-AL"/>
              </w:rPr>
              <w:t>recitojnë vargje;</w:t>
            </w:r>
          </w:p>
          <w:p w:rsidR="00F01E8B" w:rsidRDefault="00604137" w:rsidP="003C42BF">
            <w:pPr>
              <w:pStyle w:val="Default"/>
              <w:numPr>
                <w:ilvl w:val="0"/>
                <w:numId w:val="19"/>
              </w:numPr>
              <w:ind w:left="335" w:hanging="335"/>
              <w:rPr>
                <w:rFonts w:asciiTheme="minorHAnsi" w:hAnsiTheme="minorHAnsi"/>
                <w:sz w:val="22"/>
                <w:szCs w:val="22"/>
                <w:lang w:val="sq-AL"/>
              </w:rPr>
            </w:pPr>
            <w:r w:rsidRPr="009E79C5">
              <w:rPr>
                <w:rFonts w:asciiTheme="minorHAnsi" w:hAnsiTheme="minorHAnsi"/>
                <w:sz w:val="22"/>
                <w:szCs w:val="22"/>
                <w:lang w:val="sq-AL"/>
              </w:rPr>
              <w:t xml:space="preserve">bëjnë ushtrime të diksionit; </w:t>
            </w:r>
          </w:p>
          <w:p w:rsidR="00604137" w:rsidRPr="00F01E8B" w:rsidRDefault="00604137" w:rsidP="003C42BF">
            <w:pPr>
              <w:pStyle w:val="Default"/>
              <w:numPr>
                <w:ilvl w:val="0"/>
                <w:numId w:val="19"/>
              </w:numPr>
              <w:ind w:left="335" w:hanging="335"/>
              <w:rPr>
                <w:rFonts w:asciiTheme="minorHAnsi" w:hAnsiTheme="minorHAnsi"/>
                <w:sz w:val="22"/>
                <w:szCs w:val="22"/>
                <w:lang w:val="sq-AL"/>
              </w:rPr>
            </w:pPr>
            <w:r w:rsidRPr="00F01E8B">
              <w:rPr>
                <w:rFonts w:asciiTheme="minorHAnsi" w:hAnsiTheme="minorHAnsi"/>
                <w:sz w:val="22"/>
                <w:szCs w:val="22"/>
                <w:lang w:val="sq-AL"/>
              </w:rPr>
              <w:t xml:space="preserve">punojnë në grupe; </w:t>
            </w:r>
          </w:p>
        </w:tc>
      </w:tr>
      <w:tr w:rsidR="00604137" w:rsidRPr="009E79C5" w:rsidTr="00667DBB">
        <w:tc>
          <w:tcPr>
            <w:tcW w:w="5000" w:type="pct"/>
            <w:shd w:val="clear" w:color="auto" w:fill="D9D9D9" w:themeFill="background1" w:themeFillShade="D9"/>
          </w:tcPr>
          <w:p w:rsidR="00604137" w:rsidRPr="009E79C5" w:rsidRDefault="00604137" w:rsidP="00FC1EB7">
            <w:pPr>
              <w:pStyle w:val="Default"/>
              <w:shd w:val="clear" w:color="auto" w:fill="D9D9D9" w:themeFill="background1" w:themeFillShade="D9"/>
              <w:rPr>
                <w:rFonts w:asciiTheme="minorHAnsi" w:hAnsiTheme="minorHAnsi"/>
                <w:b/>
                <w:sz w:val="22"/>
                <w:szCs w:val="22"/>
                <w:lang w:val="sq-AL"/>
              </w:rPr>
            </w:pPr>
            <w:r w:rsidRPr="009E79C5">
              <w:rPr>
                <w:rFonts w:asciiTheme="minorHAnsi" w:hAnsiTheme="minorHAnsi"/>
                <w:b/>
                <w:sz w:val="22"/>
                <w:szCs w:val="22"/>
                <w:lang w:val="sq-AL"/>
              </w:rPr>
              <w:t>Rezultati edukativo-arsimor 2</w:t>
            </w:r>
          </w:p>
          <w:p w:rsidR="00604137" w:rsidRPr="00CB75B9" w:rsidRDefault="00604137" w:rsidP="00225B2D">
            <w:pPr>
              <w:pStyle w:val="Default"/>
              <w:shd w:val="clear" w:color="auto" w:fill="D9D9D9" w:themeFill="background1" w:themeFillShade="D9"/>
              <w:jc w:val="both"/>
              <w:rPr>
                <w:rFonts w:asciiTheme="minorHAnsi" w:hAnsiTheme="minorHAnsi"/>
                <w:i/>
                <w:sz w:val="22"/>
                <w:szCs w:val="22"/>
                <w:lang w:val="sq-AL"/>
              </w:rPr>
            </w:pPr>
            <w:r w:rsidRPr="00CB75B9">
              <w:rPr>
                <w:rFonts w:asciiTheme="minorHAnsi" w:hAnsiTheme="minorHAnsi"/>
                <w:b/>
                <w:i/>
                <w:sz w:val="22"/>
                <w:szCs w:val="22"/>
                <w:lang w:val="sq-AL"/>
              </w:rPr>
              <w:t xml:space="preserve">Në fund të mësimit nxënësi do të </w:t>
            </w:r>
            <w:r w:rsidR="00225B2D">
              <w:rPr>
                <w:rFonts w:asciiTheme="minorHAnsi" w:hAnsiTheme="minorHAnsi"/>
                <w:b/>
                <w:i/>
                <w:sz w:val="22"/>
                <w:szCs w:val="22"/>
                <w:lang w:val="sq-AL"/>
              </w:rPr>
              <w:t>jetë i aftë të tregojë për</w:t>
            </w:r>
            <w:r w:rsidRPr="00CB75B9">
              <w:rPr>
                <w:rFonts w:asciiTheme="minorHAnsi" w:hAnsiTheme="minorHAnsi"/>
                <w:b/>
                <w:i/>
                <w:sz w:val="22"/>
                <w:szCs w:val="22"/>
                <w:lang w:val="sq-AL"/>
              </w:rPr>
              <w:t xml:space="preserve"> përfaqësuesit kryesorë</w:t>
            </w:r>
            <w:r w:rsidR="00225B2D">
              <w:rPr>
                <w:rFonts w:asciiTheme="minorHAnsi" w:hAnsiTheme="minorHAnsi"/>
                <w:b/>
                <w:i/>
                <w:sz w:val="22"/>
                <w:szCs w:val="22"/>
                <w:lang w:val="sq-AL"/>
              </w:rPr>
              <w:t>,</w:t>
            </w:r>
            <w:r w:rsidRPr="00CB75B9">
              <w:rPr>
                <w:rFonts w:asciiTheme="minorHAnsi" w:hAnsiTheme="minorHAnsi"/>
                <w:b/>
                <w:i/>
                <w:sz w:val="22"/>
                <w:szCs w:val="22"/>
                <w:lang w:val="sq-AL"/>
              </w:rPr>
              <w:t xml:space="preserve"> veprat më të njohura</w:t>
            </w:r>
            <w:r w:rsidR="00225B2D">
              <w:rPr>
                <w:rFonts w:asciiTheme="minorHAnsi" w:hAnsiTheme="minorHAnsi"/>
                <w:b/>
                <w:i/>
                <w:sz w:val="22"/>
                <w:szCs w:val="22"/>
                <w:lang w:val="sq-AL"/>
              </w:rPr>
              <w:t xml:space="preserve"> dhe</w:t>
            </w:r>
            <w:r w:rsidRPr="00CB75B9">
              <w:rPr>
                <w:rFonts w:asciiTheme="minorHAnsi" w:hAnsiTheme="minorHAnsi"/>
                <w:b/>
                <w:i/>
                <w:sz w:val="22"/>
                <w:szCs w:val="22"/>
                <w:lang w:val="sq-AL"/>
              </w:rPr>
              <w:t xml:space="preserve"> veçoritë mbizotëruese të letërsisës së antikë</w:t>
            </w:r>
            <w:r w:rsidR="00225B2D">
              <w:rPr>
                <w:rFonts w:asciiTheme="minorHAnsi" w:hAnsiTheme="minorHAnsi"/>
                <w:b/>
                <w:i/>
                <w:sz w:val="22"/>
                <w:szCs w:val="22"/>
                <w:lang w:val="sq-AL"/>
              </w:rPr>
              <w:t>s.</w:t>
            </w:r>
          </w:p>
        </w:tc>
      </w:tr>
      <w:tr w:rsidR="00604137" w:rsidRPr="009E79C5" w:rsidTr="00667DBB">
        <w:tc>
          <w:tcPr>
            <w:tcW w:w="5000" w:type="pct"/>
          </w:tcPr>
          <w:p w:rsidR="00604137" w:rsidRPr="009E79C5" w:rsidRDefault="00604137" w:rsidP="00FC1EB7">
            <w:pPr>
              <w:pStyle w:val="Default"/>
              <w:rPr>
                <w:rFonts w:asciiTheme="minorHAnsi" w:hAnsiTheme="minorHAnsi" w:cstheme="minorBidi"/>
                <w:b/>
                <w:color w:val="auto"/>
                <w:sz w:val="22"/>
                <w:szCs w:val="22"/>
                <w:lang w:val="sq-AL"/>
              </w:rPr>
            </w:pPr>
            <w:r w:rsidRPr="009E79C5">
              <w:rPr>
                <w:rFonts w:asciiTheme="minorHAnsi" w:hAnsiTheme="minorHAnsi" w:cstheme="minorBidi"/>
                <w:b/>
                <w:color w:val="auto"/>
                <w:sz w:val="22"/>
                <w:szCs w:val="22"/>
                <w:lang w:val="sq-AL"/>
              </w:rPr>
              <w:t>Arritjet e të nxënit</w:t>
            </w:r>
          </w:p>
          <w:p w:rsidR="00604137" w:rsidRPr="00CB75B9" w:rsidRDefault="00604137" w:rsidP="00FC1EB7">
            <w:pPr>
              <w:pStyle w:val="Default"/>
              <w:rPr>
                <w:rFonts w:asciiTheme="minorHAnsi" w:hAnsiTheme="minorHAnsi"/>
                <w:i/>
                <w:sz w:val="22"/>
                <w:szCs w:val="22"/>
                <w:lang w:val="sq-AL"/>
              </w:rPr>
            </w:pPr>
            <w:r w:rsidRPr="00CB75B9">
              <w:rPr>
                <w:rFonts w:asciiTheme="minorHAnsi" w:hAnsiTheme="minorHAnsi"/>
                <w:i/>
                <w:sz w:val="22"/>
                <w:szCs w:val="22"/>
                <w:lang w:val="sq-AL"/>
              </w:rPr>
              <w:t>Gjatë mësimit nxënësi do të je</w:t>
            </w:r>
            <w:r w:rsidR="00225B2D">
              <w:rPr>
                <w:rFonts w:asciiTheme="minorHAnsi" w:hAnsiTheme="minorHAnsi"/>
                <w:i/>
                <w:sz w:val="22"/>
                <w:szCs w:val="22"/>
                <w:lang w:val="sq-AL"/>
              </w:rPr>
              <w:t>t</w:t>
            </w:r>
            <w:r w:rsidRPr="00CB75B9">
              <w:rPr>
                <w:rFonts w:asciiTheme="minorHAnsi" w:hAnsiTheme="minorHAnsi"/>
                <w:i/>
                <w:sz w:val="22"/>
                <w:szCs w:val="22"/>
                <w:lang w:val="sq-AL"/>
              </w:rPr>
              <w:t xml:space="preserve">ë në gjendje të: </w:t>
            </w:r>
          </w:p>
          <w:p w:rsidR="00CB36AF" w:rsidRPr="00341023" w:rsidRDefault="00CB36AF" w:rsidP="003C42BF">
            <w:pPr>
              <w:pStyle w:val="Default"/>
              <w:numPr>
                <w:ilvl w:val="0"/>
                <w:numId w:val="49"/>
              </w:numPr>
              <w:ind w:left="332"/>
              <w:rPr>
                <w:rFonts w:asciiTheme="minorHAnsi" w:hAnsiTheme="minorHAnsi"/>
                <w:sz w:val="22"/>
                <w:szCs w:val="22"/>
                <w:lang w:val="sq-AL"/>
              </w:rPr>
            </w:pPr>
            <w:r w:rsidRPr="00341023">
              <w:rPr>
                <w:rFonts w:asciiTheme="minorHAnsi" w:hAnsiTheme="minorHAnsi"/>
                <w:sz w:val="22"/>
                <w:szCs w:val="22"/>
                <w:lang w:val="sq-AL"/>
              </w:rPr>
              <w:t xml:space="preserve">sqarojë çfarë është “miti trojan”; </w:t>
            </w:r>
          </w:p>
          <w:p w:rsidR="00CB36AF" w:rsidRPr="00341023" w:rsidRDefault="00CB36AF" w:rsidP="003C42BF">
            <w:pPr>
              <w:pStyle w:val="Default"/>
              <w:numPr>
                <w:ilvl w:val="0"/>
                <w:numId w:val="49"/>
              </w:numPr>
              <w:ind w:left="332"/>
              <w:rPr>
                <w:rFonts w:asciiTheme="minorHAnsi" w:hAnsiTheme="minorHAnsi"/>
                <w:sz w:val="22"/>
                <w:szCs w:val="22"/>
                <w:lang w:val="sq-AL"/>
              </w:rPr>
            </w:pPr>
            <w:r w:rsidRPr="00341023">
              <w:rPr>
                <w:rFonts w:asciiTheme="minorHAnsi" w:hAnsiTheme="minorHAnsi"/>
                <w:sz w:val="22"/>
                <w:szCs w:val="22"/>
                <w:lang w:val="sq-AL"/>
              </w:rPr>
              <w:t>sqarojë veçoritë kryesore të epit antik;</w:t>
            </w:r>
          </w:p>
          <w:p w:rsidR="00CB36AF" w:rsidRPr="00341023" w:rsidRDefault="00CB36AF" w:rsidP="003C42BF">
            <w:pPr>
              <w:pStyle w:val="Default"/>
              <w:numPr>
                <w:ilvl w:val="0"/>
                <w:numId w:val="49"/>
              </w:numPr>
              <w:ind w:left="332"/>
              <w:rPr>
                <w:rFonts w:asciiTheme="minorHAnsi" w:hAnsiTheme="minorHAnsi"/>
                <w:sz w:val="22"/>
                <w:szCs w:val="22"/>
                <w:lang w:val="sq-AL"/>
              </w:rPr>
            </w:pPr>
            <w:r w:rsidRPr="00341023">
              <w:rPr>
                <w:rFonts w:asciiTheme="minorHAnsi" w:hAnsiTheme="minorHAnsi"/>
                <w:sz w:val="22"/>
                <w:szCs w:val="22"/>
                <w:lang w:val="sq-AL"/>
              </w:rPr>
              <w:t>tregojë cilat janë epet kryesore të periudhës antike;</w:t>
            </w:r>
          </w:p>
          <w:p w:rsidR="00CB36AF" w:rsidRPr="00341023" w:rsidRDefault="00CB36AF" w:rsidP="003C42BF">
            <w:pPr>
              <w:pStyle w:val="Default"/>
              <w:numPr>
                <w:ilvl w:val="0"/>
                <w:numId w:val="49"/>
              </w:numPr>
              <w:ind w:left="332"/>
              <w:rPr>
                <w:rFonts w:asciiTheme="minorHAnsi" w:hAnsiTheme="minorHAnsi"/>
                <w:sz w:val="22"/>
                <w:szCs w:val="22"/>
                <w:lang w:val="sq-AL"/>
              </w:rPr>
            </w:pPr>
            <w:r w:rsidRPr="00341023">
              <w:rPr>
                <w:rFonts w:asciiTheme="minorHAnsi" w:hAnsiTheme="minorHAnsi"/>
                <w:sz w:val="22"/>
                <w:szCs w:val="22"/>
                <w:lang w:val="sq-AL"/>
              </w:rPr>
              <w:t>sqarojë të ashtuquajturën çështje homerike;</w:t>
            </w:r>
          </w:p>
          <w:p w:rsidR="00D528C6" w:rsidRDefault="00CB36AF" w:rsidP="003C42BF">
            <w:pPr>
              <w:pStyle w:val="Default"/>
              <w:numPr>
                <w:ilvl w:val="0"/>
                <w:numId w:val="49"/>
              </w:numPr>
              <w:ind w:left="332"/>
              <w:rPr>
                <w:rFonts w:asciiTheme="minorHAnsi" w:hAnsiTheme="minorHAnsi"/>
                <w:sz w:val="22"/>
                <w:szCs w:val="22"/>
                <w:lang w:val="sq-AL"/>
              </w:rPr>
            </w:pPr>
            <w:r w:rsidRPr="00341023">
              <w:rPr>
                <w:rFonts w:asciiTheme="minorHAnsi" w:hAnsiTheme="minorHAnsi"/>
                <w:sz w:val="22"/>
                <w:szCs w:val="22"/>
                <w:lang w:val="sq-AL"/>
              </w:rPr>
              <w:t>përmendë tiparet kryesore të tragjedisë, kush janë tragjediografët më t</w:t>
            </w:r>
            <w:r w:rsidR="0064751F">
              <w:rPr>
                <w:rFonts w:asciiTheme="minorHAnsi" w:hAnsiTheme="minorHAnsi"/>
                <w:sz w:val="22"/>
                <w:szCs w:val="22"/>
                <w:lang w:val="sq-AL"/>
              </w:rPr>
              <w:t xml:space="preserve">ë njohur dhe disa nga veprat e </w:t>
            </w:r>
            <w:r w:rsidR="00D528C6">
              <w:rPr>
                <w:rFonts w:asciiTheme="minorHAnsi" w:hAnsiTheme="minorHAnsi"/>
                <w:sz w:val="22"/>
                <w:szCs w:val="22"/>
                <w:lang w:val="sq-AL"/>
              </w:rPr>
              <w:t>tyre;</w:t>
            </w:r>
          </w:p>
          <w:p w:rsidR="00604137" w:rsidRPr="00D528C6" w:rsidRDefault="00CB36AF" w:rsidP="003C42BF">
            <w:pPr>
              <w:pStyle w:val="Default"/>
              <w:numPr>
                <w:ilvl w:val="0"/>
                <w:numId w:val="49"/>
              </w:numPr>
              <w:ind w:left="332"/>
              <w:rPr>
                <w:rFonts w:asciiTheme="minorHAnsi" w:hAnsiTheme="minorHAnsi"/>
                <w:sz w:val="22"/>
                <w:szCs w:val="22"/>
                <w:lang w:val="sq-AL"/>
              </w:rPr>
            </w:pPr>
            <w:r w:rsidRPr="00D528C6">
              <w:rPr>
                <w:rFonts w:asciiTheme="minorHAnsi" w:hAnsiTheme="minorHAnsi"/>
                <w:sz w:val="22"/>
                <w:szCs w:val="22"/>
                <w:lang w:val="sq-AL"/>
              </w:rPr>
              <w:t xml:space="preserve">sqarojë ku dallon komedia nga tragjedia, kush janë komediografët më të njohur dhe disa nga veprat e </w:t>
            </w:r>
            <w:r w:rsidR="0064751F" w:rsidRPr="00D528C6">
              <w:rPr>
                <w:rFonts w:asciiTheme="minorHAnsi" w:hAnsiTheme="minorHAnsi"/>
                <w:sz w:val="22"/>
                <w:szCs w:val="22"/>
                <w:lang w:val="sq-AL"/>
              </w:rPr>
              <w:t>tyre.</w:t>
            </w:r>
          </w:p>
        </w:tc>
      </w:tr>
      <w:tr w:rsidR="00604137" w:rsidRPr="009E79C5" w:rsidTr="00667DBB">
        <w:tc>
          <w:tcPr>
            <w:tcW w:w="5000" w:type="pct"/>
          </w:tcPr>
          <w:p w:rsidR="00604137" w:rsidRPr="009E79C5" w:rsidRDefault="00604137" w:rsidP="00FC1EB7">
            <w:r w:rsidRPr="009E79C5">
              <w:rPr>
                <w:b/>
              </w:rPr>
              <w:t>Rekomandime didaktike për realizimin e rezultateve edukativo-arsimore</w:t>
            </w:r>
            <w:r w:rsidR="00590CE0">
              <w:rPr>
                <w:b/>
              </w:rPr>
              <w:t xml:space="preserve"> 2</w:t>
            </w:r>
          </w:p>
          <w:p w:rsidR="00604137" w:rsidRPr="0064751F" w:rsidRDefault="00604137" w:rsidP="00FC1EB7">
            <w:pPr>
              <w:rPr>
                <w:rFonts w:cs="Times New Roman"/>
                <w:b/>
                <w:sz w:val="16"/>
                <w:szCs w:val="16"/>
              </w:rPr>
            </w:pPr>
          </w:p>
          <w:p w:rsidR="00604137" w:rsidRPr="009E79C5" w:rsidRDefault="00604137" w:rsidP="00590CE0">
            <w:pPr>
              <w:jc w:val="both"/>
            </w:pPr>
            <w:r w:rsidRPr="00590CE0">
              <w:rPr>
                <w:rFonts w:cs="Times New Roman"/>
                <w:b/>
              </w:rPr>
              <w:t xml:space="preserve">Përmbajtjet/nocionet: </w:t>
            </w:r>
            <w:r w:rsidRPr="009E79C5">
              <w:t>Miti trojan, epi antik, çështja homerike, tragjediografët dhe komediografët kryesorë</w:t>
            </w:r>
          </w:p>
          <w:p w:rsidR="00604137" w:rsidRPr="0064751F" w:rsidRDefault="00604137" w:rsidP="00FC1EB7">
            <w:pPr>
              <w:pStyle w:val="Default"/>
              <w:rPr>
                <w:rFonts w:asciiTheme="minorHAnsi" w:hAnsiTheme="minorHAnsi"/>
                <w:sz w:val="16"/>
                <w:szCs w:val="16"/>
                <w:lang w:val="sr-Latn-ME"/>
              </w:rPr>
            </w:pPr>
          </w:p>
          <w:p w:rsidR="00604137" w:rsidRPr="009E79C5" w:rsidRDefault="00604137" w:rsidP="00590CE0">
            <w:r w:rsidRPr="00590CE0">
              <w:rPr>
                <w:rFonts w:cs="Times New Roman"/>
                <w:b/>
              </w:rPr>
              <w:t xml:space="preserve">Aktivitete për të mësuar: </w:t>
            </w:r>
          </w:p>
          <w:p w:rsidR="00604137" w:rsidRPr="00CC1156" w:rsidRDefault="00604137" w:rsidP="00F97425">
            <w:pPr>
              <w:pStyle w:val="Default"/>
              <w:numPr>
                <w:ilvl w:val="0"/>
                <w:numId w:val="2"/>
              </w:numPr>
              <w:ind w:left="335" w:hanging="335"/>
              <w:rPr>
                <w:rFonts w:asciiTheme="minorHAnsi" w:hAnsiTheme="minorHAnsi"/>
                <w:sz w:val="22"/>
                <w:szCs w:val="22"/>
                <w:lang w:val="sr-Latn-ME"/>
              </w:rPr>
            </w:pPr>
            <w:r w:rsidRPr="009E79C5">
              <w:rPr>
                <w:rFonts w:asciiTheme="minorHAnsi" w:hAnsiTheme="minorHAnsi"/>
                <w:sz w:val="22"/>
                <w:szCs w:val="22"/>
              </w:rPr>
              <w:t>d</w:t>
            </w:r>
            <w:r w:rsidRPr="00CC1156">
              <w:rPr>
                <w:rFonts w:asciiTheme="minorHAnsi" w:hAnsiTheme="minorHAnsi"/>
                <w:sz w:val="22"/>
                <w:szCs w:val="22"/>
                <w:lang w:val="sr-Latn-ME"/>
              </w:rPr>
              <w:t>ë</w:t>
            </w:r>
            <w:r w:rsidRPr="009E79C5">
              <w:rPr>
                <w:rFonts w:asciiTheme="minorHAnsi" w:hAnsiTheme="minorHAnsi"/>
                <w:sz w:val="22"/>
                <w:szCs w:val="22"/>
              </w:rPr>
              <w:t>gjojn</w:t>
            </w:r>
            <w:r w:rsidRPr="00CC1156">
              <w:rPr>
                <w:rFonts w:asciiTheme="minorHAnsi" w:hAnsiTheme="minorHAnsi"/>
                <w:sz w:val="22"/>
                <w:szCs w:val="22"/>
                <w:lang w:val="sr-Latn-ME"/>
              </w:rPr>
              <w:t>ë/</w:t>
            </w:r>
            <w:r w:rsidRPr="009E79C5">
              <w:rPr>
                <w:rFonts w:asciiTheme="minorHAnsi" w:hAnsiTheme="minorHAnsi"/>
                <w:sz w:val="22"/>
                <w:szCs w:val="22"/>
              </w:rPr>
              <w:t>lexojn</w:t>
            </w:r>
            <w:r w:rsidRPr="00CC1156">
              <w:rPr>
                <w:rFonts w:asciiTheme="minorHAnsi" w:hAnsiTheme="minorHAnsi"/>
                <w:sz w:val="22"/>
                <w:szCs w:val="22"/>
                <w:lang w:val="sr-Latn-ME"/>
              </w:rPr>
              <w:t xml:space="preserve">ë </w:t>
            </w:r>
            <w:r w:rsidRPr="009E79C5">
              <w:rPr>
                <w:rFonts w:asciiTheme="minorHAnsi" w:hAnsiTheme="minorHAnsi"/>
                <w:sz w:val="22"/>
                <w:szCs w:val="22"/>
              </w:rPr>
              <w:t>n</w:t>
            </w:r>
            <w:r w:rsidRPr="00CC1156">
              <w:rPr>
                <w:rFonts w:asciiTheme="minorHAnsi" w:hAnsiTheme="minorHAnsi"/>
                <w:sz w:val="22"/>
                <w:szCs w:val="22"/>
                <w:lang w:val="sr-Latn-ME"/>
              </w:rPr>
              <w:t xml:space="preserve">ë </w:t>
            </w:r>
            <w:r w:rsidRPr="009E79C5">
              <w:rPr>
                <w:rFonts w:asciiTheme="minorHAnsi" w:hAnsiTheme="minorHAnsi"/>
                <w:sz w:val="22"/>
                <w:szCs w:val="22"/>
              </w:rPr>
              <w:t>klas</w:t>
            </w:r>
            <w:r w:rsidRPr="00CC1156">
              <w:rPr>
                <w:rFonts w:asciiTheme="minorHAnsi" w:hAnsiTheme="minorHAnsi"/>
                <w:sz w:val="22"/>
                <w:szCs w:val="22"/>
                <w:lang w:val="sr-Latn-ME"/>
              </w:rPr>
              <w:t xml:space="preserve">ë </w:t>
            </w:r>
            <w:r w:rsidRPr="009E79C5">
              <w:rPr>
                <w:rFonts w:asciiTheme="minorHAnsi" w:hAnsiTheme="minorHAnsi"/>
                <w:sz w:val="22"/>
                <w:szCs w:val="22"/>
              </w:rPr>
              <w:t>fragmente</w:t>
            </w:r>
            <w:r w:rsidRPr="00CC1156">
              <w:rPr>
                <w:rFonts w:asciiTheme="minorHAnsi" w:hAnsiTheme="minorHAnsi"/>
                <w:sz w:val="22"/>
                <w:szCs w:val="22"/>
                <w:lang w:val="sr-Latn-ME"/>
              </w:rPr>
              <w:t xml:space="preserve"> </w:t>
            </w:r>
            <w:r w:rsidRPr="009E79C5">
              <w:rPr>
                <w:rFonts w:asciiTheme="minorHAnsi" w:hAnsiTheme="minorHAnsi"/>
                <w:sz w:val="22"/>
                <w:szCs w:val="22"/>
              </w:rPr>
              <w:t>nga</w:t>
            </w:r>
            <w:r w:rsidRPr="00CC1156">
              <w:rPr>
                <w:rFonts w:asciiTheme="minorHAnsi" w:hAnsiTheme="minorHAnsi"/>
                <w:sz w:val="22"/>
                <w:szCs w:val="22"/>
                <w:lang w:val="sr-Latn-ME"/>
              </w:rPr>
              <w:t xml:space="preserve"> </w:t>
            </w:r>
            <w:r w:rsidRPr="009E79C5">
              <w:rPr>
                <w:rFonts w:asciiTheme="minorHAnsi" w:hAnsiTheme="minorHAnsi"/>
                <w:sz w:val="22"/>
                <w:szCs w:val="22"/>
              </w:rPr>
              <w:t>epet</w:t>
            </w:r>
            <w:r w:rsidRPr="00CC1156">
              <w:rPr>
                <w:rFonts w:asciiTheme="minorHAnsi" w:hAnsiTheme="minorHAnsi"/>
                <w:sz w:val="22"/>
                <w:szCs w:val="22"/>
                <w:lang w:val="sr-Latn-ME"/>
              </w:rPr>
              <w:t xml:space="preserve"> </w:t>
            </w:r>
            <w:r w:rsidRPr="009E79C5">
              <w:rPr>
                <w:rFonts w:asciiTheme="minorHAnsi" w:hAnsiTheme="minorHAnsi"/>
                <w:sz w:val="22"/>
                <w:szCs w:val="22"/>
              </w:rPr>
              <w:t>antike</w:t>
            </w:r>
            <w:r w:rsidRPr="00CC1156">
              <w:rPr>
                <w:rFonts w:asciiTheme="minorHAnsi" w:hAnsiTheme="minorHAnsi"/>
                <w:sz w:val="22"/>
                <w:szCs w:val="22"/>
                <w:lang w:val="sr-Latn-ME"/>
              </w:rPr>
              <w:t xml:space="preserve"> </w:t>
            </w:r>
            <w:r w:rsidRPr="009E79C5">
              <w:rPr>
                <w:rFonts w:asciiTheme="minorHAnsi" w:hAnsiTheme="minorHAnsi"/>
                <w:sz w:val="22"/>
                <w:szCs w:val="22"/>
              </w:rPr>
              <w:t>pastaj</w:t>
            </w:r>
            <w:r w:rsidRPr="00CC1156">
              <w:rPr>
                <w:rFonts w:asciiTheme="minorHAnsi" w:hAnsiTheme="minorHAnsi"/>
                <w:sz w:val="22"/>
                <w:szCs w:val="22"/>
                <w:lang w:val="sr-Latn-ME"/>
              </w:rPr>
              <w:t xml:space="preserve"> </w:t>
            </w:r>
            <w:r w:rsidRPr="009E79C5">
              <w:rPr>
                <w:rFonts w:asciiTheme="minorHAnsi" w:hAnsiTheme="minorHAnsi"/>
                <w:sz w:val="22"/>
                <w:szCs w:val="22"/>
              </w:rPr>
              <w:t>diskutojn</w:t>
            </w:r>
            <w:r w:rsidRPr="00CC1156">
              <w:rPr>
                <w:rFonts w:asciiTheme="minorHAnsi" w:hAnsiTheme="minorHAnsi"/>
                <w:sz w:val="22"/>
                <w:szCs w:val="22"/>
                <w:lang w:val="sr-Latn-ME"/>
              </w:rPr>
              <w:t xml:space="preserve">ë </w:t>
            </w:r>
            <w:r w:rsidRPr="009E79C5">
              <w:rPr>
                <w:rFonts w:asciiTheme="minorHAnsi" w:hAnsiTheme="minorHAnsi"/>
                <w:sz w:val="22"/>
                <w:szCs w:val="22"/>
              </w:rPr>
              <w:t>lidhur</w:t>
            </w:r>
            <w:r w:rsidRPr="00CC1156">
              <w:rPr>
                <w:rFonts w:asciiTheme="minorHAnsi" w:hAnsiTheme="minorHAnsi"/>
                <w:sz w:val="22"/>
                <w:szCs w:val="22"/>
                <w:lang w:val="sr-Latn-ME"/>
              </w:rPr>
              <w:t xml:space="preserve"> </w:t>
            </w:r>
            <w:r w:rsidRPr="009E79C5">
              <w:rPr>
                <w:rFonts w:asciiTheme="minorHAnsi" w:hAnsiTheme="minorHAnsi"/>
                <w:sz w:val="22"/>
                <w:szCs w:val="22"/>
              </w:rPr>
              <w:t>me</w:t>
            </w:r>
            <w:r w:rsidRPr="00CC1156">
              <w:rPr>
                <w:rFonts w:asciiTheme="minorHAnsi" w:hAnsiTheme="minorHAnsi"/>
                <w:sz w:val="22"/>
                <w:szCs w:val="22"/>
                <w:lang w:val="sr-Latn-ME"/>
              </w:rPr>
              <w:t xml:space="preserve"> </w:t>
            </w:r>
            <w:r w:rsidRPr="009E79C5">
              <w:rPr>
                <w:rFonts w:asciiTheme="minorHAnsi" w:hAnsiTheme="minorHAnsi"/>
                <w:sz w:val="22"/>
                <w:szCs w:val="22"/>
              </w:rPr>
              <w:t>to</w:t>
            </w:r>
            <w:r w:rsidRPr="00CC1156">
              <w:rPr>
                <w:rFonts w:asciiTheme="minorHAnsi" w:hAnsiTheme="minorHAnsi"/>
                <w:sz w:val="22"/>
                <w:szCs w:val="22"/>
                <w:lang w:val="sr-Latn-ME"/>
              </w:rPr>
              <w:t>;</w:t>
            </w:r>
          </w:p>
          <w:p w:rsidR="00604137" w:rsidRPr="00CC1156" w:rsidRDefault="00604137" w:rsidP="00F97425">
            <w:pPr>
              <w:pStyle w:val="Default"/>
              <w:numPr>
                <w:ilvl w:val="0"/>
                <w:numId w:val="2"/>
              </w:numPr>
              <w:ind w:left="335" w:hanging="335"/>
              <w:rPr>
                <w:rFonts w:asciiTheme="minorHAnsi" w:hAnsiTheme="minorHAnsi"/>
                <w:sz w:val="22"/>
                <w:szCs w:val="22"/>
                <w:lang w:val="sr-Latn-ME"/>
              </w:rPr>
            </w:pPr>
            <w:r w:rsidRPr="009E79C5">
              <w:rPr>
                <w:rFonts w:asciiTheme="minorHAnsi" w:hAnsiTheme="minorHAnsi"/>
                <w:sz w:val="22"/>
                <w:szCs w:val="22"/>
              </w:rPr>
              <w:lastRenderedPageBreak/>
              <w:t>shikojn</w:t>
            </w:r>
            <w:r w:rsidRPr="00CC1156">
              <w:rPr>
                <w:rFonts w:asciiTheme="minorHAnsi" w:hAnsiTheme="minorHAnsi"/>
                <w:sz w:val="22"/>
                <w:szCs w:val="22"/>
                <w:lang w:val="sr-Latn-ME"/>
              </w:rPr>
              <w:t xml:space="preserve">ë </w:t>
            </w:r>
            <w:r w:rsidRPr="009E79C5">
              <w:rPr>
                <w:rFonts w:asciiTheme="minorHAnsi" w:hAnsiTheme="minorHAnsi"/>
                <w:sz w:val="22"/>
                <w:szCs w:val="22"/>
              </w:rPr>
              <w:t>filma</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punuar</w:t>
            </w:r>
            <w:r w:rsidRPr="00CC1156">
              <w:rPr>
                <w:rFonts w:asciiTheme="minorHAnsi" w:hAnsiTheme="minorHAnsi"/>
                <w:sz w:val="22"/>
                <w:szCs w:val="22"/>
                <w:lang w:val="sr-Latn-ME"/>
              </w:rPr>
              <w:t xml:space="preserve"> </w:t>
            </w:r>
            <w:r w:rsidRPr="009E79C5">
              <w:rPr>
                <w:rFonts w:asciiTheme="minorHAnsi" w:hAnsiTheme="minorHAnsi"/>
                <w:sz w:val="22"/>
                <w:szCs w:val="22"/>
              </w:rPr>
              <w:t>mbi</w:t>
            </w:r>
            <w:r w:rsidRPr="00CC1156">
              <w:rPr>
                <w:rFonts w:asciiTheme="minorHAnsi" w:hAnsiTheme="minorHAnsi"/>
                <w:sz w:val="22"/>
                <w:szCs w:val="22"/>
                <w:lang w:val="sr-Latn-ME"/>
              </w:rPr>
              <w:t xml:space="preserve"> </w:t>
            </w:r>
            <w:r w:rsidRPr="009E79C5">
              <w:rPr>
                <w:rFonts w:asciiTheme="minorHAnsi" w:hAnsiTheme="minorHAnsi"/>
                <w:sz w:val="22"/>
                <w:szCs w:val="22"/>
              </w:rPr>
              <w:t>tematikat</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epeve</w:t>
            </w:r>
            <w:r w:rsidRPr="00CC1156">
              <w:rPr>
                <w:rFonts w:asciiTheme="minorHAnsi" w:hAnsiTheme="minorHAnsi"/>
                <w:sz w:val="22"/>
                <w:szCs w:val="22"/>
                <w:lang w:val="sr-Latn-ME"/>
              </w:rPr>
              <w:t xml:space="preserve"> </w:t>
            </w:r>
            <w:r w:rsidRPr="009E79C5">
              <w:rPr>
                <w:rFonts w:asciiTheme="minorHAnsi" w:hAnsiTheme="minorHAnsi"/>
                <w:sz w:val="22"/>
                <w:szCs w:val="22"/>
              </w:rPr>
              <w:t>antike</w:t>
            </w:r>
            <w:r w:rsidRPr="00CC1156">
              <w:rPr>
                <w:rFonts w:asciiTheme="minorHAnsi" w:hAnsiTheme="minorHAnsi"/>
                <w:sz w:val="22"/>
                <w:szCs w:val="22"/>
                <w:lang w:val="sr-Latn-ME"/>
              </w:rPr>
              <w:t xml:space="preserve"> </w:t>
            </w:r>
            <w:r w:rsidRPr="009E79C5">
              <w:rPr>
                <w:rFonts w:asciiTheme="minorHAnsi" w:hAnsiTheme="minorHAnsi"/>
                <w:sz w:val="22"/>
                <w:szCs w:val="22"/>
              </w:rPr>
              <w:t>dhe</w:t>
            </w:r>
            <w:r w:rsidRPr="00CC1156">
              <w:rPr>
                <w:rFonts w:asciiTheme="minorHAnsi" w:hAnsiTheme="minorHAnsi"/>
                <w:sz w:val="22"/>
                <w:szCs w:val="22"/>
                <w:lang w:val="sr-Latn-ME"/>
              </w:rPr>
              <w:t xml:space="preserve"> </w:t>
            </w:r>
            <w:r w:rsidRPr="009E79C5">
              <w:rPr>
                <w:rFonts w:asciiTheme="minorHAnsi" w:hAnsiTheme="minorHAnsi"/>
                <w:sz w:val="22"/>
                <w:szCs w:val="22"/>
              </w:rPr>
              <w:t>krahasojn</w:t>
            </w:r>
            <w:r w:rsidRPr="00CC1156">
              <w:rPr>
                <w:rFonts w:asciiTheme="minorHAnsi" w:hAnsiTheme="minorHAnsi"/>
                <w:sz w:val="22"/>
                <w:szCs w:val="22"/>
                <w:lang w:val="sr-Latn-ME"/>
              </w:rPr>
              <w:t xml:space="preserve">ë </w:t>
            </w:r>
            <w:r w:rsidRPr="009E79C5">
              <w:rPr>
                <w:rFonts w:asciiTheme="minorHAnsi" w:hAnsiTheme="minorHAnsi"/>
                <w:sz w:val="22"/>
                <w:szCs w:val="22"/>
              </w:rPr>
              <w:t>p</w:t>
            </w:r>
            <w:r w:rsidRPr="00CC1156">
              <w:rPr>
                <w:rFonts w:asciiTheme="minorHAnsi" w:hAnsiTheme="minorHAnsi"/>
                <w:sz w:val="22"/>
                <w:szCs w:val="22"/>
                <w:lang w:val="sr-Latn-ME"/>
              </w:rPr>
              <w:t>ë</w:t>
            </w:r>
            <w:r w:rsidRPr="009E79C5">
              <w:rPr>
                <w:rFonts w:asciiTheme="minorHAnsi" w:hAnsiTheme="minorHAnsi"/>
                <w:sz w:val="22"/>
                <w:szCs w:val="22"/>
              </w:rPr>
              <w:t>rjetimin</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filmit</w:t>
            </w:r>
            <w:r w:rsidRPr="00CC1156">
              <w:rPr>
                <w:rFonts w:asciiTheme="minorHAnsi" w:hAnsiTheme="minorHAnsi"/>
                <w:sz w:val="22"/>
                <w:szCs w:val="22"/>
                <w:lang w:val="sr-Latn-ME"/>
              </w:rPr>
              <w:t xml:space="preserve"> </w:t>
            </w:r>
            <w:r w:rsidRPr="009E79C5">
              <w:rPr>
                <w:rFonts w:asciiTheme="minorHAnsi" w:hAnsiTheme="minorHAnsi"/>
                <w:sz w:val="22"/>
                <w:szCs w:val="22"/>
              </w:rPr>
              <w:t>me</w:t>
            </w:r>
            <w:r w:rsidRPr="00CC1156">
              <w:rPr>
                <w:rFonts w:asciiTheme="minorHAnsi" w:hAnsiTheme="minorHAnsi"/>
                <w:sz w:val="22"/>
                <w:szCs w:val="22"/>
                <w:lang w:val="sr-Latn-ME"/>
              </w:rPr>
              <w:t xml:space="preserve"> </w:t>
            </w:r>
            <w:r w:rsidRPr="009E79C5">
              <w:rPr>
                <w:rFonts w:asciiTheme="minorHAnsi" w:hAnsiTheme="minorHAnsi"/>
                <w:sz w:val="22"/>
                <w:szCs w:val="22"/>
              </w:rPr>
              <w:t>p</w:t>
            </w:r>
            <w:r w:rsidRPr="00CC1156">
              <w:rPr>
                <w:rFonts w:asciiTheme="minorHAnsi" w:hAnsiTheme="minorHAnsi"/>
                <w:sz w:val="22"/>
                <w:szCs w:val="22"/>
                <w:lang w:val="sr-Latn-ME"/>
              </w:rPr>
              <w:t>ë</w:t>
            </w:r>
            <w:r w:rsidRPr="009E79C5">
              <w:rPr>
                <w:rFonts w:asciiTheme="minorHAnsi" w:hAnsiTheme="minorHAnsi"/>
                <w:sz w:val="22"/>
                <w:szCs w:val="22"/>
              </w:rPr>
              <w:t>rjetimi</w:t>
            </w:r>
            <w:r w:rsidRPr="00CC1156">
              <w:rPr>
                <w:rFonts w:asciiTheme="minorHAnsi" w:hAnsiTheme="minorHAnsi"/>
                <w:sz w:val="22"/>
                <w:szCs w:val="22"/>
                <w:lang w:val="sr-Latn-ME"/>
              </w:rPr>
              <w:t xml:space="preserve"> </w:t>
            </w:r>
            <w:r w:rsidRPr="009E79C5">
              <w:rPr>
                <w:rFonts w:asciiTheme="minorHAnsi" w:hAnsiTheme="minorHAnsi"/>
                <w:sz w:val="22"/>
                <w:szCs w:val="22"/>
              </w:rPr>
              <w:t>e</w:t>
            </w:r>
            <w:r w:rsidRPr="00CC1156">
              <w:rPr>
                <w:rFonts w:asciiTheme="minorHAnsi" w:hAnsiTheme="minorHAnsi"/>
                <w:sz w:val="22"/>
                <w:szCs w:val="22"/>
                <w:lang w:val="sr-Latn-ME"/>
              </w:rPr>
              <w:t xml:space="preserve"> </w:t>
            </w:r>
            <w:r w:rsidRPr="009E79C5">
              <w:rPr>
                <w:rFonts w:asciiTheme="minorHAnsi" w:hAnsiTheme="minorHAnsi"/>
                <w:sz w:val="22"/>
                <w:szCs w:val="22"/>
              </w:rPr>
              <w:t>epit</w:t>
            </w:r>
            <w:r w:rsidRPr="00CC1156">
              <w:rPr>
                <w:rFonts w:asciiTheme="minorHAnsi" w:hAnsiTheme="minorHAnsi"/>
                <w:sz w:val="22"/>
                <w:szCs w:val="22"/>
                <w:lang w:val="sr-Latn-ME"/>
              </w:rPr>
              <w:t xml:space="preserve"> (</w:t>
            </w:r>
            <w:r w:rsidRPr="009E79C5">
              <w:rPr>
                <w:rFonts w:asciiTheme="minorHAnsi" w:hAnsiTheme="minorHAnsi"/>
                <w:sz w:val="22"/>
                <w:szCs w:val="22"/>
              </w:rPr>
              <w:t>vepr</w:t>
            </w:r>
            <w:r w:rsidRPr="00CC1156">
              <w:rPr>
                <w:rFonts w:asciiTheme="minorHAnsi" w:hAnsiTheme="minorHAnsi"/>
                <w:sz w:val="22"/>
                <w:szCs w:val="22"/>
                <w:lang w:val="sr-Latn-ME"/>
              </w:rPr>
              <w:t>ë</w:t>
            </w:r>
            <w:r w:rsidRPr="009E79C5">
              <w:rPr>
                <w:rFonts w:asciiTheme="minorHAnsi" w:hAnsiTheme="minorHAnsi"/>
                <w:sz w:val="22"/>
                <w:szCs w:val="22"/>
              </w:rPr>
              <w:t>s</w:t>
            </w:r>
            <w:r w:rsidRPr="00CC1156">
              <w:rPr>
                <w:rFonts w:asciiTheme="minorHAnsi" w:hAnsiTheme="minorHAnsi"/>
                <w:sz w:val="22"/>
                <w:szCs w:val="22"/>
                <w:lang w:val="sr-Latn-ME"/>
              </w:rPr>
              <w:t xml:space="preserve"> </w:t>
            </w:r>
            <w:r w:rsidRPr="009E79C5">
              <w:rPr>
                <w:rFonts w:asciiTheme="minorHAnsi" w:hAnsiTheme="minorHAnsi"/>
                <w:sz w:val="22"/>
                <w:szCs w:val="22"/>
              </w:rPr>
              <w:t>letrare</w:t>
            </w:r>
            <w:r w:rsidRPr="00CC1156">
              <w:rPr>
                <w:rFonts w:asciiTheme="minorHAnsi" w:hAnsiTheme="minorHAnsi"/>
                <w:sz w:val="22"/>
                <w:szCs w:val="22"/>
                <w:lang w:val="sr-Latn-ME"/>
              </w:rPr>
              <w:t>)</w:t>
            </w:r>
          </w:p>
          <w:p w:rsidR="00187945" w:rsidRDefault="00604137" w:rsidP="00187945">
            <w:pPr>
              <w:pStyle w:val="Default"/>
              <w:numPr>
                <w:ilvl w:val="0"/>
                <w:numId w:val="2"/>
              </w:numPr>
              <w:ind w:left="335" w:hanging="335"/>
              <w:rPr>
                <w:rFonts w:asciiTheme="minorHAnsi" w:hAnsiTheme="minorHAnsi"/>
                <w:sz w:val="22"/>
                <w:szCs w:val="22"/>
                <w:lang w:val="sr-Latn-ME"/>
              </w:rPr>
            </w:pPr>
            <w:proofErr w:type="gramStart"/>
            <w:r w:rsidRPr="009E79C5">
              <w:rPr>
                <w:rFonts w:asciiTheme="minorHAnsi" w:hAnsiTheme="minorHAnsi"/>
                <w:sz w:val="22"/>
                <w:szCs w:val="22"/>
              </w:rPr>
              <w:t>i</w:t>
            </w:r>
            <w:proofErr w:type="gramEnd"/>
            <w:r w:rsidRPr="00CC1156">
              <w:rPr>
                <w:rFonts w:asciiTheme="minorHAnsi" w:hAnsiTheme="minorHAnsi"/>
                <w:sz w:val="22"/>
                <w:szCs w:val="22"/>
                <w:lang w:val="sr-Latn-ME"/>
              </w:rPr>
              <w:t xml:space="preserve"> </w:t>
            </w:r>
            <w:r w:rsidRPr="009E79C5">
              <w:rPr>
                <w:rFonts w:asciiTheme="minorHAnsi" w:hAnsiTheme="minorHAnsi"/>
                <w:sz w:val="22"/>
                <w:szCs w:val="22"/>
              </w:rPr>
              <w:t>krahasojn</w:t>
            </w:r>
            <w:r w:rsidRPr="00CC1156">
              <w:rPr>
                <w:rFonts w:asciiTheme="minorHAnsi" w:hAnsiTheme="minorHAnsi"/>
                <w:sz w:val="22"/>
                <w:szCs w:val="22"/>
                <w:lang w:val="sr-Latn-ME"/>
              </w:rPr>
              <w:t xml:space="preserve">ë </w:t>
            </w:r>
            <w:r w:rsidRPr="009E79C5">
              <w:rPr>
                <w:rFonts w:asciiTheme="minorHAnsi" w:hAnsiTheme="minorHAnsi"/>
                <w:sz w:val="22"/>
                <w:szCs w:val="22"/>
              </w:rPr>
              <w:t>dhe</w:t>
            </w:r>
            <w:r w:rsidRPr="00CC1156">
              <w:rPr>
                <w:rFonts w:asciiTheme="minorHAnsi" w:hAnsiTheme="minorHAnsi"/>
                <w:sz w:val="22"/>
                <w:szCs w:val="22"/>
                <w:lang w:val="sr-Latn-ME"/>
              </w:rPr>
              <w:t xml:space="preserve"> </w:t>
            </w:r>
            <w:r w:rsidRPr="009E79C5">
              <w:rPr>
                <w:rFonts w:asciiTheme="minorHAnsi" w:hAnsiTheme="minorHAnsi"/>
                <w:sz w:val="22"/>
                <w:szCs w:val="22"/>
              </w:rPr>
              <w:t>b</w:t>
            </w:r>
            <w:r w:rsidRPr="00CC1156">
              <w:rPr>
                <w:rFonts w:asciiTheme="minorHAnsi" w:hAnsiTheme="minorHAnsi"/>
                <w:sz w:val="22"/>
                <w:szCs w:val="22"/>
                <w:lang w:val="sr-Latn-ME"/>
              </w:rPr>
              <w:t>ë</w:t>
            </w:r>
            <w:r w:rsidRPr="009E79C5">
              <w:rPr>
                <w:rFonts w:asciiTheme="minorHAnsi" w:hAnsiTheme="minorHAnsi"/>
                <w:sz w:val="22"/>
                <w:szCs w:val="22"/>
              </w:rPr>
              <w:t>jn</w:t>
            </w:r>
            <w:r w:rsidRPr="00CC1156">
              <w:rPr>
                <w:rFonts w:asciiTheme="minorHAnsi" w:hAnsiTheme="minorHAnsi"/>
                <w:sz w:val="22"/>
                <w:szCs w:val="22"/>
                <w:lang w:val="sr-Latn-ME"/>
              </w:rPr>
              <w:t xml:space="preserve">ë </w:t>
            </w:r>
            <w:r w:rsidRPr="009E79C5">
              <w:rPr>
                <w:rFonts w:asciiTheme="minorHAnsi" w:hAnsiTheme="minorHAnsi"/>
                <w:sz w:val="22"/>
                <w:szCs w:val="22"/>
              </w:rPr>
              <w:t>paralele</w:t>
            </w:r>
            <w:r w:rsidRPr="00CC1156">
              <w:rPr>
                <w:rFonts w:asciiTheme="minorHAnsi" w:hAnsiTheme="minorHAnsi"/>
                <w:sz w:val="22"/>
                <w:szCs w:val="22"/>
                <w:lang w:val="sr-Latn-ME"/>
              </w:rPr>
              <w:t xml:space="preserve"> </w:t>
            </w:r>
            <w:r w:rsidRPr="009E79C5">
              <w:rPr>
                <w:rFonts w:asciiTheme="minorHAnsi" w:hAnsiTheme="minorHAnsi"/>
                <w:sz w:val="22"/>
                <w:szCs w:val="22"/>
              </w:rPr>
              <w:t>midis</w:t>
            </w:r>
            <w:r w:rsidRPr="00CC1156">
              <w:rPr>
                <w:rFonts w:asciiTheme="minorHAnsi" w:hAnsiTheme="minorHAnsi"/>
                <w:sz w:val="22"/>
                <w:szCs w:val="22"/>
                <w:lang w:val="sr-Latn-ME"/>
              </w:rPr>
              <w:t xml:space="preserve"> </w:t>
            </w:r>
            <w:r w:rsidRPr="009E79C5">
              <w:rPr>
                <w:rFonts w:asciiTheme="minorHAnsi" w:hAnsiTheme="minorHAnsi"/>
                <w:sz w:val="22"/>
                <w:szCs w:val="22"/>
              </w:rPr>
              <w:t>autor</w:t>
            </w:r>
            <w:r w:rsidRPr="00CC1156">
              <w:rPr>
                <w:rFonts w:asciiTheme="minorHAnsi" w:hAnsiTheme="minorHAnsi"/>
                <w:sz w:val="22"/>
                <w:szCs w:val="22"/>
                <w:lang w:val="sr-Latn-ME"/>
              </w:rPr>
              <w:t>ë</w:t>
            </w:r>
            <w:r w:rsidRPr="009E79C5">
              <w:rPr>
                <w:rFonts w:asciiTheme="minorHAnsi" w:hAnsiTheme="minorHAnsi"/>
                <w:sz w:val="22"/>
                <w:szCs w:val="22"/>
              </w:rPr>
              <w:t>ve</w:t>
            </w:r>
            <w:r w:rsidRPr="00CC1156">
              <w:rPr>
                <w:rFonts w:asciiTheme="minorHAnsi" w:hAnsiTheme="minorHAnsi"/>
                <w:sz w:val="22"/>
                <w:szCs w:val="22"/>
                <w:lang w:val="sr-Latn-ME"/>
              </w:rPr>
              <w:t xml:space="preserve"> </w:t>
            </w:r>
            <w:r w:rsidRPr="009E79C5">
              <w:rPr>
                <w:rFonts w:asciiTheme="minorHAnsi" w:hAnsiTheme="minorHAnsi"/>
                <w:sz w:val="22"/>
                <w:szCs w:val="22"/>
              </w:rPr>
              <w:t>t</w:t>
            </w:r>
            <w:r w:rsidRPr="00CC1156">
              <w:rPr>
                <w:rFonts w:asciiTheme="minorHAnsi" w:hAnsiTheme="minorHAnsi"/>
                <w:sz w:val="22"/>
                <w:szCs w:val="22"/>
                <w:lang w:val="sr-Latn-ME"/>
              </w:rPr>
              <w:t xml:space="preserve">ë </w:t>
            </w:r>
            <w:r w:rsidRPr="009E79C5">
              <w:rPr>
                <w:rFonts w:asciiTheme="minorHAnsi" w:hAnsiTheme="minorHAnsi"/>
                <w:sz w:val="22"/>
                <w:szCs w:val="22"/>
              </w:rPr>
              <w:t>ndrysh</w:t>
            </w:r>
            <w:r w:rsidRPr="00CC1156">
              <w:rPr>
                <w:rFonts w:asciiTheme="minorHAnsi" w:hAnsiTheme="minorHAnsi"/>
                <w:sz w:val="22"/>
                <w:szCs w:val="22"/>
                <w:lang w:val="sr-Latn-ME"/>
              </w:rPr>
              <w:t>ë</w:t>
            </w:r>
            <w:r w:rsidRPr="009E79C5">
              <w:rPr>
                <w:rFonts w:asciiTheme="minorHAnsi" w:hAnsiTheme="minorHAnsi"/>
                <w:sz w:val="22"/>
                <w:szCs w:val="22"/>
              </w:rPr>
              <w:t>m</w:t>
            </w:r>
            <w:r w:rsidRPr="00CC1156">
              <w:rPr>
                <w:rFonts w:asciiTheme="minorHAnsi" w:hAnsiTheme="minorHAnsi"/>
                <w:sz w:val="22"/>
                <w:szCs w:val="22"/>
                <w:lang w:val="sr-Latn-ME"/>
              </w:rPr>
              <w:t xml:space="preserve"> </w:t>
            </w:r>
            <w:r w:rsidRPr="009E79C5">
              <w:rPr>
                <w:rFonts w:asciiTheme="minorHAnsi" w:hAnsiTheme="minorHAnsi"/>
                <w:sz w:val="22"/>
                <w:szCs w:val="22"/>
              </w:rPr>
              <w:t>q</w:t>
            </w:r>
            <w:r w:rsidRPr="00CC1156">
              <w:rPr>
                <w:rFonts w:asciiTheme="minorHAnsi" w:hAnsiTheme="minorHAnsi"/>
                <w:sz w:val="22"/>
                <w:szCs w:val="22"/>
                <w:lang w:val="sr-Latn-ME"/>
              </w:rPr>
              <w:t xml:space="preserve">ë </w:t>
            </w:r>
            <w:r w:rsidRPr="009E79C5">
              <w:rPr>
                <w:rFonts w:asciiTheme="minorHAnsi" w:hAnsiTheme="minorHAnsi"/>
                <w:sz w:val="22"/>
                <w:szCs w:val="22"/>
              </w:rPr>
              <w:t>shkruajn</w:t>
            </w:r>
            <w:r w:rsidRPr="00CC1156">
              <w:rPr>
                <w:rFonts w:asciiTheme="minorHAnsi" w:hAnsiTheme="minorHAnsi"/>
                <w:sz w:val="22"/>
                <w:szCs w:val="22"/>
                <w:lang w:val="sr-Latn-ME"/>
              </w:rPr>
              <w:t xml:space="preserve">ë </w:t>
            </w:r>
            <w:r w:rsidRPr="009E79C5">
              <w:rPr>
                <w:rFonts w:asciiTheme="minorHAnsi" w:hAnsiTheme="minorHAnsi"/>
                <w:sz w:val="22"/>
                <w:szCs w:val="22"/>
              </w:rPr>
              <w:t>tragjedi</w:t>
            </w:r>
            <w:r w:rsidRPr="00CC1156">
              <w:rPr>
                <w:rFonts w:asciiTheme="minorHAnsi" w:hAnsiTheme="minorHAnsi"/>
                <w:sz w:val="22"/>
                <w:szCs w:val="22"/>
                <w:lang w:val="sr-Latn-ME"/>
              </w:rPr>
              <w:t>…</w:t>
            </w:r>
          </w:p>
          <w:p w:rsidR="00604137" w:rsidRPr="00187945" w:rsidRDefault="00604137" w:rsidP="00187945">
            <w:pPr>
              <w:pStyle w:val="Default"/>
              <w:numPr>
                <w:ilvl w:val="0"/>
                <w:numId w:val="2"/>
              </w:numPr>
              <w:ind w:left="335" w:hanging="335"/>
              <w:rPr>
                <w:rFonts w:asciiTheme="minorHAnsi" w:hAnsiTheme="minorHAnsi"/>
                <w:sz w:val="22"/>
                <w:szCs w:val="22"/>
                <w:lang w:val="sr-Latn-ME"/>
              </w:rPr>
            </w:pPr>
            <w:proofErr w:type="gramStart"/>
            <w:r w:rsidRPr="00187945">
              <w:rPr>
                <w:rFonts w:asciiTheme="minorHAnsi" w:hAnsiTheme="minorHAnsi"/>
                <w:sz w:val="22"/>
                <w:szCs w:val="22"/>
              </w:rPr>
              <w:t>krahasojn</w:t>
            </w:r>
            <w:r w:rsidRPr="00187945">
              <w:rPr>
                <w:rFonts w:asciiTheme="minorHAnsi" w:hAnsiTheme="minorHAnsi"/>
                <w:sz w:val="22"/>
                <w:szCs w:val="22"/>
                <w:lang w:val="sr-Latn-ME"/>
              </w:rPr>
              <w:t>ë</w:t>
            </w:r>
            <w:proofErr w:type="gramEnd"/>
            <w:r w:rsidRPr="00187945">
              <w:rPr>
                <w:rFonts w:asciiTheme="minorHAnsi" w:hAnsiTheme="minorHAnsi"/>
                <w:sz w:val="22"/>
                <w:szCs w:val="22"/>
                <w:lang w:val="sr-Latn-ME"/>
              </w:rPr>
              <w:t xml:space="preserve"> </w:t>
            </w:r>
            <w:r w:rsidRPr="00187945">
              <w:rPr>
                <w:rFonts w:asciiTheme="minorHAnsi" w:hAnsiTheme="minorHAnsi"/>
                <w:sz w:val="22"/>
                <w:szCs w:val="22"/>
              </w:rPr>
              <w:t>tiparet</w:t>
            </w:r>
            <w:r w:rsidRPr="00187945">
              <w:rPr>
                <w:rFonts w:asciiTheme="minorHAnsi" w:hAnsiTheme="minorHAnsi"/>
                <w:sz w:val="22"/>
                <w:szCs w:val="22"/>
                <w:lang w:val="sr-Latn-ME"/>
              </w:rPr>
              <w:t xml:space="preserve"> </w:t>
            </w:r>
            <w:r w:rsidRPr="00187945">
              <w:rPr>
                <w:rFonts w:asciiTheme="minorHAnsi" w:hAnsiTheme="minorHAnsi"/>
                <w:sz w:val="22"/>
                <w:szCs w:val="22"/>
              </w:rPr>
              <w:t>e</w:t>
            </w:r>
            <w:r w:rsidRPr="00187945">
              <w:rPr>
                <w:rFonts w:asciiTheme="minorHAnsi" w:hAnsiTheme="minorHAnsi"/>
                <w:sz w:val="22"/>
                <w:szCs w:val="22"/>
                <w:lang w:val="sr-Latn-ME"/>
              </w:rPr>
              <w:t xml:space="preserve"> </w:t>
            </w:r>
            <w:r w:rsidRPr="00187945">
              <w:rPr>
                <w:rFonts w:asciiTheme="minorHAnsi" w:hAnsiTheme="minorHAnsi"/>
                <w:sz w:val="22"/>
                <w:szCs w:val="22"/>
              </w:rPr>
              <w:t>tragjedis</w:t>
            </w:r>
            <w:r w:rsidRPr="00187945">
              <w:rPr>
                <w:rFonts w:asciiTheme="minorHAnsi" w:hAnsiTheme="minorHAnsi"/>
                <w:sz w:val="22"/>
                <w:szCs w:val="22"/>
                <w:lang w:val="sr-Latn-ME"/>
              </w:rPr>
              <w:t xml:space="preserve">ë </w:t>
            </w:r>
            <w:r w:rsidRPr="00187945">
              <w:rPr>
                <w:rFonts w:asciiTheme="minorHAnsi" w:hAnsiTheme="minorHAnsi"/>
                <w:sz w:val="22"/>
                <w:szCs w:val="22"/>
              </w:rPr>
              <w:t>dhe</w:t>
            </w:r>
            <w:r w:rsidRPr="00187945">
              <w:rPr>
                <w:rFonts w:asciiTheme="minorHAnsi" w:hAnsiTheme="minorHAnsi"/>
                <w:sz w:val="22"/>
                <w:szCs w:val="22"/>
                <w:lang w:val="sr-Latn-ME"/>
              </w:rPr>
              <w:t xml:space="preserve"> </w:t>
            </w:r>
            <w:r w:rsidRPr="00187945">
              <w:rPr>
                <w:rFonts w:asciiTheme="minorHAnsi" w:hAnsiTheme="minorHAnsi"/>
                <w:sz w:val="22"/>
                <w:szCs w:val="22"/>
              </w:rPr>
              <w:t>t</w:t>
            </w:r>
            <w:r w:rsidRPr="00187945">
              <w:rPr>
                <w:rFonts w:asciiTheme="minorHAnsi" w:hAnsiTheme="minorHAnsi"/>
                <w:sz w:val="22"/>
                <w:szCs w:val="22"/>
                <w:lang w:val="sr-Latn-ME"/>
              </w:rPr>
              <w:t xml:space="preserve">ë </w:t>
            </w:r>
            <w:r w:rsidRPr="00187945">
              <w:rPr>
                <w:rFonts w:asciiTheme="minorHAnsi" w:hAnsiTheme="minorHAnsi"/>
                <w:sz w:val="22"/>
                <w:szCs w:val="22"/>
              </w:rPr>
              <w:t>komedis</w:t>
            </w:r>
            <w:r w:rsidRPr="00187945">
              <w:rPr>
                <w:rFonts w:asciiTheme="minorHAnsi" w:hAnsiTheme="minorHAnsi"/>
                <w:sz w:val="22"/>
                <w:szCs w:val="22"/>
                <w:lang w:val="sr-Latn-ME"/>
              </w:rPr>
              <w:t xml:space="preserve">ë </w:t>
            </w:r>
            <w:r w:rsidRPr="00187945">
              <w:rPr>
                <w:rFonts w:asciiTheme="minorHAnsi" w:hAnsiTheme="minorHAnsi"/>
                <w:sz w:val="22"/>
                <w:szCs w:val="22"/>
              </w:rPr>
              <w:t>antike</w:t>
            </w:r>
            <w:r w:rsidR="00187945" w:rsidRPr="00187945">
              <w:rPr>
                <w:rFonts w:asciiTheme="minorHAnsi" w:hAnsiTheme="minorHAnsi"/>
                <w:sz w:val="22"/>
                <w:szCs w:val="22"/>
                <w:lang w:val="sr-Latn-ME"/>
              </w:rPr>
              <w:t>.</w:t>
            </w:r>
          </w:p>
        </w:tc>
      </w:tr>
      <w:tr w:rsidR="00604137" w:rsidRPr="009E79C5" w:rsidTr="00CB75B9">
        <w:tc>
          <w:tcPr>
            <w:tcW w:w="5000" w:type="pct"/>
            <w:shd w:val="clear" w:color="auto" w:fill="D9D9D9" w:themeFill="background1" w:themeFillShade="D9"/>
          </w:tcPr>
          <w:p w:rsidR="00604137" w:rsidRPr="00CB75B9" w:rsidRDefault="00604137" w:rsidP="00CB75B9">
            <w:pPr>
              <w:rPr>
                <w:b/>
              </w:rPr>
            </w:pPr>
            <w:r w:rsidRPr="00CB75B9">
              <w:rPr>
                <w:b/>
              </w:rPr>
              <w:lastRenderedPageBreak/>
              <w:t>Rezultati edukativo-arsimor 3</w:t>
            </w:r>
          </w:p>
          <w:p w:rsidR="00604137" w:rsidRPr="00CB75B9" w:rsidRDefault="00604137" w:rsidP="004709AB">
            <w:pPr>
              <w:jc w:val="both"/>
              <w:rPr>
                <w:i/>
              </w:rPr>
            </w:pPr>
            <w:r w:rsidRPr="00CB75B9">
              <w:rPr>
                <w:b/>
                <w:i/>
              </w:rPr>
              <w:t>Në fund të mësimit nxënësi do të jetë i aftë të sqarojë tiparet kreysore të letërsisë së vjetčr shqiptare.</w:t>
            </w:r>
            <w:r w:rsidRPr="00CB75B9">
              <w:rPr>
                <w:i/>
              </w:rPr>
              <w:t xml:space="preserve"> </w:t>
            </w:r>
          </w:p>
        </w:tc>
      </w:tr>
      <w:tr w:rsidR="00604137" w:rsidRPr="00174AEB" w:rsidTr="00667DBB">
        <w:tc>
          <w:tcPr>
            <w:tcW w:w="5000" w:type="pct"/>
            <w:shd w:val="clear" w:color="auto" w:fill="auto"/>
          </w:tcPr>
          <w:p w:rsidR="00604137" w:rsidRPr="00CC1156" w:rsidRDefault="00604137" w:rsidP="00FC1EB7">
            <w:pPr>
              <w:pStyle w:val="Default"/>
              <w:rPr>
                <w:rFonts w:asciiTheme="minorHAnsi" w:hAnsiTheme="minorHAnsi" w:cstheme="minorBidi"/>
                <w:b/>
                <w:color w:val="auto"/>
                <w:sz w:val="22"/>
                <w:szCs w:val="22"/>
                <w:lang w:val="sr-Latn-ME"/>
              </w:rPr>
            </w:pPr>
            <w:r w:rsidRPr="00174AEB">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174AEB">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174AEB">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174AEB">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174AEB">
              <w:rPr>
                <w:rFonts w:asciiTheme="minorHAnsi" w:hAnsiTheme="minorHAnsi" w:cstheme="minorBidi"/>
                <w:b/>
                <w:color w:val="auto"/>
                <w:sz w:val="22"/>
                <w:szCs w:val="22"/>
              </w:rPr>
              <w:t>nit</w:t>
            </w:r>
          </w:p>
          <w:p w:rsidR="00604137" w:rsidRPr="00CC1156" w:rsidRDefault="00604137" w:rsidP="00FC1EB7">
            <w:pPr>
              <w:pStyle w:val="Default"/>
              <w:rPr>
                <w:rFonts w:asciiTheme="minorHAnsi" w:hAnsiTheme="minorHAnsi"/>
                <w:i/>
                <w:color w:val="auto"/>
                <w:sz w:val="22"/>
                <w:szCs w:val="22"/>
                <w:lang w:val="sr-Latn-ME"/>
              </w:rPr>
            </w:pPr>
            <w:r w:rsidRPr="00CB75B9">
              <w:rPr>
                <w:rFonts w:asciiTheme="minorHAnsi" w:hAnsiTheme="minorHAnsi"/>
                <w:i/>
                <w:color w:val="auto"/>
                <w:sz w:val="22"/>
                <w:szCs w:val="22"/>
              </w:rPr>
              <w:t>Gjat</w:t>
            </w:r>
            <w:r w:rsidRPr="00CC1156">
              <w:rPr>
                <w:rFonts w:asciiTheme="minorHAnsi" w:hAnsiTheme="minorHAnsi"/>
                <w:i/>
                <w:color w:val="auto"/>
                <w:sz w:val="22"/>
                <w:szCs w:val="22"/>
                <w:lang w:val="sr-Latn-ME"/>
              </w:rPr>
              <w:t xml:space="preserve">ë </w:t>
            </w:r>
            <w:r w:rsidRPr="00CB75B9">
              <w:rPr>
                <w:rFonts w:asciiTheme="minorHAnsi" w:hAnsiTheme="minorHAnsi"/>
                <w:i/>
                <w:color w:val="auto"/>
                <w:sz w:val="22"/>
                <w:szCs w:val="22"/>
              </w:rPr>
              <w:t>m</w:t>
            </w:r>
            <w:r w:rsidRPr="00CC1156">
              <w:rPr>
                <w:rFonts w:asciiTheme="minorHAnsi" w:hAnsiTheme="minorHAnsi"/>
                <w:i/>
                <w:color w:val="auto"/>
                <w:sz w:val="22"/>
                <w:szCs w:val="22"/>
                <w:lang w:val="sr-Latn-ME"/>
              </w:rPr>
              <w:t>ë</w:t>
            </w:r>
            <w:r w:rsidRPr="00CB75B9">
              <w:rPr>
                <w:rFonts w:asciiTheme="minorHAnsi" w:hAnsiTheme="minorHAnsi"/>
                <w:i/>
                <w:color w:val="auto"/>
                <w:sz w:val="22"/>
                <w:szCs w:val="22"/>
              </w:rPr>
              <w:t>simit</w:t>
            </w:r>
            <w:r w:rsidRPr="00CC1156">
              <w:rPr>
                <w:rFonts w:asciiTheme="minorHAnsi" w:hAnsiTheme="minorHAnsi"/>
                <w:i/>
                <w:color w:val="auto"/>
                <w:sz w:val="22"/>
                <w:szCs w:val="22"/>
                <w:lang w:val="sr-Latn-ME"/>
              </w:rPr>
              <w:t xml:space="preserve"> </w:t>
            </w:r>
            <w:r w:rsidRPr="00CB75B9">
              <w:rPr>
                <w:rFonts w:asciiTheme="minorHAnsi" w:hAnsiTheme="minorHAnsi"/>
                <w:i/>
                <w:color w:val="auto"/>
                <w:sz w:val="22"/>
                <w:szCs w:val="22"/>
              </w:rPr>
              <w:t>nx</w:t>
            </w:r>
            <w:r w:rsidRPr="00CC1156">
              <w:rPr>
                <w:rFonts w:asciiTheme="minorHAnsi" w:hAnsiTheme="minorHAnsi"/>
                <w:i/>
                <w:color w:val="auto"/>
                <w:sz w:val="22"/>
                <w:szCs w:val="22"/>
                <w:lang w:val="sr-Latn-ME"/>
              </w:rPr>
              <w:t>ë</w:t>
            </w:r>
            <w:r w:rsidRPr="00CB75B9">
              <w:rPr>
                <w:rFonts w:asciiTheme="minorHAnsi" w:hAnsiTheme="minorHAnsi"/>
                <w:i/>
                <w:color w:val="auto"/>
                <w:sz w:val="22"/>
                <w:szCs w:val="22"/>
              </w:rPr>
              <w:t>n</w:t>
            </w:r>
            <w:r w:rsidRPr="00CC1156">
              <w:rPr>
                <w:rFonts w:asciiTheme="minorHAnsi" w:hAnsiTheme="minorHAnsi"/>
                <w:i/>
                <w:color w:val="auto"/>
                <w:sz w:val="22"/>
                <w:szCs w:val="22"/>
                <w:lang w:val="sr-Latn-ME"/>
              </w:rPr>
              <w:t>ë</w:t>
            </w:r>
            <w:r w:rsidR="00C10495">
              <w:rPr>
                <w:rFonts w:asciiTheme="minorHAnsi" w:hAnsiTheme="minorHAnsi"/>
                <w:i/>
                <w:color w:val="auto"/>
                <w:sz w:val="22"/>
                <w:szCs w:val="22"/>
              </w:rPr>
              <w:t>si</w:t>
            </w:r>
            <w:r w:rsidRPr="00CC1156">
              <w:rPr>
                <w:rFonts w:asciiTheme="minorHAnsi" w:hAnsiTheme="minorHAnsi"/>
                <w:i/>
                <w:color w:val="auto"/>
                <w:sz w:val="22"/>
                <w:szCs w:val="22"/>
                <w:lang w:val="sr-Latn-ME"/>
              </w:rPr>
              <w:t xml:space="preserve"> </w:t>
            </w:r>
            <w:r w:rsidRPr="00CB75B9">
              <w:rPr>
                <w:rFonts w:asciiTheme="minorHAnsi" w:hAnsiTheme="minorHAnsi"/>
                <w:i/>
                <w:color w:val="auto"/>
                <w:sz w:val="22"/>
                <w:szCs w:val="22"/>
              </w:rPr>
              <w:t>do</w:t>
            </w:r>
            <w:r w:rsidRPr="00CC1156">
              <w:rPr>
                <w:rFonts w:asciiTheme="minorHAnsi" w:hAnsiTheme="minorHAnsi"/>
                <w:i/>
                <w:color w:val="auto"/>
                <w:sz w:val="22"/>
                <w:szCs w:val="22"/>
                <w:lang w:val="sr-Latn-ME"/>
              </w:rPr>
              <w:t xml:space="preserve"> </w:t>
            </w:r>
            <w:r w:rsidRPr="00CB75B9">
              <w:rPr>
                <w:rFonts w:asciiTheme="minorHAnsi" w:hAnsiTheme="minorHAnsi"/>
                <w:i/>
                <w:color w:val="auto"/>
                <w:sz w:val="22"/>
                <w:szCs w:val="22"/>
              </w:rPr>
              <w:t>t</w:t>
            </w:r>
            <w:r w:rsidRPr="00CC1156">
              <w:rPr>
                <w:rFonts w:asciiTheme="minorHAnsi" w:hAnsiTheme="minorHAnsi"/>
                <w:i/>
                <w:color w:val="auto"/>
                <w:sz w:val="22"/>
                <w:szCs w:val="22"/>
                <w:lang w:val="sr-Latn-ME"/>
              </w:rPr>
              <w:t>ë</w:t>
            </w:r>
            <w:r w:rsidR="00C10495">
              <w:rPr>
                <w:rFonts w:asciiTheme="minorHAnsi" w:hAnsiTheme="minorHAnsi"/>
                <w:i/>
                <w:color w:val="auto"/>
                <w:sz w:val="22"/>
                <w:szCs w:val="22"/>
                <w:lang w:val="sr-Latn-ME"/>
              </w:rPr>
              <w:t xml:space="preserve"> jetë në gjendje të</w:t>
            </w:r>
            <w:r w:rsidRPr="00CC1156">
              <w:rPr>
                <w:rFonts w:asciiTheme="minorHAnsi" w:hAnsiTheme="minorHAnsi"/>
                <w:i/>
                <w:color w:val="auto"/>
                <w:sz w:val="22"/>
                <w:szCs w:val="22"/>
                <w:lang w:val="sr-Latn-ME"/>
              </w:rPr>
              <w:t>:</w:t>
            </w:r>
          </w:p>
          <w:p w:rsidR="00C10495" w:rsidRPr="00637FEF" w:rsidRDefault="00C10495" w:rsidP="003C42BF">
            <w:pPr>
              <w:pStyle w:val="Default"/>
              <w:numPr>
                <w:ilvl w:val="0"/>
                <w:numId w:val="2"/>
              </w:numPr>
              <w:ind w:left="332" w:hanging="332"/>
              <w:rPr>
                <w:rFonts w:asciiTheme="minorHAnsi" w:hAnsiTheme="minorHAnsi"/>
                <w:color w:val="auto"/>
                <w:sz w:val="22"/>
                <w:szCs w:val="22"/>
                <w:lang w:val="sr-Latn-ME"/>
              </w:rPr>
            </w:pPr>
            <w:r>
              <w:rPr>
                <w:rFonts w:asciiTheme="minorHAnsi" w:hAnsiTheme="minorHAnsi"/>
                <w:color w:val="auto"/>
                <w:sz w:val="22"/>
                <w:szCs w:val="22"/>
              </w:rPr>
              <w:t>flas</w:t>
            </w:r>
            <w:r w:rsidRPr="00637FEF">
              <w:rPr>
                <w:rFonts w:asciiTheme="minorHAnsi" w:hAnsiTheme="minorHAnsi"/>
                <w:color w:val="auto"/>
                <w:sz w:val="22"/>
                <w:szCs w:val="22"/>
                <w:lang w:val="sr-Latn-ME"/>
              </w:rPr>
              <w:t xml:space="preserve">ë </w:t>
            </w:r>
            <w:r>
              <w:rPr>
                <w:rFonts w:asciiTheme="minorHAnsi" w:hAnsiTheme="minorHAnsi"/>
                <w:color w:val="auto"/>
                <w:sz w:val="22"/>
                <w:szCs w:val="22"/>
              </w:rPr>
              <w:t>mbi</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rrethanat</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n</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t</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cilat</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jetuan</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dhe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krijuan</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autor</w:t>
            </w:r>
            <w:r w:rsidRPr="00174AEB">
              <w:rPr>
                <w:rFonts w:asciiTheme="minorHAnsi" w:hAnsiTheme="minorHAnsi"/>
                <w:color w:val="auto"/>
                <w:sz w:val="22"/>
                <w:szCs w:val="22"/>
                <w:lang w:val="sq-AL"/>
              </w:rPr>
              <w:t>ë</w:t>
            </w:r>
            <w:r w:rsidRPr="00174AEB">
              <w:rPr>
                <w:rFonts w:asciiTheme="minorHAnsi" w:hAnsiTheme="minorHAnsi"/>
                <w:color w:val="auto"/>
                <w:sz w:val="22"/>
                <w:szCs w:val="22"/>
              </w:rPr>
              <w:t>t</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let</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rsis</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s</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vjet</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r</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shqiptare</w:t>
            </w:r>
            <w:r w:rsidRPr="00637FEF">
              <w:rPr>
                <w:rFonts w:asciiTheme="minorHAnsi" w:hAnsiTheme="minorHAnsi"/>
                <w:color w:val="auto"/>
                <w:sz w:val="22"/>
                <w:szCs w:val="22"/>
                <w:lang w:val="sr-Latn-ME"/>
              </w:rPr>
              <w:t>;</w:t>
            </w:r>
          </w:p>
          <w:p w:rsidR="00C10495" w:rsidRPr="00C10495" w:rsidRDefault="00C10495" w:rsidP="003C42BF">
            <w:pPr>
              <w:pStyle w:val="Default"/>
              <w:numPr>
                <w:ilvl w:val="0"/>
                <w:numId w:val="2"/>
              </w:numPr>
              <w:ind w:left="332" w:hanging="332"/>
              <w:rPr>
                <w:rFonts w:asciiTheme="minorHAnsi" w:hAnsiTheme="minorHAnsi"/>
                <w:b/>
                <w:color w:val="auto"/>
                <w:sz w:val="22"/>
                <w:szCs w:val="22"/>
                <w:lang w:val="sr-Latn-ME"/>
              </w:rPr>
            </w:pPr>
            <w:r>
              <w:rPr>
                <w:rFonts w:asciiTheme="minorHAnsi" w:hAnsiTheme="minorHAnsi"/>
                <w:color w:val="auto"/>
                <w:sz w:val="22"/>
                <w:szCs w:val="22"/>
              </w:rPr>
              <w:t>flas</w:t>
            </w:r>
            <w:r w:rsidRPr="00637FEF">
              <w:rPr>
                <w:rFonts w:asciiTheme="minorHAnsi" w:hAnsiTheme="minorHAnsi"/>
                <w:color w:val="auto"/>
                <w:sz w:val="22"/>
                <w:szCs w:val="22"/>
                <w:lang w:val="sr-Latn-ME"/>
              </w:rPr>
              <w:t xml:space="preserve">ë </w:t>
            </w:r>
            <w:r>
              <w:rPr>
                <w:rFonts w:asciiTheme="minorHAnsi" w:hAnsiTheme="minorHAnsi"/>
                <w:color w:val="auto"/>
                <w:sz w:val="22"/>
                <w:szCs w:val="22"/>
              </w:rPr>
              <w:t>p</w:t>
            </w:r>
            <w:r w:rsidRPr="00637FEF">
              <w:rPr>
                <w:rFonts w:asciiTheme="minorHAnsi" w:hAnsiTheme="minorHAnsi"/>
                <w:color w:val="auto"/>
                <w:sz w:val="22"/>
                <w:szCs w:val="22"/>
                <w:lang w:val="sr-Latn-ME"/>
              </w:rPr>
              <w:t>ë</w:t>
            </w:r>
            <w:r>
              <w:rPr>
                <w:rFonts w:asciiTheme="minorHAnsi" w:hAnsiTheme="minorHAnsi"/>
                <w:color w:val="auto"/>
                <w:sz w:val="22"/>
                <w:szCs w:val="22"/>
              </w:rPr>
              <w:t>r</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autor</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t</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m</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t</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njohur</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latinist</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dhe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ata</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q</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shkruan</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n</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gjuh</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n</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shqipe</w:t>
            </w:r>
            <w:r w:rsidRPr="00637FEF">
              <w:rPr>
                <w:rFonts w:asciiTheme="minorHAnsi" w:hAnsiTheme="minorHAnsi"/>
                <w:color w:val="auto"/>
                <w:sz w:val="22"/>
                <w:szCs w:val="22"/>
                <w:lang w:val="sr-Latn-ME"/>
              </w:rPr>
              <w:t xml:space="preserve">; </w:t>
            </w:r>
          </w:p>
          <w:p w:rsidR="00604137" w:rsidRPr="00CC1156" w:rsidRDefault="00C10495" w:rsidP="003C42BF">
            <w:pPr>
              <w:pStyle w:val="Default"/>
              <w:numPr>
                <w:ilvl w:val="0"/>
                <w:numId w:val="2"/>
              </w:numPr>
              <w:ind w:left="332" w:hanging="332"/>
              <w:rPr>
                <w:rFonts w:asciiTheme="minorHAnsi" w:hAnsiTheme="minorHAnsi"/>
                <w:b/>
                <w:color w:val="auto"/>
                <w:sz w:val="22"/>
                <w:szCs w:val="22"/>
                <w:lang w:val="sr-Latn-ME"/>
              </w:rPr>
            </w:pPr>
            <w:proofErr w:type="gramStart"/>
            <w:r>
              <w:rPr>
                <w:rFonts w:asciiTheme="minorHAnsi" w:hAnsiTheme="minorHAnsi"/>
                <w:color w:val="auto"/>
                <w:sz w:val="22"/>
                <w:szCs w:val="22"/>
              </w:rPr>
              <w:t>flas</w:t>
            </w:r>
            <w:r w:rsidRPr="00637FEF">
              <w:rPr>
                <w:rFonts w:asciiTheme="minorHAnsi" w:hAnsiTheme="minorHAnsi"/>
                <w:color w:val="auto"/>
                <w:sz w:val="22"/>
                <w:szCs w:val="22"/>
                <w:lang w:val="sr-Latn-ME"/>
              </w:rPr>
              <w:t>ë</w:t>
            </w:r>
            <w:proofErr w:type="gramEnd"/>
            <w:r w:rsidRPr="00637FEF">
              <w:rPr>
                <w:rFonts w:asciiTheme="minorHAnsi" w:hAnsiTheme="minorHAnsi"/>
                <w:color w:val="auto"/>
                <w:sz w:val="22"/>
                <w:szCs w:val="22"/>
                <w:lang w:val="sr-Latn-ME"/>
              </w:rPr>
              <w:t xml:space="preserve"> </w:t>
            </w:r>
            <w:r>
              <w:rPr>
                <w:rFonts w:asciiTheme="minorHAnsi" w:hAnsiTheme="minorHAnsi"/>
                <w:color w:val="auto"/>
                <w:sz w:val="22"/>
                <w:szCs w:val="22"/>
              </w:rPr>
              <w:t>mbi</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tematik</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n</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dhe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r</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nd</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sin</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gjuh</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sore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kulturore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por</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edhe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letrare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t</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veprave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kryesore</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t</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let</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rsis</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s</w:t>
            </w:r>
            <w:r w:rsidRPr="00637FEF">
              <w:rPr>
                <w:rFonts w:asciiTheme="minorHAnsi" w:hAnsiTheme="minorHAnsi"/>
                <w:color w:val="auto"/>
                <w:sz w:val="22"/>
                <w:szCs w:val="22"/>
                <w:lang w:val="sr-Latn-ME"/>
              </w:rPr>
              <w:t xml:space="preserve">ë </w:t>
            </w:r>
            <w:r w:rsidRPr="00174AEB">
              <w:rPr>
                <w:rFonts w:asciiTheme="minorHAnsi" w:hAnsiTheme="minorHAnsi"/>
                <w:color w:val="auto"/>
                <w:sz w:val="22"/>
                <w:szCs w:val="22"/>
              </w:rPr>
              <w:t>vjet</w:t>
            </w:r>
            <w:r w:rsidRPr="00637FEF">
              <w:rPr>
                <w:rFonts w:asciiTheme="minorHAnsi" w:hAnsiTheme="minorHAnsi"/>
                <w:color w:val="auto"/>
                <w:sz w:val="22"/>
                <w:szCs w:val="22"/>
                <w:lang w:val="sr-Latn-ME"/>
              </w:rPr>
              <w:t>ë</w:t>
            </w:r>
            <w:r w:rsidRPr="00174AEB">
              <w:rPr>
                <w:rFonts w:asciiTheme="minorHAnsi" w:hAnsiTheme="minorHAnsi"/>
                <w:color w:val="auto"/>
                <w:sz w:val="22"/>
                <w:szCs w:val="22"/>
              </w:rPr>
              <w:t>r</w:t>
            </w:r>
            <w:r w:rsidRPr="00637FEF">
              <w:rPr>
                <w:rFonts w:asciiTheme="minorHAnsi" w:hAnsiTheme="minorHAnsi"/>
                <w:color w:val="auto"/>
                <w:sz w:val="22"/>
                <w:szCs w:val="22"/>
                <w:lang w:val="sr-Latn-ME"/>
              </w:rPr>
              <w:t xml:space="preserve"> </w:t>
            </w:r>
            <w:r w:rsidRPr="00174AEB">
              <w:rPr>
                <w:rFonts w:asciiTheme="minorHAnsi" w:hAnsiTheme="minorHAnsi"/>
                <w:color w:val="auto"/>
                <w:sz w:val="22"/>
                <w:szCs w:val="22"/>
              </w:rPr>
              <w:t>shqiptare</w:t>
            </w:r>
            <w:r w:rsidR="00187945">
              <w:rPr>
                <w:rFonts w:asciiTheme="minorHAnsi" w:hAnsiTheme="minorHAnsi"/>
                <w:color w:val="auto"/>
                <w:sz w:val="22"/>
                <w:szCs w:val="22"/>
                <w:lang w:val="sr-Latn-ME"/>
              </w:rPr>
              <w:t>.</w:t>
            </w:r>
          </w:p>
        </w:tc>
      </w:tr>
      <w:tr w:rsidR="00604137" w:rsidRPr="009E79C5" w:rsidTr="00667DBB">
        <w:tc>
          <w:tcPr>
            <w:tcW w:w="5000" w:type="pct"/>
            <w:shd w:val="clear" w:color="auto" w:fill="auto"/>
          </w:tcPr>
          <w:p w:rsidR="00604137" w:rsidRPr="00174AEB" w:rsidRDefault="00604137" w:rsidP="00FC1EB7">
            <w:r w:rsidRPr="00174AEB">
              <w:rPr>
                <w:b/>
              </w:rPr>
              <w:t>Rekomandime didaktike për realizimin e rezultateve edukativo-arsimore</w:t>
            </w:r>
            <w:r w:rsidR="00590CE0">
              <w:rPr>
                <w:b/>
              </w:rPr>
              <w:t xml:space="preserve"> 3</w:t>
            </w:r>
          </w:p>
          <w:p w:rsidR="00604137" w:rsidRPr="0064751F" w:rsidRDefault="00604137" w:rsidP="00FC1EB7">
            <w:pPr>
              <w:rPr>
                <w:rFonts w:cs="Times New Roman"/>
                <w:b/>
                <w:sz w:val="16"/>
                <w:szCs w:val="16"/>
              </w:rPr>
            </w:pPr>
          </w:p>
          <w:p w:rsidR="00604137" w:rsidRPr="00174AEB" w:rsidRDefault="00604137" w:rsidP="00F97425">
            <w:pPr>
              <w:pStyle w:val="ListParagraph"/>
              <w:numPr>
                <w:ilvl w:val="0"/>
                <w:numId w:val="23"/>
              </w:numPr>
              <w:ind w:left="335"/>
            </w:pPr>
            <w:r w:rsidRPr="00CB75B9">
              <w:rPr>
                <w:rFonts w:cs="Times New Roman"/>
                <w:b/>
              </w:rPr>
              <w:t xml:space="preserve">Përmbajtjet/nocionet: </w:t>
            </w:r>
            <w:r w:rsidRPr="00CB75B9">
              <w:rPr>
                <w:rFonts w:cs="Times New Roman"/>
              </w:rPr>
              <w:t xml:space="preserve">letërsi e vjetër shqiptare, latinistët: Barleti, Beçikemi; autorët kryesorë të letërsisës së vjetër: Gj. Buzuku, F. Bardhi, P. Bogdani, P. Budi etj. </w:t>
            </w:r>
          </w:p>
          <w:p w:rsidR="00604137" w:rsidRPr="0064751F" w:rsidRDefault="00604137" w:rsidP="00FC1EB7">
            <w:pPr>
              <w:pStyle w:val="Default"/>
              <w:rPr>
                <w:rFonts w:asciiTheme="minorHAnsi" w:hAnsiTheme="minorHAnsi"/>
                <w:sz w:val="16"/>
                <w:szCs w:val="16"/>
              </w:rPr>
            </w:pPr>
          </w:p>
          <w:p w:rsidR="00604137" w:rsidRPr="00CB75B9" w:rsidRDefault="00604137" w:rsidP="00F97425">
            <w:pPr>
              <w:pStyle w:val="ListParagraph"/>
              <w:numPr>
                <w:ilvl w:val="0"/>
                <w:numId w:val="23"/>
              </w:numPr>
              <w:ind w:left="335" w:hanging="335"/>
              <w:rPr>
                <w:rFonts w:cs="Times New Roman"/>
                <w:b/>
              </w:rPr>
            </w:pPr>
            <w:r w:rsidRPr="00CB75B9">
              <w:rPr>
                <w:rFonts w:cs="Times New Roman"/>
                <w:b/>
              </w:rPr>
              <w:t>Aktivitete për të mësuar:</w:t>
            </w:r>
          </w:p>
          <w:p w:rsidR="00604137" w:rsidRPr="00174AEB" w:rsidRDefault="00604137" w:rsidP="00F97425">
            <w:pPr>
              <w:pStyle w:val="ListParagraph"/>
              <w:numPr>
                <w:ilvl w:val="0"/>
                <w:numId w:val="2"/>
              </w:numPr>
              <w:ind w:left="335" w:hanging="335"/>
            </w:pPr>
            <w:r w:rsidRPr="00174AEB">
              <w:t>lexojnë fragmente nga tekstet e përkthyera trë latinistëve dhe diskutojnë mbi arsyet përse ata shkruan latinisht;</w:t>
            </w:r>
          </w:p>
          <w:p w:rsidR="00604137" w:rsidRPr="00CC1156" w:rsidRDefault="00604137" w:rsidP="0064751F">
            <w:pPr>
              <w:pStyle w:val="ListParagraph"/>
              <w:numPr>
                <w:ilvl w:val="0"/>
                <w:numId w:val="2"/>
              </w:numPr>
              <w:ind w:left="335" w:hanging="335"/>
              <w:rPr>
                <w:b/>
              </w:rPr>
            </w:pPr>
            <w:r w:rsidRPr="00174AEB">
              <w:t>lexojnë fragmente të veprave të letërsisë së vjetër shqipe dhe vërejnë veçoritë gjuhësore, tematike, poetike etj. ;</w:t>
            </w:r>
          </w:p>
        </w:tc>
      </w:tr>
      <w:tr w:rsidR="00604137" w:rsidRPr="009E79C5" w:rsidTr="00CB75B9">
        <w:tc>
          <w:tcPr>
            <w:tcW w:w="5000" w:type="pct"/>
            <w:shd w:val="clear" w:color="auto" w:fill="D9D9D9" w:themeFill="background1" w:themeFillShade="D9"/>
          </w:tcPr>
          <w:p w:rsidR="00604137" w:rsidRPr="00CB75B9" w:rsidRDefault="00604137" w:rsidP="00CB75B9">
            <w:pPr>
              <w:rPr>
                <w:b/>
              </w:rPr>
            </w:pPr>
            <w:r w:rsidRPr="00CB75B9">
              <w:rPr>
                <w:b/>
              </w:rPr>
              <w:t>Rezultati edukativo-arsimor 4</w:t>
            </w:r>
          </w:p>
          <w:p w:rsidR="00604137" w:rsidRPr="00CB75B9" w:rsidRDefault="00604137" w:rsidP="004709AB">
            <w:pPr>
              <w:jc w:val="both"/>
              <w:rPr>
                <w:b/>
                <w:i/>
              </w:rPr>
            </w:pPr>
            <w:r w:rsidRPr="00CB75B9">
              <w:rPr>
                <w:b/>
                <w:i/>
              </w:rPr>
              <w:t>Në fund të mësimit nxënësi do të je</w:t>
            </w:r>
            <w:r w:rsidR="00C10495">
              <w:rPr>
                <w:b/>
                <w:i/>
              </w:rPr>
              <w:t>të i aftë të sqarojë tiparet kr</w:t>
            </w:r>
            <w:r w:rsidRPr="00CB75B9">
              <w:rPr>
                <w:b/>
                <w:i/>
              </w:rPr>
              <w:t>y</w:t>
            </w:r>
            <w:r w:rsidR="00C10495">
              <w:rPr>
                <w:b/>
                <w:i/>
              </w:rPr>
              <w:t>e</w:t>
            </w:r>
            <w:r w:rsidRPr="00CB75B9">
              <w:rPr>
                <w:b/>
                <w:i/>
              </w:rPr>
              <w:t>sore të letërsisë së bejtexhinjve.</w:t>
            </w:r>
          </w:p>
        </w:tc>
      </w:tr>
      <w:tr w:rsidR="00604137" w:rsidRPr="009E79C5" w:rsidTr="00667DBB">
        <w:tc>
          <w:tcPr>
            <w:tcW w:w="5000" w:type="pct"/>
          </w:tcPr>
          <w:p w:rsidR="00604137" w:rsidRPr="00CC1156" w:rsidRDefault="00604137" w:rsidP="00FC1EB7">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604137" w:rsidRPr="00CC1156" w:rsidRDefault="00CB75B9" w:rsidP="00174AEB">
            <w:pPr>
              <w:pStyle w:val="Default"/>
              <w:rPr>
                <w:rFonts w:asciiTheme="minorHAnsi" w:hAnsiTheme="minorHAnsi"/>
                <w:i/>
                <w:sz w:val="22"/>
                <w:szCs w:val="22"/>
                <w:lang w:val="sr-Latn-ME"/>
              </w:rPr>
            </w:pPr>
            <w:r w:rsidRPr="00CB75B9">
              <w:rPr>
                <w:rFonts w:asciiTheme="minorHAnsi" w:hAnsiTheme="minorHAnsi"/>
                <w:i/>
                <w:sz w:val="22"/>
                <w:szCs w:val="22"/>
              </w:rPr>
              <w:t>Gjat</w:t>
            </w:r>
            <w:r w:rsidRPr="00CC1156">
              <w:rPr>
                <w:rFonts w:asciiTheme="minorHAnsi" w:hAnsiTheme="minorHAnsi"/>
                <w:i/>
                <w:sz w:val="22"/>
                <w:szCs w:val="22"/>
                <w:lang w:val="sr-Latn-ME"/>
              </w:rPr>
              <w:t xml:space="preserve">ë </w:t>
            </w:r>
            <w:r w:rsidRPr="00CB75B9">
              <w:rPr>
                <w:rFonts w:asciiTheme="minorHAnsi" w:hAnsiTheme="minorHAnsi"/>
                <w:i/>
                <w:sz w:val="22"/>
                <w:szCs w:val="22"/>
              </w:rPr>
              <w:t>m</w:t>
            </w:r>
            <w:r w:rsidRPr="00CC1156">
              <w:rPr>
                <w:rFonts w:asciiTheme="minorHAnsi" w:hAnsiTheme="minorHAnsi"/>
                <w:i/>
                <w:sz w:val="22"/>
                <w:szCs w:val="22"/>
                <w:lang w:val="sr-Latn-ME"/>
              </w:rPr>
              <w:t>ë</w:t>
            </w:r>
            <w:r w:rsidRPr="00CB75B9">
              <w:rPr>
                <w:rFonts w:asciiTheme="minorHAnsi" w:hAnsiTheme="minorHAnsi"/>
                <w:i/>
                <w:sz w:val="22"/>
                <w:szCs w:val="22"/>
              </w:rPr>
              <w:t>simit</w:t>
            </w:r>
            <w:r w:rsidRPr="00CC1156">
              <w:rPr>
                <w:rFonts w:asciiTheme="minorHAnsi" w:hAnsiTheme="minorHAnsi"/>
                <w:i/>
                <w:sz w:val="22"/>
                <w:szCs w:val="22"/>
                <w:lang w:val="sr-Latn-ME"/>
              </w:rPr>
              <w:t xml:space="preserve"> </w:t>
            </w:r>
            <w:r w:rsidRPr="00CB75B9">
              <w:rPr>
                <w:rFonts w:asciiTheme="minorHAnsi" w:hAnsiTheme="minorHAnsi"/>
                <w:i/>
                <w:sz w:val="22"/>
                <w:szCs w:val="22"/>
              </w:rPr>
              <w:t>nx</w:t>
            </w:r>
            <w:r w:rsidRPr="00CC1156">
              <w:rPr>
                <w:rFonts w:asciiTheme="minorHAnsi" w:hAnsiTheme="minorHAnsi"/>
                <w:i/>
                <w:sz w:val="22"/>
                <w:szCs w:val="22"/>
                <w:lang w:val="sr-Latn-ME"/>
              </w:rPr>
              <w:t>ë</w:t>
            </w:r>
            <w:r w:rsidRPr="00CB75B9">
              <w:rPr>
                <w:rFonts w:asciiTheme="minorHAnsi" w:hAnsiTheme="minorHAnsi"/>
                <w:i/>
                <w:sz w:val="22"/>
                <w:szCs w:val="22"/>
              </w:rPr>
              <w:t>n</w:t>
            </w:r>
            <w:r w:rsidRPr="00CC1156">
              <w:rPr>
                <w:rFonts w:asciiTheme="minorHAnsi" w:hAnsiTheme="minorHAnsi"/>
                <w:i/>
                <w:sz w:val="22"/>
                <w:szCs w:val="22"/>
                <w:lang w:val="sr-Latn-ME"/>
              </w:rPr>
              <w:t>ë</w:t>
            </w:r>
            <w:r w:rsidRPr="00CB75B9">
              <w:rPr>
                <w:rFonts w:asciiTheme="minorHAnsi" w:hAnsiTheme="minorHAnsi"/>
                <w:i/>
                <w:sz w:val="22"/>
                <w:szCs w:val="22"/>
              </w:rPr>
              <w:t>sit</w:t>
            </w:r>
            <w:r w:rsidRPr="00CC1156">
              <w:rPr>
                <w:rFonts w:asciiTheme="minorHAnsi" w:hAnsiTheme="minorHAnsi"/>
                <w:i/>
                <w:sz w:val="22"/>
                <w:szCs w:val="22"/>
                <w:lang w:val="sr-Latn-ME"/>
              </w:rPr>
              <w:t xml:space="preserve"> </w:t>
            </w:r>
            <w:r w:rsidRPr="00CB75B9">
              <w:rPr>
                <w:rFonts w:asciiTheme="minorHAnsi" w:hAnsiTheme="minorHAnsi"/>
                <w:i/>
                <w:sz w:val="22"/>
                <w:szCs w:val="22"/>
              </w:rPr>
              <w:t>do</w:t>
            </w:r>
            <w:r w:rsidRPr="00CC1156">
              <w:rPr>
                <w:rFonts w:asciiTheme="minorHAnsi" w:hAnsiTheme="minorHAnsi"/>
                <w:i/>
                <w:sz w:val="22"/>
                <w:szCs w:val="22"/>
                <w:lang w:val="sr-Latn-ME"/>
              </w:rPr>
              <w:t xml:space="preserve"> </w:t>
            </w:r>
            <w:r w:rsidRPr="00CB75B9">
              <w:rPr>
                <w:rFonts w:asciiTheme="minorHAnsi" w:hAnsiTheme="minorHAnsi"/>
                <w:i/>
                <w:sz w:val="22"/>
                <w:szCs w:val="22"/>
              </w:rPr>
              <w:t>t</w:t>
            </w:r>
            <w:r w:rsidRPr="00CC1156">
              <w:rPr>
                <w:rFonts w:asciiTheme="minorHAnsi" w:hAnsiTheme="minorHAnsi"/>
                <w:i/>
                <w:sz w:val="22"/>
                <w:szCs w:val="22"/>
                <w:lang w:val="sr-Latn-ME"/>
              </w:rPr>
              <w:t>ë</w:t>
            </w:r>
            <w:r w:rsidR="00C10495">
              <w:rPr>
                <w:rFonts w:asciiTheme="minorHAnsi" w:hAnsiTheme="minorHAnsi"/>
                <w:i/>
                <w:sz w:val="22"/>
                <w:szCs w:val="22"/>
                <w:lang w:val="sr-Latn-ME"/>
              </w:rPr>
              <w:t xml:space="preserve"> jetë në gjendje të</w:t>
            </w:r>
            <w:r w:rsidR="00604137" w:rsidRPr="00CC1156">
              <w:rPr>
                <w:rFonts w:asciiTheme="minorHAnsi" w:hAnsiTheme="minorHAnsi"/>
                <w:i/>
                <w:sz w:val="22"/>
                <w:szCs w:val="22"/>
                <w:lang w:val="sr-Latn-ME"/>
              </w:rPr>
              <w:t>:</w:t>
            </w:r>
          </w:p>
          <w:p w:rsidR="00C10495" w:rsidRPr="00637FEF" w:rsidRDefault="00C10495" w:rsidP="0064751F">
            <w:pPr>
              <w:pStyle w:val="Default"/>
              <w:numPr>
                <w:ilvl w:val="0"/>
                <w:numId w:val="2"/>
              </w:numPr>
              <w:ind w:left="332" w:hanging="332"/>
              <w:rPr>
                <w:rFonts w:asciiTheme="minorHAnsi" w:hAnsiTheme="minorHAnsi"/>
                <w:sz w:val="22"/>
                <w:szCs w:val="22"/>
                <w:lang w:val="sr-Latn-ME"/>
              </w:rPr>
            </w:pPr>
            <w:r w:rsidRPr="00B253BF">
              <w:rPr>
                <w:rFonts w:asciiTheme="minorHAnsi" w:hAnsiTheme="minorHAnsi"/>
                <w:sz w:val="22"/>
                <w:szCs w:val="22"/>
              </w:rPr>
              <w:t>njoh</w:t>
            </w:r>
            <w:r w:rsidRPr="00637FEF">
              <w:rPr>
                <w:rFonts w:asciiTheme="minorHAnsi" w:hAnsiTheme="minorHAnsi"/>
                <w:sz w:val="22"/>
                <w:szCs w:val="22"/>
                <w:lang w:val="sr-Latn-ME"/>
              </w:rPr>
              <w:t xml:space="preserve">ë </w:t>
            </w:r>
            <w:r w:rsidRPr="00B253BF">
              <w:rPr>
                <w:rFonts w:asciiTheme="minorHAnsi" w:hAnsiTheme="minorHAnsi"/>
                <w:sz w:val="22"/>
                <w:szCs w:val="22"/>
              </w:rPr>
              <w:t>tiparet</w:t>
            </w:r>
            <w:r w:rsidRPr="00637FEF">
              <w:rPr>
                <w:rFonts w:asciiTheme="minorHAnsi" w:hAnsiTheme="minorHAnsi"/>
                <w:sz w:val="22"/>
                <w:szCs w:val="22"/>
                <w:lang w:val="sr-Latn-ME"/>
              </w:rPr>
              <w:t xml:space="preserve"> </w:t>
            </w:r>
            <w:r w:rsidRPr="00B253BF">
              <w:rPr>
                <w:rFonts w:asciiTheme="minorHAnsi" w:hAnsiTheme="minorHAnsi"/>
                <w:sz w:val="22"/>
                <w:szCs w:val="22"/>
              </w:rPr>
              <w:t>gjuh</w:t>
            </w:r>
            <w:r w:rsidRPr="00637FEF">
              <w:rPr>
                <w:rFonts w:asciiTheme="minorHAnsi" w:hAnsiTheme="minorHAnsi"/>
                <w:sz w:val="22"/>
                <w:szCs w:val="22"/>
                <w:lang w:val="sr-Latn-ME"/>
              </w:rPr>
              <w:t>ë</w:t>
            </w:r>
            <w:r w:rsidRPr="00B253BF">
              <w:rPr>
                <w:rFonts w:asciiTheme="minorHAnsi" w:hAnsiTheme="minorHAnsi"/>
                <w:sz w:val="22"/>
                <w:szCs w:val="22"/>
              </w:rPr>
              <w:t>sore</w:t>
            </w:r>
            <w:r w:rsidRPr="00637FEF">
              <w:rPr>
                <w:rFonts w:asciiTheme="minorHAnsi" w:hAnsiTheme="minorHAnsi"/>
                <w:sz w:val="22"/>
                <w:szCs w:val="22"/>
                <w:lang w:val="sr-Latn-ME"/>
              </w:rPr>
              <w:t xml:space="preserve"> </w:t>
            </w:r>
            <w:r w:rsidRPr="00B253BF">
              <w:rPr>
                <w:rFonts w:asciiTheme="minorHAnsi" w:hAnsiTheme="minorHAnsi"/>
                <w:sz w:val="22"/>
                <w:szCs w:val="22"/>
              </w:rPr>
              <w:t>t</w:t>
            </w:r>
            <w:r w:rsidRPr="00637FEF">
              <w:rPr>
                <w:rFonts w:asciiTheme="minorHAnsi" w:hAnsiTheme="minorHAnsi"/>
                <w:sz w:val="22"/>
                <w:szCs w:val="22"/>
                <w:lang w:val="sr-Latn-ME"/>
              </w:rPr>
              <w:t xml:space="preserve">ë </w:t>
            </w:r>
            <w:r w:rsidRPr="00B253BF">
              <w:rPr>
                <w:rFonts w:asciiTheme="minorHAnsi" w:hAnsiTheme="minorHAnsi"/>
                <w:sz w:val="22"/>
                <w:szCs w:val="22"/>
              </w:rPr>
              <w:t>tekstit</w:t>
            </w:r>
            <w:r w:rsidRPr="00637FEF">
              <w:rPr>
                <w:rFonts w:asciiTheme="minorHAnsi" w:hAnsiTheme="minorHAnsi"/>
                <w:sz w:val="22"/>
                <w:szCs w:val="22"/>
                <w:lang w:val="sr-Latn-ME"/>
              </w:rPr>
              <w:t xml:space="preserve"> </w:t>
            </w:r>
            <w:r w:rsidRPr="00B253BF">
              <w:rPr>
                <w:rFonts w:asciiTheme="minorHAnsi" w:hAnsiTheme="minorHAnsi"/>
                <w:sz w:val="22"/>
                <w:szCs w:val="22"/>
              </w:rPr>
              <w:t>letrar</w:t>
            </w:r>
            <w:r w:rsidRPr="00637FEF">
              <w:rPr>
                <w:rFonts w:asciiTheme="minorHAnsi" w:hAnsiTheme="minorHAnsi"/>
                <w:sz w:val="22"/>
                <w:szCs w:val="22"/>
                <w:lang w:val="sr-Latn-ME"/>
              </w:rPr>
              <w:t xml:space="preserve"> </w:t>
            </w:r>
            <w:r w:rsidRPr="00B253BF">
              <w:rPr>
                <w:rFonts w:asciiTheme="minorHAnsi" w:hAnsiTheme="minorHAnsi"/>
                <w:sz w:val="22"/>
                <w:szCs w:val="22"/>
              </w:rPr>
              <w:t>t</w:t>
            </w:r>
            <w:r w:rsidRPr="00637FEF">
              <w:rPr>
                <w:rFonts w:asciiTheme="minorHAnsi" w:hAnsiTheme="minorHAnsi"/>
                <w:sz w:val="22"/>
                <w:szCs w:val="22"/>
                <w:lang w:val="sr-Latn-ME"/>
              </w:rPr>
              <w:t xml:space="preserve">ë </w:t>
            </w:r>
            <w:r w:rsidRPr="00B253BF">
              <w:rPr>
                <w:rFonts w:asciiTheme="minorHAnsi" w:hAnsiTheme="minorHAnsi"/>
                <w:sz w:val="22"/>
                <w:szCs w:val="22"/>
              </w:rPr>
              <w:t>autor</w:t>
            </w:r>
            <w:r w:rsidRPr="00637FEF">
              <w:rPr>
                <w:rFonts w:asciiTheme="minorHAnsi" w:hAnsiTheme="minorHAnsi"/>
                <w:sz w:val="22"/>
                <w:szCs w:val="22"/>
                <w:lang w:val="sr-Latn-ME"/>
              </w:rPr>
              <w:t>ë</w:t>
            </w:r>
            <w:r w:rsidRPr="00B253BF">
              <w:rPr>
                <w:rFonts w:asciiTheme="minorHAnsi" w:hAnsiTheme="minorHAnsi"/>
                <w:sz w:val="22"/>
                <w:szCs w:val="22"/>
              </w:rPr>
              <w:t>ve</w:t>
            </w:r>
            <w:r w:rsidRPr="00637FEF">
              <w:rPr>
                <w:rFonts w:asciiTheme="minorHAnsi" w:hAnsiTheme="minorHAnsi"/>
                <w:sz w:val="22"/>
                <w:szCs w:val="22"/>
                <w:lang w:val="sr-Latn-ME"/>
              </w:rPr>
              <w:t xml:space="preserve"> </w:t>
            </w:r>
            <w:r w:rsidRPr="00B253BF">
              <w:rPr>
                <w:rFonts w:asciiTheme="minorHAnsi" w:hAnsiTheme="minorHAnsi"/>
                <w:sz w:val="22"/>
                <w:szCs w:val="22"/>
              </w:rPr>
              <w:t>bejtexhinj</w:t>
            </w:r>
            <w:r w:rsidRPr="00637FEF">
              <w:rPr>
                <w:rFonts w:asciiTheme="minorHAnsi" w:hAnsiTheme="minorHAnsi"/>
                <w:sz w:val="22"/>
                <w:szCs w:val="22"/>
                <w:lang w:val="sr-Latn-ME"/>
              </w:rPr>
              <w:t>;</w:t>
            </w:r>
          </w:p>
          <w:p w:rsidR="0064751F" w:rsidRDefault="00C10495" w:rsidP="0064751F">
            <w:pPr>
              <w:pStyle w:val="Default"/>
              <w:numPr>
                <w:ilvl w:val="0"/>
                <w:numId w:val="2"/>
              </w:numPr>
              <w:ind w:left="332" w:hanging="332"/>
              <w:rPr>
                <w:rFonts w:asciiTheme="minorHAnsi" w:hAnsiTheme="minorHAnsi"/>
                <w:sz w:val="22"/>
                <w:szCs w:val="22"/>
                <w:lang w:val="sr-Latn-ME"/>
              </w:rPr>
            </w:pPr>
            <w:proofErr w:type="gramStart"/>
            <w:r w:rsidRPr="00B253BF">
              <w:rPr>
                <w:rFonts w:asciiTheme="minorHAnsi" w:hAnsiTheme="minorHAnsi"/>
                <w:sz w:val="22"/>
                <w:szCs w:val="22"/>
              </w:rPr>
              <w:t>njoh</w:t>
            </w:r>
            <w:r w:rsidRPr="00637FEF">
              <w:rPr>
                <w:rFonts w:asciiTheme="minorHAnsi" w:hAnsiTheme="minorHAnsi"/>
                <w:sz w:val="22"/>
                <w:szCs w:val="22"/>
                <w:lang w:val="sr-Latn-ME"/>
              </w:rPr>
              <w:t>ë</w:t>
            </w:r>
            <w:proofErr w:type="gramEnd"/>
            <w:r w:rsidRPr="00637FEF">
              <w:rPr>
                <w:rFonts w:asciiTheme="minorHAnsi" w:hAnsiTheme="minorHAnsi"/>
                <w:sz w:val="22"/>
                <w:szCs w:val="22"/>
                <w:lang w:val="sr-Latn-ME"/>
              </w:rPr>
              <w:t xml:space="preserve"> </w:t>
            </w:r>
            <w:r w:rsidRPr="00B253BF">
              <w:rPr>
                <w:rFonts w:asciiTheme="minorHAnsi" w:hAnsiTheme="minorHAnsi"/>
                <w:sz w:val="22"/>
                <w:szCs w:val="22"/>
              </w:rPr>
              <w:t>llojet</w:t>
            </w:r>
            <w:r w:rsidRPr="00637FEF">
              <w:rPr>
                <w:rFonts w:asciiTheme="minorHAnsi" w:hAnsiTheme="minorHAnsi"/>
                <w:sz w:val="22"/>
                <w:szCs w:val="22"/>
                <w:lang w:val="sr-Latn-ME"/>
              </w:rPr>
              <w:t xml:space="preserve"> </w:t>
            </w:r>
            <w:r w:rsidRPr="00B253BF">
              <w:rPr>
                <w:rFonts w:asciiTheme="minorHAnsi" w:hAnsiTheme="minorHAnsi"/>
                <w:sz w:val="22"/>
                <w:szCs w:val="22"/>
              </w:rPr>
              <w:t>e</w:t>
            </w:r>
            <w:r w:rsidRPr="00637FEF">
              <w:rPr>
                <w:rFonts w:asciiTheme="minorHAnsi" w:hAnsiTheme="minorHAnsi"/>
                <w:sz w:val="22"/>
                <w:szCs w:val="22"/>
                <w:lang w:val="sr-Latn-ME"/>
              </w:rPr>
              <w:t xml:space="preserve"> </w:t>
            </w:r>
            <w:r w:rsidRPr="00B253BF">
              <w:rPr>
                <w:rFonts w:asciiTheme="minorHAnsi" w:hAnsiTheme="minorHAnsi"/>
                <w:sz w:val="22"/>
                <w:szCs w:val="22"/>
              </w:rPr>
              <w:t>poezis</w:t>
            </w:r>
            <w:r w:rsidRPr="00637FEF">
              <w:rPr>
                <w:rFonts w:asciiTheme="minorHAnsi" w:hAnsiTheme="minorHAnsi"/>
                <w:sz w:val="22"/>
                <w:szCs w:val="22"/>
                <w:lang w:val="sr-Latn-ME"/>
              </w:rPr>
              <w:t xml:space="preserve">ë </w:t>
            </w:r>
            <w:r w:rsidRPr="00B253BF">
              <w:rPr>
                <w:rFonts w:asciiTheme="minorHAnsi" w:hAnsiTheme="minorHAnsi"/>
                <w:sz w:val="22"/>
                <w:szCs w:val="22"/>
              </w:rPr>
              <w:t>sipas</w:t>
            </w:r>
            <w:r w:rsidRPr="00637FEF">
              <w:rPr>
                <w:rFonts w:asciiTheme="minorHAnsi" w:hAnsiTheme="minorHAnsi"/>
                <w:sz w:val="22"/>
                <w:szCs w:val="22"/>
                <w:lang w:val="sr-Latn-ME"/>
              </w:rPr>
              <w:t xml:space="preserve"> </w:t>
            </w:r>
            <w:r w:rsidRPr="00B253BF">
              <w:rPr>
                <w:rFonts w:asciiTheme="minorHAnsi" w:hAnsiTheme="minorHAnsi"/>
                <w:sz w:val="22"/>
                <w:szCs w:val="22"/>
              </w:rPr>
              <w:t>tradit</w:t>
            </w:r>
            <w:r w:rsidRPr="00637FEF">
              <w:rPr>
                <w:rFonts w:asciiTheme="minorHAnsi" w:hAnsiTheme="minorHAnsi"/>
                <w:sz w:val="22"/>
                <w:szCs w:val="22"/>
                <w:lang w:val="sr-Latn-ME"/>
              </w:rPr>
              <w:t>ë</w:t>
            </w:r>
            <w:r w:rsidRPr="00B253BF">
              <w:rPr>
                <w:rFonts w:asciiTheme="minorHAnsi" w:hAnsiTheme="minorHAnsi"/>
                <w:sz w:val="22"/>
                <w:szCs w:val="22"/>
              </w:rPr>
              <w:t>s</w:t>
            </w:r>
            <w:r w:rsidRPr="00637FEF">
              <w:rPr>
                <w:rFonts w:asciiTheme="minorHAnsi" w:hAnsiTheme="minorHAnsi"/>
                <w:sz w:val="22"/>
                <w:szCs w:val="22"/>
                <w:lang w:val="sr-Latn-ME"/>
              </w:rPr>
              <w:t xml:space="preserve"> </w:t>
            </w:r>
            <w:r w:rsidRPr="00B253BF">
              <w:rPr>
                <w:rFonts w:asciiTheme="minorHAnsi" w:hAnsiTheme="minorHAnsi"/>
                <w:sz w:val="22"/>
                <w:szCs w:val="22"/>
              </w:rPr>
              <w:t>letrare</w:t>
            </w:r>
            <w:r w:rsidRPr="00637FEF">
              <w:rPr>
                <w:rFonts w:asciiTheme="minorHAnsi" w:hAnsiTheme="minorHAnsi"/>
                <w:sz w:val="22"/>
                <w:szCs w:val="22"/>
                <w:lang w:val="sr-Latn-ME"/>
              </w:rPr>
              <w:t xml:space="preserve"> </w:t>
            </w:r>
            <w:r w:rsidRPr="00B253BF">
              <w:rPr>
                <w:rFonts w:asciiTheme="minorHAnsi" w:hAnsiTheme="minorHAnsi"/>
                <w:sz w:val="22"/>
                <w:szCs w:val="22"/>
              </w:rPr>
              <w:t>t</w:t>
            </w:r>
            <w:r w:rsidRPr="00637FEF">
              <w:rPr>
                <w:rFonts w:asciiTheme="minorHAnsi" w:hAnsiTheme="minorHAnsi"/>
                <w:sz w:val="22"/>
                <w:szCs w:val="22"/>
                <w:lang w:val="sr-Latn-ME"/>
              </w:rPr>
              <w:t>ë “</w:t>
            </w:r>
            <w:r w:rsidRPr="00B253BF">
              <w:rPr>
                <w:rFonts w:asciiTheme="minorHAnsi" w:hAnsiTheme="minorHAnsi"/>
                <w:sz w:val="22"/>
                <w:szCs w:val="22"/>
              </w:rPr>
              <w:t>Lindjes</w:t>
            </w:r>
            <w:r w:rsidRPr="00637FEF">
              <w:rPr>
                <w:rFonts w:asciiTheme="minorHAnsi" w:hAnsiTheme="minorHAnsi"/>
                <w:sz w:val="22"/>
                <w:szCs w:val="22"/>
                <w:lang w:val="sr-Latn-ME"/>
              </w:rPr>
              <w:t>” (</w:t>
            </w:r>
            <w:r w:rsidRPr="00B253BF">
              <w:rPr>
                <w:rFonts w:asciiTheme="minorHAnsi" w:hAnsiTheme="minorHAnsi"/>
                <w:sz w:val="22"/>
                <w:szCs w:val="22"/>
              </w:rPr>
              <w:t>divani</w:t>
            </w:r>
            <w:r w:rsidRPr="00637FEF">
              <w:rPr>
                <w:rFonts w:asciiTheme="minorHAnsi" w:hAnsiTheme="minorHAnsi"/>
                <w:sz w:val="22"/>
                <w:szCs w:val="22"/>
                <w:lang w:val="sr-Latn-ME"/>
              </w:rPr>
              <w:t xml:space="preserve">, </w:t>
            </w:r>
            <w:r w:rsidRPr="00B253BF">
              <w:rPr>
                <w:rFonts w:asciiTheme="minorHAnsi" w:hAnsiTheme="minorHAnsi"/>
                <w:sz w:val="22"/>
                <w:szCs w:val="22"/>
              </w:rPr>
              <w:t>kasideja</w:t>
            </w:r>
            <w:r w:rsidRPr="00637FEF">
              <w:rPr>
                <w:rFonts w:asciiTheme="minorHAnsi" w:hAnsiTheme="minorHAnsi"/>
                <w:sz w:val="22"/>
                <w:szCs w:val="22"/>
                <w:lang w:val="sr-Latn-ME"/>
              </w:rPr>
              <w:t xml:space="preserve">, </w:t>
            </w:r>
            <w:r w:rsidRPr="00B253BF">
              <w:rPr>
                <w:rFonts w:asciiTheme="minorHAnsi" w:hAnsiTheme="minorHAnsi"/>
                <w:sz w:val="22"/>
                <w:szCs w:val="22"/>
              </w:rPr>
              <w:t>gazela</w:t>
            </w:r>
            <w:r w:rsidRPr="00637FEF">
              <w:rPr>
                <w:rFonts w:asciiTheme="minorHAnsi" w:hAnsiTheme="minorHAnsi"/>
                <w:sz w:val="22"/>
                <w:szCs w:val="22"/>
                <w:lang w:val="sr-Latn-ME"/>
              </w:rPr>
              <w:t xml:space="preserve"> </w:t>
            </w:r>
            <w:r w:rsidRPr="00B253BF">
              <w:rPr>
                <w:rFonts w:asciiTheme="minorHAnsi" w:hAnsiTheme="minorHAnsi"/>
                <w:sz w:val="22"/>
                <w:szCs w:val="22"/>
              </w:rPr>
              <w:t>etj</w:t>
            </w:r>
            <w:r w:rsidRPr="00637FEF">
              <w:rPr>
                <w:rFonts w:asciiTheme="minorHAnsi" w:hAnsiTheme="minorHAnsi"/>
                <w:sz w:val="22"/>
                <w:szCs w:val="22"/>
                <w:lang w:val="sr-Latn-ME"/>
              </w:rPr>
              <w:t>.)</w:t>
            </w:r>
          </w:p>
          <w:p w:rsidR="00CB75B9" w:rsidRPr="0064751F" w:rsidRDefault="00C10495" w:rsidP="0064751F">
            <w:pPr>
              <w:pStyle w:val="Default"/>
              <w:numPr>
                <w:ilvl w:val="0"/>
                <w:numId w:val="2"/>
              </w:numPr>
              <w:ind w:left="332" w:hanging="332"/>
              <w:rPr>
                <w:rFonts w:asciiTheme="minorHAnsi" w:hAnsiTheme="minorHAnsi"/>
                <w:sz w:val="22"/>
                <w:szCs w:val="22"/>
                <w:lang w:val="sr-Latn-ME"/>
              </w:rPr>
            </w:pPr>
            <w:proofErr w:type="gramStart"/>
            <w:r w:rsidRPr="0064751F">
              <w:rPr>
                <w:rFonts w:asciiTheme="minorHAnsi" w:hAnsiTheme="minorHAnsi"/>
                <w:sz w:val="22"/>
                <w:szCs w:val="22"/>
              </w:rPr>
              <w:t>njoh</w:t>
            </w:r>
            <w:r w:rsidRPr="0064751F">
              <w:rPr>
                <w:rFonts w:asciiTheme="minorHAnsi" w:hAnsiTheme="minorHAnsi"/>
                <w:sz w:val="22"/>
                <w:szCs w:val="22"/>
                <w:lang w:val="sr-Latn-ME"/>
              </w:rPr>
              <w:t>ë</w:t>
            </w:r>
            <w:proofErr w:type="gramEnd"/>
            <w:r w:rsidRPr="0064751F">
              <w:rPr>
                <w:rFonts w:asciiTheme="minorHAnsi" w:hAnsiTheme="minorHAnsi"/>
                <w:sz w:val="22"/>
                <w:szCs w:val="22"/>
                <w:lang w:val="sr-Latn-ME"/>
              </w:rPr>
              <w:t xml:space="preserve"> </w:t>
            </w:r>
            <w:r w:rsidRPr="0064751F">
              <w:rPr>
                <w:rFonts w:asciiTheme="minorHAnsi" w:hAnsiTheme="minorHAnsi"/>
                <w:sz w:val="22"/>
                <w:szCs w:val="22"/>
              </w:rPr>
              <w:t>ve</w:t>
            </w:r>
            <w:r w:rsidRPr="0064751F">
              <w:rPr>
                <w:rFonts w:asciiTheme="minorHAnsi" w:hAnsiTheme="minorHAnsi"/>
                <w:sz w:val="22"/>
                <w:szCs w:val="22"/>
                <w:lang w:val="sr-Latn-ME"/>
              </w:rPr>
              <w:t>ç</w:t>
            </w:r>
            <w:r w:rsidRPr="0064751F">
              <w:rPr>
                <w:rFonts w:asciiTheme="minorHAnsi" w:hAnsiTheme="minorHAnsi"/>
                <w:sz w:val="22"/>
                <w:szCs w:val="22"/>
              </w:rPr>
              <w:t>orit</w:t>
            </w:r>
            <w:r w:rsidRPr="0064751F">
              <w:rPr>
                <w:rFonts w:asciiTheme="minorHAnsi" w:hAnsiTheme="minorHAnsi"/>
                <w:sz w:val="22"/>
                <w:szCs w:val="22"/>
                <w:lang w:val="sr-Latn-ME"/>
              </w:rPr>
              <w:t xml:space="preserve">ë </w:t>
            </w:r>
            <w:r w:rsidRPr="0064751F">
              <w:rPr>
                <w:rFonts w:asciiTheme="minorHAnsi" w:hAnsiTheme="minorHAnsi"/>
                <w:sz w:val="22"/>
                <w:szCs w:val="22"/>
              </w:rPr>
              <w:t>tematike</w:t>
            </w:r>
            <w:r w:rsidRPr="0064751F">
              <w:rPr>
                <w:rFonts w:asciiTheme="minorHAnsi" w:hAnsiTheme="minorHAnsi"/>
                <w:sz w:val="22"/>
                <w:szCs w:val="22"/>
                <w:lang w:val="sr-Latn-ME"/>
              </w:rPr>
              <w:t xml:space="preserve"> </w:t>
            </w:r>
            <w:r w:rsidRPr="0064751F">
              <w:rPr>
                <w:rFonts w:asciiTheme="minorHAnsi" w:hAnsiTheme="minorHAnsi"/>
                <w:sz w:val="22"/>
                <w:szCs w:val="22"/>
              </w:rPr>
              <w:t>t</w:t>
            </w:r>
            <w:r w:rsidRPr="0064751F">
              <w:rPr>
                <w:rFonts w:asciiTheme="minorHAnsi" w:hAnsiTheme="minorHAnsi"/>
                <w:sz w:val="22"/>
                <w:szCs w:val="22"/>
                <w:lang w:val="sr-Latn-ME"/>
              </w:rPr>
              <w:t xml:space="preserve">ë </w:t>
            </w:r>
            <w:r w:rsidRPr="0064751F">
              <w:rPr>
                <w:rFonts w:asciiTheme="minorHAnsi" w:hAnsiTheme="minorHAnsi"/>
                <w:sz w:val="22"/>
                <w:szCs w:val="22"/>
              </w:rPr>
              <w:t>poezis</w:t>
            </w:r>
            <w:r w:rsidRPr="0064751F">
              <w:rPr>
                <w:rFonts w:asciiTheme="minorHAnsi" w:hAnsiTheme="minorHAnsi"/>
                <w:sz w:val="22"/>
                <w:szCs w:val="22"/>
                <w:lang w:val="sr-Latn-ME"/>
              </w:rPr>
              <w:t xml:space="preserve">ë </w:t>
            </w:r>
            <w:r w:rsidRPr="0064751F">
              <w:rPr>
                <w:rFonts w:asciiTheme="minorHAnsi" w:hAnsiTheme="minorHAnsi"/>
                <w:sz w:val="22"/>
                <w:szCs w:val="22"/>
              </w:rPr>
              <w:t>s</w:t>
            </w:r>
            <w:r w:rsidRPr="0064751F">
              <w:rPr>
                <w:rFonts w:asciiTheme="minorHAnsi" w:hAnsiTheme="minorHAnsi"/>
                <w:sz w:val="22"/>
                <w:szCs w:val="22"/>
                <w:lang w:val="sr-Latn-ME"/>
              </w:rPr>
              <w:t xml:space="preserve">ë </w:t>
            </w:r>
            <w:r w:rsidRPr="0064751F">
              <w:rPr>
                <w:rFonts w:asciiTheme="minorHAnsi" w:hAnsiTheme="minorHAnsi"/>
                <w:sz w:val="22"/>
                <w:szCs w:val="22"/>
              </w:rPr>
              <w:t>bejtexhinjve</w:t>
            </w:r>
            <w:r w:rsidRPr="0064751F">
              <w:rPr>
                <w:rFonts w:asciiTheme="minorHAnsi" w:hAnsiTheme="minorHAnsi"/>
                <w:sz w:val="22"/>
                <w:szCs w:val="22"/>
                <w:lang w:val="sr-Latn-ME"/>
              </w:rPr>
              <w:t xml:space="preserve">, </w:t>
            </w:r>
            <w:r w:rsidRPr="0064751F">
              <w:rPr>
                <w:rFonts w:asciiTheme="minorHAnsi" w:hAnsiTheme="minorHAnsi"/>
                <w:sz w:val="22"/>
                <w:szCs w:val="22"/>
              </w:rPr>
              <w:t>gjegj</w:t>
            </w:r>
            <w:r w:rsidRPr="0064751F">
              <w:rPr>
                <w:rFonts w:asciiTheme="minorHAnsi" w:hAnsiTheme="minorHAnsi"/>
                <w:sz w:val="22"/>
                <w:szCs w:val="22"/>
                <w:lang w:val="sr-Latn-ME"/>
              </w:rPr>
              <w:t>ë</w:t>
            </w:r>
            <w:r w:rsidRPr="0064751F">
              <w:rPr>
                <w:rFonts w:asciiTheme="minorHAnsi" w:hAnsiTheme="minorHAnsi"/>
                <w:sz w:val="22"/>
                <w:szCs w:val="22"/>
              </w:rPr>
              <w:t>sisht</w:t>
            </w:r>
            <w:r w:rsidRPr="0064751F">
              <w:rPr>
                <w:rFonts w:asciiTheme="minorHAnsi" w:hAnsiTheme="minorHAnsi"/>
                <w:sz w:val="22"/>
                <w:szCs w:val="22"/>
                <w:lang w:val="sr-Latn-ME"/>
              </w:rPr>
              <w:t xml:space="preserve"> </w:t>
            </w:r>
            <w:r w:rsidRPr="0064751F">
              <w:rPr>
                <w:rFonts w:asciiTheme="minorHAnsi" w:hAnsiTheme="minorHAnsi"/>
                <w:sz w:val="22"/>
                <w:szCs w:val="22"/>
              </w:rPr>
              <w:t>shfaqjen</w:t>
            </w:r>
            <w:r w:rsidRPr="0064751F">
              <w:rPr>
                <w:rFonts w:asciiTheme="minorHAnsi" w:hAnsiTheme="minorHAnsi"/>
                <w:sz w:val="22"/>
                <w:szCs w:val="22"/>
                <w:lang w:val="sr-Latn-ME"/>
              </w:rPr>
              <w:t xml:space="preserve"> </w:t>
            </w:r>
            <w:r w:rsidRPr="0064751F">
              <w:rPr>
                <w:rFonts w:asciiTheme="minorHAnsi" w:hAnsiTheme="minorHAnsi"/>
                <w:sz w:val="22"/>
                <w:szCs w:val="22"/>
              </w:rPr>
              <w:t>n</w:t>
            </w:r>
            <w:r w:rsidRPr="0064751F">
              <w:rPr>
                <w:rFonts w:asciiTheme="minorHAnsi" w:hAnsiTheme="minorHAnsi"/>
                <w:sz w:val="22"/>
                <w:szCs w:val="22"/>
                <w:lang w:val="sr-Latn-ME"/>
              </w:rPr>
              <w:t xml:space="preserve">ë </w:t>
            </w:r>
            <w:r w:rsidRPr="0064751F">
              <w:rPr>
                <w:rFonts w:asciiTheme="minorHAnsi" w:hAnsiTheme="minorHAnsi"/>
                <w:sz w:val="22"/>
                <w:szCs w:val="22"/>
              </w:rPr>
              <w:t>disa</w:t>
            </w:r>
            <w:r w:rsidRPr="0064751F">
              <w:rPr>
                <w:rFonts w:asciiTheme="minorHAnsi" w:hAnsiTheme="minorHAnsi"/>
                <w:sz w:val="22"/>
                <w:szCs w:val="22"/>
                <w:lang w:val="sr-Latn-ME"/>
              </w:rPr>
              <w:t xml:space="preserve"> </w:t>
            </w:r>
            <w:r w:rsidRPr="0064751F">
              <w:rPr>
                <w:rFonts w:asciiTheme="minorHAnsi" w:hAnsiTheme="minorHAnsi"/>
                <w:sz w:val="22"/>
                <w:szCs w:val="22"/>
              </w:rPr>
              <w:t>prej</w:t>
            </w:r>
            <w:r w:rsidRPr="0064751F">
              <w:rPr>
                <w:rFonts w:asciiTheme="minorHAnsi" w:hAnsiTheme="minorHAnsi"/>
                <w:sz w:val="22"/>
                <w:szCs w:val="22"/>
                <w:lang w:val="sr-Latn-ME"/>
              </w:rPr>
              <w:t xml:space="preserve"> </w:t>
            </w:r>
            <w:r w:rsidRPr="0064751F">
              <w:rPr>
                <w:rFonts w:asciiTheme="minorHAnsi" w:hAnsiTheme="minorHAnsi"/>
                <w:sz w:val="22"/>
                <w:szCs w:val="22"/>
              </w:rPr>
              <w:t>poezive</w:t>
            </w:r>
            <w:r w:rsidRPr="0064751F">
              <w:rPr>
                <w:rFonts w:asciiTheme="minorHAnsi" w:hAnsiTheme="minorHAnsi"/>
                <w:sz w:val="22"/>
                <w:szCs w:val="22"/>
                <w:lang w:val="sr-Latn-ME"/>
              </w:rPr>
              <w:t xml:space="preserve"> </w:t>
            </w:r>
            <w:r w:rsidRPr="0064751F">
              <w:rPr>
                <w:rFonts w:asciiTheme="minorHAnsi" w:hAnsiTheme="minorHAnsi"/>
                <w:sz w:val="22"/>
                <w:szCs w:val="22"/>
              </w:rPr>
              <w:t>t</w:t>
            </w:r>
            <w:r w:rsidRPr="0064751F">
              <w:rPr>
                <w:rFonts w:asciiTheme="minorHAnsi" w:hAnsiTheme="minorHAnsi"/>
                <w:sz w:val="22"/>
                <w:szCs w:val="22"/>
                <w:lang w:val="sr-Latn-ME"/>
              </w:rPr>
              <w:t xml:space="preserve">ë </w:t>
            </w:r>
            <w:r w:rsidRPr="0064751F">
              <w:rPr>
                <w:rFonts w:asciiTheme="minorHAnsi" w:hAnsiTheme="minorHAnsi"/>
                <w:sz w:val="22"/>
                <w:szCs w:val="22"/>
              </w:rPr>
              <w:t>k</w:t>
            </w:r>
            <w:r w:rsidRPr="0064751F">
              <w:rPr>
                <w:rFonts w:asciiTheme="minorHAnsi" w:hAnsiTheme="minorHAnsi"/>
                <w:sz w:val="22"/>
                <w:szCs w:val="22"/>
                <w:lang w:val="sr-Latn-ME"/>
              </w:rPr>
              <w:t>ë</w:t>
            </w:r>
            <w:r w:rsidRPr="0064751F">
              <w:rPr>
                <w:rFonts w:asciiTheme="minorHAnsi" w:hAnsiTheme="minorHAnsi"/>
                <w:sz w:val="22"/>
                <w:szCs w:val="22"/>
              </w:rPr>
              <w:t>saj</w:t>
            </w:r>
            <w:r w:rsidRPr="0064751F">
              <w:rPr>
                <w:rFonts w:asciiTheme="minorHAnsi" w:hAnsiTheme="minorHAnsi"/>
                <w:sz w:val="22"/>
                <w:szCs w:val="22"/>
                <w:lang w:val="sr-Latn-ME"/>
              </w:rPr>
              <w:t xml:space="preserve"> </w:t>
            </w:r>
            <w:r w:rsidRPr="0064751F">
              <w:rPr>
                <w:rFonts w:asciiTheme="minorHAnsi" w:hAnsiTheme="minorHAnsi"/>
                <w:sz w:val="22"/>
                <w:szCs w:val="22"/>
              </w:rPr>
              <w:t>tadite</w:t>
            </w:r>
            <w:r w:rsidRPr="0064751F">
              <w:rPr>
                <w:rFonts w:asciiTheme="minorHAnsi" w:hAnsiTheme="minorHAnsi"/>
                <w:sz w:val="22"/>
                <w:szCs w:val="22"/>
                <w:lang w:val="sr-Latn-ME"/>
              </w:rPr>
              <w:t xml:space="preserve"> </w:t>
            </w:r>
            <w:r w:rsidRPr="0064751F">
              <w:rPr>
                <w:rFonts w:asciiTheme="minorHAnsi" w:hAnsiTheme="minorHAnsi"/>
                <w:sz w:val="22"/>
                <w:szCs w:val="22"/>
              </w:rPr>
              <w:t>t</w:t>
            </w:r>
            <w:r w:rsidRPr="0064751F">
              <w:rPr>
                <w:rFonts w:asciiTheme="minorHAnsi" w:hAnsiTheme="minorHAnsi"/>
                <w:sz w:val="22"/>
                <w:szCs w:val="22"/>
                <w:lang w:val="sr-Latn-ME"/>
              </w:rPr>
              <w:t xml:space="preserve">ë </w:t>
            </w:r>
            <w:r w:rsidRPr="0064751F">
              <w:rPr>
                <w:rFonts w:asciiTheme="minorHAnsi" w:hAnsiTheme="minorHAnsi"/>
                <w:sz w:val="22"/>
                <w:szCs w:val="22"/>
              </w:rPr>
              <w:t>tem</w:t>
            </w:r>
            <w:r w:rsidRPr="0064751F">
              <w:rPr>
                <w:rFonts w:asciiTheme="minorHAnsi" w:hAnsiTheme="minorHAnsi"/>
                <w:sz w:val="22"/>
                <w:szCs w:val="22"/>
                <w:lang w:val="sr-Latn-ME"/>
              </w:rPr>
              <w:t>ë</w:t>
            </w:r>
            <w:r w:rsidRPr="0064751F">
              <w:rPr>
                <w:rFonts w:asciiTheme="minorHAnsi" w:hAnsiTheme="minorHAnsi"/>
                <w:sz w:val="22"/>
                <w:szCs w:val="22"/>
              </w:rPr>
              <w:t>s</w:t>
            </w:r>
            <w:r w:rsidRPr="0064751F">
              <w:rPr>
                <w:rFonts w:asciiTheme="minorHAnsi" w:hAnsiTheme="minorHAnsi"/>
                <w:sz w:val="22"/>
                <w:szCs w:val="22"/>
                <w:lang w:val="sr-Latn-ME"/>
              </w:rPr>
              <w:t xml:space="preserve"> </w:t>
            </w:r>
            <w:r w:rsidRPr="0064751F">
              <w:rPr>
                <w:rFonts w:asciiTheme="minorHAnsi" w:hAnsiTheme="minorHAnsi"/>
                <w:sz w:val="22"/>
                <w:szCs w:val="22"/>
              </w:rPr>
              <w:t>dhe</w:t>
            </w:r>
            <w:r w:rsidRPr="0064751F">
              <w:rPr>
                <w:rFonts w:asciiTheme="minorHAnsi" w:hAnsiTheme="minorHAnsi"/>
                <w:sz w:val="22"/>
                <w:szCs w:val="22"/>
                <w:lang w:val="sr-Latn-ME"/>
              </w:rPr>
              <w:t xml:space="preserve"> </w:t>
            </w:r>
            <w:r w:rsidRPr="0064751F">
              <w:rPr>
                <w:rFonts w:asciiTheme="minorHAnsi" w:hAnsiTheme="minorHAnsi"/>
                <w:sz w:val="22"/>
                <w:szCs w:val="22"/>
              </w:rPr>
              <w:t>motiveve</w:t>
            </w:r>
            <w:r w:rsidRPr="0064751F">
              <w:rPr>
                <w:rFonts w:asciiTheme="minorHAnsi" w:hAnsiTheme="minorHAnsi"/>
                <w:sz w:val="22"/>
                <w:szCs w:val="22"/>
                <w:lang w:val="sr-Latn-ME"/>
              </w:rPr>
              <w:t xml:space="preserve"> </w:t>
            </w:r>
            <w:r w:rsidRPr="0064751F">
              <w:rPr>
                <w:rFonts w:asciiTheme="minorHAnsi" w:hAnsiTheme="minorHAnsi"/>
                <w:sz w:val="22"/>
                <w:szCs w:val="22"/>
              </w:rPr>
              <w:t>laike</w:t>
            </w:r>
            <w:r w:rsidRPr="0064751F">
              <w:rPr>
                <w:rFonts w:asciiTheme="minorHAnsi" w:hAnsiTheme="minorHAnsi"/>
                <w:sz w:val="22"/>
                <w:szCs w:val="22"/>
                <w:lang w:val="sr-Latn-ME"/>
              </w:rPr>
              <w:t xml:space="preserve">… </w:t>
            </w:r>
          </w:p>
        </w:tc>
      </w:tr>
      <w:tr w:rsidR="00604137" w:rsidRPr="009E79C5" w:rsidTr="00667DBB">
        <w:tc>
          <w:tcPr>
            <w:tcW w:w="5000" w:type="pct"/>
          </w:tcPr>
          <w:p w:rsidR="00604137" w:rsidRPr="009E79C5" w:rsidRDefault="00604137" w:rsidP="00FC1EB7">
            <w:r w:rsidRPr="009E79C5">
              <w:rPr>
                <w:b/>
              </w:rPr>
              <w:t>Rekomandime didaktike për realizimin e rezultateve edukativo-arsimore</w:t>
            </w:r>
            <w:r w:rsidR="00590CE0">
              <w:rPr>
                <w:b/>
              </w:rPr>
              <w:t xml:space="preserve"> 4</w:t>
            </w:r>
          </w:p>
          <w:p w:rsidR="00604137" w:rsidRPr="0064751F" w:rsidRDefault="00604137" w:rsidP="00FC1EB7">
            <w:pPr>
              <w:rPr>
                <w:rFonts w:cs="Times New Roman"/>
                <w:b/>
                <w:sz w:val="16"/>
                <w:szCs w:val="16"/>
              </w:rPr>
            </w:pPr>
          </w:p>
          <w:p w:rsidR="00604137" w:rsidRPr="009E79C5" w:rsidRDefault="00604137" w:rsidP="00F97425">
            <w:pPr>
              <w:pStyle w:val="ListParagraph"/>
              <w:numPr>
                <w:ilvl w:val="0"/>
                <w:numId w:val="24"/>
              </w:numPr>
              <w:ind w:left="335" w:hanging="335"/>
            </w:pPr>
            <w:r w:rsidRPr="00CB75B9">
              <w:rPr>
                <w:rFonts w:cs="Times New Roman"/>
                <w:b/>
              </w:rPr>
              <w:t xml:space="preserve">Përmbajtjet/nocionet: </w:t>
            </w:r>
            <w:r w:rsidRPr="00CB75B9">
              <w:rPr>
                <w:rFonts w:cs="Times New Roman"/>
              </w:rPr>
              <w:t>oriental(izëm), bejte, bejtexhi(nj): H.Z. Kamberi, M. Kuçuku, I. Nezimi; divan, kaside, gazelë</w:t>
            </w:r>
          </w:p>
          <w:p w:rsidR="00604137" w:rsidRPr="0064751F" w:rsidRDefault="00604137" w:rsidP="00FC1EB7">
            <w:pPr>
              <w:pStyle w:val="Default"/>
              <w:rPr>
                <w:rFonts w:asciiTheme="minorHAnsi" w:hAnsiTheme="minorHAnsi"/>
                <w:sz w:val="16"/>
                <w:szCs w:val="16"/>
                <w:lang w:val="sr-Latn-ME"/>
              </w:rPr>
            </w:pPr>
          </w:p>
          <w:p w:rsidR="00604137" w:rsidRPr="00CB75B9" w:rsidRDefault="00604137" w:rsidP="00F97425">
            <w:pPr>
              <w:pStyle w:val="ListParagraph"/>
              <w:numPr>
                <w:ilvl w:val="0"/>
                <w:numId w:val="24"/>
              </w:numPr>
              <w:ind w:left="335" w:hanging="335"/>
              <w:rPr>
                <w:rFonts w:cs="Times New Roman"/>
                <w:b/>
              </w:rPr>
            </w:pPr>
            <w:r w:rsidRPr="00CB75B9">
              <w:rPr>
                <w:rFonts w:cs="Times New Roman"/>
                <w:b/>
              </w:rPr>
              <w:t>Aktivitete për të mësuar:</w:t>
            </w:r>
          </w:p>
          <w:p w:rsidR="00604137" w:rsidRPr="009E79C5" w:rsidRDefault="00604137" w:rsidP="0064751F">
            <w:pPr>
              <w:pStyle w:val="ListParagraph"/>
              <w:numPr>
                <w:ilvl w:val="0"/>
                <w:numId w:val="2"/>
              </w:numPr>
              <w:ind w:left="422"/>
            </w:pPr>
            <w:r w:rsidRPr="009E79C5">
              <w:t>lexojnë poezi të bejtexhinj</w:t>
            </w:r>
            <w:r w:rsidR="006D5D0C">
              <w:t>ve</w:t>
            </w:r>
            <w:r w:rsidRPr="009E79C5">
              <w:t>;</w:t>
            </w:r>
          </w:p>
          <w:p w:rsidR="00604137" w:rsidRPr="009E79C5" w:rsidRDefault="00604137" w:rsidP="0064751F">
            <w:pPr>
              <w:pStyle w:val="ListParagraph"/>
              <w:numPr>
                <w:ilvl w:val="0"/>
                <w:numId w:val="2"/>
              </w:numPr>
              <w:ind w:left="422"/>
            </w:pPr>
            <w:r w:rsidRPr="009E79C5">
              <w:t xml:space="preserve">flasin për gjuhën e përdorur në </w:t>
            </w:r>
            <w:r w:rsidR="006D5D0C">
              <w:t>a</w:t>
            </w:r>
            <w:r w:rsidRPr="009E79C5">
              <w:t>to poezi:</w:t>
            </w:r>
          </w:p>
          <w:p w:rsidR="00604137" w:rsidRPr="009E79C5" w:rsidRDefault="00604137" w:rsidP="0064751F">
            <w:pPr>
              <w:pStyle w:val="ListParagraph"/>
              <w:numPr>
                <w:ilvl w:val="0"/>
                <w:numId w:val="2"/>
              </w:numPr>
              <w:ind w:left="422"/>
              <w:rPr>
                <w:lang w:val="sq-AL"/>
              </w:rPr>
            </w:pPr>
            <w:r w:rsidRPr="009E79C5">
              <w:t>flasin për “laicitetin” e disa prej poezive të kësaj tradite letrare si risi në letërsinë shqipe;</w:t>
            </w:r>
          </w:p>
        </w:tc>
      </w:tr>
      <w:tr w:rsidR="00604137" w:rsidRPr="009E79C5" w:rsidTr="00667DBB">
        <w:tc>
          <w:tcPr>
            <w:tcW w:w="5000" w:type="pct"/>
            <w:shd w:val="clear" w:color="auto" w:fill="D9D9D9" w:themeFill="background1" w:themeFillShade="D9"/>
          </w:tcPr>
          <w:p w:rsidR="00604137" w:rsidRPr="00CC1156" w:rsidRDefault="00CB75B9" w:rsidP="00FC1EB7">
            <w:pPr>
              <w:pStyle w:val="Default"/>
              <w:shd w:val="clear" w:color="auto" w:fill="D9D9D9" w:themeFill="background1" w:themeFillShade="D9"/>
              <w:rPr>
                <w:rFonts w:asciiTheme="minorHAnsi" w:hAnsiTheme="minorHAnsi"/>
                <w:b/>
                <w:sz w:val="22"/>
                <w:szCs w:val="22"/>
                <w:lang w:val="sr-Latn-ME"/>
              </w:rPr>
            </w:pPr>
            <w:r>
              <w:rPr>
                <w:rFonts w:asciiTheme="minorHAnsi" w:hAnsiTheme="minorHAnsi"/>
                <w:b/>
                <w:sz w:val="22"/>
                <w:szCs w:val="22"/>
              </w:rPr>
              <w:t>Rezultati</w:t>
            </w:r>
            <w:r w:rsidRPr="00CC1156">
              <w:rPr>
                <w:rFonts w:asciiTheme="minorHAnsi" w:hAnsiTheme="minorHAnsi"/>
                <w:b/>
                <w:sz w:val="22"/>
                <w:szCs w:val="22"/>
                <w:lang w:val="sr-Latn-ME"/>
              </w:rPr>
              <w:t xml:space="preserve"> </w:t>
            </w:r>
            <w:r>
              <w:rPr>
                <w:rFonts w:asciiTheme="minorHAnsi" w:hAnsiTheme="minorHAnsi"/>
                <w:b/>
                <w:sz w:val="22"/>
                <w:szCs w:val="22"/>
              </w:rPr>
              <w:t>edukativo</w:t>
            </w:r>
            <w:r w:rsidRPr="00CC1156">
              <w:rPr>
                <w:rFonts w:asciiTheme="minorHAnsi" w:hAnsiTheme="minorHAnsi"/>
                <w:b/>
                <w:sz w:val="22"/>
                <w:szCs w:val="22"/>
                <w:lang w:val="sr-Latn-ME"/>
              </w:rPr>
              <w:t>-</w:t>
            </w:r>
            <w:r>
              <w:rPr>
                <w:rFonts w:asciiTheme="minorHAnsi" w:hAnsiTheme="minorHAnsi"/>
                <w:b/>
                <w:sz w:val="22"/>
                <w:szCs w:val="22"/>
              </w:rPr>
              <w:t>arsimor</w:t>
            </w:r>
            <w:r w:rsidRPr="00CC1156">
              <w:rPr>
                <w:rFonts w:asciiTheme="minorHAnsi" w:hAnsiTheme="minorHAnsi"/>
                <w:b/>
                <w:sz w:val="22"/>
                <w:szCs w:val="22"/>
                <w:lang w:val="sr-Latn-ME"/>
              </w:rPr>
              <w:t xml:space="preserve"> </w:t>
            </w:r>
            <w:r w:rsidR="00604137" w:rsidRPr="00CC1156">
              <w:rPr>
                <w:rFonts w:asciiTheme="minorHAnsi" w:hAnsiTheme="minorHAnsi"/>
                <w:b/>
                <w:sz w:val="22"/>
                <w:szCs w:val="22"/>
                <w:lang w:val="sr-Latn-ME"/>
              </w:rPr>
              <w:t>5</w:t>
            </w:r>
          </w:p>
          <w:p w:rsidR="00604137" w:rsidRPr="00CB75B9" w:rsidRDefault="00604137" w:rsidP="006D5D0C">
            <w:pPr>
              <w:jc w:val="both"/>
              <w:rPr>
                <w:b/>
                <w:i/>
              </w:rPr>
            </w:pPr>
            <w:r w:rsidRPr="00CB75B9">
              <w:rPr>
                <w:b/>
                <w:i/>
              </w:rPr>
              <w:t xml:space="preserve">Në fund të mësimit nxënësi do të jetë </w:t>
            </w:r>
            <w:r w:rsidR="006D5D0C">
              <w:rPr>
                <w:b/>
                <w:i/>
              </w:rPr>
              <w:t>i aftë</w:t>
            </w:r>
            <w:r w:rsidRPr="00CB75B9">
              <w:rPr>
                <w:b/>
                <w:i/>
              </w:rPr>
              <w:t xml:space="preserve"> të shpjegojë veçoritë kryesore të iluminizmit shqiptar. </w:t>
            </w:r>
          </w:p>
        </w:tc>
      </w:tr>
      <w:tr w:rsidR="00604137" w:rsidRPr="009E79C5" w:rsidTr="00667DBB">
        <w:tc>
          <w:tcPr>
            <w:tcW w:w="5000" w:type="pct"/>
          </w:tcPr>
          <w:p w:rsidR="00604137" w:rsidRPr="00CC1156" w:rsidRDefault="00604137" w:rsidP="00FC1EB7">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604137" w:rsidRPr="00CC1156" w:rsidRDefault="00CB75B9" w:rsidP="00FC1EB7">
            <w:pPr>
              <w:pStyle w:val="Default"/>
              <w:rPr>
                <w:rFonts w:asciiTheme="minorHAnsi" w:hAnsiTheme="minorHAnsi"/>
                <w:i/>
                <w:sz w:val="22"/>
                <w:szCs w:val="22"/>
                <w:lang w:val="sr-Latn-ME"/>
              </w:rPr>
            </w:pPr>
            <w:r>
              <w:rPr>
                <w:rFonts w:asciiTheme="minorHAnsi" w:hAnsiTheme="minorHAnsi"/>
                <w:i/>
                <w:sz w:val="22"/>
                <w:szCs w:val="22"/>
              </w:rPr>
              <w:t>Gjat</w:t>
            </w:r>
            <w:r w:rsidRPr="00CC1156">
              <w:rPr>
                <w:rFonts w:asciiTheme="minorHAnsi" w:hAnsiTheme="minorHAnsi"/>
                <w:i/>
                <w:sz w:val="22"/>
                <w:szCs w:val="22"/>
                <w:lang w:val="sr-Latn-ME"/>
              </w:rPr>
              <w:t xml:space="preserve">ë </w:t>
            </w:r>
            <w:r>
              <w:rPr>
                <w:rFonts w:asciiTheme="minorHAnsi" w:hAnsiTheme="minorHAnsi"/>
                <w:i/>
                <w:sz w:val="22"/>
                <w:szCs w:val="22"/>
              </w:rPr>
              <w:t>m</w:t>
            </w:r>
            <w:r w:rsidRPr="00CC1156">
              <w:rPr>
                <w:rFonts w:asciiTheme="minorHAnsi" w:hAnsiTheme="minorHAnsi"/>
                <w:i/>
                <w:sz w:val="22"/>
                <w:szCs w:val="22"/>
                <w:lang w:val="sr-Latn-ME"/>
              </w:rPr>
              <w:t>ë</w:t>
            </w:r>
            <w:r>
              <w:rPr>
                <w:rFonts w:asciiTheme="minorHAnsi" w:hAnsiTheme="minorHAnsi"/>
                <w:i/>
                <w:sz w:val="22"/>
                <w:szCs w:val="22"/>
              </w:rPr>
              <w:t>simit</w:t>
            </w:r>
            <w:r w:rsidRPr="00CC1156">
              <w:rPr>
                <w:rFonts w:asciiTheme="minorHAnsi" w:hAnsiTheme="minorHAnsi"/>
                <w:i/>
                <w:sz w:val="22"/>
                <w:szCs w:val="22"/>
                <w:lang w:val="sr-Latn-ME"/>
              </w:rPr>
              <w:t xml:space="preserve"> </w:t>
            </w:r>
            <w:r>
              <w:rPr>
                <w:rFonts w:asciiTheme="minorHAnsi" w:hAnsiTheme="minorHAnsi"/>
                <w:i/>
                <w:sz w:val="22"/>
                <w:szCs w:val="22"/>
              </w:rPr>
              <w:t>nx</w:t>
            </w:r>
            <w:r w:rsidRPr="00CC1156">
              <w:rPr>
                <w:rFonts w:asciiTheme="minorHAnsi" w:hAnsiTheme="minorHAnsi"/>
                <w:i/>
                <w:sz w:val="22"/>
                <w:szCs w:val="22"/>
                <w:lang w:val="sr-Latn-ME"/>
              </w:rPr>
              <w:t>ë</w:t>
            </w:r>
            <w:r>
              <w:rPr>
                <w:rFonts w:asciiTheme="minorHAnsi" w:hAnsiTheme="minorHAnsi"/>
                <w:i/>
                <w:sz w:val="22"/>
                <w:szCs w:val="22"/>
              </w:rPr>
              <w:t>n</w:t>
            </w:r>
            <w:r w:rsidRPr="00CC1156">
              <w:rPr>
                <w:rFonts w:asciiTheme="minorHAnsi" w:hAnsiTheme="minorHAnsi"/>
                <w:i/>
                <w:sz w:val="22"/>
                <w:szCs w:val="22"/>
                <w:lang w:val="sr-Latn-ME"/>
              </w:rPr>
              <w:t>ë</w:t>
            </w:r>
            <w:r>
              <w:rPr>
                <w:rFonts w:asciiTheme="minorHAnsi" w:hAnsiTheme="minorHAnsi"/>
                <w:i/>
                <w:sz w:val="22"/>
                <w:szCs w:val="22"/>
              </w:rPr>
              <w:t>sit</w:t>
            </w:r>
            <w:r w:rsidRPr="00CC1156">
              <w:rPr>
                <w:rFonts w:asciiTheme="minorHAnsi" w:hAnsiTheme="minorHAnsi"/>
                <w:i/>
                <w:sz w:val="22"/>
                <w:szCs w:val="22"/>
                <w:lang w:val="sr-Latn-ME"/>
              </w:rPr>
              <w:t xml:space="preserve"> </w:t>
            </w:r>
            <w:r>
              <w:rPr>
                <w:rFonts w:asciiTheme="minorHAnsi" w:hAnsiTheme="minorHAnsi"/>
                <w:i/>
                <w:sz w:val="22"/>
                <w:szCs w:val="22"/>
              </w:rPr>
              <w:t>do</w:t>
            </w:r>
            <w:r w:rsidRPr="00CC1156">
              <w:rPr>
                <w:rFonts w:asciiTheme="minorHAnsi" w:hAnsiTheme="minorHAnsi"/>
                <w:i/>
                <w:sz w:val="22"/>
                <w:szCs w:val="22"/>
                <w:lang w:val="sr-Latn-ME"/>
              </w:rPr>
              <w:t xml:space="preserve"> </w:t>
            </w:r>
            <w:r>
              <w:rPr>
                <w:rFonts w:asciiTheme="minorHAnsi" w:hAnsiTheme="minorHAnsi"/>
                <w:i/>
                <w:sz w:val="22"/>
                <w:szCs w:val="22"/>
              </w:rPr>
              <w:t>t</w:t>
            </w:r>
            <w:r w:rsidRPr="00CC1156">
              <w:rPr>
                <w:rFonts w:asciiTheme="minorHAnsi" w:hAnsiTheme="minorHAnsi"/>
                <w:i/>
                <w:sz w:val="22"/>
                <w:szCs w:val="22"/>
                <w:lang w:val="sr-Latn-ME"/>
              </w:rPr>
              <w:t>ë</w:t>
            </w:r>
            <w:r w:rsidR="006D5D0C">
              <w:rPr>
                <w:rFonts w:asciiTheme="minorHAnsi" w:hAnsiTheme="minorHAnsi"/>
                <w:i/>
                <w:sz w:val="22"/>
                <w:szCs w:val="22"/>
                <w:lang w:val="sr-Latn-ME"/>
              </w:rPr>
              <w:t xml:space="preserve"> jetë në gjendje të</w:t>
            </w:r>
            <w:r w:rsidR="00604137" w:rsidRPr="00CC1156">
              <w:rPr>
                <w:rFonts w:asciiTheme="minorHAnsi" w:hAnsiTheme="minorHAnsi"/>
                <w:i/>
                <w:sz w:val="22"/>
                <w:szCs w:val="22"/>
                <w:lang w:val="sr-Latn-ME"/>
              </w:rPr>
              <w:t>:</w:t>
            </w:r>
          </w:p>
          <w:p w:rsidR="00604137" w:rsidRPr="006D5D0C" w:rsidRDefault="006D5D0C" w:rsidP="003C42BF">
            <w:pPr>
              <w:pStyle w:val="Default"/>
              <w:numPr>
                <w:ilvl w:val="0"/>
                <w:numId w:val="2"/>
              </w:numPr>
              <w:ind w:left="422"/>
              <w:rPr>
                <w:b/>
                <w:lang w:val="sr-Latn-ME"/>
              </w:rPr>
            </w:pPr>
            <w:proofErr w:type="gramStart"/>
            <w:r w:rsidRPr="00B253BF">
              <w:rPr>
                <w:rFonts w:asciiTheme="minorHAnsi" w:hAnsiTheme="minorHAnsi"/>
                <w:sz w:val="22"/>
                <w:szCs w:val="22"/>
              </w:rPr>
              <w:t>shpjegoj</w:t>
            </w:r>
            <w:r w:rsidRPr="00637FEF">
              <w:rPr>
                <w:rFonts w:asciiTheme="minorHAnsi" w:hAnsiTheme="minorHAnsi"/>
                <w:sz w:val="22"/>
                <w:szCs w:val="22"/>
                <w:lang w:val="sr-Latn-ME"/>
              </w:rPr>
              <w:t>ë</w:t>
            </w:r>
            <w:proofErr w:type="gramEnd"/>
            <w:r w:rsidRPr="00637FEF">
              <w:rPr>
                <w:rFonts w:asciiTheme="minorHAnsi" w:hAnsiTheme="minorHAnsi"/>
                <w:sz w:val="22"/>
                <w:szCs w:val="22"/>
                <w:lang w:val="sr-Latn-ME"/>
              </w:rPr>
              <w:t xml:space="preserve"> </w:t>
            </w:r>
            <w:r w:rsidRPr="00B253BF">
              <w:rPr>
                <w:rFonts w:asciiTheme="minorHAnsi" w:hAnsiTheme="minorHAnsi"/>
                <w:sz w:val="22"/>
                <w:szCs w:val="22"/>
              </w:rPr>
              <w:t>ve</w:t>
            </w:r>
            <w:r w:rsidRPr="00637FEF">
              <w:rPr>
                <w:rFonts w:asciiTheme="minorHAnsi" w:hAnsiTheme="minorHAnsi"/>
                <w:sz w:val="22"/>
                <w:szCs w:val="22"/>
                <w:lang w:val="sr-Latn-ME"/>
              </w:rPr>
              <w:t>ç</w:t>
            </w:r>
            <w:r w:rsidRPr="00B253BF">
              <w:rPr>
                <w:rFonts w:asciiTheme="minorHAnsi" w:hAnsiTheme="minorHAnsi"/>
                <w:sz w:val="22"/>
                <w:szCs w:val="22"/>
              </w:rPr>
              <w:t>orit</w:t>
            </w:r>
            <w:r w:rsidRPr="00637FEF">
              <w:rPr>
                <w:rFonts w:asciiTheme="minorHAnsi" w:hAnsiTheme="minorHAnsi"/>
                <w:sz w:val="22"/>
                <w:szCs w:val="22"/>
                <w:lang w:val="sr-Latn-ME"/>
              </w:rPr>
              <w:t xml:space="preserve">ë </w:t>
            </w:r>
            <w:r>
              <w:rPr>
                <w:rFonts w:asciiTheme="minorHAnsi" w:hAnsiTheme="minorHAnsi"/>
                <w:sz w:val="22"/>
                <w:szCs w:val="22"/>
                <w:lang w:val="sr-Latn-ME"/>
              </w:rPr>
              <w:t>e</w:t>
            </w:r>
            <w:r w:rsidRPr="00637FEF">
              <w:rPr>
                <w:rFonts w:asciiTheme="minorHAnsi" w:hAnsiTheme="minorHAnsi"/>
                <w:sz w:val="22"/>
                <w:szCs w:val="22"/>
                <w:lang w:val="sr-Latn-ME"/>
              </w:rPr>
              <w:t xml:space="preserve"> </w:t>
            </w:r>
            <w:r w:rsidRPr="00B253BF">
              <w:rPr>
                <w:rFonts w:asciiTheme="minorHAnsi" w:hAnsiTheme="minorHAnsi"/>
                <w:sz w:val="22"/>
                <w:szCs w:val="22"/>
              </w:rPr>
              <w:t>iluminizmit</w:t>
            </w:r>
            <w:r w:rsidRPr="00637FEF">
              <w:rPr>
                <w:rFonts w:asciiTheme="minorHAnsi" w:hAnsiTheme="minorHAnsi"/>
                <w:sz w:val="22"/>
                <w:szCs w:val="22"/>
                <w:lang w:val="sr-Latn-ME"/>
              </w:rPr>
              <w:t xml:space="preserve"> </w:t>
            </w:r>
            <w:r w:rsidRPr="00B253BF">
              <w:rPr>
                <w:rFonts w:asciiTheme="minorHAnsi" w:hAnsiTheme="minorHAnsi"/>
                <w:sz w:val="22"/>
                <w:szCs w:val="22"/>
              </w:rPr>
              <w:t>shqiptar</w:t>
            </w:r>
            <w:r w:rsidR="000E1D51" w:rsidRPr="000E1D51">
              <w:rPr>
                <w:rFonts w:asciiTheme="minorHAnsi" w:hAnsiTheme="minorHAnsi"/>
                <w:sz w:val="22"/>
                <w:szCs w:val="22"/>
                <w:lang w:val="sr-Latn-ME"/>
              </w:rPr>
              <w:t xml:space="preserve"> </w:t>
            </w:r>
            <w:r w:rsidR="000E1D51">
              <w:rPr>
                <w:rFonts w:asciiTheme="minorHAnsi" w:hAnsiTheme="minorHAnsi"/>
                <w:sz w:val="22"/>
                <w:szCs w:val="22"/>
              </w:rPr>
              <w:t>dhe</w:t>
            </w:r>
            <w:r w:rsidR="000E1D51" w:rsidRPr="000E1D51">
              <w:rPr>
                <w:rFonts w:asciiTheme="minorHAnsi" w:hAnsiTheme="minorHAnsi"/>
                <w:sz w:val="22"/>
                <w:szCs w:val="22"/>
                <w:lang w:val="sr-Latn-ME"/>
              </w:rPr>
              <w:t xml:space="preserve"> </w:t>
            </w:r>
            <w:r w:rsidR="000E1D51">
              <w:rPr>
                <w:rFonts w:asciiTheme="minorHAnsi" w:hAnsiTheme="minorHAnsi"/>
                <w:sz w:val="22"/>
                <w:szCs w:val="22"/>
              </w:rPr>
              <w:t>t</w:t>
            </w:r>
            <w:r w:rsidR="000E1D51" w:rsidRPr="000E1D51">
              <w:rPr>
                <w:rFonts w:asciiTheme="minorHAnsi" w:hAnsiTheme="minorHAnsi"/>
                <w:sz w:val="22"/>
                <w:szCs w:val="22"/>
                <w:lang w:val="sr-Latn-ME"/>
              </w:rPr>
              <w:t xml:space="preserve">ë </w:t>
            </w:r>
            <w:r w:rsidR="000E1D51">
              <w:rPr>
                <w:rFonts w:asciiTheme="minorHAnsi" w:hAnsiTheme="minorHAnsi"/>
                <w:sz w:val="22"/>
                <w:szCs w:val="22"/>
              </w:rPr>
              <w:t>p</w:t>
            </w:r>
            <w:r w:rsidR="000E1D51" w:rsidRPr="000E1D51">
              <w:rPr>
                <w:rFonts w:asciiTheme="minorHAnsi" w:hAnsiTheme="minorHAnsi"/>
                <w:sz w:val="22"/>
                <w:szCs w:val="22"/>
                <w:lang w:val="sr-Latn-ME"/>
              </w:rPr>
              <w:t>ë</w:t>
            </w:r>
            <w:r w:rsidR="000E1D51">
              <w:rPr>
                <w:rFonts w:asciiTheme="minorHAnsi" w:hAnsiTheme="minorHAnsi"/>
                <w:sz w:val="22"/>
                <w:szCs w:val="22"/>
              </w:rPr>
              <w:t>rmend</w:t>
            </w:r>
            <w:r w:rsidR="000E1D51" w:rsidRPr="000E1D51">
              <w:rPr>
                <w:rFonts w:asciiTheme="minorHAnsi" w:hAnsiTheme="minorHAnsi"/>
                <w:sz w:val="22"/>
                <w:szCs w:val="22"/>
                <w:lang w:val="sr-Latn-ME"/>
              </w:rPr>
              <w:t xml:space="preserve">ë </w:t>
            </w:r>
            <w:r w:rsidR="000E1D51">
              <w:rPr>
                <w:rFonts w:asciiTheme="minorHAnsi" w:hAnsiTheme="minorHAnsi"/>
                <w:sz w:val="22"/>
                <w:szCs w:val="22"/>
              </w:rPr>
              <w:t>iluminist</w:t>
            </w:r>
            <w:r w:rsidR="000E1D51" w:rsidRPr="000E1D51">
              <w:rPr>
                <w:rFonts w:asciiTheme="minorHAnsi" w:hAnsiTheme="minorHAnsi"/>
                <w:sz w:val="22"/>
                <w:szCs w:val="22"/>
                <w:lang w:val="sr-Latn-ME"/>
              </w:rPr>
              <w:t>ë</w:t>
            </w:r>
            <w:r w:rsidR="000E1D51">
              <w:rPr>
                <w:rFonts w:asciiTheme="minorHAnsi" w:hAnsiTheme="minorHAnsi"/>
                <w:sz w:val="22"/>
                <w:szCs w:val="22"/>
              </w:rPr>
              <w:t>t</w:t>
            </w:r>
            <w:r w:rsidR="000E1D51" w:rsidRPr="000E1D51">
              <w:rPr>
                <w:rFonts w:asciiTheme="minorHAnsi" w:hAnsiTheme="minorHAnsi"/>
                <w:sz w:val="22"/>
                <w:szCs w:val="22"/>
                <w:lang w:val="sr-Latn-ME"/>
              </w:rPr>
              <w:t xml:space="preserve"> </w:t>
            </w:r>
            <w:r w:rsidR="000E1D51">
              <w:rPr>
                <w:rFonts w:asciiTheme="minorHAnsi" w:hAnsiTheme="minorHAnsi"/>
                <w:sz w:val="22"/>
                <w:szCs w:val="22"/>
              </w:rPr>
              <w:t>kryesor</w:t>
            </w:r>
            <w:r w:rsidR="000E1D51" w:rsidRPr="000E1D51">
              <w:rPr>
                <w:rFonts w:asciiTheme="minorHAnsi" w:hAnsiTheme="minorHAnsi"/>
                <w:sz w:val="22"/>
                <w:szCs w:val="22"/>
                <w:lang w:val="sr-Latn-ME"/>
              </w:rPr>
              <w:t xml:space="preserve">ë </w:t>
            </w:r>
            <w:r w:rsidR="000E1D51">
              <w:rPr>
                <w:rFonts w:asciiTheme="minorHAnsi" w:hAnsiTheme="minorHAnsi"/>
                <w:sz w:val="22"/>
                <w:szCs w:val="22"/>
              </w:rPr>
              <w:t>shqiptar</w:t>
            </w:r>
            <w:r w:rsidR="000E1D51" w:rsidRPr="000E1D51">
              <w:rPr>
                <w:rFonts w:asciiTheme="minorHAnsi" w:hAnsiTheme="minorHAnsi"/>
                <w:sz w:val="22"/>
                <w:szCs w:val="22"/>
                <w:lang w:val="sr-Latn-ME"/>
              </w:rPr>
              <w:t>ë</w:t>
            </w:r>
            <w:r w:rsidRPr="00637FEF">
              <w:rPr>
                <w:rFonts w:asciiTheme="minorHAnsi" w:hAnsiTheme="minorHAnsi"/>
                <w:sz w:val="22"/>
                <w:szCs w:val="22"/>
                <w:lang w:val="sr-Latn-ME"/>
              </w:rPr>
              <w:t>.</w:t>
            </w:r>
          </w:p>
        </w:tc>
      </w:tr>
      <w:tr w:rsidR="00604137" w:rsidRPr="009E79C5" w:rsidTr="00667DBB">
        <w:tc>
          <w:tcPr>
            <w:tcW w:w="5000" w:type="pct"/>
          </w:tcPr>
          <w:p w:rsidR="00604137" w:rsidRDefault="00604137" w:rsidP="00FC1EB7">
            <w:pPr>
              <w:rPr>
                <w:b/>
              </w:rPr>
            </w:pPr>
            <w:r w:rsidRPr="009E79C5">
              <w:rPr>
                <w:b/>
              </w:rPr>
              <w:t>Rekomandime didaktike për realizimin e rezultateve edukativo-arsimore</w:t>
            </w:r>
            <w:r w:rsidR="00590CE0">
              <w:rPr>
                <w:b/>
              </w:rPr>
              <w:t xml:space="preserve"> 5</w:t>
            </w:r>
          </w:p>
          <w:p w:rsidR="00CB75B9" w:rsidRPr="009E79C5" w:rsidRDefault="00CB75B9" w:rsidP="00FC1EB7"/>
          <w:p w:rsidR="00604137" w:rsidRPr="009E79C5" w:rsidRDefault="00604137" w:rsidP="00590CE0">
            <w:r w:rsidRPr="00590CE0">
              <w:rPr>
                <w:rFonts w:cs="Times New Roman"/>
                <w:b/>
              </w:rPr>
              <w:t xml:space="preserve">Përmbajtjet/nocionet: </w:t>
            </w:r>
            <w:r w:rsidRPr="00590CE0">
              <w:rPr>
                <w:rFonts w:cs="Times New Roman"/>
              </w:rPr>
              <w:t>iluminizëm, Voskopojë, iluministët shqiptarë: T. Haxhifilipi, Dh. Haxhiu</w:t>
            </w:r>
          </w:p>
          <w:p w:rsidR="00604137" w:rsidRPr="00590CE0" w:rsidRDefault="00604137" w:rsidP="00FC1EB7">
            <w:pPr>
              <w:pStyle w:val="Default"/>
              <w:rPr>
                <w:rFonts w:asciiTheme="minorHAnsi" w:hAnsiTheme="minorHAnsi"/>
                <w:sz w:val="22"/>
                <w:szCs w:val="22"/>
                <w:lang w:val="sr-Latn-ME"/>
              </w:rPr>
            </w:pPr>
          </w:p>
          <w:p w:rsidR="00604137" w:rsidRPr="00590CE0" w:rsidRDefault="00604137" w:rsidP="00590CE0">
            <w:pPr>
              <w:rPr>
                <w:rFonts w:cs="Times New Roman"/>
                <w:b/>
              </w:rPr>
            </w:pPr>
            <w:r w:rsidRPr="00590CE0">
              <w:rPr>
                <w:rFonts w:cs="Times New Roman"/>
                <w:b/>
              </w:rPr>
              <w:t>Aktivitete për të mësuar:</w:t>
            </w:r>
          </w:p>
          <w:p w:rsidR="00604137" w:rsidRPr="009E79C5" w:rsidRDefault="00604137" w:rsidP="00F97425">
            <w:pPr>
              <w:pStyle w:val="ListParagraph"/>
              <w:numPr>
                <w:ilvl w:val="0"/>
                <w:numId w:val="2"/>
              </w:numPr>
              <w:ind w:left="335" w:hanging="335"/>
              <w:rPr>
                <w:rFonts w:cs="Times New Roman"/>
              </w:rPr>
            </w:pPr>
            <w:r w:rsidRPr="009E79C5">
              <w:rPr>
                <w:rFonts w:cs="Times New Roman"/>
              </w:rPr>
              <w:t xml:space="preserve">diskutojnë lidhur me veçoritë dhe vlerat e iluminizmit shqiptar, për lulëzimin e Voskopojës, për rrethanat kur, përse dhe ku u shfaq ; </w:t>
            </w:r>
          </w:p>
          <w:p w:rsidR="00604137" w:rsidRPr="00CB75B9" w:rsidRDefault="00604137" w:rsidP="0064751F">
            <w:pPr>
              <w:pStyle w:val="ListParagraph"/>
              <w:numPr>
                <w:ilvl w:val="0"/>
                <w:numId w:val="2"/>
              </w:numPr>
              <w:ind w:left="335" w:hanging="335"/>
              <w:rPr>
                <w:b/>
              </w:rPr>
            </w:pPr>
            <w:r w:rsidRPr="009E79C5">
              <w:rPr>
                <w:rFonts w:cs="Times New Roman"/>
              </w:rPr>
              <w:lastRenderedPageBreak/>
              <w:t>analizojnë veprimtarinë e ilumistëve shqiptarë duke pasur parasysh kohën dhe vendin ku vepruan;</w:t>
            </w:r>
          </w:p>
        </w:tc>
      </w:tr>
      <w:tr w:rsidR="00604137" w:rsidRPr="009E79C5" w:rsidTr="00667DBB">
        <w:tc>
          <w:tcPr>
            <w:tcW w:w="5000" w:type="pct"/>
            <w:shd w:val="clear" w:color="auto" w:fill="D9D9D9" w:themeFill="background1" w:themeFillShade="D9"/>
          </w:tcPr>
          <w:p w:rsidR="00604137" w:rsidRPr="00CC1156" w:rsidRDefault="00CB75B9" w:rsidP="00FC1EB7">
            <w:pPr>
              <w:pStyle w:val="Default"/>
              <w:shd w:val="clear" w:color="auto" w:fill="D9D9D9" w:themeFill="background1" w:themeFillShade="D9"/>
              <w:rPr>
                <w:rFonts w:asciiTheme="minorHAnsi" w:hAnsiTheme="minorHAnsi"/>
                <w:b/>
                <w:sz w:val="22"/>
                <w:szCs w:val="22"/>
                <w:lang w:val="sr-Latn-ME"/>
              </w:rPr>
            </w:pPr>
            <w:r>
              <w:rPr>
                <w:rFonts w:asciiTheme="minorHAnsi" w:hAnsiTheme="minorHAnsi"/>
                <w:b/>
                <w:sz w:val="22"/>
                <w:szCs w:val="22"/>
              </w:rPr>
              <w:lastRenderedPageBreak/>
              <w:t>Rezultati</w:t>
            </w:r>
            <w:r w:rsidRPr="00CC1156">
              <w:rPr>
                <w:rFonts w:asciiTheme="minorHAnsi" w:hAnsiTheme="minorHAnsi"/>
                <w:b/>
                <w:sz w:val="22"/>
                <w:szCs w:val="22"/>
                <w:lang w:val="sr-Latn-ME"/>
              </w:rPr>
              <w:t xml:space="preserve"> </w:t>
            </w:r>
            <w:r>
              <w:rPr>
                <w:rFonts w:asciiTheme="minorHAnsi" w:hAnsiTheme="minorHAnsi"/>
                <w:b/>
                <w:sz w:val="22"/>
                <w:szCs w:val="22"/>
              </w:rPr>
              <w:t>edukativo</w:t>
            </w:r>
            <w:r w:rsidRPr="00CC1156">
              <w:rPr>
                <w:rFonts w:asciiTheme="minorHAnsi" w:hAnsiTheme="minorHAnsi"/>
                <w:b/>
                <w:sz w:val="22"/>
                <w:szCs w:val="22"/>
                <w:lang w:val="sr-Latn-ME"/>
              </w:rPr>
              <w:t>-</w:t>
            </w:r>
            <w:r>
              <w:rPr>
                <w:rFonts w:asciiTheme="minorHAnsi" w:hAnsiTheme="minorHAnsi"/>
                <w:b/>
                <w:sz w:val="22"/>
                <w:szCs w:val="22"/>
              </w:rPr>
              <w:t>arsimor</w:t>
            </w:r>
            <w:r w:rsidRPr="00CC1156">
              <w:rPr>
                <w:rFonts w:asciiTheme="minorHAnsi" w:hAnsiTheme="minorHAnsi"/>
                <w:b/>
                <w:sz w:val="22"/>
                <w:szCs w:val="22"/>
                <w:lang w:val="sr-Latn-ME"/>
              </w:rPr>
              <w:t xml:space="preserve"> </w:t>
            </w:r>
            <w:r w:rsidR="00604137" w:rsidRPr="00CC1156">
              <w:rPr>
                <w:rFonts w:asciiTheme="minorHAnsi" w:hAnsiTheme="minorHAnsi"/>
                <w:b/>
                <w:sz w:val="22"/>
                <w:szCs w:val="22"/>
                <w:lang w:val="sr-Latn-ME"/>
              </w:rPr>
              <w:t>6</w:t>
            </w:r>
          </w:p>
          <w:p w:rsidR="00604137" w:rsidRPr="004709AB" w:rsidRDefault="00604137" w:rsidP="00590CE0">
            <w:pPr>
              <w:jc w:val="both"/>
              <w:rPr>
                <w:b/>
                <w:i/>
              </w:rPr>
            </w:pPr>
            <w:r w:rsidRPr="004709AB">
              <w:rPr>
                <w:b/>
                <w:i/>
              </w:rPr>
              <w:t xml:space="preserve">Në fund të mësimit nxënësi do të jetë </w:t>
            </w:r>
            <w:r w:rsidR="00590CE0">
              <w:rPr>
                <w:b/>
                <w:i/>
              </w:rPr>
              <w:t>i aftë</w:t>
            </w:r>
            <w:r w:rsidRPr="004709AB">
              <w:rPr>
                <w:b/>
                <w:i/>
              </w:rPr>
              <w:t xml:space="preserve"> të shpjegojë tiparet k</w:t>
            </w:r>
            <w:r w:rsidR="00277CDF">
              <w:rPr>
                <w:b/>
                <w:i/>
              </w:rPr>
              <w:t>ryesore të romantizmit evropian dhe të përmendë autorët më të dalluar të romantizmit.</w:t>
            </w:r>
          </w:p>
        </w:tc>
      </w:tr>
      <w:tr w:rsidR="00604137" w:rsidRPr="009E79C5" w:rsidTr="00667DBB">
        <w:tc>
          <w:tcPr>
            <w:tcW w:w="5000" w:type="pct"/>
          </w:tcPr>
          <w:p w:rsidR="00604137" w:rsidRPr="00CC1156" w:rsidRDefault="00604137" w:rsidP="00FC1EB7">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604137" w:rsidRPr="004709AB" w:rsidRDefault="002526BE" w:rsidP="00FC1EB7">
            <w:pPr>
              <w:rPr>
                <w:i/>
              </w:rPr>
            </w:pPr>
            <w:r>
              <w:rPr>
                <w:i/>
              </w:rPr>
              <w:t>Gjatë mësimit nxënësi</w:t>
            </w:r>
            <w:r w:rsidR="00604137" w:rsidRPr="004709AB">
              <w:rPr>
                <w:i/>
              </w:rPr>
              <w:t xml:space="preserve"> do të</w:t>
            </w:r>
            <w:r w:rsidR="00277CDF">
              <w:rPr>
                <w:i/>
              </w:rPr>
              <w:t xml:space="preserve"> jetë në gjendje të</w:t>
            </w:r>
            <w:r w:rsidR="00604137" w:rsidRPr="004709AB">
              <w:rPr>
                <w:i/>
              </w:rPr>
              <w:t>:</w:t>
            </w:r>
          </w:p>
          <w:p w:rsidR="00277CDF" w:rsidRPr="00F26168" w:rsidRDefault="00277CDF" w:rsidP="003C42BF">
            <w:pPr>
              <w:pStyle w:val="ListParagraph"/>
              <w:numPr>
                <w:ilvl w:val="0"/>
                <w:numId w:val="2"/>
              </w:numPr>
              <w:ind w:left="332" w:hanging="332"/>
            </w:pPr>
            <w:r w:rsidRPr="00F26168">
              <w:t>sqarojë kur dhe ku u shfaq romantizmi së pari;</w:t>
            </w:r>
          </w:p>
          <w:p w:rsidR="00277CDF" w:rsidRPr="00F26168" w:rsidRDefault="00277CDF" w:rsidP="003C42BF">
            <w:pPr>
              <w:pStyle w:val="ListParagraph"/>
              <w:numPr>
                <w:ilvl w:val="0"/>
                <w:numId w:val="2"/>
              </w:numPr>
              <w:ind w:left="332" w:hanging="332"/>
            </w:pPr>
            <w:r w:rsidRPr="00F26168">
              <w:t>dallojë tiparet kryesore të romantizmit europian;</w:t>
            </w:r>
          </w:p>
          <w:p w:rsidR="00604137" w:rsidRPr="009E79C5" w:rsidRDefault="00277CDF" w:rsidP="003C42BF">
            <w:pPr>
              <w:pStyle w:val="ListParagraph"/>
              <w:numPr>
                <w:ilvl w:val="0"/>
                <w:numId w:val="2"/>
              </w:numPr>
              <w:ind w:left="332" w:hanging="332"/>
              <w:rPr>
                <w:b/>
              </w:rPr>
            </w:pPr>
            <w:r w:rsidRPr="00F26168">
              <w:t>flasë mbi autorët kryesorë të romantizmit europian.</w:t>
            </w:r>
          </w:p>
        </w:tc>
      </w:tr>
      <w:tr w:rsidR="00604137" w:rsidRPr="009E79C5" w:rsidTr="00667DBB">
        <w:tc>
          <w:tcPr>
            <w:tcW w:w="5000" w:type="pct"/>
          </w:tcPr>
          <w:p w:rsidR="00604137" w:rsidRPr="009E79C5" w:rsidRDefault="00604137" w:rsidP="00FC1EB7">
            <w:r w:rsidRPr="009E79C5">
              <w:rPr>
                <w:b/>
              </w:rPr>
              <w:t>Rekomandime didaktike për realizimin e rezultateve edukativo-arsimore</w:t>
            </w:r>
            <w:r w:rsidR="00340739">
              <w:rPr>
                <w:b/>
              </w:rPr>
              <w:t xml:space="preserve"> 6</w:t>
            </w:r>
          </w:p>
          <w:p w:rsidR="00604137" w:rsidRPr="009E79C5" w:rsidRDefault="00604137" w:rsidP="00FC1EB7">
            <w:pPr>
              <w:rPr>
                <w:rFonts w:cs="Times New Roman"/>
                <w:b/>
              </w:rPr>
            </w:pPr>
          </w:p>
          <w:p w:rsidR="00604137" w:rsidRPr="009E79C5" w:rsidRDefault="00604137" w:rsidP="00340739">
            <w:pPr>
              <w:jc w:val="both"/>
            </w:pPr>
            <w:r w:rsidRPr="00340739">
              <w:rPr>
                <w:rFonts w:cs="Times New Roman"/>
                <w:b/>
              </w:rPr>
              <w:t xml:space="preserve">Përmbajtjet/nocionet: </w:t>
            </w:r>
            <w:r w:rsidRPr="00340739">
              <w:rPr>
                <w:rFonts w:cs="Times New Roman"/>
              </w:rPr>
              <w:t>romantizëm, malli i shekullit, ikja në histori/vende ekzotike, ndikimi i letërsisë popullore</w:t>
            </w:r>
          </w:p>
          <w:p w:rsidR="00604137" w:rsidRPr="00CC1156" w:rsidRDefault="00604137" w:rsidP="00FC1EB7">
            <w:pPr>
              <w:pStyle w:val="Default"/>
              <w:rPr>
                <w:rFonts w:asciiTheme="minorHAnsi" w:hAnsiTheme="minorHAnsi"/>
                <w:sz w:val="22"/>
                <w:szCs w:val="22"/>
                <w:lang w:val="sr-Latn-ME"/>
              </w:rPr>
            </w:pPr>
          </w:p>
          <w:p w:rsidR="00604137" w:rsidRPr="00340739" w:rsidRDefault="00604137" w:rsidP="00340739">
            <w:pPr>
              <w:rPr>
                <w:rFonts w:cs="Times New Roman"/>
                <w:b/>
              </w:rPr>
            </w:pPr>
            <w:r w:rsidRPr="00340739">
              <w:rPr>
                <w:rFonts w:cs="Times New Roman"/>
                <w:b/>
              </w:rPr>
              <w:t>Aktivitete për të mësuar:</w:t>
            </w:r>
          </w:p>
          <w:p w:rsidR="003C42BF" w:rsidRDefault="00604137" w:rsidP="003C42BF">
            <w:pPr>
              <w:pStyle w:val="ListParagraph"/>
              <w:numPr>
                <w:ilvl w:val="0"/>
                <w:numId w:val="2"/>
              </w:numPr>
              <w:ind w:left="335" w:hanging="335"/>
              <w:rPr>
                <w:rFonts w:cs="Times New Roman"/>
              </w:rPr>
            </w:pPr>
            <w:r w:rsidRPr="009E79C5">
              <w:rPr>
                <w:rFonts w:cs="Times New Roman"/>
              </w:rPr>
              <w:t>krahasojnë romantizmin me rrymat e m</w:t>
            </w:r>
            <w:r w:rsidR="00187945">
              <w:rPr>
                <w:rFonts w:cs="Times New Roman"/>
              </w:rPr>
              <w:t>ëparshme, psh. me klasicizmin</w:t>
            </w:r>
            <w:r w:rsidRPr="009E79C5">
              <w:rPr>
                <w:rFonts w:cs="Times New Roman"/>
              </w:rPr>
              <w:t xml:space="preserve">; </w:t>
            </w:r>
          </w:p>
          <w:p w:rsidR="004F216E" w:rsidRPr="003C42BF" w:rsidRDefault="00604137" w:rsidP="003C42BF">
            <w:pPr>
              <w:pStyle w:val="ListParagraph"/>
              <w:numPr>
                <w:ilvl w:val="0"/>
                <w:numId w:val="2"/>
              </w:numPr>
              <w:ind w:left="335" w:hanging="335"/>
              <w:rPr>
                <w:rFonts w:cs="Times New Roman"/>
              </w:rPr>
            </w:pPr>
            <w:r w:rsidRPr="003C42BF">
              <w:rPr>
                <w:rFonts w:cs="Times New Roman"/>
              </w:rPr>
              <w:t>lexojnë fragmente nga letërsia romantike dhe e analizojnë së bashku;</w:t>
            </w:r>
          </w:p>
        </w:tc>
      </w:tr>
      <w:tr w:rsidR="00604137" w:rsidRPr="009E79C5" w:rsidTr="00667DBB">
        <w:tc>
          <w:tcPr>
            <w:tcW w:w="5000" w:type="pct"/>
            <w:shd w:val="clear" w:color="auto" w:fill="D9D9D9" w:themeFill="background1" w:themeFillShade="D9"/>
          </w:tcPr>
          <w:p w:rsidR="00604137" w:rsidRPr="00CC1156" w:rsidRDefault="004709AB" w:rsidP="00FC1EB7">
            <w:pPr>
              <w:pStyle w:val="Default"/>
              <w:shd w:val="clear" w:color="auto" w:fill="D9D9D9" w:themeFill="background1" w:themeFillShade="D9"/>
              <w:rPr>
                <w:rFonts w:asciiTheme="minorHAnsi" w:hAnsiTheme="minorHAnsi"/>
                <w:b/>
                <w:sz w:val="22"/>
                <w:szCs w:val="22"/>
                <w:lang w:val="sr-Latn-ME"/>
              </w:rPr>
            </w:pPr>
            <w:r>
              <w:rPr>
                <w:rFonts w:asciiTheme="minorHAnsi" w:hAnsiTheme="minorHAnsi"/>
                <w:b/>
                <w:sz w:val="22"/>
                <w:szCs w:val="22"/>
              </w:rPr>
              <w:t>Rezultati</w:t>
            </w:r>
            <w:r w:rsidRPr="00CC1156">
              <w:rPr>
                <w:rFonts w:asciiTheme="minorHAnsi" w:hAnsiTheme="minorHAnsi"/>
                <w:b/>
                <w:sz w:val="22"/>
                <w:szCs w:val="22"/>
                <w:lang w:val="sr-Latn-ME"/>
              </w:rPr>
              <w:t xml:space="preserve"> </w:t>
            </w:r>
            <w:r>
              <w:rPr>
                <w:rFonts w:asciiTheme="minorHAnsi" w:hAnsiTheme="minorHAnsi"/>
                <w:b/>
                <w:sz w:val="22"/>
                <w:szCs w:val="22"/>
              </w:rPr>
              <w:t>edukativo</w:t>
            </w:r>
            <w:r w:rsidRPr="00CC1156">
              <w:rPr>
                <w:rFonts w:asciiTheme="minorHAnsi" w:hAnsiTheme="minorHAnsi"/>
                <w:b/>
                <w:sz w:val="22"/>
                <w:szCs w:val="22"/>
                <w:lang w:val="sr-Latn-ME"/>
              </w:rPr>
              <w:t>-</w:t>
            </w:r>
            <w:r>
              <w:rPr>
                <w:rFonts w:asciiTheme="minorHAnsi" w:hAnsiTheme="minorHAnsi"/>
                <w:b/>
                <w:sz w:val="22"/>
                <w:szCs w:val="22"/>
              </w:rPr>
              <w:t>arsimor</w:t>
            </w:r>
            <w:r w:rsidRPr="00CC1156">
              <w:rPr>
                <w:rFonts w:asciiTheme="minorHAnsi" w:hAnsiTheme="minorHAnsi"/>
                <w:b/>
                <w:sz w:val="22"/>
                <w:szCs w:val="22"/>
                <w:lang w:val="sr-Latn-ME"/>
              </w:rPr>
              <w:t xml:space="preserve"> </w:t>
            </w:r>
            <w:r w:rsidR="00604137" w:rsidRPr="00CC1156">
              <w:rPr>
                <w:rFonts w:asciiTheme="minorHAnsi" w:hAnsiTheme="minorHAnsi"/>
                <w:b/>
                <w:sz w:val="22"/>
                <w:szCs w:val="22"/>
                <w:lang w:val="sr-Latn-ME"/>
              </w:rPr>
              <w:t>7</w:t>
            </w:r>
          </w:p>
          <w:p w:rsidR="00604137" w:rsidRPr="004709AB" w:rsidRDefault="00604137" w:rsidP="00F024DA">
            <w:pPr>
              <w:jc w:val="both"/>
              <w:rPr>
                <w:b/>
                <w:i/>
              </w:rPr>
            </w:pPr>
            <w:r w:rsidRPr="004709AB">
              <w:rPr>
                <w:b/>
                <w:i/>
              </w:rPr>
              <w:t xml:space="preserve">Në fund të mësimit nxënësi do të jetë </w:t>
            </w:r>
            <w:r w:rsidR="00DA36B2">
              <w:rPr>
                <w:b/>
                <w:i/>
              </w:rPr>
              <w:t>i aftë</w:t>
            </w:r>
            <w:r w:rsidRPr="004709AB">
              <w:rPr>
                <w:b/>
                <w:i/>
              </w:rPr>
              <w:t xml:space="preserve"> të shpjegojë veçoritë kryesore të romantizmit shqiptar.</w:t>
            </w:r>
          </w:p>
        </w:tc>
      </w:tr>
      <w:tr w:rsidR="00604137" w:rsidRPr="009E79C5" w:rsidTr="00667DBB">
        <w:tc>
          <w:tcPr>
            <w:tcW w:w="5000" w:type="pct"/>
          </w:tcPr>
          <w:p w:rsidR="00604137" w:rsidRPr="00CC1156" w:rsidRDefault="00604137" w:rsidP="00FC1EB7">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604137" w:rsidRPr="004709AB" w:rsidRDefault="00DA36B2" w:rsidP="00FC1EB7">
            <w:pPr>
              <w:rPr>
                <w:i/>
              </w:rPr>
            </w:pPr>
            <w:r>
              <w:rPr>
                <w:i/>
              </w:rPr>
              <w:t>Gjatë mësimit nxënësi</w:t>
            </w:r>
            <w:r w:rsidR="00604137" w:rsidRPr="004709AB">
              <w:rPr>
                <w:i/>
              </w:rPr>
              <w:t xml:space="preserve"> do të</w:t>
            </w:r>
            <w:r>
              <w:rPr>
                <w:i/>
              </w:rPr>
              <w:t xml:space="preserve"> jetë në gjendje të</w:t>
            </w:r>
            <w:r w:rsidR="00604137" w:rsidRPr="004709AB">
              <w:rPr>
                <w:i/>
              </w:rPr>
              <w:t>:</w:t>
            </w:r>
          </w:p>
          <w:p w:rsidR="00DA36B2" w:rsidRPr="00181062" w:rsidRDefault="00DA36B2" w:rsidP="003C42BF">
            <w:pPr>
              <w:pStyle w:val="ListParagraph"/>
              <w:numPr>
                <w:ilvl w:val="0"/>
                <w:numId w:val="2"/>
              </w:numPr>
              <w:ind w:left="332" w:hanging="332"/>
            </w:pPr>
            <w:r w:rsidRPr="00181062">
              <w:t>sqarojë se në letërsinë shqiptare romantizmin e sollën poetët arbëreshë të Italisë;</w:t>
            </w:r>
          </w:p>
          <w:p w:rsidR="00DA36B2" w:rsidRPr="00181062" w:rsidRDefault="00DA36B2" w:rsidP="003C42BF">
            <w:pPr>
              <w:pStyle w:val="ListParagraph"/>
              <w:numPr>
                <w:ilvl w:val="0"/>
                <w:numId w:val="2"/>
              </w:numPr>
              <w:ind w:left="332" w:hanging="332"/>
            </w:pPr>
            <w:r w:rsidRPr="00181062">
              <w:t>sqarojë përse romantizmi u shfaq më parë jashtë atdheut të shqiptarëvet, dmth në Itali…</w:t>
            </w:r>
          </w:p>
          <w:p w:rsidR="00DA36B2" w:rsidRPr="00181062" w:rsidRDefault="00DA36B2" w:rsidP="003C42BF">
            <w:pPr>
              <w:pStyle w:val="ListParagraph"/>
              <w:numPr>
                <w:ilvl w:val="0"/>
                <w:numId w:val="2"/>
              </w:numPr>
              <w:ind w:left="332" w:hanging="332"/>
            </w:pPr>
            <w:r w:rsidRPr="00181062">
              <w:t>sqarojë përse periudhën e romantizmit te shqiptarët e quajnë edhe letërsi e Rilindjes (shqiptare);</w:t>
            </w:r>
          </w:p>
          <w:p w:rsidR="00DA36B2" w:rsidRPr="00181062" w:rsidRDefault="00DA36B2" w:rsidP="003C42BF">
            <w:pPr>
              <w:pStyle w:val="ListParagraph"/>
              <w:numPr>
                <w:ilvl w:val="0"/>
                <w:numId w:val="2"/>
              </w:numPr>
              <w:ind w:left="332" w:hanging="332"/>
            </w:pPr>
            <w:r w:rsidRPr="00181062">
              <w:t>sqarojë cilat janë veçoritë e romantizmit shqiptar në krahasim me romantizmin europian…</w:t>
            </w:r>
          </w:p>
          <w:p w:rsidR="00604137" w:rsidRPr="009E79C5" w:rsidRDefault="00DA36B2" w:rsidP="003C42BF">
            <w:pPr>
              <w:pStyle w:val="ListParagraph"/>
              <w:numPr>
                <w:ilvl w:val="0"/>
                <w:numId w:val="2"/>
              </w:numPr>
              <w:ind w:left="332" w:hanging="332"/>
              <w:rPr>
                <w:b/>
              </w:rPr>
            </w:pPr>
            <w:r w:rsidRPr="00181062">
              <w:t>njoh</w:t>
            </w:r>
            <w:r>
              <w:t>ë</w:t>
            </w:r>
            <w:r w:rsidRPr="00181062">
              <w:t xml:space="preserve"> romantikët kryesorë arbëreshë dhe shqiptar në përgjithësi…</w:t>
            </w:r>
          </w:p>
        </w:tc>
      </w:tr>
      <w:tr w:rsidR="00604137" w:rsidRPr="009E79C5" w:rsidTr="00667DBB">
        <w:tc>
          <w:tcPr>
            <w:tcW w:w="5000" w:type="pct"/>
          </w:tcPr>
          <w:p w:rsidR="00604137" w:rsidRPr="009E79C5" w:rsidRDefault="00604137" w:rsidP="00FC1EB7">
            <w:r w:rsidRPr="009E79C5">
              <w:rPr>
                <w:b/>
              </w:rPr>
              <w:t>Rekomandime didaktike për realizimin e rezultateve edukativo-arsimore</w:t>
            </w:r>
            <w:r w:rsidR="00340739">
              <w:rPr>
                <w:b/>
              </w:rPr>
              <w:t xml:space="preserve"> 7</w:t>
            </w:r>
          </w:p>
          <w:p w:rsidR="00604137" w:rsidRPr="004709AB" w:rsidRDefault="00604137" w:rsidP="00FC1EB7">
            <w:pPr>
              <w:rPr>
                <w:rFonts w:cs="Times New Roman"/>
                <w:b/>
                <w:sz w:val="18"/>
                <w:szCs w:val="18"/>
              </w:rPr>
            </w:pPr>
          </w:p>
          <w:p w:rsidR="00604137" w:rsidRPr="009E79C5" w:rsidRDefault="00604137" w:rsidP="00340739">
            <w:pPr>
              <w:jc w:val="both"/>
            </w:pPr>
            <w:r w:rsidRPr="00340739">
              <w:rPr>
                <w:rFonts w:cs="Times New Roman"/>
                <w:b/>
              </w:rPr>
              <w:t xml:space="preserve">Përmbajtjet/nocionet: </w:t>
            </w:r>
            <w:r w:rsidRPr="00340739">
              <w:rPr>
                <w:rFonts w:cs="Times New Roman"/>
              </w:rPr>
              <w:t>romantizmi shqiptar, Moti i Madh, epoka e  “Skënderbeut”, Letërsia e Rilindjes (kombëtare), romantizmi arbëresh: De</w:t>
            </w:r>
            <w:r w:rsidR="004709AB" w:rsidRPr="00340739">
              <w:rPr>
                <w:rFonts w:cs="Times New Roman"/>
              </w:rPr>
              <w:t xml:space="preserve"> Rada, Dara i Ri, Serembe etj.;</w:t>
            </w:r>
            <w:r w:rsidRPr="00340739">
              <w:rPr>
                <w:rFonts w:cs="Times New Roman"/>
              </w:rPr>
              <w:t xml:space="preserve"> rilindasit shqiptarë: Naim dhe Sami Frashëri, K. Kristoforidhi, F. Shiroka, N. Mjeda etj. </w:t>
            </w:r>
          </w:p>
          <w:p w:rsidR="00604137" w:rsidRPr="00CC1156" w:rsidRDefault="00604137" w:rsidP="00FC1EB7">
            <w:pPr>
              <w:pStyle w:val="Default"/>
              <w:rPr>
                <w:rFonts w:asciiTheme="minorHAnsi" w:hAnsiTheme="minorHAnsi"/>
                <w:sz w:val="18"/>
                <w:szCs w:val="18"/>
                <w:lang w:val="sr-Latn-ME"/>
              </w:rPr>
            </w:pPr>
          </w:p>
          <w:p w:rsidR="00604137" w:rsidRPr="00340739" w:rsidRDefault="00604137" w:rsidP="00340739">
            <w:pPr>
              <w:rPr>
                <w:rFonts w:cs="Times New Roman"/>
                <w:b/>
              </w:rPr>
            </w:pPr>
            <w:r w:rsidRPr="00340739">
              <w:rPr>
                <w:rFonts w:cs="Times New Roman"/>
                <w:b/>
              </w:rPr>
              <w:t>Aktivitete për të mësuar:</w:t>
            </w:r>
          </w:p>
          <w:p w:rsidR="00604137" w:rsidRPr="009E79C5" w:rsidRDefault="00604137" w:rsidP="003C42BF">
            <w:pPr>
              <w:pStyle w:val="ListParagraph"/>
              <w:numPr>
                <w:ilvl w:val="0"/>
                <w:numId w:val="2"/>
              </w:numPr>
              <w:ind w:left="422" w:hanging="422"/>
              <w:rPr>
                <w:rFonts w:cs="Times New Roman"/>
              </w:rPr>
            </w:pPr>
            <w:r w:rsidRPr="009E79C5">
              <w:rPr>
                <w:rFonts w:cs="Times New Roman"/>
              </w:rPr>
              <w:t xml:space="preserve">krahasojnë romantizmin me rrymat e mëparshme, psh. me </w:t>
            </w:r>
            <w:r w:rsidR="00F165A9">
              <w:rPr>
                <w:rFonts w:cs="Times New Roman"/>
              </w:rPr>
              <w:t>letërsinë e vjetër shqiptare</w:t>
            </w:r>
            <w:r w:rsidRPr="009E79C5">
              <w:rPr>
                <w:rFonts w:cs="Times New Roman"/>
              </w:rPr>
              <w:t xml:space="preserve">; </w:t>
            </w:r>
          </w:p>
          <w:p w:rsidR="00604137" w:rsidRPr="009E79C5" w:rsidRDefault="00604137" w:rsidP="003C42BF">
            <w:pPr>
              <w:pStyle w:val="ListParagraph"/>
              <w:numPr>
                <w:ilvl w:val="0"/>
                <w:numId w:val="2"/>
              </w:numPr>
              <w:ind w:left="422" w:hanging="422"/>
              <w:rPr>
                <w:rFonts w:cs="Times New Roman"/>
              </w:rPr>
            </w:pPr>
            <w:r w:rsidRPr="009E79C5">
              <w:rPr>
                <w:rFonts w:cs="Times New Roman"/>
              </w:rPr>
              <w:t>lexojnë fragmente nga poemat e De Radës, Darës së Ri, vargje të Serembes… dhe i analizojnë ato së bashku;</w:t>
            </w:r>
          </w:p>
          <w:p w:rsidR="00604137" w:rsidRPr="009E79C5" w:rsidRDefault="00604137" w:rsidP="003C42BF">
            <w:pPr>
              <w:pStyle w:val="ListParagraph"/>
              <w:numPr>
                <w:ilvl w:val="0"/>
                <w:numId w:val="2"/>
              </w:numPr>
              <w:ind w:left="422" w:hanging="422"/>
              <w:rPr>
                <w:rFonts w:cs="Times New Roman"/>
              </w:rPr>
            </w:pPr>
            <w:r w:rsidRPr="009E79C5">
              <w:rPr>
                <w:rFonts w:cs="Times New Roman"/>
              </w:rPr>
              <w:t>lexojnë vargje të Naimit, Shirokës, Mjedës etj.:</w:t>
            </w:r>
          </w:p>
          <w:p w:rsidR="00604137" w:rsidRPr="009E79C5" w:rsidRDefault="00604137" w:rsidP="003C42BF">
            <w:pPr>
              <w:pStyle w:val="ListParagraph"/>
              <w:numPr>
                <w:ilvl w:val="0"/>
                <w:numId w:val="2"/>
              </w:numPr>
              <w:ind w:left="422" w:hanging="422"/>
              <w:rPr>
                <w:rFonts w:cs="Times New Roman"/>
              </w:rPr>
            </w:pPr>
            <w:r w:rsidRPr="009E79C5">
              <w:rPr>
                <w:rFonts w:cs="Times New Roman"/>
              </w:rPr>
              <w:t>krahasojnë veçoritë e romantizmit arbëresh me romantizmin në Shqipëri…;</w:t>
            </w:r>
          </w:p>
          <w:p w:rsidR="00A01255" w:rsidRPr="004709AB" w:rsidRDefault="00604137" w:rsidP="003C42BF">
            <w:pPr>
              <w:pStyle w:val="ListParagraph"/>
              <w:numPr>
                <w:ilvl w:val="0"/>
                <w:numId w:val="2"/>
              </w:numPr>
              <w:ind w:left="422" w:hanging="422"/>
              <w:rPr>
                <w:b/>
              </w:rPr>
            </w:pPr>
            <w:r w:rsidRPr="009E79C5">
              <w:rPr>
                <w:rFonts w:cs="Times New Roman"/>
              </w:rPr>
              <w:t>bisedojnë për arsyet e shfaqjes së vonë të romantizmit shqiptar në krahasim me atë e</w:t>
            </w:r>
            <w:r w:rsidR="00005177">
              <w:rPr>
                <w:rFonts w:cs="Times New Roman"/>
              </w:rPr>
              <w:t>v</w:t>
            </w:r>
            <w:r w:rsidRPr="009E79C5">
              <w:rPr>
                <w:rFonts w:cs="Times New Roman"/>
              </w:rPr>
              <w:t>ropian.</w:t>
            </w:r>
          </w:p>
        </w:tc>
      </w:tr>
      <w:tr w:rsidR="00604137" w:rsidRPr="009E79C5" w:rsidTr="00667DBB">
        <w:tc>
          <w:tcPr>
            <w:tcW w:w="5000" w:type="pct"/>
            <w:shd w:val="clear" w:color="auto" w:fill="D9D9D9" w:themeFill="background1" w:themeFillShade="D9"/>
          </w:tcPr>
          <w:p w:rsidR="00604137" w:rsidRPr="00CC1156" w:rsidRDefault="00604137" w:rsidP="00FC1EB7">
            <w:pPr>
              <w:pStyle w:val="Default"/>
              <w:shd w:val="clear" w:color="auto" w:fill="D9D9D9" w:themeFill="background1" w:themeFillShade="D9"/>
              <w:rPr>
                <w:rFonts w:asciiTheme="minorHAnsi" w:hAnsiTheme="minorHAnsi"/>
                <w:b/>
                <w:sz w:val="22"/>
                <w:szCs w:val="22"/>
                <w:lang w:val="sr-Latn-ME"/>
              </w:rPr>
            </w:pPr>
            <w:r w:rsidRPr="009E79C5">
              <w:rPr>
                <w:rFonts w:asciiTheme="minorHAnsi" w:hAnsiTheme="minorHAnsi"/>
                <w:b/>
                <w:sz w:val="22"/>
                <w:szCs w:val="22"/>
              </w:rPr>
              <w:t>Rezultati</w:t>
            </w:r>
            <w:r w:rsidRPr="00CC1156">
              <w:rPr>
                <w:rFonts w:asciiTheme="minorHAnsi" w:hAnsiTheme="minorHAnsi"/>
                <w:b/>
                <w:sz w:val="22"/>
                <w:szCs w:val="22"/>
                <w:lang w:val="sr-Latn-ME"/>
              </w:rPr>
              <w:t xml:space="preserve"> </w:t>
            </w:r>
            <w:r w:rsidRPr="009E79C5">
              <w:rPr>
                <w:rFonts w:asciiTheme="minorHAnsi" w:hAnsiTheme="minorHAnsi"/>
                <w:b/>
                <w:sz w:val="22"/>
                <w:szCs w:val="22"/>
              </w:rPr>
              <w:t>edukativo</w:t>
            </w:r>
            <w:r w:rsidRPr="00CC1156">
              <w:rPr>
                <w:rFonts w:asciiTheme="minorHAnsi" w:hAnsiTheme="minorHAnsi"/>
                <w:b/>
                <w:sz w:val="22"/>
                <w:szCs w:val="22"/>
                <w:lang w:val="sr-Latn-ME"/>
              </w:rPr>
              <w:t>-</w:t>
            </w:r>
            <w:r w:rsidRPr="009E79C5">
              <w:rPr>
                <w:rFonts w:asciiTheme="minorHAnsi" w:hAnsiTheme="minorHAnsi"/>
                <w:b/>
                <w:sz w:val="22"/>
                <w:szCs w:val="22"/>
              </w:rPr>
              <w:t>arsimor</w:t>
            </w:r>
            <w:r w:rsidRPr="00CC1156">
              <w:rPr>
                <w:rFonts w:asciiTheme="minorHAnsi" w:hAnsiTheme="minorHAnsi"/>
                <w:b/>
                <w:sz w:val="22"/>
                <w:szCs w:val="22"/>
                <w:lang w:val="sr-Latn-ME"/>
              </w:rPr>
              <w:t xml:space="preserve"> 8</w:t>
            </w:r>
          </w:p>
          <w:p w:rsidR="00604137" w:rsidRPr="004709AB" w:rsidRDefault="00604137" w:rsidP="004D5A4F">
            <w:pPr>
              <w:rPr>
                <w:b/>
                <w:i/>
              </w:rPr>
            </w:pPr>
            <w:r w:rsidRPr="004709AB">
              <w:rPr>
                <w:b/>
                <w:i/>
              </w:rPr>
              <w:t>Në fund të mësimit nxënësi do të jetë i aftë të dallojë veçoritë e letërsisë realiste</w:t>
            </w:r>
            <w:r w:rsidR="004D5A4F">
              <w:rPr>
                <w:b/>
                <w:i/>
              </w:rPr>
              <w:t xml:space="preserve"> dhe të njohë përfaqësuesit kryesorë të realizmit evropian</w:t>
            </w:r>
            <w:r w:rsidRPr="004709AB">
              <w:rPr>
                <w:b/>
                <w:i/>
              </w:rPr>
              <w:t xml:space="preserve">. </w:t>
            </w:r>
          </w:p>
        </w:tc>
      </w:tr>
      <w:tr w:rsidR="00604137" w:rsidRPr="009E79C5" w:rsidTr="00667DBB">
        <w:tc>
          <w:tcPr>
            <w:tcW w:w="5000" w:type="pct"/>
          </w:tcPr>
          <w:p w:rsidR="00604137" w:rsidRPr="00CC1156" w:rsidRDefault="00604137" w:rsidP="00FC1EB7">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604137" w:rsidRPr="004709AB" w:rsidRDefault="00AB2494" w:rsidP="00FC1EB7">
            <w:pPr>
              <w:rPr>
                <w:i/>
              </w:rPr>
            </w:pPr>
            <w:r>
              <w:rPr>
                <w:i/>
              </w:rPr>
              <w:t>Gjatë mësimit nxënësi</w:t>
            </w:r>
            <w:r w:rsidR="00604137" w:rsidRPr="004709AB">
              <w:rPr>
                <w:i/>
              </w:rPr>
              <w:t xml:space="preserve"> do të</w:t>
            </w:r>
            <w:r>
              <w:rPr>
                <w:i/>
              </w:rPr>
              <w:t xml:space="preserve"> jetë në gjendje të</w:t>
            </w:r>
            <w:r w:rsidR="00604137" w:rsidRPr="004709AB">
              <w:rPr>
                <w:i/>
              </w:rPr>
              <w:t>:</w:t>
            </w:r>
          </w:p>
          <w:p w:rsidR="00FD6669" w:rsidRPr="00B253BF" w:rsidRDefault="00FD6669" w:rsidP="003C42BF">
            <w:pPr>
              <w:pStyle w:val="ListParagraph"/>
              <w:numPr>
                <w:ilvl w:val="0"/>
                <w:numId w:val="2"/>
              </w:numPr>
              <w:ind w:left="332" w:hanging="332"/>
            </w:pPr>
            <w:r w:rsidRPr="00B253BF">
              <w:t>njohë dallimet e realizmit nga romantizmi;</w:t>
            </w:r>
          </w:p>
          <w:p w:rsidR="00FD6669" w:rsidRPr="00B253BF" w:rsidRDefault="00FD6669" w:rsidP="003C42BF">
            <w:pPr>
              <w:pStyle w:val="ListParagraph"/>
              <w:numPr>
                <w:ilvl w:val="0"/>
                <w:numId w:val="2"/>
              </w:numPr>
              <w:ind w:left="332" w:hanging="332"/>
            </w:pPr>
            <w:r w:rsidRPr="00B253BF">
              <w:t>njohë veçoritë e letërsisë realiste;</w:t>
            </w:r>
          </w:p>
          <w:p w:rsidR="00604137" w:rsidRPr="003C42BF" w:rsidRDefault="00FD6669" w:rsidP="003C42BF">
            <w:pPr>
              <w:pStyle w:val="ListParagraph"/>
              <w:numPr>
                <w:ilvl w:val="0"/>
                <w:numId w:val="2"/>
              </w:numPr>
              <w:ind w:left="332" w:hanging="332"/>
              <w:rPr>
                <w:b/>
              </w:rPr>
            </w:pPr>
            <w:r w:rsidRPr="00B253BF">
              <w:t>njohë përfaqësuesit kryesorë të realizmit europian.</w:t>
            </w:r>
          </w:p>
          <w:p w:rsidR="003C42BF" w:rsidRPr="009E79C5" w:rsidRDefault="003C42BF" w:rsidP="003C42BF">
            <w:pPr>
              <w:pStyle w:val="ListParagraph"/>
              <w:ind w:left="332"/>
              <w:rPr>
                <w:b/>
              </w:rPr>
            </w:pPr>
          </w:p>
        </w:tc>
      </w:tr>
      <w:tr w:rsidR="00604137" w:rsidRPr="009E79C5" w:rsidTr="00667DBB">
        <w:tc>
          <w:tcPr>
            <w:tcW w:w="5000" w:type="pct"/>
          </w:tcPr>
          <w:p w:rsidR="00604137" w:rsidRPr="009E79C5" w:rsidRDefault="00604137" w:rsidP="00FC1EB7">
            <w:r w:rsidRPr="009E79C5">
              <w:rPr>
                <w:b/>
              </w:rPr>
              <w:lastRenderedPageBreak/>
              <w:t>Rekomandime didaktike për realizimin e rezultateve edukativo-arsimore</w:t>
            </w:r>
            <w:r w:rsidR="00340739">
              <w:rPr>
                <w:b/>
              </w:rPr>
              <w:t xml:space="preserve"> 8</w:t>
            </w:r>
          </w:p>
          <w:p w:rsidR="00604137" w:rsidRPr="004709AB" w:rsidRDefault="00604137" w:rsidP="00FC1EB7">
            <w:pPr>
              <w:rPr>
                <w:rFonts w:cs="Times New Roman"/>
                <w:b/>
                <w:sz w:val="18"/>
                <w:szCs w:val="18"/>
              </w:rPr>
            </w:pPr>
          </w:p>
          <w:p w:rsidR="00604137" w:rsidRPr="00340739" w:rsidRDefault="00604137" w:rsidP="00340739">
            <w:pPr>
              <w:rPr>
                <w:rFonts w:cs="Times New Roman"/>
                <w:b/>
              </w:rPr>
            </w:pPr>
            <w:r w:rsidRPr="00340739">
              <w:rPr>
                <w:rFonts w:cs="Times New Roman"/>
                <w:b/>
              </w:rPr>
              <w:t xml:space="preserve">Përmbajtjet/nocionet: </w:t>
            </w:r>
            <w:r w:rsidRPr="00340739">
              <w:rPr>
                <w:rFonts w:cs="Times New Roman"/>
              </w:rPr>
              <w:t>realizëm, Balzak,</w:t>
            </w:r>
            <w:r w:rsidRPr="00340739">
              <w:rPr>
                <w:rFonts w:cs="Times New Roman"/>
                <w:b/>
              </w:rPr>
              <w:t xml:space="preserve"> </w:t>
            </w:r>
          </w:p>
          <w:p w:rsidR="004709AB" w:rsidRPr="004709AB" w:rsidRDefault="004709AB" w:rsidP="00FC1EB7">
            <w:pPr>
              <w:rPr>
                <w:rFonts w:cs="Times New Roman"/>
                <w:b/>
                <w:sz w:val="18"/>
                <w:szCs w:val="18"/>
              </w:rPr>
            </w:pPr>
          </w:p>
          <w:p w:rsidR="00604137" w:rsidRPr="00340739" w:rsidRDefault="00604137" w:rsidP="00340739">
            <w:pPr>
              <w:rPr>
                <w:rFonts w:cs="Times New Roman"/>
              </w:rPr>
            </w:pPr>
            <w:r w:rsidRPr="00340739">
              <w:rPr>
                <w:rFonts w:cs="Times New Roman"/>
                <w:b/>
              </w:rPr>
              <w:t>Aktivitete për të mësuar:</w:t>
            </w:r>
          </w:p>
          <w:p w:rsidR="00604137" w:rsidRPr="004709AB" w:rsidRDefault="00604137" w:rsidP="003C42BF">
            <w:pPr>
              <w:pStyle w:val="ListParagraph"/>
              <w:numPr>
                <w:ilvl w:val="0"/>
                <w:numId w:val="2"/>
              </w:numPr>
              <w:ind w:left="335" w:hanging="335"/>
              <w:rPr>
                <w:b/>
              </w:rPr>
            </w:pPr>
            <w:r w:rsidRPr="009E79C5">
              <w:rPr>
                <w:rFonts w:cs="Times New Roman"/>
              </w:rPr>
              <w:t>lexojnë fragmente të veprave realiste dhe i analizojnë bashkarisht ato;</w:t>
            </w:r>
          </w:p>
        </w:tc>
      </w:tr>
      <w:tr w:rsidR="00604137" w:rsidRPr="009E79C5" w:rsidTr="00667DBB">
        <w:tc>
          <w:tcPr>
            <w:tcW w:w="5000" w:type="pct"/>
            <w:shd w:val="clear" w:color="auto" w:fill="D9D9D9" w:themeFill="background1" w:themeFillShade="D9"/>
          </w:tcPr>
          <w:p w:rsidR="00604137" w:rsidRPr="00CC1156" w:rsidRDefault="00604137" w:rsidP="00FC1EB7">
            <w:pPr>
              <w:pStyle w:val="Default"/>
              <w:shd w:val="clear" w:color="auto" w:fill="D9D9D9" w:themeFill="background1" w:themeFillShade="D9"/>
              <w:rPr>
                <w:rFonts w:asciiTheme="minorHAnsi" w:hAnsiTheme="minorHAnsi"/>
                <w:b/>
                <w:sz w:val="22"/>
                <w:szCs w:val="22"/>
                <w:lang w:val="sr-Latn-ME"/>
              </w:rPr>
            </w:pPr>
            <w:r w:rsidRPr="009E79C5">
              <w:rPr>
                <w:rFonts w:asciiTheme="minorHAnsi" w:hAnsiTheme="minorHAnsi"/>
                <w:b/>
                <w:sz w:val="22"/>
                <w:szCs w:val="22"/>
              </w:rPr>
              <w:t>Rezultati</w:t>
            </w:r>
            <w:r w:rsidRPr="00CC1156">
              <w:rPr>
                <w:rFonts w:asciiTheme="minorHAnsi" w:hAnsiTheme="minorHAnsi"/>
                <w:b/>
                <w:sz w:val="22"/>
                <w:szCs w:val="22"/>
                <w:lang w:val="sr-Latn-ME"/>
              </w:rPr>
              <w:t xml:space="preserve"> </w:t>
            </w:r>
            <w:r w:rsidRPr="009E79C5">
              <w:rPr>
                <w:rFonts w:asciiTheme="minorHAnsi" w:hAnsiTheme="minorHAnsi"/>
                <w:b/>
                <w:sz w:val="22"/>
                <w:szCs w:val="22"/>
              </w:rPr>
              <w:t>edukativo</w:t>
            </w:r>
            <w:r w:rsidRPr="00CC1156">
              <w:rPr>
                <w:rFonts w:asciiTheme="minorHAnsi" w:hAnsiTheme="minorHAnsi"/>
                <w:b/>
                <w:sz w:val="22"/>
                <w:szCs w:val="22"/>
                <w:lang w:val="sr-Latn-ME"/>
              </w:rPr>
              <w:t>-</w:t>
            </w:r>
            <w:r w:rsidRPr="009E79C5">
              <w:rPr>
                <w:rFonts w:asciiTheme="minorHAnsi" w:hAnsiTheme="minorHAnsi"/>
                <w:b/>
                <w:sz w:val="22"/>
                <w:szCs w:val="22"/>
              </w:rPr>
              <w:t>arsimor</w:t>
            </w:r>
            <w:r w:rsidRPr="00CC1156">
              <w:rPr>
                <w:rFonts w:asciiTheme="minorHAnsi" w:hAnsiTheme="minorHAnsi"/>
                <w:b/>
                <w:sz w:val="22"/>
                <w:szCs w:val="22"/>
                <w:lang w:val="sr-Latn-ME"/>
              </w:rPr>
              <w:t xml:space="preserve"> 9</w:t>
            </w:r>
          </w:p>
          <w:p w:rsidR="00604137" w:rsidRPr="004709AB" w:rsidRDefault="00604137" w:rsidP="00A01255">
            <w:pPr>
              <w:jc w:val="both"/>
              <w:rPr>
                <w:b/>
                <w:i/>
              </w:rPr>
            </w:pPr>
            <w:r w:rsidRPr="004709AB">
              <w:rPr>
                <w:b/>
                <w:i/>
              </w:rPr>
              <w:t xml:space="preserve">Në fund të mësimit nxënësi do të jetë </w:t>
            </w:r>
            <w:r w:rsidR="00FD6669">
              <w:rPr>
                <w:b/>
                <w:i/>
              </w:rPr>
              <w:t>i aft</w:t>
            </w:r>
            <w:r w:rsidRPr="004709AB">
              <w:rPr>
                <w:b/>
                <w:i/>
              </w:rPr>
              <w:t xml:space="preserve">ë të </w:t>
            </w:r>
            <w:r w:rsidR="00FD6669">
              <w:rPr>
                <w:b/>
                <w:i/>
              </w:rPr>
              <w:t xml:space="preserve">flasë për </w:t>
            </w:r>
            <w:r w:rsidRPr="004709AB">
              <w:rPr>
                <w:b/>
                <w:i/>
              </w:rPr>
              <w:t xml:space="preserve">veçoritë e letërsisë realiste shqiptare. </w:t>
            </w:r>
          </w:p>
        </w:tc>
      </w:tr>
      <w:tr w:rsidR="00604137" w:rsidRPr="009E79C5" w:rsidTr="00667DBB">
        <w:tc>
          <w:tcPr>
            <w:tcW w:w="5000" w:type="pct"/>
          </w:tcPr>
          <w:p w:rsidR="00604137" w:rsidRPr="00CC1156" w:rsidRDefault="00604137" w:rsidP="00FC1EB7">
            <w:pPr>
              <w:pStyle w:val="Default"/>
              <w:rPr>
                <w:rFonts w:asciiTheme="minorHAnsi" w:hAnsiTheme="minorHAnsi" w:cstheme="minorBidi"/>
                <w:b/>
                <w:color w:val="auto"/>
                <w:sz w:val="22"/>
                <w:szCs w:val="22"/>
                <w:lang w:val="sr-Latn-ME"/>
              </w:rPr>
            </w:pPr>
            <w:r w:rsidRPr="009E79C5">
              <w:rPr>
                <w:rFonts w:asciiTheme="minorHAnsi" w:hAnsiTheme="minorHAnsi" w:cstheme="minorBidi"/>
                <w:b/>
                <w:color w:val="auto"/>
                <w:sz w:val="22"/>
                <w:szCs w:val="22"/>
              </w:rPr>
              <w:t>Arritjet</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e</w:t>
            </w:r>
            <w:r w:rsidRPr="00CC1156">
              <w:rPr>
                <w:rFonts w:asciiTheme="minorHAnsi" w:hAnsiTheme="minorHAnsi" w:cstheme="minorBidi"/>
                <w:b/>
                <w:color w:val="auto"/>
                <w:sz w:val="22"/>
                <w:szCs w:val="22"/>
                <w:lang w:val="sr-Latn-ME"/>
              </w:rPr>
              <w:t xml:space="preserve"> </w:t>
            </w:r>
            <w:r w:rsidRPr="009E79C5">
              <w:rPr>
                <w:rFonts w:asciiTheme="minorHAnsi" w:hAnsiTheme="minorHAnsi" w:cstheme="minorBidi"/>
                <w:b/>
                <w:color w:val="auto"/>
                <w:sz w:val="22"/>
                <w:szCs w:val="22"/>
              </w:rPr>
              <w:t>t</w:t>
            </w:r>
            <w:r w:rsidRPr="00CC1156">
              <w:rPr>
                <w:rFonts w:asciiTheme="minorHAnsi" w:hAnsiTheme="minorHAnsi" w:cstheme="minorBidi"/>
                <w:b/>
                <w:color w:val="auto"/>
                <w:sz w:val="22"/>
                <w:szCs w:val="22"/>
                <w:lang w:val="sr-Latn-ME"/>
              </w:rPr>
              <w:t xml:space="preserve">ë </w:t>
            </w:r>
            <w:r w:rsidRPr="009E79C5">
              <w:rPr>
                <w:rFonts w:asciiTheme="minorHAnsi" w:hAnsiTheme="minorHAnsi" w:cstheme="minorBidi"/>
                <w:b/>
                <w:color w:val="auto"/>
                <w:sz w:val="22"/>
                <w:szCs w:val="22"/>
              </w:rPr>
              <w:t>nx</w:t>
            </w:r>
            <w:r w:rsidRPr="00CC1156">
              <w:rPr>
                <w:rFonts w:asciiTheme="minorHAnsi" w:hAnsiTheme="minorHAnsi" w:cstheme="minorBidi"/>
                <w:b/>
                <w:color w:val="auto"/>
                <w:sz w:val="22"/>
                <w:szCs w:val="22"/>
                <w:lang w:val="sr-Latn-ME"/>
              </w:rPr>
              <w:t>ë</w:t>
            </w:r>
            <w:r w:rsidRPr="009E79C5">
              <w:rPr>
                <w:rFonts w:asciiTheme="minorHAnsi" w:hAnsiTheme="minorHAnsi" w:cstheme="minorBidi"/>
                <w:b/>
                <w:color w:val="auto"/>
                <w:sz w:val="22"/>
                <w:szCs w:val="22"/>
              </w:rPr>
              <w:t>nit</w:t>
            </w:r>
          </w:p>
          <w:p w:rsidR="00604137" w:rsidRPr="004709AB" w:rsidRDefault="00604137" w:rsidP="00FC1EB7">
            <w:pPr>
              <w:rPr>
                <w:i/>
              </w:rPr>
            </w:pPr>
            <w:r w:rsidRPr="004709AB">
              <w:rPr>
                <w:i/>
              </w:rPr>
              <w:t>Gjatë mësimit nxënësi do të</w:t>
            </w:r>
            <w:r w:rsidR="00490925">
              <w:rPr>
                <w:i/>
              </w:rPr>
              <w:t xml:space="preserve"> jetë në gjendje të</w:t>
            </w:r>
            <w:r w:rsidRPr="004709AB">
              <w:rPr>
                <w:i/>
              </w:rPr>
              <w:t>:</w:t>
            </w:r>
          </w:p>
          <w:p w:rsidR="00490925" w:rsidRPr="00B253BF" w:rsidRDefault="00490925" w:rsidP="003C42BF">
            <w:pPr>
              <w:pStyle w:val="ListParagraph"/>
              <w:numPr>
                <w:ilvl w:val="0"/>
                <w:numId w:val="2"/>
              </w:numPr>
              <w:ind w:left="332" w:hanging="332"/>
            </w:pPr>
            <w:r w:rsidRPr="00B253BF">
              <w:t>njohë veçoritë e realizmit shqiptar;</w:t>
            </w:r>
          </w:p>
          <w:p w:rsidR="00490925" w:rsidRPr="00B253BF" w:rsidRDefault="00490925" w:rsidP="003C42BF">
            <w:pPr>
              <w:pStyle w:val="ListParagraph"/>
              <w:numPr>
                <w:ilvl w:val="0"/>
                <w:numId w:val="2"/>
              </w:numPr>
              <w:ind w:left="332" w:hanging="332"/>
            </w:pPr>
            <w:r w:rsidRPr="00B253BF">
              <w:t>dallojë temën sociale të realizmit në letërsinë shqipe;</w:t>
            </w:r>
          </w:p>
          <w:p w:rsidR="00490925" w:rsidRPr="00B253BF" w:rsidRDefault="00490925" w:rsidP="003C42BF">
            <w:pPr>
              <w:pStyle w:val="ListParagraph"/>
              <w:numPr>
                <w:ilvl w:val="0"/>
                <w:numId w:val="2"/>
              </w:numPr>
              <w:ind w:left="332" w:hanging="332"/>
            </w:pPr>
            <w:r w:rsidRPr="00B253BF">
              <w:t>krahasojë prozën realiste me motive sociale (të Migjenit) me prozën e autorëve të tjerë bashkëkohorë (Koliqi… etj.);</w:t>
            </w:r>
          </w:p>
          <w:p w:rsidR="00490925" w:rsidRPr="00B253BF" w:rsidRDefault="00490925" w:rsidP="003C42BF">
            <w:pPr>
              <w:pStyle w:val="ListParagraph"/>
              <w:numPr>
                <w:ilvl w:val="0"/>
                <w:numId w:val="2"/>
              </w:numPr>
              <w:ind w:left="332" w:hanging="332"/>
            </w:pPr>
            <w:r w:rsidRPr="00B253BF">
              <w:t>dallojë realizmin ndërmjet dy luftrave botërore nga ai pas Luftës së Dytë Botërore (realizmi socialist)</w:t>
            </w:r>
            <w:r>
              <w:t>;</w:t>
            </w:r>
          </w:p>
          <w:p w:rsidR="00604137" w:rsidRPr="009E79C5" w:rsidRDefault="00490925" w:rsidP="003C42BF">
            <w:pPr>
              <w:pStyle w:val="ListParagraph"/>
              <w:numPr>
                <w:ilvl w:val="0"/>
                <w:numId w:val="2"/>
              </w:numPr>
              <w:ind w:left="332" w:hanging="332"/>
              <w:rPr>
                <w:b/>
              </w:rPr>
            </w:pPr>
            <w:r w:rsidRPr="00B253BF">
              <w:t>dallojë veçoritë e letërsisë realiste në Shqipëri nga letërsia realiste shqiptare në Kosovë</w:t>
            </w:r>
            <w:r>
              <w:t>.</w:t>
            </w:r>
          </w:p>
        </w:tc>
      </w:tr>
      <w:tr w:rsidR="00604137" w:rsidRPr="009E79C5" w:rsidTr="00667DBB">
        <w:tc>
          <w:tcPr>
            <w:tcW w:w="5000" w:type="pct"/>
          </w:tcPr>
          <w:p w:rsidR="00604137" w:rsidRPr="009E79C5" w:rsidRDefault="00604137" w:rsidP="00FC1EB7">
            <w:r w:rsidRPr="009E79C5">
              <w:rPr>
                <w:b/>
              </w:rPr>
              <w:t>Rekomandime didaktike për realizimin e rezultateve edukativo-arsimore</w:t>
            </w:r>
            <w:r w:rsidR="00340739">
              <w:rPr>
                <w:b/>
              </w:rPr>
              <w:t xml:space="preserve"> 9</w:t>
            </w:r>
          </w:p>
          <w:p w:rsidR="00604137" w:rsidRPr="009E79C5" w:rsidRDefault="00604137" w:rsidP="00FC1EB7">
            <w:pPr>
              <w:rPr>
                <w:rFonts w:cs="Times New Roman"/>
                <w:b/>
              </w:rPr>
            </w:pPr>
          </w:p>
          <w:p w:rsidR="00604137" w:rsidRPr="00340739" w:rsidRDefault="00604137" w:rsidP="00340739">
            <w:pPr>
              <w:jc w:val="both"/>
              <w:rPr>
                <w:rFonts w:cs="Times New Roman"/>
                <w:b/>
              </w:rPr>
            </w:pPr>
            <w:r w:rsidRPr="00340739">
              <w:rPr>
                <w:rFonts w:cs="Times New Roman"/>
                <w:b/>
              </w:rPr>
              <w:t>Përmbajtjet/nocionet</w:t>
            </w:r>
            <w:r w:rsidRPr="00340739">
              <w:rPr>
                <w:rFonts w:cs="Times New Roman"/>
              </w:rPr>
              <w:t>: realizmi kritik, realizmi i angazhuar, realizmi socialist, mjerimi social, varfëria, Migjeni, Esad Mekuli…</w:t>
            </w:r>
          </w:p>
          <w:p w:rsidR="00604137" w:rsidRPr="009E79C5" w:rsidRDefault="00604137" w:rsidP="00FC1EB7">
            <w:pPr>
              <w:rPr>
                <w:rFonts w:cs="Times New Roman"/>
                <w:b/>
              </w:rPr>
            </w:pPr>
          </w:p>
          <w:p w:rsidR="00604137" w:rsidRPr="00340739" w:rsidRDefault="00604137" w:rsidP="00340739">
            <w:pPr>
              <w:rPr>
                <w:rFonts w:cs="Times New Roman"/>
                <w:b/>
              </w:rPr>
            </w:pPr>
            <w:r w:rsidRPr="00340739">
              <w:rPr>
                <w:rFonts w:cs="Times New Roman"/>
                <w:b/>
              </w:rPr>
              <w:t>Aktivitete për të mësuar:</w:t>
            </w:r>
          </w:p>
          <w:p w:rsidR="00604137" w:rsidRPr="009E79C5" w:rsidRDefault="00604137" w:rsidP="003C42BF">
            <w:pPr>
              <w:pStyle w:val="ListParagraph"/>
              <w:numPr>
                <w:ilvl w:val="0"/>
                <w:numId w:val="2"/>
              </w:numPr>
              <w:ind w:left="422" w:hanging="422"/>
              <w:rPr>
                <w:rFonts w:cs="Times New Roman"/>
              </w:rPr>
            </w:pPr>
            <w:r w:rsidRPr="009E79C5">
              <w:rPr>
                <w:rFonts w:cs="Times New Roman"/>
              </w:rPr>
              <w:t>lexojnë vargje dhe fragmente nga proza e autorëve “realistë”;</w:t>
            </w:r>
          </w:p>
          <w:p w:rsidR="00604137" w:rsidRPr="004709AB" w:rsidRDefault="00604137" w:rsidP="003C42BF">
            <w:pPr>
              <w:pStyle w:val="ListParagraph"/>
              <w:numPr>
                <w:ilvl w:val="0"/>
                <w:numId w:val="2"/>
              </w:numPr>
              <w:ind w:left="422" w:hanging="422"/>
              <w:rPr>
                <w:b/>
              </w:rPr>
            </w:pPr>
            <w:r w:rsidRPr="009E79C5">
              <w:rPr>
                <w:rFonts w:cs="Times New Roman"/>
              </w:rPr>
              <w:t>bisedojnë për pikëtakimet dhe dallimet ndërmjet letërsisë realiste para pushtetit socialist dhe letërsisë së realizmit socialist;</w:t>
            </w:r>
          </w:p>
        </w:tc>
      </w:tr>
      <w:tr w:rsidR="00205663" w:rsidRPr="009E79C5" w:rsidTr="00667DBB">
        <w:tc>
          <w:tcPr>
            <w:tcW w:w="5000" w:type="pct"/>
          </w:tcPr>
          <w:p w:rsidR="00205663" w:rsidRPr="009E79C5" w:rsidRDefault="00205663" w:rsidP="00FC1EB7">
            <w:pPr>
              <w:rPr>
                <w:b/>
              </w:rPr>
            </w:pPr>
            <w:r>
              <w:rPr>
                <w:b/>
              </w:rPr>
              <w:t>Mësimi i letërsisë: 15 orë zhvillim + 24 orë përsëritje = 39 orë mësimore</w:t>
            </w:r>
          </w:p>
        </w:tc>
      </w:tr>
      <w:tr w:rsidR="00604137" w:rsidRPr="009E79C5" w:rsidTr="00667DBB">
        <w:tc>
          <w:tcPr>
            <w:tcW w:w="5000" w:type="pct"/>
          </w:tcPr>
          <w:p w:rsidR="00604137" w:rsidRPr="009E79C5" w:rsidRDefault="00604137" w:rsidP="00FC1EB7">
            <w:pPr>
              <w:rPr>
                <w:b/>
              </w:rPr>
            </w:pPr>
            <w:r w:rsidRPr="009E79C5">
              <w:rPr>
                <w:b/>
              </w:rPr>
              <w:t>Tekstet e propozuara</w:t>
            </w:r>
          </w:p>
        </w:tc>
      </w:tr>
      <w:tr w:rsidR="00604137" w:rsidRPr="009E79C5" w:rsidTr="00667DBB">
        <w:tc>
          <w:tcPr>
            <w:tcW w:w="5000" w:type="pct"/>
          </w:tcPr>
          <w:p w:rsidR="00604137" w:rsidRPr="009E79C5" w:rsidRDefault="00604137" w:rsidP="00FC1EB7">
            <w:pPr>
              <w:widowControl w:val="0"/>
              <w:autoSpaceDE w:val="0"/>
              <w:autoSpaceDN w:val="0"/>
              <w:adjustRightInd w:val="0"/>
              <w:rPr>
                <w:rFonts w:cs="Calibri"/>
                <w:bCs/>
                <w:lang w:val="sq-AL"/>
              </w:rPr>
            </w:pPr>
            <w:r w:rsidRPr="009E79C5">
              <w:rPr>
                <w:rFonts w:cs="Calibri"/>
                <w:bCs/>
                <w:lang w:val="sq-AL"/>
              </w:rPr>
              <w:t xml:space="preserve">Epi i Gilgameshit - </w:t>
            </w:r>
            <w:r w:rsidRPr="009E79C5">
              <w:rPr>
                <w:lang w:val="sq-AL"/>
              </w:rPr>
              <w:t>(fragment)</w:t>
            </w:r>
          </w:p>
          <w:p w:rsidR="00604137" w:rsidRPr="009E79C5" w:rsidRDefault="00604137" w:rsidP="00FC1EB7">
            <w:pPr>
              <w:widowControl w:val="0"/>
              <w:autoSpaceDE w:val="0"/>
              <w:autoSpaceDN w:val="0"/>
              <w:adjustRightInd w:val="0"/>
              <w:rPr>
                <w:rFonts w:cs="Calibri"/>
                <w:bCs/>
                <w:lang w:val="sq-AL"/>
              </w:rPr>
            </w:pPr>
            <w:r w:rsidRPr="009E79C5">
              <w:rPr>
                <w:rFonts w:cs="Calibri"/>
                <w:bCs/>
                <w:lang w:val="sq-AL"/>
              </w:rPr>
              <w:t>Homeri: Iliada (fragment)</w:t>
            </w:r>
          </w:p>
          <w:p w:rsidR="00604137" w:rsidRPr="009E79C5" w:rsidRDefault="00604137" w:rsidP="00FC1EB7">
            <w:pPr>
              <w:widowControl w:val="0"/>
              <w:autoSpaceDE w:val="0"/>
              <w:autoSpaceDN w:val="0"/>
              <w:adjustRightInd w:val="0"/>
              <w:rPr>
                <w:rFonts w:cs="Calibri"/>
                <w:bCs/>
                <w:lang w:val="sq-AL"/>
              </w:rPr>
            </w:pPr>
            <w:r w:rsidRPr="009E79C5">
              <w:rPr>
                <w:lang w:val="sq-AL"/>
              </w:rPr>
              <w:t xml:space="preserve">M. Barleti - </w:t>
            </w:r>
            <w:r w:rsidRPr="009E79C5">
              <w:rPr>
                <w:i/>
                <w:iCs/>
                <w:lang w:val="sq-AL"/>
              </w:rPr>
              <w:t>Historia e Skënderbeut</w:t>
            </w:r>
            <w:r w:rsidRPr="009E79C5">
              <w:rPr>
                <w:rFonts w:cs="Calibri"/>
                <w:bCs/>
                <w:lang w:val="sq-AL"/>
              </w:rPr>
              <w:t xml:space="preserve"> </w:t>
            </w:r>
          </w:p>
          <w:p w:rsidR="00604137" w:rsidRPr="009E79C5" w:rsidRDefault="00604137" w:rsidP="00FC1EB7">
            <w:pPr>
              <w:widowControl w:val="0"/>
              <w:autoSpaceDE w:val="0"/>
              <w:autoSpaceDN w:val="0"/>
              <w:adjustRightInd w:val="0"/>
              <w:rPr>
                <w:rFonts w:cs="Calibri"/>
                <w:bCs/>
                <w:lang w:val="sq-AL"/>
              </w:rPr>
            </w:pPr>
            <w:r w:rsidRPr="009E79C5">
              <w:rPr>
                <w:rFonts w:cs="Calibri"/>
                <w:bCs/>
                <w:lang w:val="sq-AL"/>
              </w:rPr>
              <w:t>Gjon Buzuku: Meshari</w:t>
            </w:r>
          </w:p>
          <w:p w:rsidR="00604137" w:rsidRPr="009E79C5" w:rsidRDefault="00604137" w:rsidP="00FC1EB7">
            <w:pPr>
              <w:widowControl w:val="0"/>
              <w:autoSpaceDE w:val="0"/>
              <w:autoSpaceDN w:val="0"/>
              <w:adjustRightInd w:val="0"/>
              <w:rPr>
                <w:lang w:val="sq-AL"/>
              </w:rPr>
            </w:pPr>
            <w:r w:rsidRPr="009E79C5">
              <w:rPr>
                <w:lang w:val="sq-AL"/>
              </w:rPr>
              <w:t>H.Z.Kamberi: poezi sipas zgjedhjes</w:t>
            </w:r>
          </w:p>
          <w:p w:rsidR="00604137" w:rsidRPr="009E79C5" w:rsidRDefault="00604137" w:rsidP="00FC1EB7">
            <w:r w:rsidRPr="009E79C5">
              <w:t>Gëte: Vuajtjet e Verterit të Ri</w:t>
            </w:r>
          </w:p>
          <w:p w:rsidR="00604137" w:rsidRPr="009E79C5" w:rsidRDefault="00604137" w:rsidP="00FC1EB7">
            <w:pPr>
              <w:pStyle w:val="Default"/>
              <w:rPr>
                <w:rFonts w:asciiTheme="minorHAnsi" w:hAnsiTheme="minorHAnsi"/>
                <w:color w:val="auto"/>
                <w:sz w:val="22"/>
                <w:szCs w:val="22"/>
                <w:lang w:val="sq-AL"/>
              </w:rPr>
            </w:pPr>
            <w:r w:rsidRPr="009E79C5">
              <w:rPr>
                <w:rFonts w:asciiTheme="minorHAnsi" w:hAnsiTheme="minorHAnsi"/>
                <w:color w:val="auto"/>
                <w:sz w:val="22"/>
                <w:szCs w:val="22"/>
                <w:lang w:val="sq-AL"/>
              </w:rPr>
              <w:t>A.S. Pushkin: Eugjen Onjegin (fragment)</w:t>
            </w:r>
          </w:p>
          <w:p w:rsidR="00604137" w:rsidRPr="009E79C5" w:rsidRDefault="00604137" w:rsidP="00FC1EB7">
            <w:pPr>
              <w:pStyle w:val="Default"/>
              <w:rPr>
                <w:rFonts w:asciiTheme="minorHAnsi" w:hAnsiTheme="minorHAnsi" w:cs="Calibri"/>
                <w:bCs/>
                <w:color w:val="auto"/>
                <w:sz w:val="22"/>
                <w:szCs w:val="22"/>
                <w:lang w:val="sq-AL"/>
              </w:rPr>
            </w:pPr>
            <w:r w:rsidRPr="009E79C5">
              <w:rPr>
                <w:rFonts w:asciiTheme="minorHAnsi" w:hAnsiTheme="minorHAnsi"/>
                <w:color w:val="auto"/>
                <w:sz w:val="22"/>
                <w:szCs w:val="22"/>
                <w:lang w:val="sq-AL"/>
              </w:rPr>
              <w:t>P.P. Njegosh: Kurora e maleve (fragment)</w:t>
            </w:r>
            <w:r w:rsidRPr="009E79C5">
              <w:rPr>
                <w:rFonts w:asciiTheme="minorHAnsi" w:hAnsiTheme="minorHAnsi" w:cs="Calibri"/>
                <w:bCs/>
                <w:color w:val="auto"/>
                <w:sz w:val="22"/>
                <w:szCs w:val="22"/>
                <w:lang w:val="sq-AL"/>
              </w:rPr>
              <w:t xml:space="preserve"> </w:t>
            </w:r>
          </w:p>
          <w:p w:rsidR="00604137" w:rsidRPr="009E79C5" w:rsidRDefault="00604137" w:rsidP="00FC1EB7">
            <w:pPr>
              <w:pStyle w:val="Default"/>
              <w:rPr>
                <w:rFonts w:asciiTheme="minorHAnsi" w:hAnsiTheme="minorHAnsi" w:cs="Calibri"/>
                <w:bCs/>
                <w:color w:val="auto"/>
                <w:sz w:val="22"/>
                <w:szCs w:val="22"/>
                <w:lang w:val="sq-AL"/>
              </w:rPr>
            </w:pPr>
            <w:r w:rsidRPr="009E79C5">
              <w:rPr>
                <w:rFonts w:asciiTheme="minorHAnsi" w:hAnsiTheme="minorHAnsi" w:cs="Calibri"/>
                <w:bCs/>
                <w:color w:val="auto"/>
                <w:sz w:val="22"/>
                <w:szCs w:val="22"/>
                <w:lang w:val="sq-AL"/>
              </w:rPr>
              <w:t xml:space="preserve">Gavril Dara i Ri: Kënga e sprasme e Balës </w:t>
            </w:r>
          </w:p>
          <w:p w:rsidR="00604137" w:rsidRPr="009E79C5" w:rsidRDefault="00604137" w:rsidP="00FC1EB7">
            <w:pPr>
              <w:pStyle w:val="Default"/>
              <w:rPr>
                <w:rFonts w:asciiTheme="minorHAnsi" w:hAnsiTheme="minorHAnsi" w:cs="Calibri"/>
                <w:bCs/>
                <w:color w:val="auto"/>
                <w:sz w:val="22"/>
                <w:szCs w:val="22"/>
                <w:lang w:val="sq-AL"/>
              </w:rPr>
            </w:pPr>
            <w:r w:rsidRPr="009E79C5">
              <w:rPr>
                <w:rFonts w:asciiTheme="minorHAnsi" w:hAnsiTheme="minorHAnsi" w:cs="Calibri"/>
                <w:bCs/>
                <w:color w:val="auto"/>
                <w:sz w:val="22"/>
                <w:szCs w:val="22"/>
                <w:lang w:val="sq-AL"/>
              </w:rPr>
              <w:t>Sami Frashëri: Besa (fragment)</w:t>
            </w:r>
          </w:p>
          <w:p w:rsidR="00604137" w:rsidRPr="009E79C5" w:rsidRDefault="00604137" w:rsidP="00FC1EB7">
            <w:pPr>
              <w:pStyle w:val="Default"/>
              <w:rPr>
                <w:rFonts w:asciiTheme="minorHAnsi" w:hAnsiTheme="minorHAnsi" w:cs="Calibri"/>
                <w:bCs/>
                <w:color w:val="auto"/>
                <w:sz w:val="22"/>
                <w:szCs w:val="22"/>
                <w:lang w:val="sq-AL"/>
              </w:rPr>
            </w:pPr>
            <w:r w:rsidRPr="009E79C5">
              <w:rPr>
                <w:rFonts w:asciiTheme="minorHAnsi" w:hAnsiTheme="minorHAnsi" w:cs="Calibri"/>
                <w:bCs/>
                <w:color w:val="auto"/>
                <w:sz w:val="22"/>
                <w:szCs w:val="22"/>
                <w:lang w:val="sq-AL"/>
              </w:rPr>
              <w:t>Naim Frashëri: Lulet e verës (një poezi)</w:t>
            </w:r>
          </w:p>
          <w:p w:rsidR="00604137" w:rsidRPr="009E79C5" w:rsidRDefault="00604137" w:rsidP="00FC1EB7">
            <w:pPr>
              <w:pStyle w:val="Default"/>
              <w:rPr>
                <w:rFonts w:asciiTheme="minorHAnsi" w:hAnsiTheme="minorHAnsi" w:cs="Calibri"/>
                <w:bCs/>
                <w:color w:val="auto"/>
                <w:sz w:val="22"/>
                <w:szCs w:val="22"/>
                <w:lang w:val="sq-AL"/>
              </w:rPr>
            </w:pPr>
            <w:r w:rsidRPr="009E79C5">
              <w:rPr>
                <w:rFonts w:asciiTheme="minorHAnsi" w:hAnsiTheme="minorHAnsi" w:cs="Calibri"/>
                <w:bCs/>
                <w:color w:val="auto"/>
                <w:sz w:val="22"/>
                <w:szCs w:val="22"/>
                <w:lang w:val="sq-AL"/>
              </w:rPr>
              <w:t xml:space="preserve">Çajupi: Mëmëdheu, poezi; Vaje, elegji </w:t>
            </w:r>
          </w:p>
          <w:p w:rsidR="00604137" w:rsidRPr="009E79C5" w:rsidRDefault="00604137" w:rsidP="00FC1EB7">
            <w:pPr>
              <w:pStyle w:val="Default"/>
              <w:rPr>
                <w:rFonts w:asciiTheme="minorHAnsi" w:hAnsiTheme="minorHAnsi" w:cs="Calibri"/>
                <w:bCs/>
                <w:color w:val="auto"/>
                <w:sz w:val="22"/>
                <w:szCs w:val="22"/>
                <w:lang w:val="sq-AL"/>
              </w:rPr>
            </w:pPr>
            <w:r w:rsidRPr="009E79C5">
              <w:rPr>
                <w:rFonts w:asciiTheme="minorHAnsi" w:hAnsiTheme="minorHAnsi" w:cs="Calibri"/>
                <w:bCs/>
                <w:color w:val="auto"/>
                <w:sz w:val="22"/>
                <w:szCs w:val="22"/>
                <w:lang w:val="sq-AL"/>
              </w:rPr>
              <w:t>N. Mjeda: Andrra e jetës (fragment)</w:t>
            </w:r>
          </w:p>
          <w:p w:rsidR="00604137" w:rsidRPr="009E79C5" w:rsidRDefault="00604137" w:rsidP="00FC1EB7">
            <w:pPr>
              <w:pStyle w:val="Default"/>
              <w:rPr>
                <w:rFonts w:asciiTheme="minorHAnsi" w:hAnsiTheme="minorHAnsi" w:cs="Calibri"/>
                <w:bCs/>
                <w:color w:val="auto"/>
                <w:sz w:val="22"/>
                <w:szCs w:val="22"/>
                <w:lang w:val="sq-AL"/>
              </w:rPr>
            </w:pPr>
            <w:r w:rsidRPr="009E79C5">
              <w:rPr>
                <w:rFonts w:asciiTheme="minorHAnsi" w:hAnsiTheme="minorHAnsi" w:cs="Calibri"/>
                <w:bCs/>
                <w:color w:val="auto"/>
                <w:sz w:val="22"/>
                <w:szCs w:val="22"/>
                <w:lang w:val="sq-AL"/>
              </w:rPr>
              <w:t xml:space="preserve">Adsreni: </w:t>
            </w:r>
            <w:r w:rsidRPr="009E79C5">
              <w:rPr>
                <w:rFonts w:asciiTheme="minorHAnsi" w:hAnsiTheme="minorHAnsi"/>
                <w:color w:val="auto"/>
                <w:sz w:val="22"/>
                <w:szCs w:val="22"/>
                <w:lang w:val="sq-AL"/>
              </w:rPr>
              <w:t xml:space="preserve">- </w:t>
            </w:r>
            <w:r w:rsidRPr="009E79C5">
              <w:rPr>
                <w:rFonts w:asciiTheme="minorHAnsi" w:hAnsiTheme="minorHAnsi"/>
                <w:iCs/>
                <w:color w:val="auto"/>
                <w:sz w:val="22"/>
                <w:szCs w:val="22"/>
                <w:lang w:val="sq-AL"/>
              </w:rPr>
              <w:t xml:space="preserve">Luftari lypës, </w:t>
            </w:r>
            <w:r w:rsidRPr="009E79C5">
              <w:rPr>
                <w:rFonts w:asciiTheme="minorHAnsi" w:hAnsiTheme="minorHAnsi"/>
                <w:color w:val="auto"/>
                <w:sz w:val="22"/>
                <w:szCs w:val="22"/>
                <w:lang w:val="sq-AL"/>
              </w:rPr>
              <w:t>Larg vatrës</w:t>
            </w:r>
          </w:p>
          <w:p w:rsidR="00604137" w:rsidRPr="009E79C5" w:rsidRDefault="00604137" w:rsidP="00FC1EB7">
            <w:pPr>
              <w:pStyle w:val="Default"/>
              <w:rPr>
                <w:rFonts w:asciiTheme="minorHAnsi" w:hAnsiTheme="minorHAnsi"/>
                <w:color w:val="auto"/>
                <w:sz w:val="22"/>
                <w:szCs w:val="22"/>
                <w:lang w:val="sq-AL"/>
              </w:rPr>
            </w:pPr>
            <w:r w:rsidRPr="009E79C5">
              <w:rPr>
                <w:rFonts w:asciiTheme="minorHAnsi" w:hAnsiTheme="minorHAnsi"/>
                <w:iCs/>
                <w:color w:val="auto"/>
                <w:sz w:val="22"/>
                <w:szCs w:val="22"/>
                <w:lang w:val="sq-AL"/>
              </w:rPr>
              <w:t>Ali Asllani: “Hanko halla”, poemë</w:t>
            </w:r>
          </w:p>
          <w:p w:rsidR="00604137" w:rsidRPr="009E79C5" w:rsidRDefault="00604137" w:rsidP="00FC1EB7">
            <w:pPr>
              <w:pStyle w:val="Default"/>
              <w:rPr>
                <w:rFonts w:asciiTheme="minorHAnsi" w:hAnsiTheme="minorHAnsi"/>
                <w:iCs/>
                <w:color w:val="auto"/>
                <w:sz w:val="22"/>
                <w:szCs w:val="22"/>
                <w:lang w:val="sq-AL"/>
              </w:rPr>
            </w:pPr>
            <w:r w:rsidRPr="009E79C5">
              <w:rPr>
                <w:rFonts w:asciiTheme="minorHAnsi" w:hAnsiTheme="minorHAnsi"/>
                <w:color w:val="auto"/>
                <w:sz w:val="22"/>
                <w:szCs w:val="22"/>
                <w:lang w:val="sq-AL"/>
              </w:rPr>
              <w:t>Xh. G. Bajroni – “</w:t>
            </w:r>
            <w:r w:rsidRPr="009E79C5">
              <w:rPr>
                <w:rFonts w:asciiTheme="minorHAnsi" w:hAnsiTheme="minorHAnsi"/>
                <w:iCs/>
                <w:color w:val="auto"/>
                <w:sz w:val="22"/>
                <w:szCs w:val="22"/>
                <w:lang w:val="sq-AL"/>
              </w:rPr>
              <w:t>Çajld Haroldi” (fragment)</w:t>
            </w:r>
          </w:p>
          <w:p w:rsidR="00604137" w:rsidRPr="009E79C5" w:rsidRDefault="00604137" w:rsidP="00FC1EB7">
            <w:pPr>
              <w:pStyle w:val="Default"/>
              <w:rPr>
                <w:rFonts w:asciiTheme="minorHAnsi" w:hAnsiTheme="minorHAnsi"/>
                <w:iCs/>
                <w:color w:val="auto"/>
                <w:sz w:val="22"/>
                <w:szCs w:val="22"/>
                <w:lang w:val="sq-AL"/>
              </w:rPr>
            </w:pPr>
            <w:r w:rsidRPr="009E79C5">
              <w:rPr>
                <w:rFonts w:asciiTheme="minorHAnsi" w:hAnsiTheme="minorHAnsi"/>
                <w:iCs/>
                <w:color w:val="auto"/>
                <w:sz w:val="22"/>
                <w:szCs w:val="22"/>
                <w:lang w:val="sq-AL"/>
              </w:rPr>
              <w:t>Balzak: Evgjeni Grande (fragment)</w:t>
            </w:r>
          </w:p>
          <w:p w:rsidR="00604137" w:rsidRPr="009E79C5" w:rsidRDefault="00604137" w:rsidP="00FC1EB7">
            <w:pPr>
              <w:pStyle w:val="Default"/>
              <w:rPr>
                <w:rFonts w:asciiTheme="minorHAnsi" w:hAnsiTheme="minorHAnsi"/>
                <w:iCs/>
                <w:color w:val="auto"/>
                <w:sz w:val="22"/>
                <w:szCs w:val="22"/>
                <w:lang w:val="sq-AL"/>
              </w:rPr>
            </w:pPr>
            <w:r w:rsidRPr="009E79C5">
              <w:rPr>
                <w:rFonts w:asciiTheme="minorHAnsi" w:hAnsiTheme="minorHAnsi"/>
                <w:iCs/>
                <w:color w:val="auto"/>
                <w:sz w:val="22"/>
                <w:szCs w:val="22"/>
                <w:lang w:val="sq-AL"/>
              </w:rPr>
              <w:t>Stefan M. Lubisha: Kanjosh Macedonoviq (fragment)</w:t>
            </w:r>
          </w:p>
          <w:p w:rsidR="00604137" w:rsidRPr="009E79C5" w:rsidRDefault="00604137" w:rsidP="00FC1EB7">
            <w:pPr>
              <w:pStyle w:val="Default"/>
              <w:rPr>
                <w:rFonts w:asciiTheme="minorHAnsi" w:hAnsiTheme="minorHAnsi"/>
                <w:iCs/>
                <w:color w:val="auto"/>
                <w:sz w:val="22"/>
                <w:szCs w:val="22"/>
                <w:lang w:val="sq-AL"/>
              </w:rPr>
            </w:pPr>
            <w:r w:rsidRPr="009E79C5">
              <w:rPr>
                <w:rFonts w:asciiTheme="minorHAnsi" w:hAnsiTheme="minorHAnsi"/>
                <w:iCs/>
                <w:color w:val="auto"/>
                <w:sz w:val="22"/>
                <w:szCs w:val="22"/>
                <w:lang w:val="sq-AL"/>
              </w:rPr>
              <w:t>Migjeni: sipas zgjedhjes</w:t>
            </w:r>
          </w:p>
          <w:p w:rsidR="00604137" w:rsidRPr="00CC1156" w:rsidRDefault="00604137" w:rsidP="004709AB">
            <w:pPr>
              <w:pStyle w:val="Default"/>
              <w:rPr>
                <w:b/>
                <w:lang w:val="sq-AL"/>
              </w:rPr>
            </w:pPr>
            <w:r w:rsidRPr="009E79C5">
              <w:rPr>
                <w:rFonts w:asciiTheme="minorHAnsi" w:hAnsiTheme="minorHAnsi"/>
                <w:iCs/>
                <w:color w:val="auto"/>
                <w:sz w:val="22"/>
                <w:szCs w:val="22"/>
                <w:lang w:val="sq-AL"/>
              </w:rPr>
              <w:t>E. Mekuli: poezi sipas zgjedhjes</w:t>
            </w:r>
          </w:p>
        </w:tc>
      </w:tr>
    </w:tbl>
    <w:p w:rsidR="00604137" w:rsidRDefault="00604137" w:rsidP="00604137">
      <w:pPr>
        <w:rPr>
          <w:lang w:val="sq-AL"/>
        </w:rPr>
      </w:pPr>
    </w:p>
    <w:p w:rsidR="000B4277" w:rsidRDefault="000B4277" w:rsidP="00604137">
      <w:pPr>
        <w:rPr>
          <w:lang w:val="sq-AL"/>
        </w:rPr>
      </w:pPr>
    </w:p>
    <w:p w:rsidR="000B4277" w:rsidRPr="009E79C5" w:rsidRDefault="000B4277" w:rsidP="00604137">
      <w:pPr>
        <w:rPr>
          <w:lang w:val="sq-AL"/>
        </w:rPr>
      </w:pPr>
    </w:p>
    <w:p w:rsidR="00604137" w:rsidRPr="00727BB1" w:rsidRDefault="00604137" w:rsidP="00727BB1">
      <w:pPr>
        <w:pStyle w:val="Heading2"/>
        <w:rPr>
          <w:rFonts w:asciiTheme="minorHAnsi" w:hAnsiTheme="minorHAnsi"/>
          <w:b/>
          <w:color w:val="auto"/>
          <w:sz w:val="24"/>
          <w:szCs w:val="24"/>
          <w:lang w:val="sq-AL"/>
        </w:rPr>
      </w:pPr>
      <w:bookmarkStart w:id="8" w:name="_Toc494706692"/>
      <w:r w:rsidRPr="00727BB1">
        <w:rPr>
          <w:rFonts w:asciiTheme="minorHAnsi" w:hAnsiTheme="minorHAnsi"/>
          <w:b/>
          <w:color w:val="auto"/>
          <w:sz w:val="24"/>
          <w:szCs w:val="24"/>
          <w:lang w:val="sq-AL"/>
        </w:rPr>
        <w:t>Klasa II – MËSIMI I GJUHËS</w:t>
      </w:r>
      <w:bookmarkEnd w:id="8"/>
    </w:p>
    <w:tbl>
      <w:tblPr>
        <w:tblStyle w:val="TableGrid"/>
        <w:tblW w:w="5000" w:type="pct"/>
        <w:tblLook w:val="04A0" w:firstRow="1" w:lastRow="0" w:firstColumn="1" w:lastColumn="0" w:noHBand="0" w:noVBand="1"/>
      </w:tblPr>
      <w:tblGrid>
        <w:gridCol w:w="9016"/>
      </w:tblGrid>
      <w:tr w:rsidR="00604137" w:rsidRPr="009E79C5" w:rsidTr="000B4277">
        <w:tc>
          <w:tcPr>
            <w:tcW w:w="5000" w:type="pct"/>
            <w:shd w:val="clear" w:color="auto" w:fill="D9D9D9" w:themeFill="background1" w:themeFillShade="D9"/>
          </w:tcPr>
          <w:p w:rsidR="00604137" w:rsidRPr="00727BB1" w:rsidRDefault="00604137" w:rsidP="00727BB1">
            <w:pPr>
              <w:rPr>
                <w:b/>
                <w:i/>
              </w:rPr>
            </w:pPr>
            <w:r w:rsidRPr="00727BB1">
              <w:rPr>
                <w:b/>
                <w:i/>
              </w:rPr>
              <w:t>Rezultati edukativo-arsimor 1</w:t>
            </w:r>
          </w:p>
          <w:p w:rsidR="00604137" w:rsidRPr="009E79C5" w:rsidRDefault="00604137" w:rsidP="00442D0A">
            <w:pPr>
              <w:jc w:val="both"/>
              <w:rPr>
                <w:lang w:val="sq-AL"/>
              </w:rPr>
            </w:pPr>
            <w:r w:rsidRPr="00727BB1">
              <w:rPr>
                <w:b/>
                <w:i/>
              </w:rPr>
              <w:t>Në fund të mësimit nxënësi do të jetë i aftë të shpjegojë nocione</w:t>
            </w:r>
            <w:r w:rsidR="00442D0A">
              <w:rPr>
                <w:b/>
                <w:i/>
              </w:rPr>
              <w:t>t kryesore të</w:t>
            </w:r>
            <w:r w:rsidRPr="00727BB1">
              <w:rPr>
                <w:b/>
                <w:i/>
              </w:rPr>
              <w:t xml:space="preserve"> leksikologji</w:t>
            </w:r>
            <w:r w:rsidR="00442D0A">
              <w:rPr>
                <w:b/>
                <w:i/>
              </w:rPr>
              <w:t>së</w:t>
            </w:r>
            <w:r w:rsidRPr="00727BB1">
              <w:rPr>
                <w:b/>
                <w:i/>
              </w:rPr>
              <w:t xml:space="preserve">. </w:t>
            </w:r>
          </w:p>
        </w:tc>
      </w:tr>
      <w:tr w:rsidR="00604137" w:rsidRPr="009E79C5" w:rsidTr="000B4277">
        <w:tc>
          <w:tcPr>
            <w:tcW w:w="5000" w:type="pct"/>
          </w:tcPr>
          <w:p w:rsidR="00604137" w:rsidRPr="009E79C5" w:rsidRDefault="00604137" w:rsidP="003F549F">
            <w:pPr>
              <w:pStyle w:val="Default"/>
              <w:jc w:val="both"/>
              <w:rPr>
                <w:rFonts w:asciiTheme="minorHAnsi" w:hAnsiTheme="minorHAnsi" w:cstheme="minorBidi"/>
                <w:b/>
                <w:color w:val="auto"/>
                <w:sz w:val="22"/>
                <w:szCs w:val="22"/>
                <w:lang w:val="sq-AL"/>
              </w:rPr>
            </w:pPr>
            <w:r w:rsidRPr="009E79C5">
              <w:rPr>
                <w:rFonts w:asciiTheme="minorHAnsi" w:hAnsiTheme="minorHAnsi" w:cstheme="minorBidi"/>
                <w:b/>
                <w:color w:val="auto"/>
                <w:sz w:val="22"/>
                <w:szCs w:val="22"/>
                <w:lang w:val="sq-AL"/>
              </w:rPr>
              <w:t>Arritjet e të nxënit</w:t>
            </w:r>
          </w:p>
          <w:p w:rsidR="00604137" w:rsidRPr="00727BB1" w:rsidRDefault="00604137" w:rsidP="00FC1EB7">
            <w:pPr>
              <w:pStyle w:val="Default"/>
              <w:rPr>
                <w:rFonts w:asciiTheme="minorHAnsi" w:hAnsiTheme="minorHAnsi"/>
                <w:i/>
                <w:sz w:val="22"/>
                <w:szCs w:val="22"/>
                <w:lang w:val="sq-AL"/>
              </w:rPr>
            </w:pPr>
            <w:r w:rsidRPr="00727BB1">
              <w:rPr>
                <w:rFonts w:asciiTheme="minorHAnsi" w:hAnsiTheme="minorHAnsi"/>
                <w:i/>
                <w:sz w:val="22"/>
                <w:szCs w:val="22"/>
                <w:lang w:val="sq-AL"/>
              </w:rPr>
              <w:t>Gjatë mësimit nxënësi do të</w:t>
            </w:r>
            <w:r w:rsidR="00442D0A">
              <w:rPr>
                <w:rFonts w:asciiTheme="minorHAnsi" w:hAnsiTheme="minorHAnsi"/>
                <w:i/>
                <w:sz w:val="22"/>
                <w:szCs w:val="22"/>
                <w:lang w:val="sq-AL"/>
              </w:rPr>
              <w:t xml:space="preserve"> jetë në gjendje të</w:t>
            </w:r>
            <w:r w:rsidRPr="00727BB1">
              <w:rPr>
                <w:rFonts w:asciiTheme="minorHAnsi" w:hAnsiTheme="minorHAnsi"/>
                <w:i/>
                <w:sz w:val="22"/>
                <w:szCs w:val="22"/>
                <w:lang w:val="sq-AL"/>
              </w:rPr>
              <w:t>:</w:t>
            </w:r>
          </w:p>
          <w:p w:rsidR="00C772C8" w:rsidRDefault="001F5A62" w:rsidP="003C42BF">
            <w:pPr>
              <w:pStyle w:val="Default"/>
              <w:numPr>
                <w:ilvl w:val="0"/>
                <w:numId w:val="2"/>
              </w:numPr>
              <w:ind w:left="332" w:hanging="270"/>
              <w:rPr>
                <w:rFonts w:asciiTheme="minorHAnsi" w:hAnsiTheme="minorHAnsi"/>
                <w:sz w:val="22"/>
                <w:szCs w:val="22"/>
                <w:lang w:val="sq-AL"/>
              </w:rPr>
            </w:pPr>
            <w:r w:rsidRPr="009E79C5">
              <w:rPr>
                <w:rFonts w:asciiTheme="minorHAnsi" w:hAnsiTheme="minorHAnsi"/>
                <w:sz w:val="22"/>
                <w:szCs w:val="22"/>
                <w:lang w:val="sq-AL"/>
              </w:rPr>
              <w:t>dallojë leksemat dhe vlerat stilistike të saj</w:t>
            </w:r>
            <w:r>
              <w:rPr>
                <w:rFonts w:asciiTheme="minorHAnsi" w:hAnsiTheme="minorHAnsi"/>
                <w:sz w:val="22"/>
                <w:szCs w:val="22"/>
                <w:lang w:val="sq-AL"/>
              </w:rPr>
              <w:t>;</w:t>
            </w:r>
            <w:r w:rsidRPr="009E79C5">
              <w:rPr>
                <w:rFonts w:asciiTheme="minorHAnsi" w:hAnsiTheme="minorHAnsi"/>
                <w:sz w:val="22"/>
                <w:szCs w:val="22"/>
                <w:lang w:val="sq-AL"/>
              </w:rPr>
              <w:t xml:space="preserve"> </w:t>
            </w:r>
          </w:p>
          <w:p w:rsidR="001F5A62" w:rsidRPr="009E79C5" w:rsidRDefault="001F5A62" w:rsidP="003C42BF">
            <w:pPr>
              <w:pStyle w:val="Default"/>
              <w:numPr>
                <w:ilvl w:val="0"/>
                <w:numId w:val="2"/>
              </w:numPr>
              <w:ind w:left="332" w:hanging="270"/>
              <w:rPr>
                <w:rFonts w:asciiTheme="minorHAnsi" w:hAnsiTheme="minorHAnsi"/>
                <w:sz w:val="22"/>
                <w:szCs w:val="22"/>
                <w:lang w:val="sq-AL"/>
              </w:rPr>
            </w:pPr>
            <w:r w:rsidRPr="009E79C5">
              <w:rPr>
                <w:rFonts w:asciiTheme="minorHAnsi" w:hAnsiTheme="minorHAnsi"/>
                <w:sz w:val="22"/>
                <w:szCs w:val="22"/>
                <w:lang w:val="sq-AL"/>
              </w:rPr>
              <w:t>dallojë zhargonizmat e vulgarizmat</w:t>
            </w:r>
            <w:r>
              <w:rPr>
                <w:rFonts w:asciiTheme="minorHAnsi" w:hAnsiTheme="minorHAnsi"/>
                <w:sz w:val="22"/>
                <w:szCs w:val="22"/>
                <w:lang w:val="sq-AL"/>
              </w:rPr>
              <w:t>;</w:t>
            </w:r>
            <w:r w:rsidRPr="009E79C5">
              <w:rPr>
                <w:rFonts w:asciiTheme="minorHAnsi" w:hAnsiTheme="minorHAnsi"/>
                <w:sz w:val="22"/>
                <w:szCs w:val="22"/>
                <w:lang w:val="sq-AL"/>
              </w:rPr>
              <w:t xml:space="preserve"> </w:t>
            </w:r>
          </w:p>
          <w:p w:rsidR="001F5A62" w:rsidRPr="009E79C5" w:rsidRDefault="001F5A62" w:rsidP="003C42BF">
            <w:pPr>
              <w:pStyle w:val="Default"/>
              <w:numPr>
                <w:ilvl w:val="0"/>
                <w:numId w:val="2"/>
              </w:numPr>
              <w:ind w:left="332" w:hanging="270"/>
              <w:rPr>
                <w:rFonts w:asciiTheme="minorHAnsi" w:hAnsiTheme="minorHAnsi"/>
                <w:sz w:val="22"/>
                <w:szCs w:val="22"/>
                <w:lang w:val="sq-AL"/>
              </w:rPr>
            </w:pPr>
            <w:r w:rsidRPr="009E79C5">
              <w:rPr>
                <w:rFonts w:asciiTheme="minorHAnsi" w:hAnsiTheme="minorHAnsi"/>
                <w:sz w:val="22"/>
                <w:szCs w:val="22"/>
                <w:lang w:val="sq-AL"/>
              </w:rPr>
              <w:t>kuptojë domethënien e nocionit polisemi (shumëkuptimësi)</w:t>
            </w:r>
            <w:r>
              <w:rPr>
                <w:rFonts w:asciiTheme="minorHAnsi" w:hAnsiTheme="minorHAnsi"/>
                <w:sz w:val="22"/>
                <w:szCs w:val="22"/>
                <w:lang w:val="sq-AL"/>
              </w:rPr>
              <w:t>;</w:t>
            </w:r>
          </w:p>
          <w:p w:rsidR="00604137" w:rsidRPr="009E79C5" w:rsidRDefault="001F5A62" w:rsidP="003C42BF">
            <w:pPr>
              <w:pStyle w:val="Default"/>
              <w:numPr>
                <w:ilvl w:val="0"/>
                <w:numId w:val="2"/>
              </w:numPr>
              <w:ind w:left="332" w:hanging="270"/>
              <w:rPr>
                <w:rFonts w:asciiTheme="minorHAnsi" w:hAnsiTheme="minorHAnsi"/>
                <w:sz w:val="22"/>
                <w:szCs w:val="22"/>
                <w:lang w:val="sq-AL"/>
              </w:rPr>
            </w:pPr>
            <w:r>
              <w:rPr>
                <w:rFonts w:asciiTheme="minorHAnsi" w:hAnsiTheme="minorHAnsi"/>
                <w:sz w:val="22"/>
                <w:szCs w:val="22"/>
                <w:lang w:val="sq-AL"/>
              </w:rPr>
              <w:t>dalloj</w:t>
            </w:r>
            <w:r w:rsidRPr="009E79C5">
              <w:rPr>
                <w:rFonts w:asciiTheme="minorHAnsi" w:hAnsiTheme="minorHAnsi"/>
                <w:sz w:val="22"/>
                <w:szCs w:val="22"/>
                <w:lang w:val="sq-AL"/>
              </w:rPr>
              <w:t>ë llojet e ndryshme të fjalorëve</w:t>
            </w:r>
            <w:r>
              <w:rPr>
                <w:rFonts w:asciiTheme="minorHAnsi" w:hAnsiTheme="minorHAnsi"/>
                <w:sz w:val="22"/>
                <w:szCs w:val="22"/>
                <w:lang w:val="sq-AL"/>
              </w:rPr>
              <w:t>.</w:t>
            </w:r>
          </w:p>
        </w:tc>
      </w:tr>
      <w:tr w:rsidR="00604137" w:rsidRPr="009E79C5" w:rsidTr="000B4277">
        <w:tc>
          <w:tcPr>
            <w:tcW w:w="5000" w:type="pct"/>
          </w:tcPr>
          <w:p w:rsidR="00604137" w:rsidRPr="009E79C5" w:rsidRDefault="00604137" w:rsidP="00FC1EB7">
            <w:pPr>
              <w:rPr>
                <w:lang w:val="sq-AL"/>
              </w:rPr>
            </w:pPr>
            <w:r w:rsidRPr="009E79C5">
              <w:rPr>
                <w:b/>
                <w:lang w:val="sq-AL"/>
              </w:rPr>
              <w:t>Rekomandime didaktike për realizimin e rezultateve edukativo-arsimore</w:t>
            </w:r>
            <w:r w:rsidR="00BB33EF">
              <w:rPr>
                <w:b/>
                <w:lang w:val="sq-AL"/>
              </w:rPr>
              <w:t xml:space="preserve"> 1</w:t>
            </w:r>
          </w:p>
          <w:p w:rsidR="00604137" w:rsidRPr="009E79C5" w:rsidRDefault="00604137" w:rsidP="00FC1EB7">
            <w:pPr>
              <w:rPr>
                <w:rFonts w:cs="Times New Roman"/>
                <w:b/>
                <w:lang w:val="sq-AL"/>
              </w:rPr>
            </w:pPr>
          </w:p>
          <w:p w:rsidR="00604137" w:rsidRPr="00BB33EF" w:rsidRDefault="00604137" w:rsidP="00BB33EF">
            <w:pPr>
              <w:rPr>
                <w:rFonts w:cs="Arial Narrow"/>
                <w:lang w:val="sq-AL"/>
              </w:rPr>
            </w:pPr>
            <w:r w:rsidRPr="00BB33EF">
              <w:rPr>
                <w:rFonts w:cs="Times New Roman"/>
                <w:b/>
                <w:lang w:val="sq-AL"/>
              </w:rPr>
              <w:t>Përmbajtjet/nocionet:</w:t>
            </w:r>
            <w:r w:rsidRPr="009E79C5">
              <w:t xml:space="preserve"> </w:t>
            </w:r>
            <w:r w:rsidRPr="00BB33EF">
              <w:rPr>
                <w:rFonts w:cs="Arial Narrow"/>
                <w:lang w:val="sq-AL"/>
              </w:rPr>
              <w:t>l</w:t>
            </w:r>
            <w:r w:rsidR="001F5A62" w:rsidRPr="00BB33EF">
              <w:rPr>
                <w:rFonts w:cs="Arial Narrow"/>
                <w:lang w:val="sq-AL"/>
              </w:rPr>
              <w:t>eksemë, l</w:t>
            </w:r>
            <w:r w:rsidRPr="00BB33EF">
              <w:rPr>
                <w:rFonts w:cs="Arial Narrow"/>
                <w:lang w:val="sq-AL"/>
              </w:rPr>
              <w:t>idhjet midis leksemave dhe vlerat stilistike të leksemës</w:t>
            </w:r>
            <w:r w:rsidR="001F5A62" w:rsidRPr="00BB33EF">
              <w:rPr>
                <w:rFonts w:cs="Arial Narrow"/>
                <w:lang w:val="sq-AL"/>
              </w:rPr>
              <w:t xml:space="preserve">, </w:t>
            </w:r>
            <w:r w:rsidRPr="00BB33EF">
              <w:rPr>
                <w:rFonts w:cs="Arial Narrow"/>
                <w:lang w:val="sq-AL"/>
              </w:rPr>
              <w:t xml:space="preserve"> zhargonizmat</w:t>
            </w:r>
            <w:r w:rsidR="001F5A62" w:rsidRPr="00BB33EF">
              <w:rPr>
                <w:rFonts w:cs="Arial Narrow"/>
                <w:lang w:val="sq-AL"/>
              </w:rPr>
              <w:t>,</w:t>
            </w:r>
            <w:r w:rsidRPr="00BB33EF">
              <w:rPr>
                <w:rFonts w:cs="Arial Narrow"/>
                <w:lang w:val="sq-AL"/>
              </w:rPr>
              <w:t xml:space="preserve"> vulgarizmat</w:t>
            </w:r>
            <w:r w:rsidR="001F5A62" w:rsidRPr="00BB33EF">
              <w:rPr>
                <w:rFonts w:cs="Arial Narrow"/>
                <w:lang w:val="sq-AL"/>
              </w:rPr>
              <w:t>,</w:t>
            </w:r>
            <w:r w:rsidRPr="00BB33EF">
              <w:rPr>
                <w:lang w:val="sq-AL"/>
              </w:rPr>
              <w:t xml:space="preserve"> p</w:t>
            </w:r>
            <w:r w:rsidR="001F5A62" w:rsidRPr="00BB33EF">
              <w:rPr>
                <w:rFonts w:cs="Arial Narrow"/>
                <w:lang w:val="sq-AL"/>
              </w:rPr>
              <w:t>olisemi,</w:t>
            </w:r>
            <w:r w:rsidRPr="00BB33EF">
              <w:rPr>
                <w:lang w:val="sq-AL"/>
              </w:rPr>
              <w:t xml:space="preserve"> </w:t>
            </w:r>
            <w:r w:rsidRPr="00BB33EF">
              <w:rPr>
                <w:rFonts w:cs="Arial Narrow"/>
                <w:lang w:val="sq-AL"/>
              </w:rPr>
              <w:t xml:space="preserve">fjalorët terminologjikë ; </w:t>
            </w:r>
          </w:p>
          <w:p w:rsidR="00604137" w:rsidRPr="009E79C5" w:rsidRDefault="00604137" w:rsidP="00FC1EB7">
            <w:pPr>
              <w:pStyle w:val="Default"/>
              <w:rPr>
                <w:rFonts w:asciiTheme="minorHAnsi" w:hAnsiTheme="minorHAnsi"/>
                <w:sz w:val="22"/>
                <w:szCs w:val="22"/>
                <w:lang w:val="sq-AL"/>
              </w:rPr>
            </w:pPr>
          </w:p>
          <w:p w:rsidR="00604137" w:rsidRPr="00BB33EF" w:rsidRDefault="00604137" w:rsidP="00BB33EF">
            <w:pPr>
              <w:rPr>
                <w:lang w:val="sq-AL"/>
              </w:rPr>
            </w:pPr>
            <w:r w:rsidRPr="00BB33EF">
              <w:rPr>
                <w:rFonts w:cs="Times New Roman"/>
                <w:b/>
                <w:lang w:val="sq-AL"/>
              </w:rPr>
              <w:t xml:space="preserve">Aktivitete për të mësuar. </w:t>
            </w:r>
            <w:r w:rsidRPr="00BB33EF">
              <w:rPr>
                <w:lang w:val="sq-AL"/>
              </w:rPr>
              <w:t>Nxënësit:</w:t>
            </w:r>
          </w:p>
          <w:p w:rsidR="00604137" w:rsidRPr="009E79C5" w:rsidRDefault="00604137" w:rsidP="00F97425">
            <w:pPr>
              <w:pStyle w:val="Default"/>
              <w:numPr>
                <w:ilvl w:val="0"/>
                <w:numId w:val="2"/>
              </w:numPr>
              <w:ind w:left="335"/>
              <w:rPr>
                <w:rFonts w:asciiTheme="minorHAnsi" w:hAnsiTheme="minorHAnsi"/>
                <w:sz w:val="22"/>
                <w:szCs w:val="22"/>
                <w:lang w:val="sq-AL"/>
              </w:rPr>
            </w:pPr>
            <w:r w:rsidRPr="009E79C5">
              <w:rPr>
                <w:rFonts w:asciiTheme="minorHAnsi" w:hAnsiTheme="minorHAnsi"/>
                <w:sz w:val="22"/>
                <w:szCs w:val="22"/>
                <w:lang w:val="sq-AL"/>
              </w:rPr>
              <w:t xml:space="preserve">gjejnë leksemat në tekste të caktuara </w:t>
            </w:r>
          </w:p>
          <w:p w:rsidR="00604137" w:rsidRPr="009E79C5" w:rsidRDefault="00604137" w:rsidP="00F97425">
            <w:pPr>
              <w:pStyle w:val="Default"/>
              <w:numPr>
                <w:ilvl w:val="0"/>
                <w:numId w:val="2"/>
              </w:numPr>
              <w:ind w:left="335"/>
              <w:rPr>
                <w:rFonts w:asciiTheme="minorHAnsi" w:hAnsiTheme="minorHAnsi"/>
                <w:sz w:val="22"/>
                <w:szCs w:val="22"/>
                <w:lang w:val="sq-AL"/>
              </w:rPr>
            </w:pPr>
            <w:r w:rsidRPr="009E79C5">
              <w:rPr>
                <w:rFonts w:asciiTheme="minorHAnsi" w:hAnsiTheme="minorHAnsi"/>
                <w:sz w:val="22"/>
                <w:szCs w:val="22"/>
                <w:lang w:val="sq-AL"/>
              </w:rPr>
              <w:t xml:space="preserve">gjejnë fjalët përkatëse në tekste. </w:t>
            </w:r>
          </w:p>
          <w:p w:rsidR="00604137" w:rsidRPr="009E79C5" w:rsidRDefault="00604137" w:rsidP="00F97425">
            <w:pPr>
              <w:pStyle w:val="Default"/>
              <w:numPr>
                <w:ilvl w:val="0"/>
                <w:numId w:val="2"/>
              </w:numPr>
              <w:ind w:left="335"/>
              <w:rPr>
                <w:rFonts w:asciiTheme="minorHAnsi" w:hAnsiTheme="minorHAnsi"/>
                <w:sz w:val="22"/>
                <w:szCs w:val="22"/>
                <w:lang w:val="sq-AL"/>
              </w:rPr>
            </w:pPr>
            <w:r w:rsidRPr="009E79C5">
              <w:rPr>
                <w:rFonts w:asciiTheme="minorHAnsi" w:hAnsiTheme="minorHAnsi"/>
                <w:sz w:val="22"/>
                <w:szCs w:val="22"/>
                <w:lang w:val="sq-AL"/>
              </w:rPr>
              <w:t xml:space="preserve">identifikojnë poliseminë </w:t>
            </w:r>
          </w:p>
          <w:p w:rsidR="00604137" w:rsidRPr="009E79C5" w:rsidRDefault="00604137" w:rsidP="000B4277">
            <w:pPr>
              <w:pStyle w:val="ListParagraph"/>
              <w:numPr>
                <w:ilvl w:val="0"/>
                <w:numId w:val="2"/>
              </w:numPr>
              <w:ind w:left="335"/>
              <w:rPr>
                <w:lang w:val="sq-AL"/>
              </w:rPr>
            </w:pPr>
            <w:r w:rsidRPr="009E79C5">
              <w:rPr>
                <w:lang w:val="sq-AL"/>
              </w:rPr>
              <w:t xml:space="preserve">gjejnë kuptimin e termave të ndryshëm në fjalorin përkatës </w:t>
            </w:r>
          </w:p>
        </w:tc>
      </w:tr>
      <w:tr w:rsidR="00604137" w:rsidRPr="009E79C5" w:rsidTr="000B4277">
        <w:tc>
          <w:tcPr>
            <w:tcW w:w="5000" w:type="pct"/>
            <w:shd w:val="clear" w:color="auto" w:fill="D9D9D9" w:themeFill="background1" w:themeFillShade="D9"/>
          </w:tcPr>
          <w:p w:rsidR="00604137" w:rsidRPr="009E79C5" w:rsidRDefault="00604137" w:rsidP="00FC1EB7">
            <w:pPr>
              <w:pStyle w:val="Default"/>
              <w:shd w:val="clear" w:color="auto" w:fill="D9D9D9" w:themeFill="background1" w:themeFillShade="D9"/>
              <w:rPr>
                <w:rFonts w:asciiTheme="minorHAnsi" w:hAnsiTheme="minorHAnsi"/>
                <w:b/>
                <w:sz w:val="22"/>
                <w:szCs w:val="22"/>
                <w:lang w:val="sq-AL"/>
              </w:rPr>
            </w:pPr>
            <w:r w:rsidRPr="009E79C5">
              <w:rPr>
                <w:rFonts w:asciiTheme="minorHAnsi" w:hAnsiTheme="minorHAnsi"/>
                <w:b/>
                <w:sz w:val="22"/>
                <w:szCs w:val="22"/>
                <w:lang w:val="sq-AL"/>
              </w:rPr>
              <w:t>Rezultati edukativo-arsimor 2</w:t>
            </w:r>
          </w:p>
          <w:p w:rsidR="00604137" w:rsidRPr="003F549F" w:rsidRDefault="00604137" w:rsidP="00DE5428">
            <w:pPr>
              <w:pStyle w:val="Default"/>
              <w:shd w:val="clear" w:color="auto" w:fill="D9D9D9" w:themeFill="background1" w:themeFillShade="D9"/>
              <w:jc w:val="both"/>
              <w:rPr>
                <w:rFonts w:asciiTheme="minorHAnsi" w:hAnsiTheme="minorHAnsi"/>
                <w:i/>
                <w:sz w:val="22"/>
                <w:szCs w:val="22"/>
                <w:lang w:val="sq-AL"/>
              </w:rPr>
            </w:pPr>
            <w:r w:rsidRPr="003F549F">
              <w:rPr>
                <w:rFonts w:asciiTheme="minorHAnsi" w:hAnsiTheme="minorHAnsi"/>
                <w:b/>
                <w:i/>
                <w:sz w:val="22"/>
                <w:szCs w:val="22"/>
                <w:lang w:val="sq-AL"/>
              </w:rPr>
              <w:t xml:space="preserve">Në fund të mësimit nxënësi do të jetë </w:t>
            </w:r>
            <w:r w:rsidR="00DE5428">
              <w:rPr>
                <w:rFonts w:asciiTheme="minorHAnsi" w:hAnsiTheme="minorHAnsi"/>
                <w:b/>
                <w:i/>
                <w:sz w:val="22"/>
                <w:szCs w:val="22"/>
                <w:lang w:val="sq-AL"/>
              </w:rPr>
              <w:t>i aft</w:t>
            </w:r>
            <w:r w:rsidRPr="003F549F">
              <w:rPr>
                <w:rFonts w:asciiTheme="minorHAnsi" w:hAnsiTheme="minorHAnsi"/>
                <w:b/>
                <w:i/>
                <w:sz w:val="22"/>
                <w:szCs w:val="22"/>
                <w:lang w:val="sq-AL"/>
              </w:rPr>
              <w:t xml:space="preserve">ë </w:t>
            </w:r>
            <w:r w:rsidR="00DE5428">
              <w:rPr>
                <w:rFonts w:asciiTheme="minorHAnsi" w:hAnsiTheme="minorHAnsi"/>
                <w:b/>
                <w:i/>
                <w:sz w:val="22"/>
                <w:szCs w:val="22"/>
                <w:lang w:val="sq-AL"/>
              </w:rPr>
              <w:t xml:space="preserve">të </w:t>
            </w:r>
            <w:r w:rsidRPr="003F549F">
              <w:rPr>
                <w:rFonts w:asciiTheme="minorHAnsi" w:hAnsiTheme="minorHAnsi"/>
                <w:b/>
                <w:i/>
                <w:sz w:val="22"/>
                <w:szCs w:val="22"/>
                <w:lang w:val="sq-AL"/>
              </w:rPr>
              <w:t>njoh</w:t>
            </w:r>
            <w:r w:rsidR="00DE5428">
              <w:rPr>
                <w:rFonts w:asciiTheme="minorHAnsi" w:hAnsiTheme="minorHAnsi"/>
                <w:b/>
                <w:i/>
                <w:sz w:val="22"/>
                <w:szCs w:val="22"/>
                <w:lang w:val="sq-AL"/>
              </w:rPr>
              <w:t>ë fjalinë e përbërë (</w:t>
            </w:r>
            <w:r w:rsidRPr="003F549F">
              <w:rPr>
                <w:rFonts w:asciiTheme="minorHAnsi" w:hAnsiTheme="minorHAnsi"/>
                <w:b/>
                <w:i/>
                <w:sz w:val="22"/>
                <w:szCs w:val="22"/>
                <w:lang w:val="sq-AL"/>
              </w:rPr>
              <w:t>periudhën</w:t>
            </w:r>
            <w:r w:rsidR="00DE5428">
              <w:rPr>
                <w:rFonts w:asciiTheme="minorHAnsi" w:hAnsiTheme="minorHAnsi"/>
                <w:b/>
                <w:i/>
                <w:sz w:val="22"/>
                <w:szCs w:val="22"/>
                <w:lang w:val="sq-AL"/>
              </w:rPr>
              <w:t>)</w:t>
            </w:r>
            <w:r w:rsidRPr="003F549F">
              <w:rPr>
                <w:rFonts w:asciiTheme="minorHAnsi" w:hAnsiTheme="minorHAnsi"/>
                <w:b/>
                <w:i/>
                <w:sz w:val="22"/>
                <w:szCs w:val="22"/>
                <w:lang w:val="sq-AL"/>
              </w:rPr>
              <w:t xml:space="preserve"> dhe llojet e fjalive në periudhë.</w:t>
            </w:r>
          </w:p>
        </w:tc>
      </w:tr>
      <w:tr w:rsidR="00604137" w:rsidRPr="009E79C5" w:rsidTr="000B4277">
        <w:tc>
          <w:tcPr>
            <w:tcW w:w="5000" w:type="pct"/>
          </w:tcPr>
          <w:p w:rsidR="00604137" w:rsidRPr="009E79C5" w:rsidRDefault="00604137" w:rsidP="00FC1EB7">
            <w:pPr>
              <w:pStyle w:val="Default"/>
              <w:rPr>
                <w:rFonts w:asciiTheme="minorHAnsi" w:hAnsiTheme="minorHAnsi" w:cstheme="minorBidi"/>
                <w:b/>
                <w:color w:val="auto"/>
                <w:sz w:val="22"/>
                <w:szCs w:val="22"/>
                <w:lang w:val="sq-AL"/>
              </w:rPr>
            </w:pPr>
            <w:r w:rsidRPr="009E79C5">
              <w:rPr>
                <w:rFonts w:asciiTheme="minorHAnsi" w:hAnsiTheme="minorHAnsi" w:cstheme="minorBidi"/>
                <w:b/>
                <w:color w:val="auto"/>
                <w:sz w:val="22"/>
                <w:szCs w:val="22"/>
                <w:lang w:val="sq-AL"/>
              </w:rPr>
              <w:t>Arritjet e të nxënit</w:t>
            </w:r>
          </w:p>
          <w:p w:rsidR="00604137" w:rsidRPr="003F549F" w:rsidRDefault="00DE5428" w:rsidP="00FC1EB7">
            <w:pPr>
              <w:pStyle w:val="Default"/>
              <w:rPr>
                <w:rFonts w:asciiTheme="minorHAnsi" w:hAnsiTheme="minorHAnsi"/>
                <w:i/>
                <w:sz w:val="22"/>
                <w:szCs w:val="22"/>
                <w:lang w:val="sq-AL"/>
              </w:rPr>
            </w:pPr>
            <w:r>
              <w:rPr>
                <w:rFonts w:asciiTheme="minorHAnsi" w:hAnsiTheme="minorHAnsi"/>
                <w:i/>
                <w:sz w:val="22"/>
                <w:szCs w:val="22"/>
                <w:lang w:val="sq-AL"/>
              </w:rPr>
              <w:t>Gjatë mësimit nxënësi</w:t>
            </w:r>
            <w:r w:rsidR="00604137" w:rsidRPr="003F549F">
              <w:rPr>
                <w:rFonts w:asciiTheme="minorHAnsi" w:hAnsiTheme="minorHAnsi"/>
                <w:i/>
                <w:sz w:val="22"/>
                <w:szCs w:val="22"/>
                <w:lang w:val="sq-AL"/>
              </w:rPr>
              <w:t xml:space="preserve"> do të</w:t>
            </w:r>
            <w:r>
              <w:rPr>
                <w:rFonts w:asciiTheme="minorHAnsi" w:hAnsiTheme="minorHAnsi"/>
                <w:i/>
                <w:sz w:val="22"/>
                <w:szCs w:val="22"/>
                <w:lang w:val="sq-AL"/>
              </w:rPr>
              <w:t xml:space="preserve"> jetë në gjendje të</w:t>
            </w:r>
            <w:r w:rsidR="00604137" w:rsidRPr="003F549F">
              <w:rPr>
                <w:rFonts w:asciiTheme="minorHAnsi" w:hAnsiTheme="minorHAnsi"/>
                <w:i/>
                <w:sz w:val="22"/>
                <w:szCs w:val="22"/>
                <w:lang w:val="sq-AL"/>
              </w:rPr>
              <w:t>:</w:t>
            </w:r>
          </w:p>
          <w:p w:rsidR="00DE5428" w:rsidRPr="009E79C5" w:rsidRDefault="00DE5428" w:rsidP="003C42BF">
            <w:pPr>
              <w:pStyle w:val="Default"/>
              <w:numPr>
                <w:ilvl w:val="0"/>
                <w:numId w:val="2"/>
              </w:numPr>
              <w:ind w:left="332"/>
              <w:rPr>
                <w:rFonts w:asciiTheme="minorHAnsi" w:hAnsiTheme="minorHAnsi"/>
                <w:sz w:val="22"/>
                <w:szCs w:val="22"/>
                <w:lang w:val="sq-AL"/>
              </w:rPr>
            </w:pPr>
            <w:r w:rsidRPr="009E79C5">
              <w:rPr>
                <w:rFonts w:asciiTheme="minorHAnsi" w:hAnsiTheme="minorHAnsi"/>
                <w:sz w:val="22"/>
                <w:szCs w:val="22"/>
                <w:lang w:val="sq-AL"/>
              </w:rPr>
              <w:t>dallojë qartë llojet e fjalive dhe të periudhave nga teksti i dhënë</w:t>
            </w:r>
            <w:r>
              <w:rPr>
                <w:rFonts w:asciiTheme="minorHAnsi" w:hAnsiTheme="minorHAnsi"/>
                <w:sz w:val="22"/>
                <w:szCs w:val="22"/>
                <w:lang w:val="sq-AL"/>
              </w:rPr>
              <w:t>;</w:t>
            </w:r>
            <w:r w:rsidRPr="009E79C5">
              <w:rPr>
                <w:rFonts w:asciiTheme="minorHAnsi" w:hAnsiTheme="minorHAnsi"/>
                <w:sz w:val="22"/>
                <w:szCs w:val="22"/>
                <w:lang w:val="sq-AL"/>
              </w:rPr>
              <w:t xml:space="preserve"> </w:t>
            </w:r>
          </w:p>
          <w:p w:rsidR="00DE5428" w:rsidRPr="009E79C5" w:rsidRDefault="00DE5428" w:rsidP="003C42BF">
            <w:pPr>
              <w:pStyle w:val="Default"/>
              <w:numPr>
                <w:ilvl w:val="0"/>
                <w:numId w:val="2"/>
              </w:numPr>
              <w:ind w:left="332"/>
              <w:rPr>
                <w:rFonts w:asciiTheme="minorHAnsi" w:hAnsiTheme="minorHAnsi"/>
                <w:sz w:val="22"/>
                <w:szCs w:val="22"/>
                <w:lang w:val="sq-AL"/>
              </w:rPr>
            </w:pPr>
            <w:r w:rsidRPr="009E79C5">
              <w:rPr>
                <w:rFonts w:asciiTheme="minorHAnsi" w:hAnsiTheme="minorHAnsi"/>
                <w:sz w:val="22"/>
                <w:szCs w:val="22"/>
                <w:lang w:val="sq-AL"/>
              </w:rPr>
              <w:t>sistemojë pjesë përbërëse të fjalisë</w:t>
            </w:r>
            <w:r>
              <w:rPr>
                <w:rFonts w:asciiTheme="minorHAnsi" w:hAnsiTheme="minorHAnsi"/>
                <w:sz w:val="22"/>
                <w:szCs w:val="22"/>
                <w:lang w:val="sq-AL"/>
              </w:rPr>
              <w:t>;</w:t>
            </w:r>
            <w:r w:rsidRPr="009E79C5">
              <w:rPr>
                <w:rFonts w:asciiTheme="minorHAnsi" w:hAnsiTheme="minorHAnsi"/>
                <w:sz w:val="22"/>
                <w:szCs w:val="22"/>
                <w:lang w:val="sq-AL"/>
              </w:rPr>
              <w:t xml:space="preserve"> </w:t>
            </w:r>
          </w:p>
          <w:p w:rsidR="00DE5428" w:rsidRPr="009E79C5" w:rsidRDefault="00DE5428" w:rsidP="003C42BF">
            <w:pPr>
              <w:pStyle w:val="Default"/>
              <w:numPr>
                <w:ilvl w:val="0"/>
                <w:numId w:val="2"/>
              </w:numPr>
              <w:ind w:left="332"/>
              <w:rPr>
                <w:rFonts w:asciiTheme="minorHAnsi" w:hAnsiTheme="minorHAnsi"/>
                <w:sz w:val="22"/>
                <w:szCs w:val="22"/>
                <w:lang w:val="sq-AL"/>
              </w:rPr>
            </w:pPr>
            <w:r w:rsidRPr="009E79C5">
              <w:rPr>
                <w:rFonts w:asciiTheme="minorHAnsi" w:hAnsiTheme="minorHAnsi"/>
                <w:sz w:val="22"/>
                <w:szCs w:val="22"/>
                <w:lang w:val="sq-AL"/>
              </w:rPr>
              <w:t>shprehe</w:t>
            </w:r>
            <w:r>
              <w:rPr>
                <w:rFonts w:asciiTheme="minorHAnsi" w:hAnsiTheme="minorHAnsi"/>
                <w:sz w:val="22"/>
                <w:szCs w:val="22"/>
                <w:lang w:val="sq-AL"/>
              </w:rPr>
              <w:t>t</w:t>
            </w:r>
            <w:r w:rsidRPr="009E79C5">
              <w:rPr>
                <w:rFonts w:asciiTheme="minorHAnsi" w:hAnsiTheme="minorHAnsi"/>
                <w:sz w:val="22"/>
                <w:szCs w:val="22"/>
                <w:lang w:val="sq-AL"/>
              </w:rPr>
              <w:t xml:space="preserve"> drejt</w:t>
            </w:r>
            <w:r>
              <w:rPr>
                <w:rFonts w:asciiTheme="minorHAnsi" w:hAnsiTheme="minorHAnsi"/>
                <w:sz w:val="22"/>
                <w:szCs w:val="22"/>
                <w:lang w:val="sq-AL"/>
              </w:rPr>
              <w:t>;</w:t>
            </w:r>
            <w:r w:rsidRPr="009E79C5">
              <w:rPr>
                <w:rFonts w:asciiTheme="minorHAnsi" w:hAnsiTheme="minorHAnsi"/>
                <w:sz w:val="22"/>
                <w:szCs w:val="22"/>
                <w:lang w:val="sq-AL"/>
              </w:rPr>
              <w:t xml:space="preserve"> </w:t>
            </w:r>
          </w:p>
          <w:p w:rsidR="00187945" w:rsidRDefault="00DE5428" w:rsidP="003C42BF">
            <w:pPr>
              <w:pStyle w:val="Default"/>
              <w:numPr>
                <w:ilvl w:val="0"/>
                <w:numId w:val="2"/>
              </w:numPr>
              <w:ind w:left="332"/>
              <w:rPr>
                <w:rFonts w:asciiTheme="minorHAnsi" w:hAnsiTheme="minorHAnsi"/>
                <w:sz w:val="22"/>
                <w:szCs w:val="22"/>
                <w:lang w:val="sq-AL"/>
              </w:rPr>
            </w:pPr>
            <w:r w:rsidRPr="009E79C5">
              <w:rPr>
                <w:rFonts w:asciiTheme="minorHAnsi" w:hAnsiTheme="minorHAnsi"/>
                <w:sz w:val="22"/>
                <w:szCs w:val="22"/>
                <w:lang w:val="sq-AL"/>
              </w:rPr>
              <w:t>sistemojë periudhën e bashkërenditur dhe të nënrenditur</w:t>
            </w:r>
            <w:r>
              <w:rPr>
                <w:rFonts w:asciiTheme="minorHAnsi" w:hAnsiTheme="minorHAnsi"/>
                <w:sz w:val="22"/>
                <w:szCs w:val="22"/>
                <w:lang w:val="sq-AL"/>
              </w:rPr>
              <w:t>;</w:t>
            </w:r>
          </w:p>
          <w:p w:rsidR="00604137" w:rsidRPr="00187945" w:rsidRDefault="00DE5428" w:rsidP="003C42BF">
            <w:pPr>
              <w:pStyle w:val="Default"/>
              <w:numPr>
                <w:ilvl w:val="0"/>
                <w:numId w:val="2"/>
              </w:numPr>
              <w:ind w:left="332"/>
              <w:rPr>
                <w:rFonts w:asciiTheme="minorHAnsi" w:hAnsiTheme="minorHAnsi"/>
                <w:sz w:val="22"/>
                <w:szCs w:val="22"/>
                <w:lang w:val="sq-AL"/>
              </w:rPr>
            </w:pPr>
            <w:r w:rsidRPr="00187945">
              <w:rPr>
                <w:rFonts w:asciiTheme="minorHAnsi" w:hAnsiTheme="minorHAnsi"/>
                <w:sz w:val="22"/>
                <w:szCs w:val="22"/>
                <w:lang w:val="sq-AL"/>
              </w:rPr>
              <w:t xml:space="preserve">shprehë qartë mendimin. </w:t>
            </w:r>
          </w:p>
        </w:tc>
      </w:tr>
      <w:tr w:rsidR="00604137" w:rsidRPr="009E79C5" w:rsidTr="000B4277">
        <w:tc>
          <w:tcPr>
            <w:tcW w:w="5000" w:type="pct"/>
          </w:tcPr>
          <w:p w:rsidR="00604137" w:rsidRPr="009E79C5" w:rsidRDefault="00604137" w:rsidP="00FC1EB7">
            <w:r w:rsidRPr="009E79C5">
              <w:rPr>
                <w:b/>
              </w:rPr>
              <w:t>Rekomandime didaktike për realizimin e rezultateve edukativo-arsimore</w:t>
            </w:r>
            <w:r w:rsidR="00BB33EF">
              <w:rPr>
                <w:b/>
              </w:rPr>
              <w:t xml:space="preserve"> 2</w:t>
            </w:r>
          </w:p>
          <w:p w:rsidR="00604137" w:rsidRPr="009E79C5" w:rsidRDefault="00604137" w:rsidP="00FC1EB7">
            <w:pPr>
              <w:rPr>
                <w:rFonts w:cs="Times New Roman"/>
                <w:b/>
              </w:rPr>
            </w:pPr>
          </w:p>
          <w:p w:rsidR="00604137" w:rsidRPr="00BB33EF" w:rsidRDefault="00604137" w:rsidP="00BB33EF">
            <w:pPr>
              <w:rPr>
                <w:lang w:val="sq-AL"/>
              </w:rPr>
            </w:pPr>
            <w:r w:rsidRPr="00BB33EF">
              <w:rPr>
                <w:rFonts w:cs="Times New Roman"/>
                <w:b/>
              </w:rPr>
              <w:t xml:space="preserve">Përmbajtjet/nocionet: </w:t>
            </w:r>
            <w:r w:rsidRPr="00BB33EF">
              <w:rPr>
                <w:rFonts w:cs="Times New Roman"/>
              </w:rPr>
              <w:t>periudha me fjali të bashkërenditura, periudha me fjali të nënrenditura</w:t>
            </w:r>
            <w:r w:rsidRPr="00BB33EF">
              <w:rPr>
                <w:lang w:val="sq-AL"/>
              </w:rPr>
              <w:t xml:space="preserve"> </w:t>
            </w:r>
          </w:p>
          <w:p w:rsidR="00604137" w:rsidRPr="009E79C5" w:rsidRDefault="00604137" w:rsidP="00FC1EB7">
            <w:pPr>
              <w:pStyle w:val="Default"/>
              <w:rPr>
                <w:rFonts w:asciiTheme="minorHAnsi" w:hAnsiTheme="minorHAnsi"/>
                <w:sz w:val="22"/>
                <w:szCs w:val="22"/>
                <w:lang w:val="sq-AL"/>
              </w:rPr>
            </w:pPr>
          </w:p>
          <w:p w:rsidR="00604137" w:rsidRPr="00BB33EF" w:rsidRDefault="00604137" w:rsidP="00BB33EF">
            <w:pPr>
              <w:rPr>
                <w:lang w:val="sq-AL"/>
              </w:rPr>
            </w:pPr>
            <w:r w:rsidRPr="00BB33EF">
              <w:rPr>
                <w:rFonts w:cs="Times New Roman"/>
                <w:b/>
                <w:lang w:val="sq-AL"/>
              </w:rPr>
              <w:t xml:space="preserve">Aktivitete për të mësuar. </w:t>
            </w:r>
            <w:r w:rsidRPr="00BB33EF">
              <w:rPr>
                <w:lang w:val="sq-AL"/>
              </w:rPr>
              <w:t>Nxënësit</w:t>
            </w:r>
            <w:r w:rsidRPr="00BB33EF">
              <w:rPr>
                <w:rFonts w:cs="Times New Roman"/>
                <w:b/>
                <w:lang w:val="sq-AL"/>
              </w:rPr>
              <w:t xml:space="preserve">: </w:t>
            </w:r>
          </w:p>
          <w:p w:rsidR="00604137" w:rsidRPr="009E79C5" w:rsidRDefault="00604137" w:rsidP="00F97425">
            <w:pPr>
              <w:pStyle w:val="Default"/>
              <w:numPr>
                <w:ilvl w:val="0"/>
                <w:numId w:val="34"/>
              </w:numPr>
              <w:ind w:left="335"/>
              <w:rPr>
                <w:rFonts w:asciiTheme="minorHAnsi" w:hAnsiTheme="minorHAnsi"/>
                <w:sz w:val="22"/>
                <w:szCs w:val="22"/>
                <w:lang w:val="sq-AL"/>
              </w:rPr>
            </w:pPr>
            <w:r w:rsidRPr="009E79C5">
              <w:rPr>
                <w:rFonts w:asciiTheme="minorHAnsi" w:hAnsiTheme="minorHAnsi"/>
                <w:sz w:val="22"/>
                <w:szCs w:val="22"/>
                <w:lang w:val="sq-AL"/>
              </w:rPr>
              <w:t xml:space="preserve">përgatisin shembuj për fjalinë, periudhën dhe i hetojnë llojet e periudhave në tekstin e dhënë </w:t>
            </w:r>
          </w:p>
          <w:p w:rsidR="00604137" w:rsidRPr="009E79C5" w:rsidRDefault="00604137" w:rsidP="00F97425">
            <w:pPr>
              <w:pStyle w:val="Default"/>
              <w:numPr>
                <w:ilvl w:val="0"/>
                <w:numId w:val="34"/>
              </w:numPr>
              <w:ind w:left="335"/>
              <w:rPr>
                <w:rFonts w:asciiTheme="minorHAnsi" w:hAnsiTheme="minorHAnsi"/>
                <w:sz w:val="22"/>
                <w:szCs w:val="22"/>
                <w:lang w:val="sq-AL"/>
              </w:rPr>
            </w:pPr>
            <w:r w:rsidRPr="009E79C5">
              <w:rPr>
                <w:rFonts w:asciiTheme="minorHAnsi" w:hAnsiTheme="minorHAnsi"/>
                <w:sz w:val="22"/>
                <w:szCs w:val="22"/>
                <w:lang w:val="sq-AL"/>
              </w:rPr>
              <w:t>korrigjojnë në mënyrë të pavarur tekstin e dhënë;</w:t>
            </w:r>
          </w:p>
          <w:p w:rsidR="00604137" w:rsidRPr="009E79C5" w:rsidRDefault="00604137" w:rsidP="00F97425">
            <w:pPr>
              <w:pStyle w:val="Default"/>
              <w:numPr>
                <w:ilvl w:val="0"/>
                <w:numId w:val="34"/>
              </w:numPr>
              <w:ind w:left="335"/>
              <w:rPr>
                <w:rFonts w:asciiTheme="minorHAnsi" w:hAnsiTheme="minorHAnsi"/>
                <w:sz w:val="22"/>
                <w:szCs w:val="22"/>
                <w:lang w:val="sq-AL"/>
              </w:rPr>
            </w:pPr>
            <w:r w:rsidRPr="009E79C5">
              <w:rPr>
                <w:rFonts w:asciiTheme="minorHAnsi" w:hAnsiTheme="minorHAnsi"/>
                <w:sz w:val="22"/>
                <w:szCs w:val="22"/>
                <w:lang w:val="sq-AL"/>
              </w:rPr>
              <w:t xml:space="preserve">analizojnë shembuj nga tekstet </w:t>
            </w:r>
          </w:p>
          <w:p w:rsidR="00604137" w:rsidRPr="009E79C5" w:rsidRDefault="00604137" w:rsidP="00F97425">
            <w:pPr>
              <w:pStyle w:val="Default"/>
              <w:numPr>
                <w:ilvl w:val="0"/>
                <w:numId w:val="34"/>
              </w:numPr>
              <w:ind w:left="335"/>
              <w:rPr>
                <w:rFonts w:asciiTheme="minorHAnsi" w:hAnsiTheme="minorHAnsi"/>
                <w:sz w:val="22"/>
                <w:szCs w:val="22"/>
                <w:lang w:val="sq-AL"/>
              </w:rPr>
            </w:pPr>
            <w:r w:rsidRPr="009E79C5">
              <w:rPr>
                <w:rFonts w:asciiTheme="minorHAnsi" w:hAnsiTheme="minorHAnsi"/>
                <w:sz w:val="22"/>
                <w:szCs w:val="22"/>
                <w:lang w:val="sq-AL"/>
              </w:rPr>
              <w:t xml:space="preserve">formulojnë me shkrim e me gojë fjali të llojeve të ndryshme </w:t>
            </w:r>
          </w:p>
          <w:p w:rsidR="00604137" w:rsidRPr="009E79C5" w:rsidRDefault="00604137" w:rsidP="00F97425">
            <w:pPr>
              <w:pStyle w:val="Default"/>
              <w:numPr>
                <w:ilvl w:val="0"/>
                <w:numId w:val="34"/>
              </w:numPr>
              <w:ind w:left="335"/>
              <w:rPr>
                <w:rFonts w:asciiTheme="minorHAnsi" w:hAnsiTheme="minorHAnsi"/>
                <w:sz w:val="22"/>
                <w:szCs w:val="22"/>
                <w:lang w:val="sq-AL"/>
              </w:rPr>
            </w:pPr>
            <w:r w:rsidRPr="009E79C5">
              <w:rPr>
                <w:rFonts w:asciiTheme="minorHAnsi" w:hAnsiTheme="minorHAnsi"/>
                <w:sz w:val="22"/>
                <w:szCs w:val="22"/>
                <w:lang w:val="sq-AL"/>
              </w:rPr>
              <w:t xml:space="preserve">formulojnë me shkrim e me gojë fjali me periudha bashkërenditëse e nënrenditëse </w:t>
            </w:r>
          </w:p>
          <w:p w:rsidR="00604137" w:rsidRPr="009E79C5" w:rsidRDefault="00604137" w:rsidP="000B4277">
            <w:pPr>
              <w:pStyle w:val="Default"/>
              <w:numPr>
                <w:ilvl w:val="0"/>
                <w:numId w:val="34"/>
              </w:numPr>
              <w:ind w:left="335"/>
              <w:rPr>
                <w:lang w:val="sq-AL"/>
              </w:rPr>
            </w:pPr>
            <w:r w:rsidRPr="009E79C5">
              <w:rPr>
                <w:rFonts w:asciiTheme="minorHAnsi" w:hAnsiTheme="minorHAnsi"/>
                <w:sz w:val="22"/>
                <w:szCs w:val="22"/>
                <w:lang w:val="sq-AL"/>
              </w:rPr>
              <w:t xml:space="preserve">duke u nisur nga teksti formulojnë fjali e periudha të reja dhe saktësojnë tipin e fjalisë/periudhës </w:t>
            </w:r>
          </w:p>
        </w:tc>
      </w:tr>
      <w:tr w:rsidR="00BD2758" w:rsidRPr="009E79C5" w:rsidTr="000B4277">
        <w:tc>
          <w:tcPr>
            <w:tcW w:w="5000" w:type="pct"/>
          </w:tcPr>
          <w:p w:rsidR="00BD2758" w:rsidRPr="009E79C5" w:rsidRDefault="00BD2758" w:rsidP="00BD2758">
            <w:pPr>
              <w:rPr>
                <w:b/>
              </w:rPr>
            </w:pPr>
            <w:r>
              <w:rPr>
                <w:b/>
              </w:rPr>
              <w:t xml:space="preserve">Mësimi i gjuhës: </w:t>
            </w:r>
            <w:r>
              <w:rPr>
                <w:b/>
                <w:lang w:val="sq-AL"/>
              </w:rPr>
              <w:t>8 orë zhvillim +  16 orë përsëritje = 24 orë mësimore</w:t>
            </w:r>
          </w:p>
        </w:tc>
      </w:tr>
    </w:tbl>
    <w:p w:rsidR="00604137" w:rsidRDefault="00604137" w:rsidP="00604137">
      <w:pPr>
        <w:rPr>
          <w:lang w:val="sq-AL"/>
        </w:rPr>
      </w:pPr>
    </w:p>
    <w:p w:rsidR="00604137" w:rsidRPr="003F549F" w:rsidRDefault="00604137" w:rsidP="003F549F">
      <w:pPr>
        <w:pStyle w:val="Heading2"/>
        <w:rPr>
          <w:rFonts w:asciiTheme="minorHAnsi" w:hAnsiTheme="minorHAnsi"/>
          <w:b/>
          <w:color w:val="auto"/>
          <w:sz w:val="24"/>
          <w:szCs w:val="24"/>
          <w:lang w:val="sq-AL"/>
        </w:rPr>
      </w:pPr>
      <w:bookmarkStart w:id="9" w:name="_Toc494706693"/>
      <w:r w:rsidRPr="003F549F">
        <w:rPr>
          <w:rFonts w:asciiTheme="minorHAnsi" w:hAnsiTheme="minorHAnsi"/>
          <w:b/>
          <w:color w:val="auto"/>
          <w:sz w:val="24"/>
          <w:szCs w:val="24"/>
          <w:lang w:val="sq-AL"/>
        </w:rPr>
        <w:t>Klasa II – MËSIMI I LETËRSISË</w:t>
      </w:r>
      <w:bookmarkEnd w:id="9"/>
    </w:p>
    <w:tbl>
      <w:tblPr>
        <w:tblStyle w:val="TableGrid"/>
        <w:tblW w:w="5000" w:type="pct"/>
        <w:tblLook w:val="04A0" w:firstRow="1" w:lastRow="0" w:firstColumn="1" w:lastColumn="0" w:noHBand="0" w:noVBand="1"/>
      </w:tblPr>
      <w:tblGrid>
        <w:gridCol w:w="9016"/>
      </w:tblGrid>
      <w:tr w:rsidR="00604137" w:rsidRPr="009E79C5" w:rsidTr="003F549F">
        <w:tc>
          <w:tcPr>
            <w:tcW w:w="5000" w:type="pct"/>
            <w:shd w:val="clear" w:color="auto" w:fill="D9D9D9" w:themeFill="background1" w:themeFillShade="D9"/>
          </w:tcPr>
          <w:p w:rsidR="00604137" w:rsidRPr="00EF613E" w:rsidRDefault="00604137" w:rsidP="00EF613E">
            <w:pPr>
              <w:pStyle w:val="NoSpacing"/>
              <w:rPr>
                <w:b/>
                <w:lang w:val="sq-AL"/>
              </w:rPr>
            </w:pPr>
            <w:r w:rsidRPr="00EF613E">
              <w:rPr>
                <w:b/>
                <w:lang w:val="sq-AL"/>
              </w:rPr>
              <w:t>Rezultati edukativo-arsimor 1</w:t>
            </w:r>
          </w:p>
          <w:p w:rsidR="00604137" w:rsidRPr="003F549F" w:rsidRDefault="00604137" w:rsidP="00CD126E">
            <w:pPr>
              <w:pStyle w:val="NoSpacing"/>
              <w:jc w:val="both"/>
              <w:rPr>
                <w:i/>
                <w:lang w:val="sq-AL"/>
              </w:rPr>
            </w:pPr>
            <w:r w:rsidRPr="003F549F">
              <w:rPr>
                <w:b/>
                <w:i/>
                <w:lang w:val="sq-AL"/>
              </w:rPr>
              <w:t xml:space="preserve">Në fund të mësimit nxënësi do të jetë </w:t>
            </w:r>
            <w:r w:rsidR="00CD126E">
              <w:rPr>
                <w:b/>
                <w:i/>
                <w:lang w:val="sq-AL"/>
              </w:rPr>
              <w:t>i aftë</w:t>
            </w:r>
            <w:r w:rsidRPr="003F549F">
              <w:rPr>
                <w:b/>
                <w:i/>
                <w:lang w:val="sq-AL"/>
              </w:rPr>
              <w:t xml:space="preserve"> të kuptojë dhe lidhë drejtimet kryesore letrare të shekullit XX në botë.</w:t>
            </w:r>
          </w:p>
        </w:tc>
      </w:tr>
      <w:tr w:rsidR="00604137" w:rsidRPr="009E79C5" w:rsidTr="003F549F">
        <w:tc>
          <w:tcPr>
            <w:tcW w:w="5000" w:type="pct"/>
          </w:tcPr>
          <w:p w:rsidR="00604137" w:rsidRPr="009E79C5" w:rsidRDefault="00604137" w:rsidP="00FC1EB7">
            <w:pPr>
              <w:pStyle w:val="Default"/>
              <w:rPr>
                <w:rFonts w:asciiTheme="minorHAnsi" w:hAnsiTheme="minorHAnsi" w:cstheme="minorBidi"/>
                <w:b/>
                <w:color w:val="auto"/>
                <w:sz w:val="22"/>
                <w:szCs w:val="22"/>
                <w:lang w:val="sq-AL"/>
              </w:rPr>
            </w:pPr>
            <w:r w:rsidRPr="009E79C5">
              <w:rPr>
                <w:rFonts w:asciiTheme="minorHAnsi" w:hAnsiTheme="minorHAnsi" w:cstheme="minorBidi"/>
                <w:b/>
                <w:color w:val="auto"/>
                <w:sz w:val="22"/>
                <w:szCs w:val="22"/>
                <w:lang w:val="sq-AL"/>
              </w:rPr>
              <w:t>Arritjet e të nxënit</w:t>
            </w:r>
          </w:p>
          <w:p w:rsidR="00604137" w:rsidRPr="003F549F" w:rsidRDefault="00604137" w:rsidP="00FC1EB7">
            <w:pPr>
              <w:pStyle w:val="Default"/>
              <w:rPr>
                <w:rFonts w:asciiTheme="minorHAnsi" w:hAnsiTheme="minorHAnsi"/>
                <w:i/>
                <w:sz w:val="22"/>
                <w:szCs w:val="22"/>
                <w:lang w:val="sq-AL"/>
              </w:rPr>
            </w:pPr>
            <w:r w:rsidRPr="003F549F">
              <w:rPr>
                <w:rFonts w:asciiTheme="minorHAnsi" w:hAnsiTheme="minorHAnsi"/>
                <w:i/>
                <w:sz w:val="22"/>
                <w:szCs w:val="22"/>
                <w:lang w:val="sq-AL"/>
              </w:rPr>
              <w:lastRenderedPageBreak/>
              <w:t xml:space="preserve">Gjatë mësimit nxënësit do të </w:t>
            </w:r>
            <w:r w:rsidR="001255A3">
              <w:rPr>
                <w:rFonts w:asciiTheme="minorHAnsi" w:hAnsiTheme="minorHAnsi"/>
                <w:i/>
                <w:sz w:val="22"/>
                <w:szCs w:val="22"/>
                <w:lang w:val="sq-AL"/>
              </w:rPr>
              <w:t xml:space="preserve">jetë në gjendje të </w:t>
            </w:r>
            <w:r w:rsidRPr="003F549F">
              <w:rPr>
                <w:rFonts w:asciiTheme="minorHAnsi" w:hAnsiTheme="minorHAnsi"/>
                <w:i/>
                <w:sz w:val="22"/>
                <w:szCs w:val="22"/>
                <w:lang w:val="sq-AL"/>
              </w:rPr>
              <w:t xml:space="preserve">: </w:t>
            </w:r>
          </w:p>
          <w:p w:rsidR="001255A3" w:rsidRPr="009E79C5" w:rsidRDefault="001255A3" w:rsidP="004D2C09">
            <w:pPr>
              <w:pStyle w:val="Default"/>
              <w:numPr>
                <w:ilvl w:val="0"/>
                <w:numId w:val="52"/>
              </w:numPr>
              <w:ind w:left="335" w:hanging="335"/>
              <w:rPr>
                <w:rFonts w:asciiTheme="minorHAnsi" w:hAnsiTheme="minorHAnsi"/>
                <w:sz w:val="22"/>
                <w:szCs w:val="22"/>
                <w:lang w:val="sq-AL"/>
              </w:rPr>
            </w:pPr>
            <w:r w:rsidRPr="009E79C5">
              <w:rPr>
                <w:rFonts w:asciiTheme="minorHAnsi" w:hAnsiTheme="minorHAnsi"/>
                <w:sz w:val="22"/>
                <w:szCs w:val="22"/>
                <w:lang w:val="sq-AL"/>
              </w:rPr>
              <w:t>kuptojë kahe</w:t>
            </w:r>
            <w:r>
              <w:rPr>
                <w:rFonts w:asciiTheme="minorHAnsi" w:hAnsiTheme="minorHAnsi"/>
                <w:sz w:val="22"/>
                <w:szCs w:val="22"/>
                <w:lang w:val="sq-AL"/>
              </w:rPr>
              <w:t>t (drejtimet) kryesore letrare t</w:t>
            </w:r>
            <w:r w:rsidRPr="009E79C5">
              <w:rPr>
                <w:rFonts w:asciiTheme="minorHAnsi" w:hAnsiTheme="minorHAnsi"/>
                <w:sz w:val="22"/>
                <w:szCs w:val="22"/>
                <w:lang w:val="sq-AL"/>
              </w:rPr>
              <w:t xml:space="preserve">ë </w:t>
            </w:r>
            <w:r>
              <w:rPr>
                <w:rFonts w:asciiTheme="minorHAnsi" w:hAnsiTheme="minorHAnsi"/>
                <w:sz w:val="22"/>
                <w:szCs w:val="22"/>
                <w:lang w:val="sq-AL"/>
              </w:rPr>
              <w:t>xhekullit XX;</w:t>
            </w:r>
            <w:r w:rsidRPr="009E79C5">
              <w:rPr>
                <w:rFonts w:asciiTheme="minorHAnsi" w:hAnsiTheme="minorHAnsi"/>
                <w:sz w:val="22"/>
                <w:szCs w:val="22"/>
                <w:lang w:val="sq-AL"/>
              </w:rPr>
              <w:t xml:space="preserve"> </w:t>
            </w:r>
          </w:p>
          <w:p w:rsidR="001255A3" w:rsidRPr="009E79C5" w:rsidRDefault="001255A3" w:rsidP="004D2C09">
            <w:pPr>
              <w:pStyle w:val="Default"/>
              <w:numPr>
                <w:ilvl w:val="0"/>
                <w:numId w:val="52"/>
              </w:numPr>
              <w:ind w:left="335" w:hanging="335"/>
              <w:rPr>
                <w:rFonts w:asciiTheme="minorHAnsi" w:hAnsiTheme="minorHAnsi"/>
                <w:sz w:val="22"/>
                <w:szCs w:val="22"/>
                <w:lang w:val="sq-AL"/>
              </w:rPr>
            </w:pPr>
            <w:r w:rsidRPr="009E79C5">
              <w:rPr>
                <w:rFonts w:asciiTheme="minorHAnsi" w:hAnsiTheme="minorHAnsi"/>
                <w:sz w:val="22"/>
                <w:szCs w:val="22"/>
                <w:lang w:val="sq-AL"/>
              </w:rPr>
              <w:t>hetojë ngjashmëri dhe dallime</w:t>
            </w:r>
            <w:r>
              <w:rPr>
                <w:rFonts w:asciiTheme="minorHAnsi" w:hAnsiTheme="minorHAnsi"/>
                <w:sz w:val="22"/>
                <w:szCs w:val="22"/>
                <w:lang w:val="sq-AL"/>
              </w:rPr>
              <w:t>;</w:t>
            </w:r>
            <w:r w:rsidRPr="009E79C5">
              <w:rPr>
                <w:rFonts w:asciiTheme="minorHAnsi" w:hAnsiTheme="minorHAnsi"/>
                <w:sz w:val="22"/>
                <w:szCs w:val="22"/>
                <w:lang w:val="sq-AL"/>
              </w:rPr>
              <w:t xml:space="preserve"> </w:t>
            </w:r>
          </w:p>
          <w:p w:rsidR="00604137" w:rsidRPr="009E79C5" w:rsidRDefault="001255A3" w:rsidP="004D2C09">
            <w:pPr>
              <w:pStyle w:val="Default"/>
              <w:numPr>
                <w:ilvl w:val="0"/>
                <w:numId w:val="52"/>
              </w:numPr>
              <w:ind w:left="335" w:hanging="335"/>
              <w:rPr>
                <w:rFonts w:asciiTheme="minorHAnsi" w:hAnsiTheme="minorHAnsi"/>
                <w:sz w:val="22"/>
                <w:szCs w:val="22"/>
                <w:lang w:val="sq-AL"/>
              </w:rPr>
            </w:pPr>
            <w:r>
              <w:rPr>
                <w:rFonts w:asciiTheme="minorHAnsi" w:hAnsiTheme="minorHAnsi"/>
                <w:sz w:val="22"/>
                <w:szCs w:val="22"/>
                <w:lang w:val="sq-AL"/>
              </w:rPr>
              <w:t>zbuloj</w:t>
            </w:r>
            <w:r w:rsidRPr="009E79C5">
              <w:rPr>
                <w:rFonts w:asciiTheme="minorHAnsi" w:hAnsiTheme="minorHAnsi"/>
                <w:sz w:val="22"/>
                <w:szCs w:val="22"/>
                <w:lang w:val="sq-AL"/>
              </w:rPr>
              <w:t>ë vlera artistike</w:t>
            </w:r>
            <w:r>
              <w:rPr>
                <w:rFonts w:asciiTheme="minorHAnsi" w:hAnsiTheme="minorHAnsi"/>
                <w:sz w:val="22"/>
                <w:szCs w:val="22"/>
                <w:lang w:val="sq-AL"/>
              </w:rPr>
              <w:t>.</w:t>
            </w:r>
            <w:r w:rsidRPr="009E79C5">
              <w:rPr>
                <w:rFonts w:asciiTheme="minorHAnsi" w:hAnsiTheme="minorHAnsi"/>
                <w:sz w:val="22"/>
                <w:szCs w:val="22"/>
                <w:lang w:val="sq-AL"/>
              </w:rPr>
              <w:t xml:space="preserve"> </w:t>
            </w:r>
          </w:p>
        </w:tc>
      </w:tr>
      <w:tr w:rsidR="00604137" w:rsidRPr="009E79C5" w:rsidTr="003F549F">
        <w:tc>
          <w:tcPr>
            <w:tcW w:w="5000" w:type="pct"/>
          </w:tcPr>
          <w:p w:rsidR="00604137" w:rsidRPr="009E79C5" w:rsidRDefault="00604137" w:rsidP="00FC1EB7">
            <w:pPr>
              <w:rPr>
                <w:lang w:val="sq-AL"/>
              </w:rPr>
            </w:pPr>
            <w:r w:rsidRPr="009E79C5">
              <w:rPr>
                <w:b/>
                <w:lang w:val="sq-AL"/>
              </w:rPr>
              <w:lastRenderedPageBreak/>
              <w:t>Rekomandime didaktike për realizimin e rezultateve edukativo-arsimore</w:t>
            </w:r>
            <w:r w:rsidR="00BB33EF">
              <w:rPr>
                <w:b/>
                <w:lang w:val="sq-AL"/>
              </w:rPr>
              <w:t xml:space="preserve"> 1</w:t>
            </w:r>
          </w:p>
          <w:p w:rsidR="00604137" w:rsidRPr="009E79C5" w:rsidRDefault="00604137" w:rsidP="00FC1EB7">
            <w:pPr>
              <w:rPr>
                <w:rFonts w:cs="Times New Roman"/>
                <w:b/>
                <w:lang w:val="sq-AL"/>
              </w:rPr>
            </w:pPr>
          </w:p>
          <w:p w:rsidR="00604137" w:rsidRPr="00BB33EF" w:rsidRDefault="00BB33EF" w:rsidP="00BB33EF">
            <w:pPr>
              <w:rPr>
                <w:lang w:val="sq-AL"/>
              </w:rPr>
            </w:pPr>
            <w:r>
              <w:rPr>
                <w:rFonts w:cs="Times New Roman"/>
                <w:b/>
                <w:lang w:val="sq-AL"/>
              </w:rPr>
              <w:t>P</w:t>
            </w:r>
            <w:r w:rsidR="00604137" w:rsidRPr="00BB33EF">
              <w:rPr>
                <w:rFonts w:cs="Times New Roman"/>
                <w:b/>
                <w:lang w:val="sq-AL"/>
              </w:rPr>
              <w:t xml:space="preserve">ërmbajtjet/nocionet: </w:t>
            </w:r>
            <w:r>
              <w:rPr>
                <w:rFonts w:cs="Times New Roman"/>
                <w:b/>
                <w:lang w:val="sq-AL"/>
              </w:rPr>
              <w:t>letërsia e shekullit XX, drejtim dhe rrymë letare</w:t>
            </w:r>
          </w:p>
          <w:p w:rsidR="00604137" w:rsidRPr="009E79C5" w:rsidRDefault="00604137" w:rsidP="00FC1EB7">
            <w:pPr>
              <w:pStyle w:val="Default"/>
              <w:rPr>
                <w:rFonts w:asciiTheme="minorHAnsi" w:hAnsiTheme="minorHAnsi"/>
                <w:sz w:val="22"/>
                <w:szCs w:val="22"/>
                <w:lang w:val="sq-AL"/>
              </w:rPr>
            </w:pPr>
          </w:p>
          <w:p w:rsidR="00604137" w:rsidRPr="00BB33EF" w:rsidRDefault="00604137" w:rsidP="00BB33EF">
            <w:pPr>
              <w:rPr>
                <w:lang w:val="sq-AL"/>
              </w:rPr>
            </w:pPr>
            <w:r w:rsidRPr="00BB33EF">
              <w:rPr>
                <w:rFonts w:cs="Times New Roman"/>
                <w:b/>
                <w:lang w:val="sq-AL"/>
              </w:rPr>
              <w:t xml:space="preserve">Aktivitete për të mësuar. </w:t>
            </w:r>
            <w:r w:rsidRPr="00BB33EF">
              <w:rPr>
                <w:lang w:val="sq-AL"/>
              </w:rPr>
              <w:t>Nxënësit:</w:t>
            </w:r>
          </w:p>
          <w:p w:rsidR="00604137" w:rsidRPr="009E79C5" w:rsidRDefault="00604137" w:rsidP="004D2C09">
            <w:pPr>
              <w:pStyle w:val="Default"/>
              <w:numPr>
                <w:ilvl w:val="0"/>
                <w:numId w:val="2"/>
              </w:numPr>
              <w:ind w:left="335" w:hanging="335"/>
              <w:rPr>
                <w:rFonts w:asciiTheme="minorHAnsi" w:hAnsiTheme="minorHAnsi"/>
                <w:sz w:val="22"/>
                <w:szCs w:val="22"/>
                <w:lang w:val="sq-AL"/>
              </w:rPr>
            </w:pPr>
            <w:r w:rsidRPr="009E79C5">
              <w:rPr>
                <w:rFonts w:asciiTheme="minorHAnsi" w:hAnsiTheme="minorHAnsi"/>
                <w:sz w:val="22"/>
                <w:szCs w:val="22"/>
                <w:lang w:val="sq-AL"/>
              </w:rPr>
              <w:t xml:space="preserve">punojnë në grupe për vepra të caktuara letrare të shekullit XX; </w:t>
            </w:r>
          </w:p>
          <w:p w:rsidR="00604137" w:rsidRPr="009E79C5" w:rsidRDefault="00604137" w:rsidP="004D2C09">
            <w:pPr>
              <w:pStyle w:val="Default"/>
              <w:numPr>
                <w:ilvl w:val="0"/>
                <w:numId w:val="2"/>
              </w:numPr>
              <w:ind w:left="335" w:hanging="335"/>
              <w:rPr>
                <w:rFonts w:asciiTheme="minorHAnsi" w:hAnsiTheme="minorHAnsi"/>
                <w:sz w:val="22"/>
                <w:szCs w:val="22"/>
                <w:lang w:val="sq-AL"/>
              </w:rPr>
            </w:pPr>
            <w:r w:rsidRPr="009E79C5">
              <w:rPr>
                <w:rFonts w:asciiTheme="minorHAnsi" w:hAnsiTheme="minorHAnsi"/>
                <w:sz w:val="22"/>
                <w:szCs w:val="22"/>
                <w:lang w:val="sq-AL"/>
              </w:rPr>
              <w:t xml:space="preserve">bisedojnë për personazhet e veprave letrare të shekullit XX, </w:t>
            </w:r>
          </w:p>
          <w:p w:rsidR="000B4277" w:rsidRDefault="00604137" w:rsidP="004D2C09">
            <w:pPr>
              <w:pStyle w:val="Default"/>
              <w:numPr>
                <w:ilvl w:val="0"/>
                <w:numId w:val="2"/>
              </w:numPr>
              <w:ind w:left="335" w:hanging="335"/>
              <w:rPr>
                <w:rFonts w:asciiTheme="minorHAnsi" w:hAnsiTheme="minorHAnsi"/>
                <w:sz w:val="22"/>
                <w:szCs w:val="22"/>
                <w:lang w:val="sq-AL"/>
              </w:rPr>
            </w:pPr>
            <w:r w:rsidRPr="009E79C5">
              <w:rPr>
                <w:rFonts w:asciiTheme="minorHAnsi" w:hAnsiTheme="minorHAnsi"/>
                <w:sz w:val="22"/>
                <w:szCs w:val="22"/>
                <w:lang w:val="sq-AL"/>
              </w:rPr>
              <w:t xml:space="preserve">përgatiten për paraqitjen me gojë; </w:t>
            </w:r>
          </w:p>
          <w:p w:rsidR="00604137" w:rsidRPr="000B4277" w:rsidRDefault="00604137" w:rsidP="004D2C09">
            <w:pPr>
              <w:pStyle w:val="Default"/>
              <w:numPr>
                <w:ilvl w:val="0"/>
                <w:numId w:val="2"/>
              </w:numPr>
              <w:ind w:left="335" w:hanging="335"/>
              <w:rPr>
                <w:rFonts w:asciiTheme="minorHAnsi" w:hAnsiTheme="minorHAnsi"/>
                <w:sz w:val="22"/>
                <w:szCs w:val="22"/>
                <w:lang w:val="sq-AL"/>
              </w:rPr>
            </w:pPr>
            <w:r w:rsidRPr="000B4277">
              <w:rPr>
                <w:rFonts w:asciiTheme="minorHAnsi" w:hAnsiTheme="minorHAnsi"/>
                <w:sz w:val="22"/>
                <w:szCs w:val="22"/>
                <w:lang w:val="sq-AL"/>
              </w:rPr>
              <w:t xml:space="preserve">paraqiten me gojë (krahasimi i paraqitjeve në klasë) </w:t>
            </w:r>
          </w:p>
        </w:tc>
      </w:tr>
      <w:tr w:rsidR="00604137" w:rsidRPr="009E79C5" w:rsidTr="003F549F">
        <w:tc>
          <w:tcPr>
            <w:tcW w:w="5000" w:type="pct"/>
            <w:shd w:val="clear" w:color="auto" w:fill="D9D9D9" w:themeFill="background1" w:themeFillShade="D9"/>
          </w:tcPr>
          <w:p w:rsidR="00604137" w:rsidRPr="009E79C5" w:rsidRDefault="00604137" w:rsidP="00FC1EB7">
            <w:pPr>
              <w:pStyle w:val="Default"/>
              <w:shd w:val="clear" w:color="auto" w:fill="D9D9D9" w:themeFill="background1" w:themeFillShade="D9"/>
              <w:rPr>
                <w:rFonts w:asciiTheme="minorHAnsi" w:hAnsiTheme="minorHAnsi"/>
                <w:b/>
                <w:sz w:val="22"/>
                <w:szCs w:val="22"/>
                <w:lang w:val="sq-AL"/>
              </w:rPr>
            </w:pPr>
            <w:r w:rsidRPr="009E79C5">
              <w:rPr>
                <w:rFonts w:asciiTheme="minorHAnsi" w:hAnsiTheme="minorHAnsi"/>
                <w:b/>
                <w:sz w:val="22"/>
                <w:szCs w:val="22"/>
                <w:lang w:val="sq-AL"/>
              </w:rPr>
              <w:t>Rezultati edukativo-arsimor 2</w:t>
            </w:r>
          </w:p>
          <w:p w:rsidR="00604137" w:rsidRPr="003F549F" w:rsidRDefault="00604137" w:rsidP="006579AB">
            <w:pPr>
              <w:pStyle w:val="Default"/>
              <w:shd w:val="clear" w:color="auto" w:fill="D9D9D9" w:themeFill="background1" w:themeFillShade="D9"/>
              <w:jc w:val="both"/>
              <w:rPr>
                <w:rFonts w:asciiTheme="minorHAnsi" w:hAnsiTheme="minorHAnsi"/>
                <w:i/>
                <w:sz w:val="22"/>
                <w:szCs w:val="22"/>
                <w:lang w:val="sq-AL"/>
              </w:rPr>
            </w:pPr>
            <w:r w:rsidRPr="003F549F">
              <w:rPr>
                <w:rFonts w:asciiTheme="minorHAnsi" w:hAnsiTheme="minorHAnsi"/>
                <w:b/>
                <w:i/>
                <w:sz w:val="22"/>
                <w:szCs w:val="22"/>
                <w:lang w:val="sq-AL"/>
              </w:rPr>
              <w:t>Në fund të mësimit nxënësi do të je</w:t>
            </w:r>
            <w:r w:rsidR="006579AB">
              <w:rPr>
                <w:rFonts w:asciiTheme="minorHAnsi" w:hAnsiTheme="minorHAnsi"/>
                <w:b/>
                <w:i/>
                <w:sz w:val="22"/>
                <w:szCs w:val="22"/>
                <w:lang w:val="sq-AL"/>
              </w:rPr>
              <w:t>t</w:t>
            </w:r>
            <w:r w:rsidRPr="003F549F">
              <w:rPr>
                <w:rFonts w:asciiTheme="minorHAnsi" w:hAnsiTheme="minorHAnsi"/>
                <w:b/>
                <w:i/>
                <w:sz w:val="22"/>
                <w:szCs w:val="22"/>
                <w:lang w:val="sq-AL"/>
              </w:rPr>
              <w:t xml:space="preserve">ë </w:t>
            </w:r>
            <w:r w:rsidR="006579AB">
              <w:rPr>
                <w:rFonts w:asciiTheme="minorHAnsi" w:hAnsiTheme="minorHAnsi"/>
                <w:b/>
                <w:i/>
                <w:sz w:val="22"/>
                <w:szCs w:val="22"/>
                <w:lang w:val="sq-AL"/>
              </w:rPr>
              <w:t>i aftë të sqar</w:t>
            </w:r>
            <w:r w:rsidRPr="003F549F">
              <w:rPr>
                <w:rFonts w:asciiTheme="minorHAnsi" w:hAnsiTheme="minorHAnsi"/>
                <w:b/>
                <w:i/>
                <w:sz w:val="22"/>
                <w:szCs w:val="22"/>
                <w:lang w:val="sq-AL"/>
              </w:rPr>
              <w:t>ojë veçoritë kryesore të letërsisë moderne shqipe.</w:t>
            </w:r>
          </w:p>
        </w:tc>
      </w:tr>
      <w:tr w:rsidR="00604137" w:rsidRPr="009E79C5" w:rsidTr="003F549F">
        <w:tc>
          <w:tcPr>
            <w:tcW w:w="5000" w:type="pct"/>
          </w:tcPr>
          <w:p w:rsidR="00604137" w:rsidRPr="009E79C5" w:rsidRDefault="00604137" w:rsidP="00FC1EB7">
            <w:pPr>
              <w:pStyle w:val="Default"/>
              <w:rPr>
                <w:rFonts w:asciiTheme="minorHAnsi" w:hAnsiTheme="minorHAnsi" w:cstheme="minorBidi"/>
                <w:b/>
                <w:color w:val="auto"/>
                <w:sz w:val="22"/>
                <w:szCs w:val="22"/>
                <w:lang w:val="sq-AL"/>
              </w:rPr>
            </w:pPr>
            <w:r w:rsidRPr="009E79C5">
              <w:rPr>
                <w:rFonts w:asciiTheme="minorHAnsi" w:hAnsiTheme="minorHAnsi" w:cstheme="minorBidi"/>
                <w:b/>
                <w:color w:val="auto"/>
                <w:sz w:val="22"/>
                <w:szCs w:val="22"/>
                <w:lang w:val="sq-AL"/>
              </w:rPr>
              <w:t>Arritjet e të nxënit</w:t>
            </w:r>
          </w:p>
          <w:p w:rsidR="00604137" w:rsidRPr="003F549F" w:rsidRDefault="00604137" w:rsidP="00FC1EB7">
            <w:pPr>
              <w:pStyle w:val="Default"/>
              <w:rPr>
                <w:rFonts w:asciiTheme="minorHAnsi" w:hAnsiTheme="minorHAnsi"/>
                <w:i/>
                <w:color w:val="auto"/>
                <w:sz w:val="22"/>
                <w:szCs w:val="22"/>
                <w:lang w:val="sq-AL"/>
              </w:rPr>
            </w:pPr>
            <w:r w:rsidRPr="003F549F">
              <w:rPr>
                <w:rFonts w:asciiTheme="minorHAnsi" w:hAnsiTheme="minorHAnsi"/>
                <w:i/>
                <w:sz w:val="22"/>
                <w:szCs w:val="22"/>
                <w:lang w:val="sq-AL"/>
              </w:rPr>
              <w:t>Gjatë mësimit nxënësi do të</w:t>
            </w:r>
            <w:r w:rsidR="00892C7C">
              <w:rPr>
                <w:rFonts w:asciiTheme="minorHAnsi" w:hAnsiTheme="minorHAnsi"/>
                <w:i/>
                <w:sz w:val="22"/>
                <w:szCs w:val="22"/>
                <w:lang w:val="sq-AL"/>
              </w:rPr>
              <w:t xml:space="preserve"> jetë në gjendje të</w:t>
            </w:r>
            <w:r w:rsidRPr="003F549F">
              <w:rPr>
                <w:rFonts w:asciiTheme="minorHAnsi" w:hAnsiTheme="minorHAnsi"/>
                <w:i/>
                <w:sz w:val="22"/>
                <w:szCs w:val="22"/>
                <w:lang w:val="sq-AL"/>
              </w:rPr>
              <w:t xml:space="preserve">: </w:t>
            </w:r>
          </w:p>
          <w:p w:rsidR="00892C7C" w:rsidRPr="009E79C5" w:rsidRDefault="00892C7C" w:rsidP="004D2C09">
            <w:pPr>
              <w:pStyle w:val="Default"/>
              <w:numPr>
                <w:ilvl w:val="0"/>
                <w:numId w:val="2"/>
              </w:numPr>
              <w:ind w:left="332" w:hanging="332"/>
              <w:rPr>
                <w:rFonts w:asciiTheme="minorHAnsi" w:hAnsiTheme="minorHAnsi"/>
                <w:sz w:val="22"/>
                <w:szCs w:val="22"/>
                <w:lang w:val="sq-AL"/>
              </w:rPr>
            </w:pPr>
            <w:r w:rsidRPr="009E79C5">
              <w:rPr>
                <w:rFonts w:asciiTheme="minorHAnsi" w:hAnsiTheme="minorHAnsi"/>
                <w:sz w:val="22"/>
                <w:szCs w:val="22"/>
                <w:lang w:val="sq-AL"/>
              </w:rPr>
              <w:t>vërejë prirjet kryesore të letërsisë moderne shqipe</w:t>
            </w:r>
            <w:r>
              <w:rPr>
                <w:rFonts w:asciiTheme="minorHAnsi" w:hAnsiTheme="minorHAnsi"/>
                <w:sz w:val="22"/>
                <w:szCs w:val="22"/>
                <w:lang w:val="sq-AL"/>
              </w:rPr>
              <w:t>;</w:t>
            </w:r>
            <w:r w:rsidRPr="009E79C5">
              <w:rPr>
                <w:rFonts w:asciiTheme="minorHAnsi" w:hAnsiTheme="minorHAnsi"/>
                <w:sz w:val="22"/>
                <w:szCs w:val="22"/>
                <w:lang w:val="sq-AL"/>
              </w:rPr>
              <w:t xml:space="preserve"> </w:t>
            </w:r>
          </w:p>
          <w:p w:rsidR="000B4277" w:rsidRDefault="00892C7C" w:rsidP="004D2C09">
            <w:pPr>
              <w:pStyle w:val="Default"/>
              <w:numPr>
                <w:ilvl w:val="0"/>
                <w:numId w:val="2"/>
              </w:numPr>
              <w:ind w:left="332" w:hanging="332"/>
              <w:rPr>
                <w:rFonts w:asciiTheme="minorHAnsi" w:hAnsiTheme="minorHAnsi"/>
                <w:sz w:val="22"/>
                <w:szCs w:val="22"/>
                <w:lang w:val="sq-AL"/>
              </w:rPr>
            </w:pPr>
            <w:r w:rsidRPr="009E79C5">
              <w:rPr>
                <w:rFonts w:asciiTheme="minorHAnsi" w:hAnsiTheme="minorHAnsi"/>
                <w:sz w:val="22"/>
                <w:szCs w:val="22"/>
                <w:lang w:val="sq-AL"/>
              </w:rPr>
              <w:t xml:space="preserve">bëjë krahasime </w:t>
            </w:r>
            <w:r>
              <w:rPr>
                <w:rFonts w:asciiTheme="minorHAnsi" w:hAnsiTheme="minorHAnsi"/>
                <w:sz w:val="22"/>
                <w:szCs w:val="22"/>
                <w:lang w:val="sq-AL"/>
              </w:rPr>
              <w:t xml:space="preserve">me </w:t>
            </w:r>
            <w:r w:rsidRPr="009E79C5">
              <w:rPr>
                <w:rFonts w:asciiTheme="minorHAnsi" w:hAnsiTheme="minorHAnsi"/>
                <w:sz w:val="22"/>
                <w:szCs w:val="22"/>
                <w:lang w:val="sq-AL"/>
              </w:rPr>
              <w:t>veprat e letërsisë së huaj</w:t>
            </w:r>
            <w:r>
              <w:rPr>
                <w:rFonts w:asciiTheme="minorHAnsi" w:hAnsiTheme="minorHAnsi"/>
                <w:sz w:val="22"/>
                <w:szCs w:val="22"/>
                <w:lang w:val="sq-AL"/>
              </w:rPr>
              <w:t>;</w:t>
            </w:r>
            <w:r w:rsidRPr="009E79C5">
              <w:rPr>
                <w:rFonts w:asciiTheme="minorHAnsi" w:hAnsiTheme="minorHAnsi"/>
                <w:sz w:val="22"/>
                <w:szCs w:val="22"/>
                <w:lang w:val="sq-AL"/>
              </w:rPr>
              <w:t xml:space="preserve"> </w:t>
            </w:r>
          </w:p>
          <w:p w:rsidR="00604137" w:rsidRPr="000B4277" w:rsidRDefault="00892C7C" w:rsidP="004D2C09">
            <w:pPr>
              <w:pStyle w:val="Default"/>
              <w:numPr>
                <w:ilvl w:val="0"/>
                <w:numId w:val="2"/>
              </w:numPr>
              <w:ind w:left="332" w:hanging="332"/>
              <w:rPr>
                <w:rFonts w:asciiTheme="minorHAnsi" w:hAnsiTheme="minorHAnsi"/>
                <w:sz w:val="22"/>
                <w:szCs w:val="22"/>
                <w:lang w:val="sq-AL"/>
              </w:rPr>
            </w:pPr>
            <w:r w:rsidRPr="000B4277">
              <w:rPr>
                <w:rFonts w:asciiTheme="minorHAnsi" w:hAnsiTheme="minorHAnsi"/>
                <w:sz w:val="22"/>
                <w:szCs w:val="22"/>
                <w:lang w:val="sq-AL"/>
              </w:rPr>
              <w:t xml:space="preserve">njohë vlerat letraro-estetike të letërsisë moderne shqipe. </w:t>
            </w:r>
          </w:p>
        </w:tc>
      </w:tr>
      <w:tr w:rsidR="00604137" w:rsidRPr="009E79C5" w:rsidTr="003F549F">
        <w:tc>
          <w:tcPr>
            <w:tcW w:w="5000" w:type="pct"/>
          </w:tcPr>
          <w:p w:rsidR="00604137" w:rsidRPr="009E79C5" w:rsidRDefault="00604137" w:rsidP="00FC1EB7">
            <w:pPr>
              <w:rPr>
                <w:lang w:val="sq-AL"/>
              </w:rPr>
            </w:pPr>
            <w:r w:rsidRPr="009E79C5">
              <w:rPr>
                <w:b/>
                <w:lang w:val="sq-AL"/>
              </w:rPr>
              <w:t>Rekomandime didaktike për realizimin e rezultateve edukativo-arsimore</w:t>
            </w:r>
            <w:r w:rsidR="00BB33EF">
              <w:rPr>
                <w:b/>
                <w:lang w:val="sq-AL"/>
              </w:rPr>
              <w:t xml:space="preserve"> 2</w:t>
            </w:r>
          </w:p>
          <w:p w:rsidR="00604137" w:rsidRPr="009E79C5" w:rsidRDefault="00604137" w:rsidP="00FC1EB7">
            <w:pPr>
              <w:rPr>
                <w:rFonts w:cs="Times New Roman"/>
                <w:b/>
                <w:lang w:val="sq-AL"/>
              </w:rPr>
            </w:pPr>
          </w:p>
          <w:p w:rsidR="00604137" w:rsidRPr="00BB33EF" w:rsidRDefault="00604137" w:rsidP="00BB33EF">
            <w:pPr>
              <w:rPr>
                <w:lang w:val="sq-AL"/>
              </w:rPr>
            </w:pPr>
            <w:r w:rsidRPr="00BB33EF">
              <w:rPr>
                <w:rFonts w:cs="Times New Roman"/>
                <w:b/>
                <w:lang w:val="sq-AL"/>
              </w:rPr>
              <w:t xml:space="preserve">Përmbajtjet/nocionet: </w:t>
            </w:r>
            <w:r w:rsidR="00892C7C" w:rsidRPr="00BB33EF">
              <w:rPr>
                <w:rFonts w:cs="Times New Roman"/>
                <w:lang w:val="sq-AL"/>
              </w:rPr>
              <w:t>letërsi moderne, modernizëm</w:t>
            </w:r>
          </w:p>
          <w:p w:rsidR="00604137" w:rsidRPr="009E79C5" w:rsidRDefault="00604137" w:rsidP="00FC1EB7">
            <w:pPr>
              <w:pStyle w:val="Default"/>
              <w:rPr>
                <w:rFonts w:asciiTheme="minorHAnsi" w:hAnsiTheme="minorHAnsi"/>
                <w:sz w:val="22"/>
                <w:szCs w:val="22"/>
                <w:lang w:val="sq-AL"/>
              </w:rPr>
            </w:pPr>
          </w:p>
          <w:p w:rsidR="00604137" w:rsidRPr="00BB33EF" w:rsidRDefault="00604137" w:rsidP="00BB33EF">
            <w:pPr>
              <w:rPr>
                <w:rFonts w:cs="Times New Roman"/>
                <w:b/>
                <w:lang w:val="sq-AL"/>
              </w:rPr>
            </w:pPr>
            <w:r w:rsidRPr="00BB33EF">
              <w:rPr>
                <w:rFonts w:cs="Times New Roman"/>
                <w:b/>
                <w:lang w:val="sq-AL"/>
              </w:rPr>
              <w:t xml:space="preserve">Aktivitete për të mësuar: </w:t>
            </w:r>
          </w:p>
          <w:p w:rsidR="00604137" w:rsidRPr="009E79C5" w:rsidRDefault="00604137" w:rsidP="00F97425">
            <w:pPr>
              <w:pStyle w:val="ListParagraph"/>
              <w:numPr>
                <w:ilvl w:val="0"/>
                <w:numId w:val="2"/>
              </w:numPr>
              <w:ind w:left="335" w:hanging="335"/>
              <w:rPr>
                <w:lang w:val="sq-AL"/>
              </w:rPr>
            </w:pPr>
            <w:r w:rsidRPr="009E79C5">
              <w:rPr>
                <w:lang w:val="sq-AL"/>
              </w:rPr>
              <w:t>lexojnë fragmente të veprave të letërsisë moderne (shqipe);</w:t>
            </w:r>
          </w:p>
          <w:p w:rsidR="00604137" w:rsidRPr="009E79C5" w:rsidRDefault="00604137" w:rsidP="00F97425">
            <w:pPr>
              <w:pStyle w:val="ListParagraph"/>
              <w:numPr>
                <w:ilvl w:val="0"/>
                <w:numId w:val="2"/>
              </w:numPr>
              <w:ind w:left="335" w:hanging="335"/>
              <w:rPr>
                <w:lang w:val="sq-AL"/>
              </w:rPr>
            </w:pPr>
            <w:r w:rsidRPr="009E79C5">
              <w:rPr>
                <w:lang w:val="sq-AL"/>
              </w:rPr>
              <w:t>vërejnë individualisht e pastaj bisedojnë (bashkarisht) për veçoritë e modernës shqiptare;</w:t>
            </w:r>
          </w:p>
          <w:p w:rsidR="00604137" w:rsidRPr="009E79C5" w:rsidRDefault="00604137" w:rsidP="000B4277">
            <w:pPr>
              <w:pStyle w:val="ListParagraph"/>
              <w:numPr>
                <w:ilvl w:val="0"/>
                <w:numId w:val="2"/>
              </w:numPr>
              <w:ind w:left="335" w:hanging="335"/>
              <w:rPr>
                <w:lang w:val="sq-AL"/>
              </w:rPr>
            </w:pPr>
            <w:r w:rsidRPr="009E79C5">
              <w:rPr>
                <w:lang w:val="sq-AL"/>
              </w:rPr>
              <w:t xml:space="preserve">krahasojnë veprat e </w:t>
            </w:r>
            <w:r w:rsidRPr="009E79C5">
              <w:rPr>
                <w:i/>
                <w:lang w:val="sq-AL"/>
              </w:rPr>
              <w:t xml:space="preserve">modernizmit </w:t>
            </w:r>
            <w:r w:rsidRPr="009E79C5">
              <w:rPr>
                <w:lang w:val="sq-AL"/>
              </w:rPr>
              <w:t xml:space="preserve">me ato të </w:t>
            </w:r>
            <w:r w:rsidRPr="009E79C5">
              <w:rPr>
                <w:i/>
                <w:lang w:val="sq-AL"/>
              </w:rPr>
              <w:t>realizmit</w:t>
            </w:r>
            <w:r w:rsidRPr="009E79C5">
              <w:rPr>
                <w:lang w:val="sq-AL"/>
              </w:rPr>
              <w:t>.</w:t>
            </w:r>
          </w:p>
        </w:tc>
      </w:tr>
      <w:tr w:rsidR="00604137" w:rsidRPr="009E79C5" w:rsidTr="003F549F">
        <w:tc>
          <w:tcPr>
            <w:tcW w:w="5000" w:type="pct"/>
            <w:shd w:val="clear" w:color="auto" w:fill="D9D9D9" w:themeFill="background1" w:themeFillShade="D9"/>
          </w:tcPr>
          <w:p w:rsidR="00604137" w:rsidRPr="003F549F" w:rsidRDefault="00604137" w:rsidP="003F549F">
            <w:pPr>
              <w:rPr>
                <w:b/>
              </w:rPr>
            </w:pPr>
            <w:r w:rsidRPr="003F549F">
              <w:rPr>
                <w:b/>
              </w:rPr>
              <w:t>Rezultati edukativo-arsimor 3</w:t>
            </w:r>
          </w:p>
          <w:p w:rsidR="00604137" w:rsidRPr="003F549F" w:rsidRDefault="00604137" w:rsidP="00892C7C">
            <w:pPr>
              <w:jc w:val="both"/>
              <w:rPr>
                <w:b/>
                <w:i/>
              </w:rPr>
            </w:pPr>
            <w:r w:rsidRPr="003F549F">
              <w:rPr>
                <w:b/>
                <w:i/>
              </w:rPr>
              <w:t xml:space="preserve">Në fund të mësimit nxënësi do të jetë </w:t>
            </w:r>
            <w:r w:rsidR="00892C7C">
              <w:rPr>
                <w:b/>
                <w:i/>
              </w:rPr>
              <w:t xml:space="preserve">i aftë </w:t>
            </w:r>
            <w:r w:rsidRPr="003F549F">
              <w:rPr>
                <w:b/>
                <w:i/>
              </w:rPr>
              <w:t xml:space="preserve">të </w:t>
            </w:r>
            <w:r w:rsidR="00892C7C">
              <w:rPr>
                <w:b/>
                <w:i/>
              </w:rPr>
              <w:t>formojë</w:t>
            </w:r>
            <w:r w:rsidRPr="003F549F">
              <w:rPr>
                <w:b/>
                <w:i/>
              </w:rPr>
              <w:t xml:space="preserve"> qëndrime lidhur me veprat më të arrira të letërsisë bashkëkohore shqiptare dhe qëndrimin e vet ta arsyetojë.</w:t>
            </w:r>
          </w:p>
        </w:tc>
      </w:tr>
      <w:tr w:rsidR="00604137" w:rsidRPr="009E79C5" w:rsidTr="003F549F">
        <w:tc>
          <w:tcPr>
            <w:tcW w:w="5000" w:type="pct"/>
          </w:tcPr>
          <w:p w:rsidR="00604137" w:rsidRPr="009E79C5" w:rsidRDefault="00604137" w:rsidP="00FC1EB7">
            <w:pPr>
              <w:pStyle w:val="Default"/>
              <w:rPr>
                <w:rFonts w:asciiTheme="minorHAnsi" w:hAnsiTheme="minorHAnsi" w:cstheme="minorBidi"/>
                <w:b/>
                <w:color w:val="auto"/>
                <w:sz w:val="22"/>
                <w:szCs w:val="22"/>
                <w:lang w:val="sq-AL"/>
              </w:rPr>
            </w:pPr>
            <w:r w:rsidRPr="009E79C5">
              <w:rPr>
                <w:rFonts w:asciiTheme="minorHAnsi" w:hAnsiTheme="minorHAnsi" w:cstheme="minorBidi"/>
                <w:b/>
                <w:color w:val="auto"/>
                <w:sz w:val="22"/>
                <w:szCs w:val="22"/>
                <w:lang w:val="sq-AL"/>
              </w:rPr>
              <w:t>Arritjet e të nxënit</w:t>
            </w:r>
          </w:p>
          <w:p w:rsidR="00604137" w:rsidRPr="003F549F" w:rsidRDefault="00B511DD" w:rsidP="00FC1EB7">
            <w:pPr>
              <w:pStyle w:val="Default"/>
              <w:rPr>
                <w:rFonts w:asciiTheme="minorHAnsi" w:hAnsiTheme="minorHAnsi"/>
                <w:i/>
                <w:sz w:val="22"/>
                <w:szCs w:val="22"/>
                <w:lang w:val="sq-AL"/>
              </w:rPr>
            </w:pPr>
            <w:r>
              <w:rPr>
                <w:rFonts w:asciiTheme="minorHAnsi" w:hAnsiTheme="minorHAnsi"/>
                <w:i/>
                <w:sz w:val="22"/>
                <w:szCs w:val="22"/>
                <w:lang w:val="sq-AL"/>
              </w:rPr>
              <w:t>Gjatë mësimit nxënësi</w:t>
            </w:r>
            <w:r w:rsidR="00604137" w:rsidRPr="003F549F">
              <w:rPr>
                <w:rFonts w:asciiTheme="minorHAnsi" w:hAnsiTheme="minorHAnsi"/>
                <w:i/>
                <w:sz w:val="22"/>
                <w:szCs w:val="22"/>
                <w:lang w:val="sq-AL"/>
              </w:rPr>
              <w:t xml:space="preserve"> do të</w:t>
            </w:r>
            <w:r>
              <w:rPr>
                <w:rFonts w:asciiTheme="minorHAnsi" w:hAnsiTheme="minorHAnsi"/>
                <w:i/>
                <w:sz w:val="22"/>
                <w:szCs w:val="22"/>
                <w:lang w:val="sq-AL"/>
              </w:rPr>
              <w:t xml:space="preserve"> jetë në gjendje të</w:t>
            </w:r>
            <w:r w:rsidR="00604137" w:rsidRPr="003F549F">
              <w:rPr>
                <w:rFonts w:asciiTheme="minorHAnsi" w:hAnsiTheme="minorHAnsi"/>
                <w:i/>
                <w:sz w:val="22"/>
                <w:szCs w:val="22"/>
                <w:lang w:val="sq-AL"/>
              </w:rPr>
              <w:t>:</w:t>
            </w:r>
          </w:p>
          <w:p w:rsidR="00604137" w:rsidRPr="009E79C5" w:rsidRDefault="00B511DD" w:rsidP="004D2C09">
            <w:pPr>
              <w:pStyle w:val="Default"/>
              <w:numPr>
                <w:ilvl w:val="0"/>
                <w:numId w:val="2"/>
              </w:numPr>
              <w:ind w:left="422" w:hanging="357"/>
              <w:rPr>
                <w:lang w:val="sq-AL"/>
              </w:rPr>
            </w:pPr>
            <w:r w:rsidRPr="00637FEF">
              <w:rPr>
                <w:rFonts w:asciiTheme="minorHAnsi" w:hAnsiTheme="minorHAnsi"/>
                <w:sz w:val="22"/>
                <w:szCs w:val="22"/>
                <w:lang w:val="sq-AL"/>
              </w:rPr>
              <w:t>identifikojë veçoritë dalluese / individualitetet krijuese midis autorëve të trevave shqiptare (Shqipëri, Kosovë, Maqedoni, Mal i Zi...) dhe jashtë tyre (diasporë) ku shkruhet letërsi shqipe.</w:t>
            </w:r>
            <w:r w:rsidRPr="00EF613E">
              <w:rPr>
                <w:rFonts w:asciiTheme="minorHAnsi" w:hAnsiTheme="minorHAnsi"/>
                <w:sz w:val="22"/>
                <w:szCs w:val="22"/>
                <w:lang w:val="sq-AL"/>
              </w:rPr>
              <w:t xml:space="preserve"> </w:t>
            </w:r>
          </w:p>
        </w:tc>
      </w:tr>
      <w:tr w:rsidR="00604137" w:rsidRPr="009E79C5" w:rsidTr="003F549F">
        <w:tc>
          <w:tcPr>
            <w:tcW w:w="5000" w:type="pct"/>
          </w:tcPr>
          <w:p w:rsidR="00604137" w:rsidRPr="009E79C5" w:rsidRDefault="00604137" w:rsidP="00FC1EB7">
            <w:pPr>
              <w:rPr>
                <w:lang w:val="sq-AL"/>
              </w:rPr>
            </w:pPr>
            <w:r w:rsidRPr="009E79C5">
              <w:rPr>
                <w:b/>
                <w:lang w:val="sq-AL"/>
              </w:rPr>
              <w:t>Rekomandime didaktike për realizimin e rezultateve edukativo-arsimore</w:t>
            </w:r>
            <w:r w:rsidR="00BB33EF">
              <w:rPr>
                <w:b/>
                <w:lang w:val="sq-AL"/>
              </w:rPr>
              <w:t xml:space="preserve"> 3</w:t>
            </w:r>
          </w:p>
          <w:p w:rsidR="00604137" w:rsidRPr="009E79C5" w:rsidRDefault="00604137" w:rsidP="00FC1EB7">
            <w:pPr>
              <w:rPr>
                <w:rFonts w:cs="Times New Roman"/>
                <w:b/>
                <w:lang w:val="sq-AL"/>
              </w:rPr>
            </w:pPr>
          </w:p>
          <w:p w:rsidR="00604137" w:rsidRPr="00BB33EF" w:rsidRDefault="00604137" w:rsidP="00BB33EF">
            <w:pPr>
              <w:rPr>
                <w:lang w:val="sq-AL"/>
              </w:rPr>
            </w:pPr>
            <w:r w:rsidRPr="00BB33EF">
              <w:rPr>
                <w:rFonts w:cs="Times New Roman"/>
                <w:b/>
                <w:lang w:val="sq-AL"/>
              </w:rPr>
              <w:t xml:space="preserve">Përmbajtjet/nocionet: </w:t>
            </w:r>
            <w:r w:rsidRPr="00BB33EF">
              <w:rPr>
                <w:rFonts w:cs="Times New Roman"/>
                <w:lang w:val="sq-AL"/>
              </w:rPr>
              <w:t>letërsi shqipe/letërsi shqiptare, letërsia shqipe në Kosovë, letërsia shqipe në trevat e tjera shqiptare dhe në diasporë</w:t>
            </w:r>
          </w:p>
          <w:p w:rsidR="00604137" w:rsidRPr="009E79C5" w:rsidRDefault="00604137" w:rsidP="00FC1EB7">
            <w:pPr>
              <w:pStyle w:val="Default"/>
              <w:rPr>
                <w:rFonts w:asciiTheme="minorHAnsi" w:hAnsiTheme="minorHAnsi"/>
                <w:sz w:val="22"/>
                <w:szCs w:val="22"/>
                <w:lang w:val="sq-AL"/>
              </w:rPr>
            </w:pPr>
          </w:p>
          <w:p w:rsidR="00604137" w:rsidRPr="00BB33EF" w:rsidRDefault="00604137" w:rsidP="00BB33EF">
            <w:pPr>
              <w:rPr>
                <w:rFonts w:cs="Times New Roman"/>
                <w:b/>
                <w:lang w:val="sq-AL"/>
              </w:rPr>
            </w:pPr>
            <w:r w:rsidRPr="00BB33EF">
              <w:rPr>
                <w:rFonts w:cs="Times New Roman"/>
                <w:b/>
                <w:lang w:val="sq-AL"/>
              </w:rPr>
              <w:t>Aktivitete për të mësuar:</w:t>
            </w:r>
          </w:p>
          <w:p w:rsidR="00604137" w:rsidRPr="009E79C5" w:rsidRDefault="00604137" w:rsidP="000B4277">
            <w:pPr>
              <w:pStyle w:val="ListParagraph"/>
              <w:numPr>
                <w:ilvl w:val="0"/>
                <w:numId w:val="2"/>
              </w:numPr>
              <w:ind w:left="335" w:hanging="335"/>
              <w:rPr>
                <w:lang w:val="sq-AL"/>
              </w:rPr>
            </w:pPr>
            <w:r w:rsidRPr="009E79C5">
              <w:rPr>
                <w:lang w:val="sq-AL"/>
              </w:rPr>
              <w:t xml:space="preserve">lexojnë fragmente të veprave të autorëve bashkëkohorë shqiptarë nga treva të ndryshme dhe vërejnë ngjashmëritë dhe dallimet (te gjuha, stili, tema etj.). </w:t>
            </w:r>
          </w:p>
        </w:tc>
      </w:tr>
      <w:tr w:rsidR="00604137" w:rsidRPr="009E79C5" w:rsidTr="003F549F">
        <w:tc>
          <w:tcPr>
            <w:tcW w:w="5000" w:type="pct"/>
            <w:shd w:val="clear" w:color="auto" w:fill="D9D9D9" w:themeFill="background1" w:themeFillShade="D9"/>
          </w:tcPr>
          <w:p w:rsidR="00604137" w:rsidRPr="009E79C5" w:rsidRDefault="00604137" w:rsidP="00FC1EB7">
            <w:pPr>
              <w:pStyle w:val="Default"/>
              <w:shd w:val="clear" w:color="auto" w:fill="D9D9D9" w:themeFill="background1" w:themeFillShade="D9"/>
              <w:rPr>
                <w:rFonts w:asciiTheme="minorHAnsi" w:hAnsiTheme="minorHAnsi"/>
                <w:b/>
                <w:sz w:val="22"/>
                <w:szCs w:val="22"/>
                <w:lang w:val="sq-AL"/>
              </w:rPr>
            </w:pPr>
            <w:r w:rsidRPr="009E79C5">
              <w:rPr>
                <w:rFonts w:asciiTheme="minorHAnsi" w:hAnsiTheme="minorHAnsi"/>
                <w:b/>
                <w:sz w:val="22"/>
                <w:szCs w:val="22"/>
                <w:lang w:val="sq-AL"/>
              </w:rPr>
              <w:t>Rezultati edukativo-arsimor 4</w:t>
            </w:r>
          </w:p>
          <w:p w:rsidR="00604137" w:rsidRPr="003F549F" w:rsidRDefault="00604137" w:rsidP="001507F5">
            <w:pPr>
              <w:jc w:val="both"/>
              <w:rPr>
                <w:b/>
                <w:i/>
                <w:lang w:val="sq-AL"/>
              </w:rPr>
            </w:pPr>
            <w:r w:rsidRPr="003F549F">
              <w:rPr>
                <w:b/>
                <w:i/>
                <w:lang w:val="sq-AL"/>
              </w:rPr>
              <w:t xml:space="preserve">Në fund të mësimit nxënësi </w:t>
            </w:r>
            <w:r w:rsidR="001507F5">
              <w:rPr>
                <w:b/>
                <w:i/>
                <w:lang w:val="sq-AL"/>
              </w:rPr>
              <w:t>do të jetë i aftë të sqaroj</w:t>
            </w:r>
            <w:r w:rsidRPr="003F549F">
              <w:rPr>
                <w:b/>
                <w:i/>
                <w:lang w:val="sq-AL"/>
              </w:rPr>
              <w:t>ë prirjet e letërsisë së shkruar nga autorët më të dalluar të rajonit (Ivo Andriq, Danillo Kish  etj.).</w:t>
            </w:r>
          </w:p>
        </w:tc>
      </w:tr>
      <w:tr w:rsidR="00604137" w:rsidRPr="009E79C5" w:rsidTr="003F549F">
        <w:tc>
          <w:tcPr>
            <w:tcW w:w="5000" w:type="pct"/>
          </w:tcPr>
          <w:p w:rsidR="00604137" w:rsidRPr="009E79C5" w:rsidRDefault="00604137" w:rsidP="00FC1EB7">
            <w:pPr>
              <w:pStyle w:val="Default"/>
              <w:rPr>
                <w:rFonts w:asciiTheme="minorHAnsi" w:hAnsiTheme="minorHAnsi" w:cstheme="minorBidi"/>
                <w:b/>
                <w:color w:val="auto"/>
                <w:sz w:val="22"/>
                <w:szCs w:val="22"/>
                <w:lang w:val="sq-AL"/>
              </w:rPr>
            </w:pPr>
            <w:r w:rsidRPr="009E79C5">
              <w:rPr>
                <w:rFonts w:asciiTheme="minorHAnsi" w:hAnsiTheme="minorHAnsi" w:cstheme="minorBidi"/>
                <w:b/>
                <w:color w:val="auto"/>
                <w:sz w:val="22"/>
                <w:szCs w:val="22"/>
                <w:lang w:val="sq-AL"/>
              </w:rPr>
              <w:t>Arritjet e të nxënit</w:t>
            </w:r>
          </w:p>
          <w:p w:rsidR="00604137" w:rsidRPr="003F549F" w:rsidRDefault="001507F5" w:rsidP="00FC1EB7">
            <w:pPr>
              <w:pStyle w:val="Default"/>
              <w:rPr>
                <w:rFonts w:asciiTheme="minorHAnsi" w:hAnsiTheme="minorHAnsi"/>
                <w:i/>
                <w:sz w:val="22"/>
                <w:szCs w:val="22"/>
                <w:lang w:val="sq-AL"/>
              </w:rPr>
            </w:pPr>
            <w:r>
              <w:rPr>
                <w:rFonts w:asciiTheme="minorHAnsi" w:hAnsiTheme="minorHAnsi"/>
                <w:i/>
                <w:sz w:val="22"/>
                <w:szCs w:val="22"/>
                <w:lang w:val="sq-AL"/>
              </w:rPr>
              <w:t>Gjatë mësimit nxënësi</w:t>
            </w:r>
            <w:r w:rsidR="00604137" w:rsidRPr="003F549F">
              <w:rPr>
                <w:rFonts w:asciiTheme="minorHAnsi" w:hAnsiTheme="minorHAnsi"/>
                <w:i/>
                <w:sz w:val="22"/>
                <w:szCs w:val="22"/>
                <w:lang w:val="sq-AL"/>
              </w:rPr>
              <w:t xml:space="preserve"> do të</w:t>
            </w:r>
            <w:r>
              <w:rPr>
                <w:rFonts w:asciiTheme="minorHAnsi" w:hAnsiTheme="minorHAnsi"/>
                <w:i/>
                <w:sz w:val="22"/>
                <w:szCs w:val="22"/>
                <w:lang w:val="sq-AL"/>
              </w:rPr>
              <w:t xml:space="preserve"> jetë në gjendje të</w:t>
            </w:r>
            <w:r w:rsidR="00604137" w:rsidRPr="003F549F">
              <w:rPr>
                <w:rFonts w:asciiTheme="minorHAnsi" w:hAnsiTheme="minorHAnsi"/>
                <w:i/>
                <w:sz w:val="22"/>
                <w:szCs w:val="22"/>
                <w:lang w:val="sq-AL"/>
              </w:rPr>
              <w:t>:</w:t>
            </w:r>
          </w:p>
          <w:p w:rsidR="000B4277" w:rsidRPr="004D2C09" w:rsidRDefault="001507F5" w:rsidP="004D2C09">
            <w:pPr>
              <w:pStyle w:val="ListParagraph"/>
              <w:numPr>
                <w:ilvl w:val="0"/>
                <w:numId w:val="41"/>
              </w:numPr>
              <w:ind w:left="332" w:hanging="267"/>
            </w:pPr>
            <w:r w:rsidRPr="004D2C09">
              <w:rPr>
                <w:lang w:val="sq-AL"/>
              </w:rPr>
              <w:t>njohë individualitetet krijuese të letërsisë rajonale (ballkanike) dhe veprat e tyre letrare.</w:t>
            </w:r>
          </w:p>
          <w:p w:rsidR="004D2C09" w:rsidRPr="003F549F" w:rsidRDefault="004D2C09" w:rsidP="004D2C09">
            <w:pPr>
              <w:pStyle w:val="ListParagraph"/>
              <w:ind w:left="332"/>
            </w:pPr>
          </w:p>
        </w:tc>
      </w:tr>
      <w:tr w:rsidR="00604137" w:rsidRPr="009E79C5" w:rsidTr="003F549F">
        <w:tc>
          <w:tcPr>
            <w:tcW w:w="5000" w:type="pct"/>
          </w:tcPr>
          <w:p w:rsidR="00604137" w:rsidRPr="009E79C5" w:rsidRDefault="00604137" w:rsidP="00FC1EB7">
            <w:pPr>
              <w:rPr>
                <w:lang w:val="sq-AL"/>
              </w:rPr>
            </w:pPr>
            <w:r w:rsidRPr="009E79C5">
              <w:rPr>
                <w:b/>
                <w:lang w:val="sq-AL"/>
              </w:rPr>
              <w:lastRenderedPageBreak/>
              <w:t>Rekomandime didaktike për realizimin e rezultateve edukativo-arsimore</w:t>
            </w:r>
            <w:r w:rsidR="00CA4772">
              <w:rPr>
                <w:b/>
                <w:lang w:val="sq-AL"/>
              </w:rPr>
              <w:t xml:space="preserve"> 4</w:t>
            </w:r>
          </w:p>
          <w:p w:rsidR="00604137" w:rsidRPr="009E79C5" w:rsidRDefault="00604137" w:rsidP="00FC1EB7">
            <w:pPr>
              <w:rPr>
                <w:rFonts w:cs="Times New Roman"/>
                <w:b/>
                <w:lang w:val="sq-AL"/>
              </w:rPr>
            </w:pPr>
          </w:p>
          <w:p w:rsidR="00604137" w:rsidRPr="00CA4772" w:rsidRDefault="00604137" w:rsidP="00CA4772">
            <w:pPr>
              <w:rPr>
                <w:lang w:val="sq-AL"/>
              </w:rPr>
            </w:pPr>
            <w:r w:rsidRPr="00CA4772">
              <w:rPr>
                <w:rFonts w:cs="Times New Roman"/>
                <w:b/>
                <w:lang w:val="sq-AL"/>
              </w:rPr>
              <w:t xml:space="preserve">Përmbajtjet/nocionet: </w:t>
            </w:r>
            <w:r w:rsidRPr="00CA4772">
              <w:rPr>
                <w:rFonts w:cs="Times New Roman"/>
                <w:lang w:val="sq-AL"/>
              </w:rPr>
              <w:t xml:space="preserve">letërsi </w:t>
            </w:r>
            <w:r w:rsidR="00047F96" w:rsidRPr="00CA4772">
              <w:rPr>
                <w:rFonts w:cs="Times New Roman"/>
                <w:lang w:val="sq-AL"/>
              </w:rPr>
              <w:t>rajonale, letërsi jugosllave (s</w:t>
            </w:r>
            <w:r w:rsidRPr="00CA4772">
              <w:rPr>
                <w:rFonts w:cs="Times New Roman"/>
                <w:lang w:val="sq-AL"/>
              </w:rPr>
              <w:t>erbe/kroate/sllovene/malazeze/boshnjake/maqedonase...)</w:t>
            </w:r>
          </w:p>
          <w:p w:rsidR="00604137" w:rsidRPr="009E79C5" w:rsidRDefault="00604137" w:rsidP="00FC1EB7">
            <w:pPr>
              <w:pStyle w:val="Default"/>
              <w:rPr>
                <w:rFonts w:asciiTheme="minorHAnsi" w:hAnsiTheme="minorHAnsi"/>
                <w:sz w:val="22"/>
                <w:szCs w:val="22"/>
                <w:lang w:val="sq-AL"/>
              </w:rPr>
            </w:pPr>
          </w:p>
          <w:p w:rsidR="00604137" w:rsidRPr="00CA4772" w:rsidRDefault="00604137" w:rsidP="00CA4772">
            <w:pPr>
              <w:rPr>
                <w:rFonts w:cs="Times New Roman"/>
                <w:b/>
                <w:lang w:val="sq-AL"/>
              </w:rPr>
            </w:pPr>
            <w:r w:rsidRPr="00CA4772">
              <w:rPr>
                <w:rFonts w:cs="Times New Roman"/>
                <w:b/>
                <w:lang w:val="sq-AL"/>
              </w:rPr>
              <w:t>Aktivitete për të mësuar:</w:t>
            </w:r>
          </w:p>
          <w:p w:rsidR="00604137" w:rsidRPr="00047F96" w:rsidRDefault="00604137" w:rsidP="00F97425">
            <w:pPr>
              <w:pStyle w:val="ListParagraph"/>
              <w:numPr>
                <w:ilvl w:val="0"/>
                <w:numId w:val="43"/>
              </w:numPr>
              <w:ind w:left="335" w:hanging="335"/>
              <w:rPr>
                <w:rFonts w:cs="Times New Roman"/>
                <w:lang w:val="sq-AL"/>
              </w:rPr>
            </w:pPr>
            <w:r w:rsidRPr="00047F96">
              <w:rPr>
                <w:rFonts w:cs="Times New Roman"/>
                <w:lang w:val="sq-AL"/>
              </w:rPr>
              <w:t>lexojnë fragmente nga veprat e Andriqit, Kishit etj.. pastaj i komentojnë bashkarisht...</w:t>
            </w:r>
          </w:p>
          <w:p w:rsidR="00604137" w:rsidRPr="00047F96" w:rsidRDefault="00604137" w:rsidP="00F97425">
            <w:pPr>
              <w:pStyle w:val="ListParagraph"/>
              <w:numPr>
                <w:ilvl w:val="0"/>
                <w:numId w:val="43"/>
              </w:numPr>
              <w:ind w:left="335" w:hanging="335"/>
              <w:rPr>
                <w:rFonts w:cs="Times New Roman"/>
                <w:lang w:val="sq-AL"/>
              </w:rPr>
            </w:pPr>
            <w:r w:rsidRPr="00047F96">
              <w:rPr>
                <w:rFonts w:cs="Times New Roman"/>
                <w:lang w:val="sq-AL"/>
              </w:rPr>
              <w:t xml:space="preserve">tërheqin paralele të veprave të autorëve të rajonit me veprat më të realizuara të letërisë shqiptare dhe gjejnë </w:t>
            </w:r>
            <w:r w:rsidR="00AA302B" w:rsidRPr="00047F96">
              <w:rPr>
                <w:rFonts w:cs="Times New Roman"/>
                <w:lang w:val="sq-AL"/>
              </w:rPr>
              <w:t>ngjashm</w:t>
            </w:r>
            <w:r w:rsidRPr="00047F96">
              <w:rPr>
                <w:rFonts w:cs="Times New Roman"/>
                <w:lang w:val="sq-AL"/>
              </w:rPr>
              <w:t>ëri dhe dallime;</w:t>
            </w:r>
          </w:p>
          <w:p w:rsidR="00604137" w:rsidRPr="00CC1156" w:rsidRDefault="00604137" w:rsidP="004D2C09">
            <w:pPr>
              <w:pStyle w:val="ListParagraph"/>
              <w:numPr>
                <w:ilvl w:val="0"/>
                <w:numId w:val="43"/>
              </w:numPr>
              <w:ind w:left="335" w:hanging="335"/>
              <w:rPr>
                <w:b/>
                <w:lang w:val="sq-AL"/>
              </w:rPr>
            </w:pPr>
            <w:r w:rsidRPr="00047F96">
              <w:rPr>
                <w:rFonts w:cs="Times New Roman"/>
                <w:lang w:val="sq-AL"/>
              </w:rPr>
              <w:t xml:space="preserve">bisedojnë në temën a mund të flitet për një letërsi rajonale (ballkanike) dhe cilat janë veçoritë e saj dalluese (tema, stili, konteksti etj.); </w:t>
            </w:r>
          </w:p>
        </w:tc>
      </w:tr>
      <w:tr w:rsidR="00AF036B" w:rsidRPr="009E79C5" w:rsidTr="003F549F">
        <w:tc>
          <w:tcPr>
            <w:tcW w:w="5000" w:type="pct"/>
          </w:tcPr>
          <w:p w:rsidR="00AF036B" w:rsidRPr="009E79C5" w:rsidRDefault="00AF036B" w:rsidP="00AF036B">
            <w:pPr>
              <w:rPr>
                <w:b/>
                <w:lang w:val="sq-AL"/>
              </w:rPr>
            </w:pPr>
            <w:r>
              <w:rPr>
                <w:b/>
              </w:rPr>
              <w:t>Mësimi i letërsisë: 12</w:t>
            </w:r>
            <w:r w:rsidR="000B4277">
              <w:rPr>
                <w:b/>
                <w:lang w:val="sq-AL"/>
              </w:rPr>
              <w:t xml:space="preserve"> orë zhvillim + </w:t>
            </w:r>
            <w:r>
              <w:rPr>
                <w:b/>
                <w:lang w:val="sq-AL"/>
              </w:rPr>
              <w:t>24 orë përsëritje = 36 orë mësimore</w:t>
            </w:r>
          </w:p>
        </w:tc>
      </w:tr>
      <w:tr w:rsidR="00604137" w:rsidRPr="009E79C5" w:rsidTr="003F549F">
        <w:trPr>
          <w:trHeight w:val="705"/>
        </w:trPr>
        <w:tc>
          <w:tcPr>
            <w:tcW w:w="5000" w:type="pct"/>
          </w:tcPr>
          <w:p w:rsidR="00604137" w:rsidRDefault="00604137" w:rsidP="00FC1EB7">
            <w:pPr>
              <w:rPr>
                <w:lang w:val="sq-AL"/>
              </w:rPr>
            </w:pPr>
          </w:p>
          <w:p w:rsidR="00604137" w:rsidRPr="009E79C5" w:rsidRDefault="00B82042" w:rsidP="00047F96">
            <w:pPr>
              <w:rPr>
                <w:b/>
                <w:lang w:val="sq-AL"/>
              </w:rPr>
            </w:pPr>
            <w:r w:rsidRPr="00047F96">
              <w:rPr>
                <w:b/>
                <w:lang w:val="sq-AL"/>
              </w:rPr>
              <w:t>TEKSTE TE PROPOZUARA:</w:t>
            </w:r>
          </w:p>
        </w:tc>
      </w:tr>
      <w:tr w:rsidR="00B82042" w:rsidRPr="009E79C5" w:rsidTr="00047F96">
        <w:trPr>
          <w:trHeight w:val="5480"/>
        </w:trPr>
        <w:tc>
          <w:tcPr>
            <w:tcW w:w="5000" w:type="pct"/>
          </w:tcPr>
          <w:p w:rsidR="00B82042" w:rsidRPr="00047F96" w:rsidRDefault="00B82042" w:rsidP="00B82042">
            <w:pPr>
              <w:pStyle w:val="Default"/>
              <w:rPr>
                <w:rFonts w:asciiTheme="minorHAnsi" w:hAnsiTheme="minorHAnsi"/>
                <w:sz w:val="22"/>
                <w:szCs w:val="22"/>
                <w:lang w:val="sq-AL"/>
              </w:rPr>
            </w:pPr>
            <w:r w:rsidRPr="00047F96">
              <w:rPr>
                <w:rFonts w:asciiTheme="minorHAnsi" w:hAnsiTheme="minorHAnsi"/>
                <w:sz w:val="22"/>
                <w:szCs w:val="22"/>
                <w:lang w:val="sq-AL"/>
              </w:rPr>
              <w:t xml:space="preserve">Artur Rembo - Ofelia </w:t>
            </w:r>
          </w:p>
          <w:p w:rsidR="00B82042" w:rsidRPr="00047F96" w:rsidRDefault="00B82042" w:rsidP="00B82042">
            <w:pPr>
              <w:pStyle w:val="Default"/>
              <w:rPr>
                <w:rFonts w:asciiTheme="minorHAnsi" w:hAnsiTheme="minorHAnsi"/>
                <w:sz w:val="22"/>
                <w:szCs w:val="22"/>
                <w:lang w:val="sq-AL"/>
              </w:rPr>
            </w:pPr>
            <w:r w:rsidRPr="00047F96">
              <w:rPr>
                <w:rFonts w:asciiTheme="minorHAnsi" w:hAnsiTheme="minorHAnsi"/>
                <w:sz w:val="22"/>
                <w:szCs w:val="22"/>
                <w:lang w:val="sq-AL"/>
              </w:rPr>
              <w:t xml:space="preserve">Malarme - Mjellma </w:t>
            </w:r>
          </w:p>
          <w:p w:rsidR="00B82042" w:rsidRPr="00047F96" w:rsidRDefault="00B82042" w:rsidP="00B82042">
            <w:pPr>
              <w:pStyle w:val="Default"/>
              <w:rPr>
                <w:rFonts w:asciiTheme="minorHAnsi" w:hAnsiTheme="minorHAnsi"/>
                <w:sz w:val="22"/>
                <w:szCs w:val="22"/>
                <w:lang w:val="sq-AL"/>
              </w:rPr>
            </w:pPr>
            <w:r w:rsidRPr="00047F96">
              <w:rPr>
                <w:rFonts w:asciiTheme="minorHAnsi" w:hAnsiTheme="minorHAnsi"/>
                <w:sz w:val="22"/>
                <w:szCs w:val="22"/>
                <w:lang w:val="sq-AL"/>
              </w:rPr>
              <w:t xml:space="preserve">Gustav Flober - Zonja Bovari </w:t>
            </w:r>
          </w:p>
          <w:p w:rsidR="00B82042" w:rsidRPr="00047F96" w:rsidRDefault="00B82042" w:rsidP="00047F96">
            <w:pPr>
              <w:autoSpaceDE w:val="0"/>
              <w:autoSpaceDN w:val="0"/>
              <w:adjustRightInd w:val="0"/>
              <w:rPr>
                <w:rFonts w:cs="Arial Narrow"/>
                <w:color w:val="000000"/>
                <w:lang w:val="sq-AL"/>
              </w:rPr>
            </w:pPr>
            <w:r w:rsidRPr="00047F96">
              <w:rPr>
                <w:rFonts w:cs="Arial Narrow"/>
                <w:color w:val="000000"/>
                <w:lang w:val="sq-AL"/>
              </w:rPr>
              <w:t xml:space="preserve">Nonda Bulka -Intervistë me malësorin </w:t>
            </w:r>
          </w:p>
          <w:p w:rsidR="00B82042" w:rsidRPr="00047F96" w:rsidRDefault="00B82042" w:rsidP="00047F96">
            <w:pPr>
              <w:autoSpaceDE w:val="0"/>
              <w:autoSpaceDN w:val="0"/>
              <w:adjustRightInd w:val="0"/>
              <w:rPr>
                <w:rFonts w:cs="Arial Narrow"/>
                <w:color w:val="000000"/>
                <w:lang w:val="sq-AL"/>
              </w:rPr>
            </w:pPr>
            <w:r w:rsidRPr="00047F96">
              <w:rPr>
                <w:rFonts w:cs="Arial Narrow"/>
                <w:color w:val="000000"/>
                <w:lang w:val="sq-AL"/>
              </w:rPr>
              <w:t xml:space="preserve">Mithat Frashëri - Hi dhe shpuzë </w:t>
            </w:r>
          </w:p>
          <w:p w:rsidR="00B82042" w:rsidRPr="00047F96" w:rsidRDefault="00B82042" w:rsidP="00047F96">
            <w:pPr>
              <w:autoSpaceDE w:val="0"/>
              <w:autoSpaceDN w:val="0"/>
              <w:adjustRightInd w:val="0"/>
              <w:rPr>
                <w:rFonts w:cs="Arial Narrow"/>
                <w:color w:val="000000"/>
                <w:lang w:val="sq-AL"/>
              </w:rPr>
            </w:pPr>
            <w:r w:rsidRPr="00047F96">
              <w:rPr>
                <w:rFonts w:cs="Arial Narrow"/>
                <w:color w:val="000000"/>
                <w:lang w:val="sq-AL"/>
              </w:rPr>
              <w:t>Ernest Koliqi - Shija e bukës së mbrume (fragment)</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Besnik Mustafaj - Vera pa kthim fragment)</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 xml:space="preserve">Bilal Xhaferri - Prozë </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 xml:space="preserve">Arshi Pipa - Libri i burgut (fragmente) </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Vorea Ujko - Poezi sipas zgjedhjes</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Sabri Hamiti - Poezi sipas zgjedhjes</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Visar Zhiti - Poezi sipas zgjedhjes</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A. Podrimja: poezi sipas zgjedhjes</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I. Kadare: Kronikë në gurë (ose një roman tjetër) – (fragment)</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B. Çapriqi: poezi sipas zgjedhjes</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J. Bërkoviq: poezi sipas zgjedhjes</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Z. Hoxhiq: Ylli i Davidit (fragment)</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A. Kamy: I huaji (fragment)</w:t>
            </w:r>
          </w:p>
          <w:p w:rsidR="00B82042" w:rsidRPr="00047F96" w:rsidRDefault="00B82042" w:rsidP="00B82042">
            <w:pPr>
              <w:autoSpaceDE w:val="0"/>
              <w:autoSpaceDN w:val="0"/>
              <w:adjustRightInd w:val="0"/>
              <w:rPr>
                <w:rFonts w:cs="Arial Narrow"/>
                <w:color w:val="000000"/>
                <w:lang w:val="sq-AL"/>
              </w:rPr>
            </w:pPr>
            <w:r w:rsidRPr="00047F96">
              <w:rPr>
                <w:rFonts w:cs="Arial Narrow"/>
                <w:color w:val="000000"/>
                <w:lang w:val="sq-AL"/>
              </w:rPr>
              <w:t>Ivo Andriq - Ura mbi Drinë (fragment)</w:t>
            </w:r>
          </w:p>
          <w:p w:rsidR="00B82042" w:rsidRDefault="00B82042" w:rsidP="00047F96">
            <w:pPr>
              <w:autoSpaceDE w:val="0"/>
              <w:autoSpaceDN w:val="0"/>
              <w:adjustRightInd w:val="0"/>
              <w:rPr>
                <w:lang w:val="sq-AL"/>
              </w:rPr>
            </w:pPr>
            <w:r w:rsidRPr="00047F96">
              <w:rPr>
                <w:rFonts w:cs="Arial Narrow"/>
                <w:color w:val="000000"/>
                <w:lang w:val="sq-AL"/>
              </w:rPr>
              <w:t>Danillo Kish – Enciklopedia e të vdekurve (fragment)</w:t>
            </w:r>
          </w:p>
        </w:tc>
      </w:tr>
    </w:tbl>
    <w:p w:rsidR="00604137" w:rsidRDefault="00604137" w:rsidP="00604137">
      <w:pPr>
        <w:rPr>
          <w:lang w:val="sq-AL"/>
        </w:rPr>
      </w:pPr>
    </w:p>
    <w:p w:rsidR="000B476B" w:rsidRPr="005F1BA6" w:rsidRDefault="000B476B" w:rsidP="00F97425">
      <w:pPr>
        <w:pStyle w:val="Heading1"/>
        <w:numPr>
          <w:ilvl w:val="0"/>
          <w:numId w:val="10"/>
        </w:numPr>
        <w:tabs>
          <w:tab w:val="left" w:pos="450"/>
        </w:tabs>
        <w:ind w:left="450" w:hanging="450"/>
        <w:rPr>
          <w:rFonts w:asciiTheme="minorHAnsi" w:hAnsiTheme="minorHAnsi"/>
          <w:b/>
          <w:color w:val="auto"/>
          <w:sz w:val="28"/>
          <w:szCs w:val="28"/>
          <w:lang w:val="sq-AL"/>
        </w:rPr>
      </w:pPr>
      <w:bookmarkStart w:id="10" w:name="_Toc494190497"/>
      <w:bookmarkStart w:id="11" w:name="_Toc494706694"/>
      <w:r w:rsidRPr="005F1BA6">
        <w:rPr>
          <w:rFonts w:asciiTheme="minorHAnsi" w:hAnsiTheme="minorHAnsi"/>
          <w:b/>
          <w:color w:val="auto"/>
          <w:sz w:val="28"/>
          <w:szCs w:val="28"/>
          <w:lang w:val="sq-AL"/>
        </w:rPr>
        <w:t>UDHËZIME E DIDAKTIKE</w:t>
      </w:r>
      <w:bookmarkEnd w:id="10"/>
      <w:bookmarkEnd w:id="11"/>
      <w:r w:rsidRPr="005F1BA6">
        <w:rPr>
          <w:rFonts w:asciiTheme="minorHAnsi" w:hAnsiTheme="minorHAnsi"/>
          <w:b/>
          <w:color w:val="auto"/>
          <w:sz w:val="28"/>
          <w:szCs w:val="28"/>
          <w:lang w:val="sq-AL"/>
        </w:rPr>
        <w:t xml:space="preserve"> </w:t>
      </w:r>
    </w:p>
    <w:p w:rsidR="00351180" w:rsidRPr="009E79C5" w:rsidRDefault="00351180" w:rsidP="000B476B">
      <w:pPr>
        <w:spacing w:after="0"/>
        <w:rPr>
          <w:lang w:val="sq-AL"/>
        </w:rPr>
      </w:pPr>
    </w:p>
    <w:p w:rsidR="00B1016F" w:rsidRPr="009E79C5" w:rsidRDefault="00B1016F" w:rsidP="000B476B">
      <w:pPr>
        <w:jc w:val="both"/>
        <w:rPr>
          <w:lang w:val="sq-AL"/>
        </w:rPr>
      </w:pPr>
      <w:r w:rsidRPr="009E79C5">
        <w:rPr>
          <w:lang w:val="sq-AL"/>
        </w:rPr>
        <w:t xml:space="preserve">Nxënësit punojnë dy hartime me shkrim në një klasë. Në vitin e parë hartimet i punojnë një orë, ndërsa në vitin e dytë dy orë mësimore. Korrigjimi punohet një ose më shumë orë mësimore, sipas vlerësimit të mësimdhënësit. Rekomandohet që temat e hartimit me shkrim të ndjekin moshën dhe interesimet e nxënësve dhe mundësojnë që ata të tregojnë aftësinë e vet gjuhësore dhe stilistike, kreativitetin, lirinë e të shprehurit dhe shprehjes. </w:t>
      </w:r>
    </w:p>
    <w:p w:rsidR="00351180" w:rsidRPr="004F32D4" w:rsidRDefault="00351180" w:rsidP="000B476B">
      <w:pPr>
        <w:jc w:val="both"/>
        <w:rPr>
          <w:lang w:val="sq-AL"/>
        </w:rPr>
      </w:pPr>
      <w:r w:rsidRPr="004F32D4">
        <w:rPr>
          <w:lang w:val="sq-AL"/>
        </w:rPr>
        <w:t>Nxënësit në një periudhë klasifik</w:t>
      </w:r>
      <w:r>
        <w:rPr>
          <w:lang w:val="sq-AL"/>
        </w:rPr>
        <w:t>uese</w:t>
      </w:r>
      <w:r w:rsidRPr="004F32D4">
        <w:rPr>
          <w:lang w:val="sq-AL"/>
        </w:rPr>
        <w:t xml:space="preserve"> punojnë testin </w:t>
      </w:r>
      <w:r>
        <w:rPr>
          <w:lang w:val="sq-AL"/>
        </w:rPr>
        <w:t>nga materiali i</w:t>
      </w:r>
      <w:r w:rsidRPr="004F32D4">
        <w:rPr>
          <w:lang w:val="sq-AL"/>
        </w:rPr>
        <w:t xml:space="preserve"> asaj periudhe (gju</w:t>
      </w:r>
      <w:r>
        <w:rPr>
          <w:lang w:val="sq-AL"/>
        </w:rPr>
        <w:t>hë dhe letërsi). Në test duhet bërë</w:t>
      </w:r>
      <w:r w:rsidRPr="004F32D4">
        <w:rPr>
          <w:lang w:val="sq-AL"/>
        </w:rPr>
        <w:t xml:space="preserve"> përp</w:t>
      </w:r>
      <w:r>
        <w:rPr>
          <w:lang w:val="sq-AL"/>
        </w:rPr>
        <w:t>jekje</w:t>
      </w:r>
      <w:r w:rsidRPr="004F32D4">
        <w:rPr>
          <w:lang w:val="sq-AL"/>
        </w:rPr>
        <w:t xml:space="preserve"> që pyetjet </w:t>
      </w:r>
      <w:r>
        <w:rPr>
          <w:lang w:val="sq-AL"/>
        </w:rPr>
        <w:t>t</w:t>
      </w:r>
      <w:r w:rsidRPr="004F32D4">
        <w:rPr>
          <w:lang w:val="sq-AL"/>
        </w:rPr>
        <w:t>ë model</w:t>
      </w:r>
      <w:r>
        <w:rPr>
          <w:lang w:val="sq-AL"/>
        </w:rPr>
        <w:t>ohen</w:t>
      </w:r>
      <w:r w:rsidRPr="004F32D4">
        <w:rPr>
          <w:lang w:val="sq-AL"/>
        </w:rPr>
        <w:t xml:space="preserve"> sipas</w:t>
      </w:r>
      <w:r>
        <w:rPr>
          <w:lang w:val="sq-AL"/>
        </w:rPr>
        <w:t xml:space="preserve"> mostrës</w:t>
      </w:r>
      <w:r w:rsidRPr="004F32D4">
        <w:rPr>
          <w:lang w:val="sq-AL"/>
        </w:rPr>
        <w:t xml:space="preserve"> </w:t>
      </w:r>
      <w:r>
        <w:rPr>
          <w:lang w:val="sq-AL"/>
        </w:rPr>
        <w:t xml:space="preserve">së </w:t>
      </w:r>
      <w:r w:rsidRPr="004F32D4">
        <w:rPr>
          <w:lang w:val="sq-AL"/>
        </w:rPr>
        <w:t>pyetjeve të provimit profesional.</w:t>
      </w:r>
    </w:p>
    <w:p w:rsidR="00B1016F" w:rsidRPr="009E79C5" w:rsidRDefault="00B1016F" w:rsidP="00B1016F">
      <w:pPr>
        <w:pStyle w:val="NoSpacing"/>
        <w:jc w:val="both"/>
        <w:rPr>
          <w:lang w:val="sq-AL"/>
        </w:rPr>
      </w:pPr>
      <w:r w:rsidRPr="009E79C5">
        <w:rPr>
          <w:lang w:val="sq-AL"/>
        </w:rPr>
        <w:t xml:space="preserve">Nxënësit punojnë </w:t>
      </w:r>
      <w:r w:rsidRPr="009E79C5">
        <w:rPr>
          <w:b/>
          <w:lang w:val="sq-AL"/>
        </w:rPr>
        <w:t>një detyrë shtëpie</w:t>
      </w:r>
      <w:r w:rsidRPr="009E79C5">
        <w:rPr>
          <w:lang w:val="sq-AL"/>
        </w:rPr>
        <w:t xml:space="preserve"> mbi një vepër sipas zgjedhjes së vet. Për pjesën e zgjedhur nxënësi është në gjendje të përgatisë dhe të zbatojë paraqitjen me gojë. </w:t>
      </w:r>
    </w:p>
    <w:p w:rsidR="00B1016F" w:rsidRPr="009E79C5" w:rsidRDefault="00B1016F" w:rsidP="00B1016F">
      <w:pPr>
        <w:pStyle w:val="NoSpacing"/>
        <w:jc w:val="both"/>
        <w:rPr>
          <w:lang w:val="sq-AL"/>
        </w:rPr>
      </w:pPr>
    </w:p>
    <w:p w:rsidR="00EC3C00" w:rsidRDefault="00EC3C00" w:rsidP="00EC3C00">
      <w:pPr>
        <w:jc w:val="both"/>
        <w:rPr>
          <w:lang w:val="sq-AL"/>
        </w:rPr>
      </w:pPr>
      <w:r w:rsidRPr="004F32D4">
        <w:rPr>
          <w:lang w:val="sq-AL"/>
        </w:rPr>
        <w:t>Nxënësit gjatë viti shkollor thonë përmendësh</w:t>
      </w:r>
      <w:r>
        <w:rPr>
          <w:lang w:val="sq-AL"/>
        </w:rPr>
        <w:t>,</w:t>
      </w:r>
      <w:r w:rsidRPr="004F32D4">
        <w:rPr>
          <w:lang w:val="sq-AL"/>
        </w:rPr>
        <w:t xml:space="preserve"> duke e interpretuar</w:t>
      </w:r>
      <w:r>
        <w:rPr>
          <w:lang w:val="sq-AL"/>
        </w:rPr>
        <w:t>,</w:t>
      </w:r>
      <w:r w:rsidRPr="004F32D4">
        <w:rPr>
          <w:lang w:val="sq-AL"/>
        </w:rPr>
        <w:t xml:space="preserve"> së paku një tekst të zgjedhur letrar. </w:t>
      </w:r>
    </w:p>
    <w:p w:rsidR="00EC3C00" w:rsidRDefault="00EC3C00" w:rsidP="00EC3C00">
      <w:pPr>
        <w:jc w:val="both"/>
        <w:rPr>
          <w:lang w:val="sq-AL"/>
        </w:rPr>
      </w:pPr>
      <w:r w:rsidRPr="00550003">
        <w:rPr>
          <w:lang w:val="sq-AL"/>
        </w:rPr>
        <w:t>Nxënësit mbajnë ditar</w:t>
      </w:r>
      <w:r>
        <w:rPr>
          <w:lang w:val="sq-AL"/>
        </w:rPr>
        <w:t>ë</w:t>
      </w:r>
      <w:r w:rsidRPr="00550003">
        <w:rPr>
          <w:lang w:val="sq-AL"/>
        </w:rPr>
        <w:t>t e lex</w:t>
      </w:r>
      <w:r>
        <w:rPr>
          <w:lang w:val="sq-AL"/>
        </w:rPr>
        <w:t>imit</w:t>
      </w:r>
      <w:r w:rsidRPr="00550003">
        <w:rPr>
          <w:lang w:val="sq-AL"/>
        </w:rPr>
        <w:t xml:space="preserve"> </w:t>
      </w:r>
      <w:r>
        <w:rPr>
          <w:lang w:val="sq-AL"/>
        </w:rPr>
        <w:t xml:space="preserve">për </w:t>
      </w:r>
      <w:r w:rsidRPr="00550003">
        <w:rPr>
          <w:lang w:val="sq-AL"/>
        </w:rPr>
        <w:t xml:space="preserve">veprat e </w:t>
      </w:r>
      <w:r>
        <w:rPr>
          <w:lang w:val="sq-AL"/>
        </w:rPr>
        <w:t xml:space="preserve">caktuara me </w:t>
      </w:r>
      <w:r w:rsidRPr="00550003">
        <w:rPr>
          <w:lang w:val="sq-AL"/>
        </w:rPr>
        <w:t xml:space="preserve">program dhe </w:t>
      </w:r>
      <w:r>
        <w:rPr>
          <w:lang w:val="sq-AL"/>
        </w:rPr>
        <w:t xml:space="preserve">për </w:t>
      </w:r>
      <w:r w:rsidRPr="00550003">
        <w:rPr>
          <w:lang w:val="sq-AL"/>
        </w:rPr>
        <w:t>at</w:t>
      </w:r>
      <w:r>
        <w:rPr>
          <w:lang w:val="sq-AL"/>
        </w:rPr>
        <w:t xml:space="preserve">o </w:t>
      </w:r>
      <w:r w:rsidRPr="00550003">
        <w:rPr>
          <w:lang w:val="sq-AL"/>
        </w:rPr>
        <w:t xml:space="preserve">që </w:t>
      </w:r>
      <w:r>
        <w:rPr>
          <w:lang w:val="sq-AL"/>
        </w:rPr>
        <w:t xml:space="preserve">i </w:t>
      </w:r>
      <w:r w:rsidRPr="00550003">
        <w:rPr>
          <w:lang w:val="sq-AL"/>
        </w:rPr>
        <w:t xml:space="preserve">lexojnë </w:t>
      </w:r>
      <w:r>
        <w:rPr>
          <w:lang w:val="sq-AL"/>
        </w:rPr>
        <w:t>sipas</w:t>
      </w:r>
      <w:r w:rsidRPr="00550003">
        <w:rPr>
          <w:lang w:val="sq-AL"/>
        </w:rPr>
        <w:t xml:space="preserve"> zgjedhjes së </w:t>
      </w:r>
      <w:r>
        <w:rPr>
          <w:lang w:val="sq-AL"/>
        </w:rPr>
        <w:t>vet</w:t>
      </w:r>
      <w:r w:rsidRPr="00550003">
        <w:rPr>
          <w:lang w:val="sq-AL"/>
        </w:rPr>
        <w:t xml:space="preserve">. </w:t>
      </w:r>
      <w:r>
        <w:rPr>
          <w:lang w:val="sq-AL"/>
        </w:rPr>
        <w:t>N</w:t>
      </w:r>
      <w:r w:rsidRPr="00550003">
        <w:rPr>
          <w:lang w:val="sq-AL"/>
        </w:rPr>
        <w:t xml:space="preserve">ë </w:t>
      </w:r>
      <w:r>
        <w:rPr>
          <w:lang w:val="sq-AL"/>
        </w:rPr>
        <w:t xml:space="preserve">ditarin e leximit shënohen: të dhënat mbi veprën, </w:t>
      </w:r>
      <w:r w:rsidRPr="00550003">
        <w:rPr>
          <w:lang w:val="sq-AL"/>
        </w:rPr>
        <w:t>për</w:t>
      </w:r>
      <w:r>
        <w:rPr>
          <w:lang w:val="sq-AL"/>
        </w:rPr>
        <w:t>jetimet, faktet e  reja dhe vlerësimet  e nxënësit</w:t>
      </w:r>
      <w:r w:rsidRPr="00550003">
        <w:rPr>
          <w:lang w:val="sq-AL"/>
        </w:rPr>
        <w:t xml:space="preserve">, shënime të shkurtra për </w:t>
      </w:r>
      <w:r>
        <w:rPr>
          <w:lang w:val="sq-AL"/>
        </w:rPr>
        <w:t>fabulën, personazhet, gjuhën e veprës</w:t>
      </w:r>
      <w:r w:rsidRPr="00550003">
        <w:rPr>
          <w:lang w:val="sq-AL"/>
        </w:rPr>
        <w:t>, ide</w:t>
      </w:r>
      <w:r>
        <w:rPr>
          <w:lang w:val="sq-AL"/>
        </w:rPr>
        <w:t xml:space="preserve">të, </w:t>
      </w:r>
      <w:r w:rsidRPr="00550003">
        <w:rPr>
          <w:lang w:val="sq-AL"/>
        </w:rPr>
        <w:t>si dhe fragmente të zgjedhura</w:t>
      </w:r>
      <w:r>
        <w:rPr>
          <w:lang w:val="sq-AL"/>
        </w:rPr>
        <w:t>,</w:t>
      </w:r>
      <w:r w:rsidRPr="00550003">
        <w:rPr>
          <w:lang w:val="sq-AL"/>
        </w:rPr>
        <w:t xml:space="preserve"> të shkurtr</w:t>
      </w:r>
      <w:r>
        <w:rPr>
          <w:lang w:val="sq-AL"/>
        </w:rPr>
        <w:t>a</w:t>
      </w:r>
      <w:r w:rsidRPr="00550003">
        <w:rPr>
          <w:lang w:val="sq-AL"/>
        </w:rPr>
        <w:t xml:space="preserve">. </w:t>
      </w:r>
      <w:r>
        <w:rPr>
          <w:lang w:val="sq-AL"/>
        </w:rPr>
        <w:t>Ditarët e leximit duhet të përmbushin</w:t>
      </w:r>
      <w:r w:rsidRPr="00550003">
        <w:rPr>
          <w:lang w:val="sq-AL"/>
        </w:rPr>
        <w:t xml:space="preserve"> </w:t>
      </w:r>
      <w:r>
        <w:rPr>
          <w:lang w:val="sq-AL"/>
        </w:rPr>
        <w:t>funksionin emocional</w:t>
      </w:r>
      <w:r w:rsidRPr="00550003">
        <w:rPr>
          <w:lang w:val="sq-AL"/>
        </w:rPr>
        <w:t xml:space="preserve">, estetik dhe intelektual </w:t>
      </w:r>
      <w:r>
        <w:rPr>
          <w:lang w:val="sq-AL"/>
        </w:rPr>
        <w:t xml:space="preserve">të </w:t>
      </w:r>
      <w:r w:rsidRPr="00550003">
        <w:rPr>
          <w:lang w:val="sq-AL"/>
        </w:rPr>
        <w:t>studim</w:t>
      </w:r>
      <w:r>
        <w:rPr>
          <w:lang w:val="sq-AL"/>
        </w:rPr>
        <w:t xml:space="preserve">it të </w:t>
      </w:r>
      <w:r w:rsidRPr="00550003">
        <w:rPr>
          <w:lang w:val="sq-AL"/>
        </w:rPr>
        <w:t>letërsisë.</w:t>
      </w:r>
    </w:p>
    <w:p w:rsidR="00D83283" w:rsidRDefault="00D83283" w:rsidP="00D83283">
      <w:pPr>
        <w:jc w:val="both"/>
        <w:rPr>
          <w:lang w:val="sq-AL"/>
        </w:rPr>
      </w:pPr>
      <w:r>
        <w:rPr>
          <w:b/>
          <w:lang w:val="sq-AL"/>
        </w:rPr>
        <w:t>Kompetenca m</w:t>
      </w:r>
      <w:r w:rsidRPr="00C112A1">
        <w:rPr>
          <w:b/>
          <w:lang w:val="sq-AL"/>
        </w:rPr>
        <w:t>edia</w:t>
      </w:r>
      <w:r>
        <w:rPr>
          <w:b/>
          <w:lang w:val="sq-AL"/>
        </w:rPr>
        <w:t xml:space="preserve">tike dhe </w:t>
      </w:r>
      <w:r w:rsidRPr="00C112A1">
        <w:rPr>
          <w:b/>
          <w:lang w:val="sq-AL"/>
        </w:rPr>
        <w:t>informa</w:t>
      </w:r>
      <w:r>
        <w:rPr>
          <w:b/>
          <w:lang w:val="sq-AL"/>
        </w:rPr>
        <w:t>tike</w:t>
      </w:r>
      <w:r w:rsidRPr="00C112A1">
        <w:rPr>
          <w:b/>
          <w:lang w:val="sq-AL"/>
        </w:rPr>
        <w:t>.</w:t>
      </w:r>
      <w:r w:rsidRPr="00550003">
        <w:rPr>
          <w:lang w:val="sq-AL"/>
        </w:rPr>
        <w:t xml:space="preserve"> - Lënda e</w:t>
      </w:r>
      <w:r>
        <w:rPr>
          <w:lang w:val="sq-AL"/>
        </w:rPr>
        <w:t xml:space="preserve"> gjuhës shqipe </w:t>
      </w:r>
      <w:r w:rsidRPr="00550003">
        <w:rPr>
          <w:lang w:val="sq-AL"/>
        </w:rPr>
        <w:t>dhe letërsi</w:t>
      </w:r>
      <w:r>
        <w:rPr>
          <w:lang w:val="sq-AL"/>
        </w:rPr>
        <w:t>së përmban elemente nga i</w:t>
      </w:r>
      <w:r w:rsidRPr="00550003">
        <w:rPr>
          <w:lang w:val="sq-AL"/>
        </w:rPr>
        <w:t xml:space="preserve"> ashtuquajturi </w:t>
      </w:r>
      <w:r w:rsidRPr="004C6CF5">
        <w:rPr>
          <w:i/>
          <w:lang w:val="sq-AL"/>
        </w:rPr>
        <w:t>edukimi mediatik</w:t>
      </w:r>
      <w:r w:rsidRPr="00550003">
        <w:rPr>
          <w:lang w:val="sq-AL"/>
        </w:rPr>
        <w:t>. Këto rezultate përfshijnë lidhjen e veprimtarive gjuhësore, përdorim</w:t>
      </w:r>
      <w:r>
        <w:rPr>
          <w:lang w:val="sq-AL"/>
        </w:rPr>
        <w:t>in</w:t>
      </w:r>
      <w:r w:rsidRPr="00550003">
        <w:rPr>
          <w:lang w:val="sq-AL"/>
        </w:rPr>
        <w:t xml:space="preserve"> aktiv </w:t>
      </w:r>
      <w:r>
        <w:rPr>
          <w:lang w:val="sq-AL"/>
        </w:rPr>
        <w:t xml:space="preserve">të </w:t>
      </w:r>
      <w:r w:rsidRPr="00550003">
        <w:rPr>
          <w:lang w:val="sq-AL"/>
        </w:rPr>
        <w:t xml:space="preserve">fjalorë dhe njohuri </w:t>
      </w:r>
      <w:r>
        <w:rPr>
          <w:lang w:val="sq-AL"/>
        </w:rPr>
        <w:t xml:space="preserve">bazike </w:t>
      </w:r>
      <w:r w:rsidRPr="00550003">
        <w:rPr>
          <w:lang w:val="sq-AL"/>
        </w:rPr>
        <w:t xml:space="preserve">me qasje kuptimplotë në informata, si dhe vlerësimin kritik dhe përdorimin </w:t>
      </w:r>
      <w:r>
        <w:rPr>
          <w:lang w:val="sq-AL"/>
        </w:rPr>
        <w:t xml:space="preserve">e tyre </w:t>
      </w:r>
      <w:r w:rsidRPr="00550003">
        <w:rPr>
          <w:lang w:val="sq-AL"/>
        </w:rPr>
        <w:t>kr</w:t>
      </w:r>
      <w:r>
        <w:rPr>
          <w:lang w:val="sq-AL"/>
        </w:rPr>
        <w:t>eativ p</w:t>
      </w:r>
      <w:r w:rsidRPr="00550003">
        <w:rPr>
          <w:lang w:val="sq-AL"/>
        </w:rPr>
        <w:t xml:space="preserve">ër zgjidhjen e problemeve dhe marrjen e vendimeve. </w:t>
      </w:r>
      <w:r>
        <w:rPr>
          <w:lang w:val="sq-AL"/>
        </w:rPr>
        <w:t>Përfshijnë e</w:t>
      </w:r>
      <w:r w:rsidRPr="00550003">
        <w:rPr>
          <w:lang w:val="sq-AL"/>
        </w:rPr>
        <w:t xml:space="preserve">dhe </w:t>
      </w:r>
      <w:r>
        <w:rPr>
          <w:lang w:val="sq-AL"/>
        </w:rPr>
        <w:t xml:space="preserve">aftësitë e </w:t>
      </w:r>
      <w:r w:rsidRPr="00550003">
        <w:rPr>
          <w:lang w:val="sq-AL"/>
        </w:rPr>
        <w:t xml:space="preserve">komunikimit dhe </w:t>
      </w:r>
      <w:r>
        <w:rPr>
          <w:lang w:val="sq-AL"/>
        </w:rPr>
        <w:t xml:space="preserve">të </w:t>
      </w:r>
      <w:r w:rsidRPr="00550003">
        <w:rPr>
          <w:lang w:val="sq-AL"/>
        </w:rPr>
        <w:t xml:space="preserve">prezantimit: krijimin e mesazheve </w:t>
      </w:r>
      <w:r>
        <w:rPr>
          <w:lang w:val="sq-AL"/>
        </w:rPr>
        <w:t>për media dhe t</w:t>
      </w:r>
      <w:r w:rsidRPr="00550003">
        <w:rPr>
          <w:lang w:val="sq-AL"/>
        </w:rPr>
        <w:t>ransmetim</w:t>
      </w:r>
      <w:r>
        <w:rPr>
          <w:lang w:val="sq-AL"/>
        </w:rPr>
        <w:t>in e</w:t>
      </w:r>
      <w:r w:rsidRPr="00550003">
        <w:rPr>
          <w:lang w:val="sq-AL"/>
        </w:rPr>
        <w:t xml:space="preserve"> tyre </w:t>
      </w:r>
      <w:r>
        <w:rPr>
          <w:lang w:val="sq-AL"/>
        </w:rPr>
        <w:t xml:space="preserve">me </w:t>
      </w:r>
      <w:r w:rsidRPr="00550003">
        <w:rPr>
          <w:lang w:val="sq-AL"/>
        </w:rPr>
        <w:t>përgjegjës</w:t>
      </w:r>
      <w:r>
        <w:rPr>
          <w:lang w:val="sq-AL"/>
        </w:rPr>
        <w:t>i</w:t>
      </w:r>
      <w:r w:rsidRPr="00550003">
        <w:rPr>
          <w:lang w:val="sq-AL"/>
        </w:rPr>
        <w:t>, qëndrim</w:t>
      </w:r>
      <w:r>
        <w:rPr>
          <w:lang w:val="sq-AL"/>
        </w:rPr>
        <w:t>in</w:t>
      </w:r>
      <w:r w:rsidRPr="00550003">
        <w:rPr>
          <w:lang w:val="sq-AL"/>
        </w:rPr>
        <w:t xml:space="preserve"> kritik ndaj mesazheve të mediave, të kuptuarit e ndikimit të mediave dhe mesazhe</w:t>
      </w:r>
      <w:r>
        <w:rPr>
          <w:lang w:val="sq-AL"/>
        </w:rPr>
        <w:t>ve të</w:t>
      </w:r>
      <w:r w:rsidRPr="00550003">
        <w:rPr>
          <w:lang w:val="sq-AL"/>
        </w:rPr>
        <w:t xml:space="preserve"> tyre për shoqërin</w:t>
      </w:r>
      <w:r>
        <w:rPr>
          <w:lang w:val="sq-AL"/>
        </w:rPr>
        <w:t>ë dhe individin. Në këtë mënyrë zhvill</w:t>
      </w:r>
      <w:r w:rsidRPr="00550003">
        <w:rPr>
          <w:lang w:val="sq-AL"/>
        </w:rPr>
        <w:t>oj</w:t>
      </w:r>
      <w:r>
        <w:rPr>
          <w:lang w:val="sq-AL"/>
        </w:rPr>
        <w:t>n</w:t>
      </w:r>
      <w:r w:rsidRPr="00550003">
        <w:rPr>
          <w:lang w:val="sq-AL"/>
        </w:rPr>
        <w:t>ë ndërgjegjës</w:t>
      </w:r>
      <w:r>
        <w:rPr>
          <w:lang w:val="sq-AL"/>
        </w:rPr>
        <w:t xml:space="preserve">imin për </w:t>
      </w:r>
      <w:r w:rsidRPr="00550003">
        <w:rPr>
          <w:lang w:val="sq-AL"/>
        </w:rPr>
        <w:t>v</w:t>
      </w:r>
      <w:r>
        <w:rPr>
          <w:lang w:val="sq-AL"/>
        </w:rPr>
        <w:t>lerën unike të</w:t>
      </w:r>
      <w:r w:rsidRPr="00550003">
        <w:rPr>
          <w:lang w:val="sq-AL"/>
        </w:rPr>
        <w:t xml:space="preserve"> mendimeve, qëndrime</w:t>
      </w:r>
      <w:r>
        <w:rPr>
          <w:lang w:val="sq-AL"/>
        </w:rPr>
        <w:t>ve dhe ideve</w:t>
      </w:r>
      <w:r w:rsidRPr="00550003">
        <w:rPr>
          <w:lang w:val="sq-AL"/>
        </w:rPr>
        <w:t>, shoqëri</w:t>
      </w:r>
      <w:r>
        <w:rPr>
          <w:lang w:val="sq-AL"/>
        </w:rPr>
        <w:t>ve</w:t>
      </w:r>
      <w:r w:rsidRPr="00550003">
        <w:rPr>
          <w:lang w:val="sq-AL"/>
        </w:rPr>
        <w:t xml:space="preserve"> dhe kultura</w:t>
      </w:r>
      <w:r>
        <w:rPr>
          <w:lang w:val="sq-AL"/>
        </w:rPr>
        <w:t xml:space="preserve">ve </w:t>
      </w:r>
      <w:r w:rsidRPr="00550003">
        <w:rPr>
          <w:lang w:val="sq-AL"/>
        </w:rPr>
        <w:t>të ndryshme</w:t>
      </w:r>
      <w:r>
        <w:rPr>
          <w:lang w:val="sq-AL"/>
        </w:rPr>
        <w:t>,</w:t>
      </w:r>
      <w:r w:rsidRPr="00550003">
        <w:rPr>
          <w:lang w:val="sq-AL"/>
        </w:rPr>
        <w:t xml:space="preserve"> me qëllim të komunikimit </w:t>
      </w:r>
      <w:r>
        <w:rPr>
          <w:lang w:val="sq-AL"/>
        </w:rPr>
        <w:t xml:space="preserve">të suksesshëm </w:t>
      </w:r>
      <w:r w:rsidRPr="00550003">
        <w:rPr>
          <w:lang w:val="sq-AL"/>
        </w:rPr>
        <w:t xml:space="preserve">dhe të kuptuarit e tjetrit dhe të </w:t>
      </w:r>
      <w:r>
        <w:rPr>
          <w:lang w:val="sq-AL"/>
        </w:rPr>
        <w:t xml:space="preserve">atyre që janë </w:t>
      </w:r>
      <w:r w:rsidRPr="00550003">
        <w:rPr>
          <w:lang w:val="sq-AL"/>
        </w:rPr>
        <w:t>ndrysh</w:t>
      </w:r>
      <w:r>
        <w:rPr>
          <w:lang w:val="sq-AL"/>
        </w:rPr>
        <w:t>e.</w:t>
      </w:r>
    </w:p>
    <w:p w:rsidR="00B1016F" w:rsidRPr="009E79C5" w:rsidRDefault="00D83283" w:rsidP="00D83283">
      <w:pPr>
        <w:jc w:val="both"/>
        <w:rPr>
          <w:lang w:val="sq-AL"/>
        </w:rPr>
      </w:pPr>
      <w:r>
        <w:rPr>
          <w:lang w:val="sq-AL"/>
        </w:rPr>
        <w:t xml:space="preserve">E kuptuar </w:t>
      </w:r>
      <w:r w:rsidRPr="00550003">
        <w:rPr>
          <w:lang w:val="sq-AL"/>
        </w:rPr>
        <w:t>si një koncept</w:t>
      </w:r>
      <w:r>
        <w:rPr>
          <w:lang w:val="sq-AL"/>
        </w:rPr>
        <w:t xml:space="preserve"> kompleks</w:t>
      </w:r>
      <w:r w:rsidRPr="00550003">
        <w:rPr>
          <w:lang w:val="sq-AL"/>
        </w:rPr>
        <w:t xml:space="preserve">, </w:t>
      </w:r>
      <w:r>
        <w:rPr>
          <w:lang w:val="sq-AL"/>
        </w:rPr>
        <w:t xml:space="preserve">kompetenca </w:t>
      </w:r>
      <w:r w:rsidRPr="00550003">
        <w:rPr>
          <w:lang w:val="sq-AL"/>
        </w:rPr>
        <w:t>informa</w:t>
      </w:r>
      <w:r>
        <w:rPr>
          <w:lang w:val="sq-AL"/>
        </w:rPr>
        <w:t xml:space="preserve">tive dhe mediatike, </w:t>
      </w:r>
      <w:r w:rsidRPr="00550003">
        <w:rPr>
          <w:lang w:val="sq-AL"/>
        </w:rPr>
        <w:t xml:space="preserve">përmes pjesëmarrjes aktive dhe demokratike të qytetarëve dhe </w:t>
      </w:r>
      <w:r>
        <w:rPr>
          <w:lang w:val="sq-AL"/>
        </w:rPr>
        <w:t>mundësimin e diversitetit</w:t>
      </w:r>
      <w:r w:rsidRPr="00550003">
        <w:rPr>
          <w:lang w:val="sq-AL"/>
        </w:rPr>
        <w:t>, dialogu</w:t>
      </w:r>
      <w:r>
        <w:rPr>
          <w:lang w:val="sq-AL"/>
        </w:rPr>
        <w:t>t</w:t>
      </w:r>
      <w:r w:rsidRPr="00550003">
        <w:rPr>
          <w:lang w:val="sq-AL"/>
        </w:rPr>
        <w:t xml:space="preserve"> dhe tolerancë</w:t>
      </w:r>
      <w:r>
        <w:rPr>
          <w:lang w:val="sq-AL"/>
        </w:rPr>
        <w:t>s</w:t>
      </w:r>
      <w:r w:rsidRPr="00550003">
        <w:rPr>
          <w:lang w:val="sq-AL"/>
        </w:rPr>
        <w:t xml:space="preserve">, përfshin njohuri, </w:t>
      </w:r>
      <w:r>
        <w:rPr>
          <w:lang w:val="sq-AL"/>
        </w:rPr>
        <w:t>shkatht</w:t>
      </w:r>
      <w:r w:rsidRPr="00550003">
        <w:rPr>
          <w:lang w:val="sq-AL"/>
        </w:rPr>
        <w:t xml:space="preserve">ësi dhe qëndrime që </w:t>
      </w:r>
      <w:r>
        <w:rPr>
          <w:lang w:val="sq-AL"/>
        </w:rPr>
        <w:t>u</w:t>
      </w:r>
      <w:r w:rsidRPr="00550003">
        <w:rPr>
          <w:lang w:val="sq-AL"/>
        </w:rPr>
        <w:t xml:space="preserve"> mundësojnë nxënës</w:t>
      </w:r>
      <w:r>
        <w:rPr>
          <w:lang w:val="sq-AL"/>
        </w:rPr>
        <w:t>ve:</w:t>
      </w:r>
      <w:r w:rsidRPr="00550003">
        <w:rPr>
          <w:lang w:val="sq-AL"/>
        </w:rPr>
        <w:t xml:space="preserve"> të kuptojnë rolin dhe funksionet e medias dhe </w:t>
      </w:r>
      <w:r>
        <w:rPr>
          <w:lang w:val="sq-AL"/>
        </w:rPr>
        <w:t xml:space="preserve">të </w:t>
      </w:r>
      <w:r w:rsidRPr="00550003">
        <w:rPr>
          <w:lang w:val="sq-AL"/>
        </w:rPr>
        <w:t>burime</w:t>
      </w:r>
      <w:r>
        <w:rPr>
          <w:lang w:val="sq-AL"/>
        </w:rPr>
        <w:t>ve</w:t>
      </w:r>
      <w:r w:rsidRPr="00550003">
        <w:rPr>
          <w:lang w:val="sq-AL"/>
        </w:rPr>
        <w:t xml:space="preserve"> të tjera të informacionit në shoqëri</w:t>
      </w:r>
      <w:r>
        <w:rPr>
          <w:lang w:val="sq-AL"/>
        </w:rPr>
        <w:t>të</w:t>
      </w:r>
      <w:r w:rsidRPr="00550003">
        <w:rPr>
          <w:lang w:val="sq-AL"/>
        </w:rPr>
        <w:t xml:space="preserve"> demokratike</w:t>
      </w:r>
      <w:r>
        <w:rPr>
          <w:lang w:val="sq-AL"/>
        </w:rPr>
        <w:t xml:space="preserve">, </w:t>
      </w:r>
      <w:r w:rsidRPr="00550003">
        <w:rPr>
          <w:lang w:val="sq-AL"/>
        </w:rPr>
        <w:t>t</w:t>
      </w:r>
      <w:r>
        <w:rPr>
          <w:lang w:val="sq-AL"/>
        </w:rPr>
        <w:t>’i</w:t>
      </w:r>
      <w:r w:rsidRPr="00550003">
        <w:rPr>
          <w:lang w:val="sq-AL"/>
        </w:rPr>
        <w:t xml:space="preserve"> kupt</w:t>
      </w:r>
      <w:r>
        <w:rPr>
          <w:lang w:val="sq-AL"/>
        </w:rPr>
        <w:t>ojnë</w:t>
      </w:r>
      <w:r w:rsidRPr="00550003">
        <w:rPr>
          <w:lang w:val="sq-AL"/>
        </w:rPr>
        <w:t xml:space="preserve"> kushtet në</w:t>
      </w:r>
      <w:r>
        <w:rPr>
          <w:lang w:val="sq-AL"/>
        </w:rPr>
        <w:t xml:space="preserve"> të cilat a</w:t>
      </w:r>
      <w:r w:rsidRPr="00550003">
        <w:rPr>
          <w:lang w:val="sq-AL"/>
        </w:rPr>
        <w:t>to funksione mund të realizohe</w:t>
      </w:r>
      <w:r>
        <w:rPr>
          <w:lang w:val="sq-AL"/>
        </w:rPr>
        <w:t>n</w:t>
      </w:r>
      <w:r w:rsidRPr="00550003">
        <w:rPr>
          <w:lang w:val="sq-AL"/>
        </w:rPr>
        <w:t xml:space="preserve">, </w:t>
      </w:r>
      <w:r>
        <w:rPr>
          <w:lang w:val="sq-AL"/>
        </w:rPr>
        <w:t>të njohi</w:t>
      </w:r>
      <w:r w:rsidRPr="00550003">
        <w:rPr>
          <w:lang w:val="sq-AL"/>
        </w:rPr>
        <w:t xml:space="preserve">n dhe </w:t>
      </w:r>
      <w:r>
        <w:rPr>
          <w:lang w:val="sq-AL"/>
        </w:rPr>
        <w:t>s</w:t>
      </w:r>
      <w:r w:rsidRPr="00550003">
        <w:rPr>
          <w:lang w:val="sq-AL"/>
        </w:rPr>
        <w:t>hprehin nevojën për informacion</w:t>
      </w:r>
      <w:r>
        <w:rPr>
          <w:lang w:val="sq-AL"/>
        </w:rPr>
        <w:t xml:space="preserve">, të gjejnë dhe të kenë qasje te informatat relevante, të vlerësojnë në mënyrë kritike informacionet dhe përmbajtjet të cilat i ofrojnë mediat dhe burimet e tjera të informacionit, përfshirë edhe </w:t>
      </w:r>
      <w:r w:rsidRPr="00550003">
        <w:rPr>
          <w:lang w:val="sq-AL"/>
        </w:rPr>
        <w:t xml:space="preserve">ato në internet, në </w:t>
      </w:r>
      <w:r>
        <w:rPr>
          <w:lang w:val="sq-AL"/>
        </w:rPr>
        <w:t xml:space="preserve">kuptimin e </w:t>
      </w:r>
      <w:r w:rsidRPr="00550003">
        <w:rPr>
          <w:lang w:val="sq-AL"/>
        </w:rPr>
        <w:t>kompetenc</w:t>
      </w:r>
      <w:r>
        <w:rPr>
          <w:lang w:val="sq-AL"/>
        </w:rPr>
        <w:t>ës, besueshmërisë dhe përdorimit</w:t>
      </w:r>
      <w:r w:rsidRPr="00550003">
        <w:rPr>
          <w:lang w:val="sq-AL"/>
        </w:rPr>
        <w:t xml:space="preserve"> aktual;</w:t>
      </w:r>
      <w:r>
        <w:rPr>
          <w:lang w:val="sq-AL"/>
        </w:rPr>
        <w:t xml:space="preserve"> të</w:t>
      </w:r>
      <w:r w:rsidRPr="00550003">
        <w:rPr>
          <w:lang w:val="sq-AL"/>
        </w:rPr>
        <w:t xml:space="preserve"> shkarko</w:t>
      </w:r>
      <w:r>
        <w:rPr>
          <w:lang w:val="sq-AL"/>
        </w:rPr>
        <w:t>jnë</w:t>
      </w:r>
      <w:r w:rsidRPr="00550003">
        <w:rPr>
          <w:lang w:val="sq-AL"/>
        </w:rPr>
        <w:t xml:space="preserve"> dhe të organizojnë përmbajtjen</w:t>
      </w:r>
      <w:r>
        <w:rPr>
          <w:lang w:val="sq-AL"/>
        </w:rPr>
        <w:t xml:space="preserve"> informative dhe </w:t>
      </w:r>
      <w:r w:rsidRPr="00550003">
        <w:rPr>
          <w:lang w:val="sq-AL"/>
        </w:rPr>
        <w:t>media</w:t>
      </w:r>
      <w:r>
        <w:rPr>
          <w:lang w:val="sq-AL"/>
        </w:rPr>
        <w:t>tike, të si</w:t>
      </w:r>
      <w:r w:rsidRPr="00550003">
        <w:rPr>
          <w:lang w:val="sq-AL"/>
        </w:rPr>
        <w:t>ntetiz</w:t>
      </w:r>
      <w:r>
        <w:rPr>
          <w:lang w:val="sq-AL"/>
        </w:rPr>
        <w:t>ojnë</w:t>
      </w:r>
      <w:r w:rsidRPr="00550003">
        <w:rPr>
          <w:lang w:val="sq-AL"/>
        </w:rPr>
        <w:t xml:space="preserve"> apo </w:t>
      </w:r>
      <w:r>
        <w:rPr>
          <w:lang w:val="sq-AL"/>
        </w:rPr>
        <w:t xml:space="preserve">të punojnë </w:t>
      </w:r>
      <w:r w:rsidRPr="00550003">
        <w:rPr>
          <w:lang w:val="sq-AL"/>
        </w:rPr>
        <w:t xml:space="preserve">në idetë që </w:t>
      </w:r>
      <w:r>
        <w:rPr>
          <w:lang w:val="sq-AL"/>
        </w:rPr>
        <w:t>i k</w:t>
      </w:r>
      <w:r w:rsidRPr="00550003">
        <w:rPr>
          <w:lang w:val="sq-AL"/>
        </w:rPr>
        <w:t xml:space="preserve">anë shkarkuar </w:t>
      </w:r>
      <w:r>
        <w:rPr>
          <w:lang w:val="sq-AL"/>
        </w:rPr>
        <w:t>nga përmbajtja, të</w:t>
      </w:r>
      <w:r w:rsidR="000B476B">
        <w:rPr>
          <w:lang w:val="sq-AL"/>
        </w:rPr>
        <w:t xml:space="preserve"> komunikojnë si e kuptojnë vetë</w:t>
      </w:r>
      <w:r w:rsidRPr="00550003">
        <w:rPr>
          <w:lang w:val="sq-AL"/>
        </w:rPr>
        <w:t xml:space="preserve"> </w:t>
      </w:r>
      <w:r>
        <w:rPr>
          <w:lang w:val="sq-AL"/>
        </w:rPr>
        <w:t xml:space="preserve">diturinë e </w:t>
      </w:r>
      <w:r w:rsidRPr="00550003">
        <w:rPr>
          <w:lang w:val="sq-AL"/>
        </w:rPr>
        <w:t xml:space="preserve">krijuar për </w:t>
      </w:r>
      <w:r>
        <w:rPr>
          <w:lang w:val="sq-AL"/>
        </w:rPr>
        <w:t xml:space="preserve">publikun apo lexuesit në </w:t>
      </w:r>
      <w:r w:rsidRPr="00550003">
        <w:rPr>
          <w:lang w:val="sq-AL"/>
        </w:rPr>
        <w:t xml:space="preserve">formë të përshtatshme, në </w:t>
      </w:r>
      <w:r>
        <w:rPr>
          <w:lang w:val="sq-AL"/>
        </w:rPr>
        <w:t xml:space="preserve">median e </w:t>
      </w:r>
      <w:r w:rsidRPr="00550003">
        <w:rPr>
          <w:lang w:val="sq-AL"/>
        </w:rPr>
        <w:t xml:space="preserve">duhur dhe në mënyrë etike dhe të përgjegjshme, të aplikojnë aftësitë e </w:t>
      </w:r>
      <w:r>
        <w:rPr>
          <w:lang w:val="sq-AL"/>
        </w:rPr>
        <w:t xml:space="preserve">veta </w:t>
      </w:r>
      <w:r w:rsidRPr="00550003">
        <w:rPr>
          <w:lang w:val="sq-AL"/>
        </w:rPr>
        <w:t xml:space="preserve">të TIK-ut në mënyrë që të ndërveprojnë me informacionin dhe </w:t>
      </w:r>
      <w:r>
        <w:rPr>
          <w:lang w:val="sq-AL"/>
        </w:rPr>
        <w:t xml:space="preserve">të </w:t>
      </w:r>
      <w:r w:rsidRPr="00550003">
        <w:rPr>
          <w:lang w:val="sq-AL"/>
        </w:rPr>
        <w:t>prodh</w:t>
      </w:r>
      <w:r>
        <w:rPr>
          <w:lang w:val="sq-AL"/>
        </w:rPr>
        <w:t xml:space="preserve">ojnë përmbajtjen e tij, t’i qasen punës me mediat dhe furnizuesit e tjerë të informacionit, </w:t>
      </w:r>
      <w:r w:rsidRPr="00550003">
        <w:rPr>
          <w:lang w:val="sq-AL"/>
        </w:rPr>
        <w:t>duke përfshirë ato në internet, me qëllim të vetë-</w:t>
      </w:r>
      <w:r>
        <w:rPr>
          <w:lang w:val="sq-AL"/>
        </w:rPr>
        <w:t>prononcimit, lirisë së</w:t>
      </w:r>
      <w:r w:rsidRPr="00550003">
        <w:rPr>
          <w:lang w:val="sq-AL"/>
        </w:rPr>
        <w:t xml:space="preserve"> shprehjes, dialogut ndërkulturor dhe pjesëmarrjes demokratike. (UNESCO, 2013). Duke pasur parasysh mundësitë që</w:t>
      </w:r>
      <w:r>
        <w:rPr>
          <w:lang w:val="sq-AL"/>
        </w:rPr>
        <w:t xml:space="preserve"> hap </w:t>
      </w:r>
      <w:r w:rsidRPr="00550003">
        <w:rPr>
          <w:lang w:val="sq-AL"/>
        </w:rPr>
        <w:t>IMP</w:t>
      </w:r>
      <w:r>
        <w:rPr>
          <w:lang w:val="sq-AL"/>
        </w:rPr>
        <w:t>, ajo duhet të kuptohet</w:t>
      </w:r>
      <w:r w:rsidRPr="00550003">
        <w:rPr>
          <w:lang w:val="sq-AL"/>
        </w:rPr>
        <w:t xml:space="preserve"> jo vetëm si aftësi për të kërkuar, përdor</w:t>
      </w:r>
      <w:r>
        <w:rPr>
          <w:lang w:val="sq-AL"/>
        </w:rPr>
        <w:t>ur</w:t>
      </w:r>
      <w:r w:rsidRPr="00550003">
        <w:rPr>
          <w:lang w:val="sq-AL"/>
        </w:rPr>
        <w:t xml:space="preserve"> dhe shkëmb</w:t>
      </w:r>
      <w:r>
        <w:rPr>
          <w:lang w:val="sq-AL"/>
        </w:rPr>
        <w:t>yer</w:t>
      </w:r>
      <w:r w:rsidRPr="00550003">
        <w:rPr>
          <w:lang w:val="sq-AL"/>
        </w:rPr>
        <w:t xml:space="preserve"> informacion</w:t>
      </w:r>
      <w:r>
        <w:rPr>
          <w:lang w:val="sq-AL"/>
        </w:rPr>
        <w:t>et</w:t>
      </w:r>
      <w:r w:rsidRPr="00550003">
        <w:rPr>
          <w:lang w:val="sq-AL"/>
        </w:rPr>
        <w:t xml:space="preserve"> në shumë formate dhe modalitete</w:t>
      </w:r>
      <w:r>
        <w:rPr>
          <w:lang w:val="sq-AL"/>
        </w:rPr>
        <w:t>, por edhe si kërkim i dijes dhe të mësuarit gjatë tërë jetës.</w:t>
      </w:r>
      <w:r w:rsidR="00B1016F" w:rsidRPr="009E79C5">
        <w:rPr>
          <w:rStyle w:val="FootnoteReference"/>
          <w:lang w:val="sq-AL"/>
        </w:rPr>
        <w:footnoteReference w:id="1"/>
      </w:r>
    </w:p>
    <w:p w:rsidR="00F42502" w:rsidRPr="009E79C5" w:rsidRDefault="00F42502" w:rsidP="000B476B">
      <w:pPr>
        <w:rPr>
          <w:b/>
          <w:lang w:val="sq-AL"/>
        </w:rPr>
      </w:pPr>
      <w:r w:rsidRPr="009E79C5">
        <w:rPr>
          <w:b/>
          <w:lang w:val="sq-AL"/>
        </w:rPr>
        <w:t>Mësimi i gjuhës</w:t>
      </w:r>
    </w:p>
    <w:p w:rsidR="00230CA8" w:rsidRPr="00FE6D48" w:rsidRDefault="00230CA8" w:rsidP="00230CA8">
      <w:pPr>
        <w:jc w:val="both"/>
        <w:rPr>
          <w:lang w:val="sq-AL"/>
        </w:rPr>
      </w:pPr>
      <w:r w:rsidRPr="00FE6D48">
        <w:rPr>
          <w:lang w:val="sq-AL"/>
        </w:rPr>
        <w:t>Të mësuarit e gjuhës lidhet me përvojën dhe njohuritë e nxënësit nga shkolla fillore dhe më shumë është mbi ndërtim dhe vënie e bazave të njohurive dhe vazhdim i përvetësimit të arsimimit (kompetencës) funksional(e). Gjuha mësohet në mënyrë sistematike, ndërsa korrektësia gjuhësore në të folur dhe të shkruar kontrollohet në çdo klasë.</w:t>
      </w:r>
    </w:p>
    <w:p w:rsidR="00230CA8" w:rsidRPr="00FE6D48" w:rsidRDefault="00230CA8" w:rsidP="00230CA8">
      <w:pPr>
        <w:pStyle w:val="NoSpacing"/>
        <w:jc w:val="both"/>
      </w:pPr>
    </w:p>
    <w:p w:rsidR="00230CA8" w:rsidRPr="00FE6D48" w:rsidRDefault="00230CA8" w:rsidP="00230CA8">
      <w:pPr>
        <w:jc w:val="both"/>
        <w:rPr>
          <w:lang w:val="sq-AL"/>
        </w:rPr>
      </w:pPr>
      <w:r w:rsidRPr="00FE6D48">
        <w:rPr>
          <w:lang w:val="sq-AL"/>
        </w:rPr>
        <w:lastRenderedPageBreak/>
        <w:t>Mësimdhënia e gjuhës realizohet me tekste joletrare që duhet të kenë vlera informative dhe stile të ndryshme, të jenë aktuale dhe në përputhje me interesimet e nxënësve. Një tekst mund të përdoret për të zbatuar disa arritje të të nxënit (identifikuese dhe për të shpjeguar rregullat e drejtshkrimit dhe ato gramatikore, performancën me gojë, krijimin e hartave konceptuale etj).</w:t>
      </w:r>
    </w:p>
    <w:p w:rsidR="00230CA8" w:rsidRDefault="00230CA8" w:rsidP="00230CA8">
      <w:pPr>
        <w:jc w:val="both"/>
        <w:rPr>
          <w:lang w:val="sq-AL"/>
        </w:rPr>
      </w:pPr>
      <w:r w:rsidRPr="00624DAE">
        <w:rPr>
          <w:lang w:val="sq-AL"/>
        </w:rPr>
        <w:t>Të katër aktivitetet e komunikimit (të shkruarit, të dëgjuarit, të lexuarit dhe të folurit) janë të përfaqësuara në mënyrë të barabartë dhe kryesisht në ndërveprim. Duke pasur parasysh se këto janë procese komplekse të të menduarit rekomandohet  testimi i shpeshtë përmes llojeve të ndryshme të testimit me shkrim (pa nota), që nxënësit të mund të korrigjojnë gabimet dhe ta vlerësojnë punën e vet.</w:t>
      </w:r>
    </w:p>
    <w:p w:rsidR="00230CA8" w:rsidRPr="001E372C" w:rsidRDefault="00230CA8" w:rsidP="00230CA8">
      <w:pPr>
        <w:jc w:val="both"/>
        <w:rPr>
          <w:lang w:val="sq-AL"/>
        </w:rPr>
      </w:pPr>
      <w:r w:rsidRPr="001E372C">
        <w:rPr>
          <w:lang w:val="sq-AL"/>
        </w:rPr>
        <w:t xml:space="preserve">Është e nevojshme që të nxitet puna në grupe dhe në çifte për shkak të mësimit bashkëpunues (kooperativ) dhe ndihmës së ndërsjellë.  Një herë a dy në vit duhet lejuar nxënësit që ata vetë të jenë kreativ në orë (me arritje të caktuar të të nxënit). </w:t>
      </w:r>
    </w:p>
    <w:p w:rsidR="00F42502" w:rsidRPr="009E79C5" w:rsidRDefault="00F42502" w:rsidP="000B476B">
      <w:pPr>
        <w:rPr>
          <w:b/>
          <w:lang w:val="sq-AL"/>
        </w:rPr>
      </w:pPr>
      <w:r w:rsidRPr="009E79C5">
        <w:rPr>
          <w:b/>
          <w:lang w:val="sq-AL"/>
        </w:rPr>
        <w:t>Mësimi i letërsisë</w:t>
      </w:r>
    </w:p>
    <w:p w:rsidR="00F42502" w:rsidRPr="009E79C5" w:rsidRDefault="00F42502" w:rsidP="000B476B">
      <w:pPr>
        <w:jc w:val="both"/>
        <w:rPr>
          <w:lang w:val="sq-AL"/>
        </w:rPr>
      </w:pPr>
      <w:r w:rsidRPr="009E79C5">
        <w:rPr>
          <w:lang w:val="sq-AL"/>
        </w:rPr>
        <w:t>Në kuadrin e mësimit të letërsisë duhet t’i jepet rëndësi kulturës së të shprehurit - me gojë dhe me shkrim, përmes zhvillimit të të katër aktiviteteve të komunikimit (të dëgjuarit, të lexuarit, të folurit dhe të shkruarit). Mësimdhënësi gjithmonë përpiqet ta shqyrtojë se a ke kuptuar nxënësi tekstin që lexon, ndërsa nxënësit hartojnë tekste në stile funksionale të ndryshme.</w:t>
      </w:r>
    </w:p>
    <w:p w:rsidR="00B35DC6" w:rsidRPr="008D350D" w:rsidRDefault="00B35DC6" w:rsidP="000B476B">
      <w:pPr>
        <w:jc w:val="both"/>
      </w:pPr>
      <w:r w:rsidRPr="008D350D">
        <w:rPr>
          <w:lang w:val="sq-AL"/>
        </w:rPr>
        <w:t xml:space="preserve">Në fund të tabelës, pas çdo klase, gjendet lista e teksteve të propozuara. </w:t>
      </w:r>
      <w:r w:rsidRPr="008D350D">
        <w:t>Kjo është bërë në bazë të kritereve të vlerës estetike dhe përshtatshmërisë së teksteve moshës së nxënësve dhe përvojës së tyre kulturore dhe jetësore. Nga kjo listë mësimdhënësi përzgjedh tekstet në bazë të kritereve të veta profesionale dhe lista nuk duhet ta kufizojë atë. Përkundrazi - mund të zgjedhin edhe ndonjë tekst tjetër të përshtatshëm, që nuk është në këtë listë, por duhet të ketë parasysh kriteret e mësipërme, si dhe proporcionin ndërmjet llojeve, si dhe objektivat dhe rezultatet e mësimit.</w:t>
      </w:r>
    </w:p>
    <w:p w:rsidR="00B35DC6" w:rsidRDefault="00B35DC6" w:rsidP="000B476B">
      <w:pPr>
        <w:jc w:val="both"/>
      </w:pPr>
      <w:r w:rsidRPr="008D350D">
        <w:t>Përveç teksteve të propozuara, në listë janë përfshirë edhe veprat e detyrue</w:t>
      </w:r>
      <w:r>
        <w:t>shme (k</w:t>
      </w:r>
      <w:r w:rsidRPr="008D350D">
        <w:t>an</w:t>
      </w:r>
      <w:r>
        <w:t>o</w:t>
      </w:r>
      <w:r w:rsidRPr="008D350D">
        <w:t>ni). Nxënësi e ka për detyr</w:t>
      </w:r>
      <w:r>
        <w:t>ë</w:t>
      </w:r>
      <w:r w:rsidRPr="008D350D">
        <w:t xml:space="preserve"> që t’i lexojë dhe t’i njohë ato.</w:t>
      </w:r>
    </w:p>
    <w:p w:rsidR="00B35DC6" w:rsidRDefault="00B35DC6" w:rsidP="000B476B">
      <w:pPr>
        <w:jc w:val="both"/>
      </w:pPr>
      <w:r>
        <w:t xml:space="preserve">Programi mësimor (kurikula) i shkollës profesionale paraqet një kombinim të qasjes zhanrore dhe historike -  në raport me letërsinë. </w:t>
      </w:r>
    </w:p>
    <w:p w:rsidR="00B35DC6" w:rsidRDefault="00B35DC6" w:rsidP="000B476B">
      <w:pPr>
        <w:jc w:val="both"/>
      </w:pPr>
      <w:r>
        <w:t>Duke qenë se në klasën e parë të shkollës profesionale mësohet teoria e letërsisë dhe periudhat letrare që janë larg në kohë dhe hermetike për nxënësin e sotëm, është e nevojshme të përfshihen edhe forma tërheqëse të prezantimit të mitologjisë greke,</w:t>
      </w:r>
      <w:r w:rsidR="00F42502" w:rsidRPr="009E79C5">
        <w:t xml:space="preserve"> epokës së humanizmit dhe renensansës (filma, regjistrime të shfaqjeve teatrale etj.) e të </w:t>
      </w:r>
      <w:r w:rsidR="00AA302B">
        <w:t>ngjashm</w:t>
      </w:r>
      <w:r w:rsidR="00F42502" w:rsidRPr="009E79C5">
        <w:t xml:space="preserve">e. </w:t>
      </w:r>
      <w:r w:rsidRPr="0094209B">
        <w:t>Në një vepër me vëllim më të vogël</w:t>
      </w:r>
      <w:r>
        <w:t>,</w:t>
      </w:r>
      <w:r w:rsidR="000B476B">
        <w:t xml:space="preserve"> </w:t>
      </w:r>
      <w:r w:rsidRPr="0094209B">
        <w:t xml:space="preserve">e cila </w:t>
      </w:r>
      <w:r>
        <w:t xml:space="preserve">në masë të </w:t>
      </w:r>
      <w:r w:rsidRPr="0094209B">
        <w:t>mjaftueshm</w:t>
      </w:r>
      <w:r>
        <w:t>e</w:t>
      </w:r>
      <w:r w:rsidRPr="0094209B">
        <w:t xml:space="preserve"> e ilustron procedeun letrar nxënësi mund të zhvillojnë aftësitë interpretuese dhe të përvetësojë nocionet teoriko-letrare. </w:t>
      </w:r>
    </w:p>
    <w:p w:rsidR="00D1087F" w:rsidRPr="005021CC" w:rsidRDefault="00D1087F" w:rsidP="000B476B">
      <w:pPr>
        <w:jc w:val="both"/>
      </w:pPr>
      <w:r>
        <w:t>Veprat</w:t>
      </w:r>
      <w:r w:rsidR="000A5E67">
        <w:t xml:space="preserve"> q</w:t>
      </w:r>
      <w:r>
        <w:t>ë nxënësit duhet t'i lexojnë</w:t>
      </w:r>
      <w:r w:rsidR="005021CC">
        <w:t>, detyrat e shtëpisë dhe paraqitjet me gojë të nxënësve</w:t>
      </w:r>
      <w:r>
        <w:t xml:space="preserve"> duhet të caktohen </w:t>
      </w:r>
      <w:r w:rsidR="00F764FC">
        <w:t xml:space="preserve">(jepen) </w:t>
      </w:r>
      <w:r>
        <w:t>me kohë</w:t>
      </w:r>
      <w:r w:rsidR="00F764FC">
        <w:t>. Rekomandohet që</w:t>
      </w:r>
      <w:r w:rsidR="005021CC">
        <w:t xml:space="preserve"> tekstet</w:t>
      </w:r>
      <w:r w:rsidR="00F764FC">
        <w:t xml:space="preserve"> </w:t>
      </w:r>
      <w:r w:rsidR="005021CC">
        <w:t>e shkurtra të lexohen gjatë orës mësimore</w:t>
      </w:r>
      <w:r w:rsidR="00F764FC">
        <w:t>,</w:t>
      </w:r>
      <w:r w:rsidR="005021CC">
        <w:t xml:space="preserve"> kurse nxënësit të punojnë në grupe të vogla në detyra hulumtuese. </w:t>
      </w:r>
    </w:p>
    <w:p w:rsidR="00231737" w:rsidRDefault="00231737" w:rsidP="000B476B">
      <w:pPr>
        <w:jc w:val="both"/>
      </w:pPr>
      <w:r>
        <w:t>Në procesin mësimor duhet zhvilluar (nxitur) bashkëpunimi ndërmjet nxënësve, kërkimi i zgjidhjeve alternative, përdorimi me invencion të materialeve dhe mjeteve mësimore dhe vlerësimi i rezultateve. Te nxënësi duhet të zhvillohet aftësia të gjetur informacione dhe për ta shqyrtuar në mënyrë kritike përdorimin e burimeve të ndryshme të dijes.</w:t>
      </w:r>
    </w:p>
    <w:p w:rsidR="00604137" w:rsidRDefault="00604137" w:rsidP="00604137"/>
    <w:p w:rsidR="000B476B" w:rsidRDefault="000B476B" w:rsidP="000B4277">
      <w:pPr>
        <w:pStyle w:val="Heading1"/>
        <w:numPr>
          <w:ilvl w:val="0"/>
          <w:numId w:val="10"/>
        </w:numPr>
        <w:ind w:left="540" w:hanging="540"/>
        <w:jc w:val="both"/>
        <w:rPr>
          <w:rFonts w:ascii="Calibri" w:hAnsi="Calibri"/>
          <w:b/>
          <w:color w:val="auto"/>
          <w:sz w:val="28"/>
          <w:szCs w:val="28"/>
          <w:lang w:val="sq-AL"/>
        </w:rPr>
      </w:pPr>
      <w:bookmarkStart w:id="12" w:name="_Toc494190498"/>
      <w:bookmarkStart w:id="13" w:name="_Toc494706695"/>
      <w:r w:rsidRPr="00854E4B">
        <w:rPr>
          <w:rFonts w:ascii="Calibri" w:hAnsi="Calibri"/>
          <w:b/>
          <w:color w:val="auto"/>
          <w:sz w:val="28"/>
          <w:szCs w:val="28"/>
          <w:lang w:val="sq-AL"/>
        </w:rPr>
        <w:lastRenderedPageBreak/>
        <w:t>PËRSHTATJA E PROGRAMIT FËMIJËVE ME NEVOJA TË VEÇANTA</w:t>
      </w:r>
      <w:r>
        <w:rPr>
          <w:rFonts w:ascii="Calibri" w:hAnsi="Calibri"/>
          <w:b/>
          <w:color w:val="auto"/>
          <w:sz w:val="28"/>
          <w:szCs w:val="28"/>
          <w:lang w:val="sq-AL"/>
        </w:rPr>
        <w:t xml:space="preserve"> </w:t>
      </w:r>
      <w:r w:rsidRPr="00854E4B">
        <w:rPr>
          <w:rFonts w:ascii="Calibri" w:hAnsi="Calibri"/>
          <w:b/>
          <w:color w:val="auto"/>
          <w:sz w:val="28"/>
          <w:szCs w:val="28"/>
          <w:lang w:val="sq-AL"/>
        </w:rPr>
        <w:t>ARSIMORE DHE NXËNËSVE TË TALENTUAR</w:t>
      </w:r>
      <w:bookmarkEnd w:id="12"/>
      <w:bookmarkEnd w:id="13"/>
    </w:p>
    <w:p w:rsidR="000B476B" w:rsidRPr="000B476B" w:rsidRDefault="000B476B" w:rsidP="000B476B">
      <w:pPr>
        <w:rPr>
          <w:lang w:val="sq-AL"/>
        </w:rPr>
      </w:pPr>
    </w:p>
    <w:p w:rsidR="000B476B" w:rsidRPr="00854E4B" w:rsidRDefault="000B476B" w:rsidP="00F97425">
      <w:pPr>
        <w:pStyle w:val="ListParagraph"/>
        <w:numPr>
          <w:ilvl w:val="0"/>
          <w:numId w:val="44"/>
        </w:numPr>
        <w:ind w:left="360"/>
        <w:rPr>
          <w:b/>
          <w:lang w:val="sq-AL"/>
        </w:rPr>
      </w:pPr>
      <w:r w:rsidRPr="00854E4B">
        <w:rPr>
          <w:b/>
          <w:lang w:val="sq-AL"/>
        </w:rPr>
        <w:t>Përshtatja e programit fëmijëve me nevoja të veçanta arsimore</w:t>
      </w:r>
    </w:p>
    <w:p w:rsidR="00721918" w:rsidRDefault="00721918" w:rsidP="000B476B">
      <w:pPr>
        <w:jc w:val="both"/>
        <w:rPr>
          <w:lang w:val="sq-AL"/>
        </w:rPr>
      </w:pPr>
      <w:r w:rsidRPr="00A40F75">
        <w:rPr>
          <w:lang w:val="sq-AL"/>
        </w:rPr>
        <w:t xml:space="preserve">Neni 11 i </w:t>
      </w:r>
      <w:r>
        <w:rPr>
          <w:lang w:val="sq-AL"/>
        </w:rPr>
        <w:t>Ligjit të edukimit arsimimit të fëmijëve me nevoja të posaçme arsimore parashikon që varësisht nga pengesa dhe vështirësia në zhvillim,  si dhe nga prirjet dhe nevojat individuale të fëmijëve, programet arsimore, përveç tjerash mund të: a) modifikohen duke u shkrutuar os ezgjeruar përmabjtjet e programit të lëndës; b) përshtaten përmes ndryshimit të metodikës me të cilën realizohen përmbajtjet e programit të lëndës.</w:t>
      </w:r>
    </w:p>
    <w:p w:rsidR="00721918" w:rsidRDefault="00721918" w:rsidP="000B476B">
      <w:pPr>
        <w:jc w:val="both"/>
        <w:rPr>
          <w:lang w:val="sq-AL"/>
        </w:rPr>
      </w:pPr>
      <w:r>
        <w:rPr>
          <w:lang w:val="sq-AL"/>
        </w:rPr>
        <w:t>Neni 16 i të njëjtit Ligj parashikon që shkolla, gjegjësisht qendra e resursit e ka për obligim, që, sipas rregullit, në afatin 30 ditë pas regjistrimit të fëmijës, të hartojë Programin individual zhvillimor-arsimor për fëmijën me nevoja të posaçme arsimore (PIZHA, në gjuhën malazeze: IROP), në bashkëpunim me prindin dhe lidhur me këtë ta informojë Entin e Arsimit, Qendrën e arsimimit profesional dhe Qendrën e Provimeve.</w:t>
      </w:r>
    </w:p>
    <w:p w:rsidR="003F40C5" w:rsidRDefault="003F40C5" w:rsidP="003F40C5">
      <w:pPr>
        <w:pStyle w:val="NoSpacing"/>
      </w:pPr>
      <w:r>
        <w:t>Më shumë informacione ofrohen në faqen:</w:t>
      </w:r>
    </w:p>
    <w:p w:rsidR="003F40C5" w:rsidRDefault="00734450" w:rsidP="003F40C5">
      <w:pPr>
        <w:spacing w:after="0" w:line="240" w:lineRule="auto"/>
      </w:pPr>
      <w:hyperlink r:id="rId9" w:history="1">
        <w:r w:rsidR="003F40C5" w:rsidRPr="00850AB1">
          <w:rPr>
            <w:rStyle w:val="Hyperlink"/>
            <w:rFonts w:eastAsiaTheme="majorEastAsia"/>
          </w:rPr>
          <w:t>http://www.skolskiportal.edu.me/Pages/Inkluzivnoobrazovanje.aspx</w:t>
        </w:r>
      </w:hyperlink>
    </w:p>
    <w:p w:rsidR="003F40C5" w:rsidRDefault="003F40C5" w:rsidP="003F40C5">
      <w:pPr>
        <w:spacing w:after="0" w:line="240" w:lineRule="auto"/>
      </w:pPr>
    </w:p>
    <w:p w:rsidR="003F40C5" w:rsidRDefault="003F40C5" w:rsidP="00F97425">
      <w:pPr>
        <w:pStyle w:val="ListParagraph"/>
        <w:numPr>
          <w:ilvl w:val="0"/>
          <w:numId w:val="5"/>
        </w:numPr>
        <w:spacing w:after="0" w:line="240" w:lineRule="auto"/>
        <w:ind w:left="360"/>
        <w:rPr>
          <w:b/>
        </w:rPr>
      </w:pPr>
      <w:r w:rsidRPr="00A42A99">
        <w:rPr>
          <w:b/>
        </w:rPr>
        <w:t xml:space="preserve">Përshtatja </w:t>
      </w:r>
      <w:r>
        <w:rPr>
          <w:b/>
        </w:rPr>
        <w:t xml:space="preserve">e programit </w:t>
      </w:r>
      <w:r w:rsidRPr="00A42A99">
        <w:rPr>
          <w:b/>
        </w:rPr>
        <w:t>fëmijëve të talentuar</w:t>
      </w:r>
    </w:p>
    <w:p w:rsidR="003F40C5" w:rsidRDefault="003F40C5" w:rsidP="000B476B">
      <w:pPr>
        <w:spacing w:after="0"/>
        <w:rPr>
          <w:lang w:val="sq-AL"/>
        </w:rPr>
      </w:pPr>
    </w:p>
    <w:p w:rsidR="00AF33D3" w:rsidRDefault="00AF33D3" w:rsidP="000B476B">
      <w:pPr>
        <w:jc w:val="both"/>
        <w:rPr>
          <w:lang w:val="sq-AL"/>
        </w:rPr>
      </w:pPr>
      <w:r w:rsidRPr="00AF33D3">
        <w:rPr>
          <w:lang w:val="sq-AL"/>
        </w:rPr>
        <w:t>Potencialet e nxënësve të talentuar mund të shprehen më mirë në një mjedis pedagogjik stimulues, prandaj qasja sistematike është shumë e rëndësishme për zhvillimin e tyre, Mjedisi shkollor, gjegjësisht mësimi, me or</w:t>
      </w:r>
      <w:r w:rsidR="004F216E">
        <w:rPr>
          <w:lang w:val="sq-AL"/>
        </w:rPr>
        <w:t>ganizimin dhe atmosferën e</w:t>
      </w:r>
      <w:r w:rsidRPr="00AF33D3">
        <w:rPr>
          <w:lang w:val="sq-AL"/>
        </w:rPr>
        <w:t xml:space="preserve"> vet të përgjithshme duhet të nx</w:t>
      </w:r>
      <w:r w:rsidR="004F216E">
        <w:rPr>
          <w:lang w:val="sq-AL"/>
        </w:rPr>
        <w:t xml:space="preserve">isë punën, angazhimin maksimal </w:t>
      </w:r>
      <w:r w:rsidRPr="00AF33D3">
        <w:rPr>
          <w:lang w:val="sq-AL"/>
        </w:rPr>
        <w:t>dhe të ngacmojë kureshtjen intelektuale të çdo nxënësi.</w:t>
      </w:r>
    </w:p>
    <w:p w:rsidR="00AF33D3" w:rsidRPr="00AF33D3" w:rsidRDefault="00AF33D3" w:rsidP="000B476B">
      <w:pPr>
        <w:jc w:val="both"/>
        <w:rPr>
          <w:lang w:val="sq-AL"/>
        </w:rPr>
      </w:pPr>
      <w:r w:rsidRPr="00AF33D3">
        <w:rPr>
          <w:lang w:val="sq-AL"/>
        </w:rPr>
        <w:t>Identifikimi i nxënësve të talentuar mund të bëhet përmes vlerësimit të tipareve të nxënësit (raportet, të vërejturit) nga mësimdhënësi, prindi, shokët, vetëvlerësimi i nxënësit të talentuar ose përmes matjes (testimit) të shkallës zhvillimore të tipareve (inteligjencës, aftësisë së veçantë apo specifike, kreativitetit etj.).</w:t>
      </w:r>
    </w:p>
    <w:p w:rsidR="00AF33D3" w:rsidRPr="00AF33D3" w:rsidRDefault="00AF33D3" w:rsidP="000B476B">
      <w:pPr>
        <w:jc w:val="both"/>
        <w:rPr>
          <w:lang w:val="sq-AL"/>
        </w:rPr>
      </w:pPr>
      <w:r w:rsidRPr="00AF33D3">
        <w:rPr>
          <w:lang w:val="sq-AL"/>
        </w:rPr>
        <w:t xml:space="preserve">Karakteristikat e nxënësve të talentuar, qofshin </w:t>
      </w:r>
      <w:r w:rsidRPr="00AF33D3">
        <w:rPr>
          <w:i/>
          <w:lang w:val="sq-AL"/>
        </w:rPr>
        <w:t xml:space="preserve">intelektuale </w:t>
      </w:r>
      <w:r w:rsidRPr="00AF33D3">
        <w:rPr>
          <w:lang w:val="sq-AL"/>
        </w:rPr>
        <w:t xml:space="preserve">(aftësia shumë e zhvilluar për të rezonuar dhe nxjerrë përfundime logjike; vërejtja e marrëdhënieve, ligjshmërive; aftësia për ndërlidhjen e informatave; aftësia për zgjidhjen e problemeve; kureshtja intelektuale; mendimi divergjent i zhvilluar; invencioni; rrjedhshmëria e ideve, imagjinata, metakognicioni i zhvilluar dhe kujtesa e shkëlqyer...), qofshin ato që janë </w:t>
      </w:r>
      <w:r w:rsidRPr="00AF33D3">
        <w:rPr>
          <w:i/>
          <w:lang w:val="sq-AL"/>
        </w:rPr>
        <w:t>tipare të personalitetit</w:t>
      </w:r>
      <w:r w:rsidRPr="00AF33D3">
        <w:rPr>
          <w:lang w:val="sq-AL"/>
        </w:rPr>
        <w:t xml:space="preserve"> (motivacioni i brendshëm i zhvilluar; këmbëngulja dhe qëndrueshmëria; sensi i humorit; ndjeshmëria e theksuar emocionale; rishqyrtimi i rregullave dhe autoriteteve; empatia; ndërgjegjja e zhvilluar për veten...) mund të zbulohen në të dy fushat mësimore – edhe në mësimin e gjuhës shqipe edhe në mësimin e letërsisë.</w:t>
      </w:r>
    </w:p>
    <w:p w:rsidR="00AF33D3" w:rsidRPr="00AF33D3" w:rsidRDefault="00AF33D3" w:rsidP="000B476B">
      <w:pPr>
        <w:jc w:val="both"/>
        <w:rPr>
          <w:lang w:val="sq-AL"/>
        </w:rPr>
      </w:pPr>
      <w:r w:rsidRPr="00AF33D3">
        <w:rPr>
          <w:lang w:val="sq-AL"/>
        </w:rPr>
        <w:t>Pasurimi i kurikulës së lëndës, si model përmes të cilit kënaqen nevojat e nxënësve të talentuar, nënkupton angazhimin e tyre të mëtejshëm në mësimin e rregullt dhe jashtë tij. Kur bëhet përshtatja e programit për nxënësit e talentuar duhet pasur kujdes që përmbajtjet të kenë nivel të lartë të kompleksitetit, në mënyrë që në përzgjdhjen e tyre të marrin pjesë nxënësit e talentuar dhe që metodat e mësimit/të nxënit të jenë relevante.</w:t>
      </w:r>
    </w:p>
    <w:p w:rsidR="00AF33D3" w:rsidRPr="00AF33D3" w:rsidRDefault="00AF33D3" w:rsidP="000B476B">
      <w:pPr>
        <w:jc w:val="both"/>
        <w:rPr>
          <w:lang w:val="sq-AL"/>
        </w:rPr>
      </w:pPr>
      <w:r w:rsidRPr="00AF33D3">
        <w:rPr>
          <w:lang w:val="sq-AL"/>
        </w:rPr>
        <w:t xml:space="preserve">Paradispozita natyrore (dhuntia e lindur) për arritjen e rezultateve shumë të mira në një fushë të caktuar është e rëndësishme, por jo edhe e mjaftueshme për arritjen e rezultatit. Nxënësve të talentuar duhet ofruar strategji të ndryshme të të mësuarit dhe të nxënit varësisht nga niveli i talentit </w:t>
      </w:r>
      <w:r w:rsidRPr="00AF33D3">
        <w:rPr>
          <w:lang w:val="sq-AL"/>
        </w:rPr>
        <w:lastRenderedPageBreak/>
        <w:t>të tyre. Në pajtim me arritjet e të nxënit duhet krijuar situata mësimore në të cilën nxënësi do të mund: të përgatisë dhe formësojë në mënyrë të pavarur punime në të cilat shprehet kreativiteti, prirja për inovacione, origjinalitetit dhe mendimi kritik i tyre; të ndryshojë zhanrin e një teksti, të bëjë dramatizimin e një teksti në prozë; t’ia ndryshojë trajtën një tekstit të dramës duke përdorur teknika narrative dhe duke zbatuar dijen e vet mbi shenjat zhanrore dhe të strukturës; të shkruajë një sinopsis; të përgatisë shfaqje skenike dhe të dramës; të inskenojë dhe organizon shfaqje; të hartojë një libër me figura (strip), fjalor, doracak; të krijojë një tekst të ri në formën gojore dhe të shkruar - në të folmen lokale, ose në dialekt, në zhargon ose në gjuhën standarde, i nxitur nga përvojat e ndryshme, zgjidh situata problematike të ndryshme, i motivuar nga teksti letrar etj.</w:t>
      </w:r>
    </w:p>
    <w:p w:rsidR="00AF33D3" w:rsidRPr="00AF33D3" w:rsidRDefault="00AF33D3" w:rsidP="000B476B">
      <w:pPr>
        <w:jc w:val="both"/>
        <w:rPr>
          <w:lang w:val="sq-AL"/>
        </w:rPr>
      </w:pPr>
      <w:r w:rsidRPr="00AF33D3">
        <w:rPr>
          <w:lang w:val="sq-AL"/>
        </w:rPr>
        <w:t>Dhuntia (të qenit i talentuar për diçka) është një kategori zhvillimore, prandaj mësimdhënësit duhet të kenë parasysh edhe aspektet e tjera të personalitetit të nxënësit – aspektin afektiv dhe social. Te nxënësi duhet inkurajuar zhvillimin e të menduarit logjik dhe kreativ, por edhe vetëdijen për aftësitë, këmbënguljen, qëndrueshmërinë e vet dhe raportin pozitiv me të tjerët.</w:t>
      </w:r>
    </w:p>
    <w:p w:rsidR="00AF33D3" w:rsidRPr="00AF33D3" w:rsidRDefault="00AF33D3" w:rsidP="000B476B">
      <w:pPr>
        <w:jc w:val="both"/>
        <w:rPr>
          <w:lang w:val="sq-AL"/>
        </w:rPr>
      </w:pPr>
      <w:r w:rsidRPr="00AF33D3">
        <w:rPr>
          <w:lang w:val="sq-AL"/>
        </w:rPr>
        <w:t>Gjatë realizmit të programit të pasuruar nxënësit e talentuar nuk duhet veçuar nga paralelja, por duhet t’u mundësohet puna individuale ose grupore në detyra ose projekte të drejtuara profesionalisht nga mësimdhënësit. Duke respektuar individualizimin dhe duke zbatuar mësimin e diferencuar do t‘u mundësohej nxënësve të talentuar që të avancojnë më shpejt në paralele heterogjene dhe në shoqërinë e moshatarëve të vet. Është me rëndësi që mësimdhënësit të përdorin qasje interdisiplinare e cila bazohet në integritetin e kërkesave problemore nga fusha të ndryshme mlsimore sepse ashtu nxënësit e talentuar motivohen për t’i zgjeruar fhe thelluar njohuritë.</w:t>
      </w:r>
    </w:p>
    <w:p w:rsidR="00AF33D3" w:rsidRDefault="00AF33D3" w:rsidP="000B476B">
      <w:pPr>
        <w:jc w:val="both"/>
        <w:rPr>
          <w:lang w:val="sq-AL"/>
        </w:rPr>
      </w:pPr>
      <w:r w:rsidRPr="00AF33D3">
        <w:rPr>
          <w:lang w:val="sq-AL"/>
        </w:rPr>
        <w:t>Për nxënës</w:t>
      </w:r>
      <w:r>
        <w:rPr>
          <w:lang w:val="sq-AL"/>
        </w:rPr>
        <w:t>i</w:t>
      </w:r>
      <w:r w:rsidRPr="00AF33D3">
        <w:rPr>
          <w:lang w:val="sq-AL"/>
        </w:rPr>
        <w:t>t shumë të talentuar është e nevojshme të sigurohet qasja individuale që nënkupton organizimin e punës së mentorimit jashtë mësimit të rregullt.</w:t>
      </w:r>
    </w:p>
    <w:p w:rsidR="001E2EE1" w:rsidRDefault="001E2EE1" w:rsidP="000B476B">
      <w:pPr>
        <w:jc w:val="both"/>
        <w:rPr>
          <w:lang w:val="sq-AL"/>
        </w:rPr>
      </w:pPr>
    </w:p>
    <w:p w:rsidR="000B476B" w:rsidRPr="001E2EE1" w:rsidRDefault="000B476B" w:rsidP="00187945">
      <w:pPr>
        <w:pStyle w:val="Heading1"/>
        <w:numPr>
          <w:ilvl w:val="0"/>
          <w:numId w:val="10"/>
        </w:numPr>
        <w:ind w:left="540" w:hanging="540"/>
        <w:jc w:val="both"/>
        <w:rPr>
          <w:rFonts w:asciiTheme="minorHAnsi" w:hAnsiTheme="minorHAnsi"/>
          <w:b/>
          <w:color w:val="auto"/>
          <w:sz w:val="28"/>
          <w:szCs w:val="28"/>
          <w:lang w:val="sq-AL"/>
        </w:rPr>
      </w:pPr>
      <w:bookmarkStart w:id="14" w:name="_Toc494190499"/>
      <w:bookmarkStart w:id="15" w:name="_Toc494706696"/>
      <w:r w:rsidRPr="00854E4B">
        <w:rPr>
          <w:rFonts w:asciiTheme="minorHAnsi" w:hAnsiTheme="minorHAnsi"/>
          <w:b/>
          <w:color w:val="auto"/>
          <w:sz w:val="28"/>
          <w:szCs w:val="28"/>
          <w:lang w:val="sq-AL"/>
        </w:rPr>
        <w:t>VLERËSIMI I REZULTATEVE EDUKATIVO-ARSIMORE</w:t>
      </w:r>
      <w:bookmarkEnd w:id="14"/>
      <w:bookmarkEnd w:id="15"/>
    </w:p>
    <w:p w:rsidR="000B476B" w:rsidRDefault="000B476B" w:rsidP="001E2EE1">
      <w:pPr>
        <w:spacing w:after="0"/>
        <w:jc w:val="both"/>
        <w:rPr>
          <w:lang w:val="sq-AL"/>
        </w:rPr>
      </w:pPr>
    </w:p>
    <w:p w:rsidR="00FE4FB9" w:rsidRPr="00507BC0" w:rsidRDefault="00FE4FB9" w:rsidP="001E2EE1">
      <w:pPr>
        <w:pStyle w:val="NoSpacing"/>
        <w:jc w:val="both"/>
      </w:pPr>
      <w:r>
        <w:t>Vlerësimi i</w:t>
      </w:r>
      <w:r w:rsidRPr="00507BC0">
        <w:t xml:space="preserve"> rezultateve edukativo-arsimore bëhet gjatë gjithë vitit shkollor duke mbledhur dhe analizuar informata të ndryshme mbi zhvillimin e shkathtësive dhe njohurive, qëndrimeve dhe vlerave të përvetësuara.  </w:t>
      </w:r>
    </w:p>
    <w:p w:rsidR="00FE4FB9" w:rsidRPr="00507BC0" w:rsidRDefault="00FE4FB9" w:rsidP="001E2EE1">
      <w:pPr>
        <w:pStyle w:val="NoSpacing"/>
        <w:jc w:val="both"/>
      </w:pPr>
    </w:p>
    <w:p w:rsidR="00FE4FB9" w:rsidRPr="00677B2B" w:rsidRDefault="00FE4FB9" w:rsidP="001E2EE1">
      <w:pPr>
        <w:pStyle w:val="NoSpacing"/>
        <w:jc w:val="both"/>
      </w:pPr>
      <w:r w:rsidRPr="00677B2B">
        <w:t>Elementet e vlerësimit rrjedhin nga rezultatet edukativo-arsimore dhe arritjet e të nxënit dhe kanë të bëjnë me të gjitha domenet e të mësuarit. Në bazë të elem</w:t>
      </w:r>
      <w:r>
        <w:t>e</w:t>
      </w:r>
      <w:r w:rsidRPr="00677B2B">
        <w:t>nteve të dhëna mësimdhënësi dhe/ose aktivi profesional veri</w:t>
      </w:r>
      <w:r>
        <w:t>f</w:t>
      </w:r>
      <w:r w:rsidRPr="00677B2B">
        <w:t>ikojnë kriteret me të cilat vlerësohet nivel</w:t>
      </w:r>
      <w:r>
        <w:t>i të cilin</w:t>
      </w:r>
      <w:r w:rsidRPr="00677B2B">
        <w:t xml:space="preserve"> e ka arritur nxënësi një </w:t>
      </w:r>
      <w:r>
        <w:t>rezultat</w:t>
      </w:r>
      <w:r w:rsidRPr="00677B2B">
        <w:t xml:space="preserve"> të caktuar</w:t>
      </w:r>
      <w:r>
        <w:t>. Do të duhej që mësimdhënësi t’i</w:t>
      </w:r>
      <w:r w:rsidRPr="00677B2B">
        <w:t xml:space="preserve"> informojë nxënësit lidhur me mënyrat e përcjelljes, vlerësimit dhe të notimit dhe në atë mënyrë t’i motivojë për angazhim maksimal.</w:t>
      </w:r>
    </w:p>
    <w:p w:rsidR="00FE4FB9" w:rsidRPr="00677B2B" w:rsidRDefault="00FE4FB9" w:rsidP="001E2EE1">
      <w:pPr>
        <w:pStyle w:val="NoSpacing"/>
        <w:jc w:val="both"/>
      </w:pPr>
    </w:p>
    <w:p w:rsidR="00FE4FB9" w:rsidRPr="00677B2B" w:rsidRDefault="00FE4FB9" w:rsidP="001E2EE1">
      <w:pPr>
        <w:jc w:val="both"/>
      </w:pPr>
      <w:r>
        <w:t>Verifikimi i</w:t>
      </w:r>
      <w:r w:rsidRPr="00677B2B">
        <w:t xml:space="preserve"> njohurive mund të bëhet në proces dhe në fund të periudhave klasifikuese.</w:t>
      </w:r>
    </w:p>
    <w:p w:rsidR="00FE4FB9" w:rsidRPr="002E7458" w:rsidRDefault="00FE4FB9" w:rsidP="001E2EE1">
      <w:pPr>
        <w:pStyle w:val="NoSpacing"/>
        <w:jc w:val="both"/>
      </w:pPr>
      <w:r w:rsidRPr="002E7458">
        <w:rPr>
          <w:b/>
        </w:rPr>
        <w:t>Vlerësimi formativ</w:t>
      </w:r>
      <w:r w:rsidRPr="002E7458">
        <w:t xml:space="preserve"> njëkohësisht merret me diagnozën dhe zhvillimin e të mësuarit, ndërsa si mjete të vlerësimit mund të shërbejnë: observimi, pyetjet në orë, fletët e punës, ushtrimet kontrolluese, vetëvlerësimi, testet e diagnostikimit, vlerësimi i ndërsjellë i nxënësve.</w:t>
      </w:r>
    </w:p>
    <w:p w:rsidR="00FE4FB9" w:rsidRDefault="00FE4FB9" w:rsidP="001E2EE1">
      <w:pPr>
        <w:pStyle w:val="NoSpacing"/>
        <w:jc w:val="both"/>
        <w:rPr>
          <w:color w:val="FF0000"/>
        </w:rPr>
      </w:pPr>
    </w:p>
    <w:p w:rsidR="00FE4FB9" w:rsidRDefault="00FE4FB9" w:rsidP="001E2EE1">
      <w:pPr>
        <w:pStyle w:val="NoSpacing"/>
        <w:jc w:val="both"/>
      </w:pPr>
      <w:r>
        <w:t xml:space="preserve">Testet diagnostikuese përdoren në fillim të vitit shkollor me synimin e kontrollimit të nivelit të njohurive të fituara dhe orientimit të procesit mësimor dhe gjatë vitit shkollor si kontrollim i suksesit të metodave dhe formave të punës së mësimdhënësit. Rezultatet e testimit diagnostikues duhet të analizohen në mënyrë që jenë orientim korrektues për punën e mëtejshme, por nuk duhet të vlerësohen me nota numerike. </w:t>
      </w:r>
    </w:p>
    <w:p w:rsidR="00FE4FB9" w:rsidRDefault="00FE4FB9" w:rsidP="00FE4FB9">
      <w:pPr>
        <w:pStyle w:val="NoSpacing"/>
      </w:pPr>
    </w:p>
    <w:p w:rsidR="00FE4FB9" w:rsidRDefault="00FE4FB9" w:rsidP="004F216E">
      <w:pPr>
        <w:pStyle w:val="NoSpacing"/>
        <w:jc w:val="both"/>
      </w:pPr>
      <w:r>
        <w:t>Për përcjelljen e përparimit mund të përdoren testet joformale pas dobësisë së caktuar. Ata që duhet të kenë lidhje të ngushta me qëllimet e përcaktuara dhe të bazohen në tipat e detyrave dhe metodave që j</w:t>
      </w:r>
      <w:r w:rsidR="004F216E">
        <w:t>anë praktikuar në orë.</w:t>
      </w:r>
    </w:p>
    <w:p w:rsidR="00FE4FB9" w:rsidRDefault="00FE4FB9" w:rsidP="00FE4FB9">
      <w:pPr>
        <w:pStyle w:val="NoSpacing"/>
      </w:pPr>
    </w:p>
    <w:p w:rsidR="00FE4FB9" w:rsidRPr="0016751A" w:rsidRDefault="00FE4FB9" w:rsidP="00FE4FB9">
      <w:pPr>
        <w:jc w:val="both"/>
      </w:pPr>
      <w:r w:rsidRPr="0016751A">
        <w:t xml:space="preserve">Inkuadrimi i nxënësve në procesin e vlerësimit mund ta përmirësojë cilësinë e punës dhe mësimit të tij. Notimi i vetvetes ndikon që nxënësit t’i njohin anët e veta të forta dhe të dobëta dhe formojnë gjykime racionale lidhur me përparimin e vet.  Për shembull, nxënësve në fletën e vetëvlerësimit mund t’i ofrohen pyetjet </w:t>
      </w:r>
      <w:r>
        <w:t>t</w:t>
      </w:r>
      <w:r w:rsidRPr="0016751A">
        <w:t xml:space="preserve">ë </w:t>
      </w:r>
      <w:r>
        <w:t xml:space="preserve">cilat </w:t>
      </w:r>
      <w:r w:rsidRPr="0016751A">
        <w:t>i japin mundësinë për të menduar lidhur me punën e vet (psh. ajo që më pëlqen më shumë te eseu im, ajo që mund ta bëj më mir</w:t>
      </w:r>
      <w:r>
        <w:t>ë</w:t>
      </w:r>
      <w:r w:rsidRPr="0016751A">
        <w:t xml:space="preserve"> herën tjetër, besoj ta kem merituar notën 5, 4, 3, 2, 1 për arsye se…). Vetëvlerësimi dhe dhënia e not</w:t>
      </w:r>
      <w:r>
        <w:t>ë</w:t>
      </w:r>
      <w:r w:rsidRPr="0016751A">
        <w:t>s lidhur me paraqitjen me gojë ose për krijimin e teksteve të nxënësve të tjerë aplikohet sipas formularëve të vetëvlerësimit të cilat i përgatit mësimdhënësi</w:t>
      </w:r>
      <w:r>
        <w:t>,</w:t>
      </w:r>
      <w:r w:rsidRPr="0016751A">
        <w:t xml:space="preserve"> ose sipas marrëveshjes dhe në pajtim me detyrën.  </w:t>
      </w:r>
    </w:p>
    <w:p w:rsidR="00FE4FB9" w:rsidRPr="005F4593" w:rsidRDefault="00FE4FB9" w:rsidP="00FE4FB9">
      <w:pPr>
        <w:jc w:val="both"/>
      </w:pPr>
      <w:r w:rsidRPr="005F4593">
        <w:t>Secili nxënës duhet ta ketë “kartonin” e vet ku mësimdhënësit do të shënonin rezultatet e verifikimeve numerike dhe përshkruese që bën. Te vlerësimi formativ është e dëshirueshme të punohet një formular me elementet e nevojshme të përcjelljes (</w:t>
      </w:r>
      <w:r>
        <w:t>dija - me gojë dhe me shkrim,</w:t>
      </w:r>
      <w:r w:rsidRPr="005F4593">
        <w:t xml:space="preserve"> </w:t>
      </w:r>
      <w:r>
        <w:t>m</w:t>
      </w:r>
      <w:r w:rsidRPr="005F4593">
        <w:t xml:space="preserve">otivimi – intereset dhe qëndrimet në raport me lëndën dhe shkollën, shprehitë e punës – detyrat e shtëpisë, veprimtaria e pavarur, shfrytëzimi i burimeve etj.   </w:t>
      </w:r>
    </w:p>
    <w:p w:rsidR="00FE4FB9" w:rsidRPr="00D22F2B" w:rsidRDefault="00FE4FB9" w:rsidP="00FC2FC5">
      <w:pPr>
        <w:spacing w:after="0"/>
        <w:jc w:val="both"/>
      </w:pPr>
      <w:r w:rsidRPr="00D22F2B">
        <w:t xml:space="preserve">Verifikohet sa është kuptuar teksti i dëgjuar dhe i lexuar, të folurit dhe hartimi i pavarur i teksteve. </w:t>
      </w:r>
      <w:r>
        <w:t>Të hartuarit</w:t>
      </w:r>
      <w:r w:rsidRPr="00D22F2B">
        <w:t xml:space="preserve"> e pavarur </w:t>
      </w:r>
      <w:r>
        <w:t>të</w:t>
      </w:r>
      <w:r w:rsidRPr="00D22F2B">
        <w:t xml:space="preserve"> teksteve funksionale me kuptim dhe qëllim të caktuar duhet të vlerësohet sipas këtyre kritereve: </w:t>
      </w:r>
    </w:p>
    <w:p w:rsidR="00FE4FB9" w:rsidRPr="00D22F2B" w:rsidRDefault="00FE4FB9" w:rsidP="00F97425">
      <w:pPr>
        <w:pStyle w:val="ListParagraph"/>
        <w:numPr>
          <w:ilvl w:val="0"/>
          <w:numId w:val="7"/>
        </w:numPr>
        <w:spacing w:after="0" w:line="240" w:lineRule="auto"/>
        <w:ind w:left="360"/>
        <w:jc w:val="both"/>
        <w:rPr>
          <w:rFonts w:cs="Calibri"/>
        </w:rPr>
      </w:pPr>
      <w:r>
        <w:rPr>
          <w:rFonts w:cs="Calibri"/>
        </w:rPr>
        <w:t>p</w:t>
      </w:r>
      <w:r w:rsidRPr="00D22F2B">
        <w:rPr>
          <w:rFonts w:cs="Calibri"/>
        </w:rPr>
        <w:t xml:space="preserve">ërmbajtja (origjinaliteti) dhe respektimi i karakteristikave të stilit funksional të paraparë; </w:t>
      </w:r>
    </w:p>
    <w:p w:rsidR="00FE4FB9" w:rsidRPr="00D22F2B" w:rsidRDefault="00FE4FB9" w:rsidP="00F97425">
      <w:pPr>
        <w:pStyle w:val="ListParagraph"/>
        <w:numPr>
          <w:ilvl w:val="0"/>
          <w:numId w:val="7"/>
        </w:numPr>
        <w:spacing w:after="0" w:line="240" w:lineRule="auto"/>
        <w:ind w:left="360"/>
        <w:jc w:val="both"/>
        <w:rPr>
          <w:rFonts w:cs="Calibri"/>
        </w:rPr>
      </w:pPr>
      <w:r w:rsidRPr="00D22F2B">
        <w:rPr>
          <w:rFonts w:cs="Calibri"/>
        </w:rPr>
        <w:t>forma;</w:t>
      </w:r>
    </w:p>
    <w:p w:rsidR="00FE4FB9" w:rsidRPr="00D22F2B" w:rsidRDefault="00FE4FB9" w:rsidP="00F97425">
      <w:pPr>
        <w:pStyle w:val="ListParagraph"/>
        <w:numPr>
          <w:ilvl w:val="0"/>
          <w:numId w:val="7"/>
        </w:numPr>
        <w:spacing w:after="0" w:line="240" w:lineRule="auto"/>
        <w:ind w:left="360"/>
        <w:jc w:val="both"/>
        <w:rPr>
          <w:rFonts w:cs="Calibri"/>
        </w:rPr>
      </w:pPr>
      <w:r w:rsidRPr="00D22F2B">
        <w:rPr>
          <w:rFonts w:cs="Calibri"/>
        </w:rPr>
        <w:t>kompozicioni;</w:t>
      </w:r>
    </w:p>
    <w:p w:rsidR="00FE4FB9" w:rsidRPr="00D22F2B" w:rsidRDefault="00FE4FB9" w:rsidP="00F97425">
      <w:pPr>
        <w:pStyle w:val="ListParagraph"/>
        <w:numPr>
          <w:ilvl w:val="0"/>
          <w:numId w:val="7"/>
        </w:numPr>
        <w:spacing w:after="0" w:line="240" w:lineRule="auto"/>
        <w:ind w:left="360"/>
        <w:jc w:val="both"/>
        <w:rPr>
          <w:rFonts w:cs="Calibri"/>
        </w:rPr>
      </w:pPr>
      <w:r w:rsidRPr="00D22F2B">
        <w:rPr>
          <w:rFonts w:cs="Calibri"/>
        </w:rPr>
        <w:t>drejtshkrimi dhe saktësia gramatikore;</w:t>
      </w:r>
    </w:p>
    <w:p w:rsidR="00FE4FB9" w:rsidRPr="00D22F2B" w:rsidRDefault="00FE4FB9" w:rsidP="00F97425">
      <w:pPr>
        <w:pStyle w:val="ListParagraph"/>
        <w:numPr>
          <w:ilvl w:val="0"/>
          <w:numId w:val="7"/>
        </w:numPr>
        <w:spacing w:after="0" w:line="240" w:lineRule="auto"/>
        <w:ind w:left="360"/>
        <w:jc w:val="both"/>
        <w:rPr>
          <w:rFonts w:cs="Calibri"/>
        </w:rPr>
      </w:pPr>
      <w:r w:rsidRPr="00D22F2B">
        <w:rPr>
          <w:rFonts w:cs="Calibri"/>
        </w:rPr>
        <w:t xml:space="preserve">koherenca. </w:t>
      </w:r>
    </w:p>
    <w:p w:rsidR="00FE4FB9" w:rsidRPr="005E2796" w:rsidRDefault="00FE4FB9" w:rsidP="00FE4FB9">
      <w:pPr>
        <w:spacing w:after="0" w:line="240" w:lineRule="auto"/>
        <w:jc w:val="both"/>
        <w:rPr>
          <w:rFonts w:cs="Calibri"/>
          <w:color w:val="FF0000"/>
        </w:rPr>
      </w:pPr>
    </w:p>
    <w:p w:rsidR="00FE4FB9" w:rsidRPr="00812137" w:rsidRDefault="00FE4FB9" w:rsidP="00FC2FC5">
      <w:pPr>
        <w:spacing w:after="0"/>
        <w:jc w:val="both"/>
      </w:pPr>
      <w:r w:rsidRPr="00812137">
        <w:t>Vlerës</w:t>
      </w:r>
      <w:r>
        <w:t>ohen</w:t>
      </w:r>
      <w:r w:rsidRPr="00812137">
        <w:t xml:space="preserve">: </w:t>
      </w:r>
    </w:p>
    <w:p w:rsidR="00FE4FB9" w:rsidRPr="00812137" w:rsidRDefault="00FE4FB9" w:rsidP="00F97425">
      <w:pPr>
        <w:pStyle w:val="ListParagraph"/>
        <w:numPr>
          <w:ilvl w:val="0"/>
          <w:numId w:val="6"/>
        </w:numPr>
        <w:tabs>
          <w:tab w:val="left" w:pos="360"/>
        </w:tabs>
        <w:spacing w:after="0"/>
        <w:ind w:left="360"/>
        <w:jc w:val="both"/>
      </w:pPr>
      <w:r w:rsidRPr="00812137">
        <w:t xml:space="preserve">provimet me shkrim – hartimet  (katër gjatë vitit mësimor); </w:t>
      </w:r>
    </w:p>
    <w:p w:rsidR="00FE4FB9" w:rsidRPr="00812137" w:rsidRDefault="00FE4FB9" w:rsidP="00F97425">
      <w:pPr>
        <w:pStyle w:val="ListParagraph"/>
        <w:numPr>
          <w:ilvl w:val="0"/>
          <w:numId w:val="6"/>
        </w:numPr>
        <w:tabs>
          <w:tab w:val="left" w:pos="360"/>
        </w:tabs>
        <w:spacing w:after="0"/>
        <w:ind w:left="360"/>
        <w:jc w:val="both"/>
      </w:pPr>
      <w:r w:rsidRPr="00812137">
        <w:t>detyrat e shtëpisë;</w:t>
      </w:r>
    </w:p>
    <w:p w:rsidR="00FE4FB9" w:rsidRPr="00812137" w:rsidRDefault="00FE4FB9" w:rsidP="00F97425">
      <w:pPr>
        <w:pStyle w:val="ListParagraph"/>
        <w:numPr>
          <w:ilvl w:val="0"/>
          <w:numId w:val="6"/>
        </w:numPr>
        <w:tabs>
          <w:tab w:val="left" w:pos="360"/>
        </w:tabs>
        <w:spacing w:after="0"/>
        <w:ind w:left="360"/>
        <w:jc w:val="both"/>
      </w:pPr>
      <w:r w:rsidRPr="00812137">
        <w:t>paraqitja me gojë;</w:t>
      </w:r>
    </w:p>
    <w:p w:rsidR="00FE4FB9" w:rsidRPr="00812137" w:rsidRDefault="00FE4FB9" w:rsidP="00F97425">
      <w:pPr>
        <w:pStyle w:val="ListParagraph"/>
        <w:numPr>
          <w:ilvl w:val="0"/>
          <w:numId w:val="6"/>
        </w:numPr>
        <w:tabs>
          <w:tab w:val="left" w:pos="360"/>
        </w:tabs>
        <w:ind w:left="360"/>
        <w:jc w:val="both"/>
      </w:pPr>
      <w:r w:rsidRPr="00812137">
        <w:t>recitimi (një vepër, sipas zgjedhjes, thuhet përmendësh);</w:t>
      </w:r>
    </w:p>
    <w:p w:rsidR="00FE4FB9" w:rsidRPr="00812137" w:rsidRDefault="00FE4FB9" w:rsidP="00F97425">
      <w:pPr>
        <w:pStyle w:val="ListParagraph"/>
        <w:numPr>
          <w:ilvl w:val="0"/>
          <w:numId w:val="6"/>
        </w:numPr>
        <w:tabs>
          <w:tab w:val="left" w:pos="360"/>
        </w:tabs>
        <w:ind w:left="360"/>
        <w:jc w:val="both"/>
      </w:pPr>
      <w:r w:rsidRPr="00812137">
        <w:t xml:space="preserve">të hartuarit e teksteve funksionale në mënyrë të pavarur; </w:t>
      </w:r>
    </w:p>
    <w:p w:rsidR="00FE4FB9" w:rsidRPr="00812137" w:rsidRDefault="00FE4FB9" w:rsidP="00F97425">
      <w:pPr>
        <w:pStyle w:val="ListParagraph"/>
        <w:numPr>
          <w:ilvl w:val="0"/>
          <w:numId w:val="6"/>
        </w:numPr>
        <w:tabs>
          <w:tab w:val="left" w:pos="360"/>
        </w:tabs>
        <w:ind w:left="360"/>
        <w:jc w:val="both"/>
      </w:pPr>
      <w:r w:rsidRPr="00812137">
        <w:t xml:space="preserve">njohuritë dhe shkathtësitë në kuadrin e punës në grup, </w:t>
      </w:r>
      <w:r>
        <w:t xml:space="preserve">në </w:t>
      </w:r>
      <w:r w:rsidRPr="00812137">
        <w:t xml:space="preserve">çift, debatet, diskutimet. </w:t>
      </w:r>
    </w:p>
    <w:p w:rsidR="00FE4FB9" w:rsidRPr="007E5B6D" w:rsidRDefault="00FE4FB9" w:rsidP="00FE4FB9">
      <w:pPr>
        <w:pStyle w:val="ListParagraph"/>
        <w:tabs>
          <w:tab w:val="left" w:pos="360"/>
        </w:tabs>
        <w:jc w:val="both"/>
        <w:rPr>
          <w:color w:val="FF0000"/>
        </w:rPr>
      </w:pPr>
    </w:p>
    <w:p w:rsidR="00FE4FB9" w:rsidRPr="00812137" w:rsidRDefault="00FE4FB9" w:rsidP="00FE4FB9">
      <w:pPr>
        <w:tabs>
          <w:tab w:val="left" w:pos="360"/>
        </w:tabs>
        <w:jc w:val="both"/>
      </w:pPr>
      <w:r w:rsidRPr="00812137">
        <w:t xml:space="preserve">Të vlerësuarit e nxënësit në </w:t>
      </w:r>
      <w:r w:rsidRPr="00812137">
        <w:rPr>
          <w:b/>
        </w:rPr>
        <w:t>domenin kognitiv</w:t>
      </w:r>
      <w:r w:rsidRPr="00812137">
        <w:t xml:space="preserve"> do të pasonte taksonominë e reviduar të Blumit me mënyrat adekuate të të vlerësuarit për çdo kategori: </w:t>
      </w:r>
    </w:p>
    <w:p w:rsidR="00FE4FB9" w:rsidRPr="00E00E9F" w:rsidRDefault="00FE4FB9" w:rsidP="00F97425">
      <w:pPr>
        <w:pStyle w:val="ListParagraph"/>
        <w:numPr>
          <w:ilvl w:val="0"/>
          <w:numId w:val="6"/>
        </w:numPr>
        <w:tabs>
          <w:tab w:val="left" w:pos="360"/>
        </w:tabs>
        <w:ind w:left="360"/>
        <w:jc w:val="both"/>
      </w:pPr>
      <w:r>
        <w:t xml:space="preserve">të </w:t>
      </w:r>
      <w:r w:rsidRPr="00E00E9F">
        <w:t>mbajt</w:t>
      </w:r>
      <w:r>
        <w:t>urit m</w:t>
      </w:r>
      <w:r w:rsidRPr="00E00E9F">
        <w:t xml:space="preserve">end (plotësimet e përgjigjeve të shkurtra në teste, detyrat me ndërlidhje, pyetjet me përgjigje të shumëfishta); </w:t>
      </w:r>
    </w:p>
    <w:p w:rsidR="00FE4FB9" w:rsidRPr="00E00E9F" w:rsidRDefault="00FE4FB9" w:rsidP="00F97425">
      <w:pPr>
        <w:pStyle w:val="ListParagraph"/>
        <w:numPr>
          <w:ilvl w:val="0"/>
          <w:numId w:val="6"/>
        </w:numPr>
        <w:tabs>
          <w:tab w:val="left" w:pos="360"/>
        </w:tabs>
        <w:ind w:left="360"/>
        <w:jc w:val="both"/>
      </w:pPr>
      <w:r w:rsidRPr="00E00E9F">
        <w:t xml:space="preserve">të kuptuarit  (esetë, detyrat problemore, diskutimet në orë, pyetjet me përgjigje të shumëfishta); </w:t>
      </w:r>
    </w:p>
    <w:p w:rsidR="00FE4FB9" w:rsidRPr="00E00E9F" w:rsidRDefault="00FE4FB9" w:rsidP="00F97425">
      <w:pPr>
        <w:pStyle w:val="ListParagraph"/>
        <w:numPr>
          <w:ilvl w:val="0"/>
          <w:numId w:val="6"/>
        </w:numPr>
        <w:tabs>
          <w:tab w:val="left" w:pos="360"/>
        </w:tabs>
        <w:ind w:left="360"/>
        <w:jc w:val="both"/>
      </w:pPr>
      <w:r w:rsidRPr="00E00E9F">
        <w:t>të zbatuarit (detyrat problemore, simulimet);</w:t>
      </w:r>
    </w:p>
    <w:p w:rsidR="00FE4FB9" w:rsidRPr="00E00E9F" w:rsidRDefault="00FE4FB9" w:rsidP="00F97425">
      <w:pPr>
        <w:pStyle w:val="ListParagraph"/>
        <w:numPr>
          <w:ilvl w:val="0"/>
          <w:numId w:val="6"/>
        </w:numPr>
        <w:tabs>
          <w:tab w:val="left" w:pos="360"/>
        </w:tabs>
        <w:ind w:left="360"/>
        <w:jc w:val="both"/>
      </w:pPr>
      <w:r w:rsidRPr="00E00E9F">
        <w:t>të analizuarit (analiza e veprave letrare, ushtrimet stilistike, zgjidhja e problemeve, debatet, esetë, punimet hulumtuese);</w:t>
      </w:r>
    </w:p>
    <w:p w:rsidR="00FE4FB9" w:rsidRPr="00A477B4" w:rsidRDefault="00FE4FB9" w:rsidP="00F97425">
      <w:pPr>
        <w:pStyle w:val="ListParagraph"/>
        <w:numPr>
          <w:ilvl w:val="0"/>
          <w:numId w:val="6"/>
        </w:numPr>
        <w:tabs>
          <w:tab w:val="left" w:pos="360"/>
        </w:tabs>
        <w:ind w:left="360"/>
        <w:jc w:val="both"/>
      </w:pPr>
      <w:r w:rsidRPr="00A477B4">
        <w:t>të vlerësuarit (vështrimet kritike, kritikat, ditarët, detyrat problemore);</w:t>
      </w:r>
    </w:p>
    <w:p w:rsidR="00FE4FB9" w:rsidRPr="00A477B4" w:rsidRDefault="00FE4FB9" w:rsidP="00F97425">
      <w:pPr>
        <w:pStyle w:val="ListParagraph"/>
        <w:numPr>
          <w:ilvl w:val="0"/>
          <w:numId w:val="6"/>
        </w:numPr>
        <w:tabs>
          <w:tab w:val="left" w:pos="360"/>
        </w:tabs>
        <w:ind w:left="360"/>
        <w:jc w:val="both"/>
      </w:pPr>
      <w:r w:rsidRPr="00A477B4">
        <w:t>të hartuarit, krijimtaria (dramatizimi i tekstit, punimi i skenografisë, projektet hulumtuese, esetë, punimi i prezentimeve dhe panove).</w:t>
      </w:r>
    </w:p>
    <w:p w:rsidR="00FE4FB9" w:rsidRPr="00A477B4" w:rsidRDefault="00FE4FB9" w:rsidP="00FE4FB9">
      <w:pPr>
        <w:tabs>
          <w:tab w:val="left" w:pos="360"/>
        </w:tabs>
        <w:jc w:val="both"/>
      </w:pPr>
      <w:r w:rsidRPr="00A477B4">
        <w:lastRenderedPageBreak/>
        <w:t xml:space="preserve">Në kuadrin e mësimit në shkollën e mesme profesionale niveli fillestar do të ishte i nënkuptueshëm. </w:t>
      </w:r>
    </w:p>
    <w:p w:rsidR="00FE4FB9" w:rsidRPr="00572C00" w:rsidRDefault="00FE4FB9" w:rsidP="00FE4FB9">
      <w:pPr>
        <w:tabs>
          <w:tab w:val="left" w:pos="360"/>
        </w:tabs>
        <w:jc w:val="both"/>
      </w:pPr>
      <w:r w:rsidRPr="00572C00">
        <w:t xml:space="preserve">Realizimi i rezultateve të të mësuarit në domenin social mund të konstatohet përmes observimit (vëzhgimit). Mësimdhënësi në bazë të vëzhgimit të punës së nxënësit në grup dhe në çift mund ta vlerësojë a i ka zotëruar shkathtësitë themelore të komunikimit interpersonal (respektimi i rregullave, </w:t>
      </w:r>
      <w:r w:rsidR="004F216E">
        <w:t>toleranca, bashkëpunimi).</w:t>
      </w:r>
    </w:p>
    <w:p w:rsidR="00FE4FB9" w:rsidRPr="00CA57E0" w:rsidRDefault="00FE4FB9" w:rsidP="00FE4FB9">
      <w:pPr>
        <w:jc w:val="both"/>
      </w:pPr>
      <w:r w:rsidRPr="00CA57E0">
        <w:t>Aspekte të dëshirueshme të përcjelljes dhe të vlerësimit të realizimit të rezultateve t</w:t>
      </w:r>
      <w:r>
        <w:t>ë</w:t>
      </w:r>
      <w:r w:rsidRPr="00CA57E0">
        <w:t xml:space="preserve"> mësimit në domenin afektiv janë raportimi </w:t>
      </w:r>
      <w:r>
        <w:t>i</w:t>
      </w:r>
      <w:r w:rsidRPr="00CA57E0">
        <w:t xml:space="preserve"> nxënësit dhe vëzhgimi </w:t>
      </w:r>
      <w:r>
        <w:t>i</w:t>
      </w:r>
      <w:r w:rsidRPr="00CA57E0">
        <w:t xml:space="preserve"> punës së tij nga ana e mësimdhënësit. Në këtë mënyrë mësimdhënësi e vlerëson shkallën e arritjes së qëndrimeve dhe vlerave të pranuara nga të gjithë nxënësit, përgjegjësinë, mëvetësinë e tij etj.    </w:t>
      </w:r>
    </w:p>
    <w:p w:rsidR="00FE4FB9" w:rsidRPr="00CA57E0" w:rsidRDefault="00FE4FB9" w:rsidP="00FE4FB9">
      <w:pPr>
        <w:jc w:val="both"/>
        <w:rPr>
          <w:b/>
        </w:rPr>
      </w:pPr>
      <w:r w:rsidRPr="00CA57E0">
        <w:rPr>
          <w:b/>
        </w:rPr>
        <w:t xml:space="preserve">Të vlerësuarit sumativ </w:t>
      </w:r>
    </w:p>
    <w:p w:rsidR="00FE4FB9" w:rsidRPr="00CA57E0" w:rsidRDefault="00FE4FB9" w:rsidP="00FE4FB9">
      <w:pPr>
        <w:jc w:val="both"/>
      </w:pPr>
      <w:r>
        <w:rPr>
          <w:b/>
        </w:rPr>
        <w:t>Të vlerësuari</w:t>
      </w:r>
      <w:r w:rsidRPr="00CA57E0">
        <w:rPr>
          <w:b/>
        </w:rPr>
        <w:t>t sumativ</w:t>
      </w:r>
      <w:r w:rsidRPr="00CA57E0">
        <w:t xml:space="preserve"> është vlerësim </w:t>
      </w:r>
      <w:r>
        <w:t>i</w:t>
      </w:r>
      <w:r w:rsidRPr="00CA57E0">
        <w:t xml:space="preserve"> të mësuarit kurse mjetet e vlerësimit janë: testet, ushtrimet me shkrim, esetë, pyetja me gojë. Strategjitë e komunikimit dhe strategjitë e mësimit nuk vlerësohen në mënyrë sumative.  </w:t>
      </w:r>
    </w:p>
    <w:p w:rsidR="00FE4FB9" w:rsidRPr="0040079A" w:rsidRDefault="00FE4FB9" w:rsidP="00FE4FB9">
      <w:pPr>
        <w:tabs>
          <w:tab w:val="left" w:pos="360"/>
        </w:tabs>
        <w:jc w:val="both"/>
      </w:pPr>
      <w:r w:rsidRPr="0040079A">
        <w:t xml:space="preserve">Vlerësimi është publik, arsyetimi i notës bëhet para nxënësve/nxënëseve. Nota përfundimtare formohet në bazë të shumë treguesve për nivelin e arritjes së rezultateve edukativo-arsimore nga ana e nxënësit dhe është tregues i përparimit të nxënësit në mësim dhe në zhvillimin e shkathtësive. Thelbi është në faktin sa </w:t>
      </w:r>
      <w:r>
        <w:t>mund të aplikohet</w:t>
      </w:r>
      <w:r w:rsidRPr="0040079A">
        <w:t xml:space="preserve"> dija d</w:t>
      </w:r>
      <w:r w:rsidR="004F216E">
        <w:t>he përdorimi kreativ i saj.</w:t>
      </w:r>
    </w:p>
    <w:p w:rsidR="00FE4FB9" w:rsidRDefault="00FE4FB9" w:rsidP="00FE4FB9">
      <w:pPr>
        <w:jc w:val="both"/>
      </w:pPr>
      <w:r w:rsidRPr="0040079A">
        <w:t>Verifikimi ekstern parashihet në fundin e klasës së katërt dhe realizohet përmes testimit të standardizuar të nj</w:t>
      </w:r>
      <w:r>
        <w:t>o</w:t>
      </w:r>
      <w:r w:rsidRPr="0040079A">
        <w:t>hurive nga fusha e gjuhës dhe letërsisë. Nxënësit, prindërit dhe mësimdhënësit kanë qasje në informata lidhur me rezultatet e testi</w:t>
      </w:r>
      <w:r w:rsidR="004F216E">
        <w:t>mit dhe kriteret e vlerësimit.</w:t>
      </w:r>
    </w:p>
    <w:p w:rsidR="00D1087F" w:rsidRDefault="00D1087F" w:rsidP="00D1087F">
      <w:pPr>
        <w:jc w:val="both"/>
      </w:pPr>
    </w:p>
    <w:p w:rsidR="005D1DBC" w:rsidRPr="00854E4B" w:rsidRDefault="005D1DBC" w:rsidP="00187945">
      <w:pPr>
        <w:pStyle w:val="Heading1"/>
        <w:numPr>
          <w:ilvl w:val="0"/>
          <w:numId w:val="10"/>
        </w:numPr>
        <w:ind w:left="540" w:hanging="540"/>
        <w:jc w:val="both"/>
        <w:rPr>
          <w:rFonts w:asciiTheme="minorHAnsi" w:hAnsiTheme="minorHAnsi"/>
          <w:b/>
          <w:color w:val="auto"/>
          <w:sz w:val="28"/>
          <w:szCs w:val="28"/>
        </w:rPr>
      </w:pPr>
      <w:bookmarkStart w:id="16" w:name="_Toc494190500"/>
      <w:bookmarkStart w:id="17" w:name="_Toc494706697"/>
      <w:r w:rsidRPr="00854E4B">
        <w:rPr>
          <w:rFonts w:asciiTheme="minorHAnsi" w:hAnsiTheme="minorHAnsi"/>
          <w:b/>
          <w:color w:val="auto"/>
          <w:sz w:val="28"/>
          <w:szCs w:val="28"/>
          <w:lang w:val="sq-AL"/>
        </w:rPr>
        <w:t>KUSHTET PËR REALIZIMIN E</w:t>
      </w:r>
      <w:r w:rsidRPr="00854E4B">
        <w:rPr>
          <w:rFonts w:asciiTheme="minorHAnsi" w:hAnsiTheme="minorHAnsi"/>
          <w:b/>
          <w:color w:val="auto"/>
          <w:sz w:val="28"/>
          <w:szCs w:val="28"/>
        </w:rPr>
        <w:t xml:space="preserve"> LËNDËS MËSIMORE </w:t>
      </w:r>
      <w:r w:rsidRPr="00854E4B">
        <w:rPr>
          <w:rFonts w:asciiTheme="minorHAnsi" w:hAnsiTheme="minorHAnsi"/>
          <w:b/>
          <w:color w:val="auto"/>
          <w:sz w:val="28"/>
          <w:szCs w:val="28"/>
          <w:lang w:val="sq-AL"/>
        </w:rPr>
        <w:t>(PËRGATITJA PROFESIONALE DHE LITERATURA</w:t>
      </w:r>
      <w:r w:rsidRPr="00854E4B">
        <w:rPr>
          <w:rFonts w:asciiTheme="minorHAnsi" w:hAnsiTheme="minorHAnsi"/>
          <w:b/>
          <w:color w:val="auto"/>
          <w:sz w:val="28"/>
          <w:szCs w:val="28"/>
        </w:rPr>
        <w:t>)</w:t>
      </w:r>
      <w:bookmarkEnd w:id="16"/>
      <w:bookmarkEnd w:id="17"/>
    </w:p>
    <w:p w:rsidR="00D1087F" w:rsidRPr="00EB0A9A" w:rsidRDefault="00D1087F" w:rsidP="00D1087F">
      <w:pPr>
        <w:pStyle w:val="NoSpacing"/>
        <w:ind w:left="1080"/>
      </w:pPr>
    </w:p>
    <w:p w:rsidR="005D1DBC" w:rsidRPr="00C848F6" w:rsidRDefault="005D1DBC" w:rsidP="00F97425">
      <w:pPr>
        <w:pStyle w:val="ListParagraph"/>
        <w:numPr>
          <w:ilvl w:val="0"/>
          <w:numId w:val="45"/>
        </w:numPr>
        <w:ind w:left="450" w:hanging="450"/>
        <w:jc w:val="both"/>
        <w:rPr>
          <w:rFonts w:cs="Calibri"/>
          <w:b/>
        </w:rPr>
      </w:pPr>
      <w:r w:rsidRPr="00C848F6">
        <w:rPr>
          <w:rFonts w:cs="Calibri"/>
          <w:b/>
        </w:rPr>
        <w:t>Kushtet materiale</w:t>
      </w:r>
    </w:p>
    <w:p w:rsidR="000947D0" w:rsidRPr="00DE5F78" w:rsidRDefault="000947D0" w:rsidP="000947D0">
      <w:pPr>
        <w:jc w:val="both"/>
        <w:rPr>
          <w:rFonts w:cs="Calibri"/>
        </w:rPr>
      </w:pPr>
      <w:r w:rsidRPr="00DE5F78">
        <w:rPr>
          <w:rFonts w:cs="Calibri"/>
        </w:rPr>
        <w:t>Për t'u realizuar në mënyrë cilësore lënda e gju</w:t>
      </w:r>
      <w:r w:rsidR="005D1DBC">
        <w:rPr>
          <w:rFonts w:cs="Calibri"/>
        </w:rPr>
        <w:t xml:space="preserve">hës shqipe dhe letërsisë është </w:t>
      </w:r>
      <w:r w:rsidRPr="00DE5F78">
        <w:rPr>
          <w:rFonts w:cs="Calibri"/>
        </w:rPr>
        <w:t xml:space="preserve">e nevojshme që shkolla të sigurojë kushte të mira materiale. </w:t>
      </w:r>
    </w:p>
    <w:p w:rsidR="000947D0" w:rsidRDefault="000947D0" w:rsidP="000947D0">
      <w:pPr>
        <w:jc w:val="both"/>
        <w:rPr>
          <w:rFonts w:cs="Calibri"/>
        </w:rPr>
      </w:pPr>
      <w:r>
        <w:rPr>
          <w:rFonts w:cs="Calibri"/>
        </w:rPr>
        <w:t>Kushtet materiale nënkuptojnë mësonjëtore, kabinete cilësore dhe mjete</w:t>
      </w:r>
      <w:r w:rsidR="005D1DBC">
        <w:rPr>
          <w:rFonts w:cs="Calibri"/>
        </w:rPr>
        <w:t xml:space="preserve"> për trajnimin e mësimdhënësit.</w:t>
      </w:r>
      <w:r>
        <w:rPr>
          <w:rFonts w:cs="Calibri"/>
        </w:rPr>
        <w:t xml:space="preserve"> Përveç tyre, duhet mobiluar bibliotekën e shkollës, g</w:t>
      </w:r>
      <w:r w:rsidRPr="00806E72">
        <w:rPr>
          <w:rFonts w:cs="Calibri"/>
        </w:rPr>
        <w:t>jegjësisht të bëhet transformimi i saj në qendër bibliotekare-informative me sallë leximi për nxënësit</w:t>
      </w:r>
      <w:r>
        <w:rPr>
          <w:rFonts w:cs="Calibri"/>
        </w:rPr>
        <w:t xml:space="preserve">. </w:t>
      </w:r>
    </w:p>
    <w:p w:rsidR="000947D0" w:rsidRDefault="000947D0" w:rsidP="000947D0">
      <w:pPr>
        <w:jc w:val="both"/>
        <w:rPr>
          <w:rFonts w:cs="Calibri"/>
        </w:rPr>
      </w:pPr>
      <w:r>
        <w:rPr>
          <w:rFonts w:cs="Calibri"/>
        </w:rPr>
        <w:t xml:space="preserve">Porgrami nuk mund të realizohet në mungesë të kompletit adekuat teksteve mësimore (sipas mundlësisë edhe manualit të mësimdhënësit). Në lëndën mësimore gjuhë shqipe dhe letërsi teksti mësimor është mjet për të mësuar dhe për të studiuar në të cilin nxënësi zhvillon aktivitetet gjuhësore të marrjes (të dëgjuarit dhe të lexuarit) dhe të prodhimit (të folurit dhe të shkruarit) prandaj edhe i përmban. </w:t>
      </w:r>
    </w:p>
    <w:p w:rsidR="000947D0" w:rsidRDefault="000947D0" w:rsidP="000947D0">
      <w:pPr>
        <w:jc w:val="both"/>
        <w:rPr>
          <w:rFonts w:cs="Calibri"/>
        </w:rPr>
      </w:pPr>
      <w:r>
        <w:rPr>
          <w:rFonts w:cs="Calibri"/>
        </w:rPr>
        <w:t>Burimet e të mësuarit duhet të jenë të ndryshme, të arritshme për të gjithë nxënësit në procesin mësimor dhe të harmonizuar (në përputhje) me rezultate edukativo-arsimore dhe arritjet e të nxënit. Në procesin mësimor duhet të kombinohen resurse të ndryshme për të mësuar:</w:t>
      </w:r>
    </w:p>
    <w:p w:rsidR="000947D0" w:rsidRPr="009F696D" w:rsidRDefault="000947D0" w:rsidP="00F97425">
      <w:pPr>
        <w:pStyle w:val="NoSpacing"/>
        <w:numPr>
          <w:ilvl w:val="0"/>
          <w:numId w:val="8"/>
        </w:numPr>
        <w:ind w:left="360"/>
        <w:jc w:val="both"/>
      </w:pPr>
      <w:r w:rsidRPr="009F696D">
        <w:t>vizuale (material të shtypura, fotografi);</w:t>
      </w:r>
    </w:p>
    <w:p w:rsidR="000947D0" w:rsidRPr="009F696D" w:rsidRDefault="000947D0" w:rsidP="00F97425">
      <w:pPr>
        <w:pStyle w:val="NoSpacing"/>
        <w:numPr>
          <w:ilvl w:val="0"/>
          <w:numId w:val="8"/>
        </w:numPr>
        <w:ind w:left="360"/>
        <w:jc w:val="both"/>
      </w:pPr>
      <w:r w:rsidRPr="009F696D">
        <w:t>auditive (audio regjistrime);</w:t>
      </w:r>
    </w:p>
    <w:p w:rsidR="000947D0" w:rsidRPr="009F696D" w:rsidRDefault="000947D0" w:rsidP="00F97425">
      <w:pPr>
        <w:pStyle w:val="NoSpacing"/>
        <w:numPr>
          <w:ilvl w:val="0"/>
          <w:numId w:val="8"/>
        </w:numPr>
        <w:ind w:left="360"/>
        <w:jc w:val="both"/>
      </w:pPr>
      <w:r w:rsidRPr="009F696D">
        <w:lastRenderedPageBreak/>
        <w:t>audio-vizuele (film);</w:t>
      </w:r>
    </w:p>
    <w:p w:rsidR="000947D0" w:rsidRPr="009F696D" w:rsidRDefault="000947D0" w:rsidP="00F97425">
      <w:pPr>
        <w:pStyle w:val="NoSpacing"/>
        <w:numPr>
          <w:ilvl w:val="0"/>
          <w:numId w:val="8"/>
        </w:numPr>
        <w:ind w:left="360"/>
        <w:jc w:val="both"/>
      </w:pPr>
      <w:r w:rsidRPr="009F696D">
        <w:t>interaktive (teknologjitë informative-komunikative (ICT) – kompjuteri, tabela e “mençur” etj.).</w:t>
      </w:r>
    </w:p>
    <w:p w:rsidR="000947D0" w:rsidRPr="00DE5F78" w:rsidRDefault="000947D0" w:rsidP="000947D0">
      <w:pPr>
        <w:jc w:val="both"/>
        <w:rPr>
          <w:rFonts w:cs="Calibri"/>
        </w:rPr>
      </w:pPr>
    </w:p>
    <w:p w:rsidR="00D1087F" w:rsidRPr="000A5E67" w:rsidRDefault="000A5E67" w:rsidP="00D1087F">
      <w:pPr>
        <w:pStyle w:val="NoSpacing"/>
        <w:jc w:val="both"/>
      </w:pPr>
      <w:r w:rsidRPr="000A5E67">
        <w:t xml:space="preserve">Kërkesat organizative kanë të bëjnë me realizimin e shëtitjeve, ekskursioneve, shikimin e filmave, shfaqjeve teatrale.  </w:t>
      </w:r>
    </w:p>
    <w:p w:rsidR="000A5E67" w:rsidRDefault="000A5E67" w:rsidP="00D1087F">
      <w:pPr>
        <w:pStyle w:val="NoSpacing"/>
        <w:jc w:val="both"/>
      </w:pPr>
    </w:p>
    <w:p w:rsidR="000947D0" w:rsidRPr="00625E19" w:rsidRDefault="000947D0" w:rsidP="000947D0">
      <w:pPr>
        <w:pStyle w:val="NoSpacing"/>
        <w:jc w:val="both"/>
      </w:pPr>
      <w:r w:rsidRPr="00625E19">
        <w:t>Resurset duhet të mundësojnë sti</w:t>
      </w:r>
      <w:r w:rsidR="004F216E">
        <w:t xml:space="preserve">le të ndryshme të të mësuarit, </w:t>
      </w:r>
      <w:r w:rsidRPr="00625E19">
        <w:t xml:space="preserve">pastaj do të jenë më efektive nëse janë zgjedhur në bazën e funksionit që duhet ta kenë dhe në kuadrin e programit mësimor dhe në bazë të shkallës së ndikimit në motivimin e nxënësve.     </w:t>
      </w:r>
    </w:p>
    <w:p w:rsidR="00D1087F" w:rsidRPr="005E2796" w:rsidRDefault="00D1087F" w:rsidP="00D1087F">
      <w:pPr>
        <w:pStyle w:val="NoSpacing"/>
        <w:jc w:val="both"/>
        <w:rPr>
          <w:color w:val="FF0000"/>
        </w:rPr>
      </w:pPr>
    </w:p>
    <w:p w:rsidR="00D1087F" w:rsidRPr="00AF7318" w:rsidRDefault="00D1087F" w:rsidP="00F97425">
      <w:pPr>
        <w:pStyle w:val="NoSpacing"/>
        <w:numPr>
          <w:ilvl w:val="0"/>
          <w:numId w:val="45"/>
        </w:numPr>
        <w:ind w:left="360"/>
        <w:jc w:val="both"/>
        <w:rPr>
          <w:b/>
        </w:rPr>
      </w:pPr>
      <w:r w:rsidRPr="00AF7318">
        <w:rPr>
          <w:b/>
        </w:rPr>
        <w:t xml:space="preserve">Profili dhe përgatitja profesionale e mësimdhënësit </w:t>
      </w:r>
    </w:p>
    <w:p w:rsidR="00D1087F" w:rsidRPr="00AF7318" w:rsidRDefault="00D1087F" w:rsidP="00D1087F">
      <w:pPr>
        <w:pStyle w:val="NoSpacing"/>
        <w:ind w:left="405"/>
        <w:jc w:val="both"/>
        <w:rPr>
          <w:b/>
        </w:rPr>
      </w:pPr>
    </w:p>
    <w:p w:rsidR="002B30DF" w:rsidRPr="00AF7318" w:rsidRDefault="002B30DF" w:rsidP="002B30DF">
      <w:pPr>
        <w:pStyle w:val="NoSpacing"/>
        <w:jc w:val="both"/>
      </w:pPr>
      <w:r w:rsidRPr="00AF7318">
        <w:t xml:space="preserve">Mësimin nga gjuha shqipe dhe letërsia mund ta realizojnë mësimdhënësit/mësimdhënëset që kanë mbaruar studimet për letërsi dhe gjuhë shqipe, për gjuhë shqipe dhe letërsi. Diplomat nga universitetet e vendeve fqinje duhet më parë të nostrifikohen nga shërbimet kompetente. </w:t>
      </w:r>
    </w:p>
    <w:p w:rsidR="002B30DF" w:rsidRDefault="002B30DF" w:rsidP="002B30DF">
      <w:pPr>
        <w:pStyle w:val="NoSpacing"/>
        <w:jc w:val="both"/>
        <w:rPr>
          <w:color w:val="FF0000"/>
        </w:rPr>
      </w:pPr>
    </w:p>
    <w:p w:rsidR="002B30DF" w:rsidRPr="00AF7318" w:rsidRDefault="002B30DF" w:rsidP="002B30DF">
      <w:pPr>
        <w:spacing w:after="0" w:line="240" w:lineRule="auto"/>
        <w:jc w:val="both"/>
      </w:pPr>
      <w:r w:rsidRPr="00AF7318">
        <w:rPr>
          <w:b/>
        </w:rPr>
        <w:t>Kompetencat të cilat duhet t’i ketë mësimdhënësi i cili e realizon programin</w:t>
      </w:r>
      <w:r w:rsidRPr="00AF7318">
        <w:t xml:space="preserve"> kanë të bëjnë me kompetencat kryesore të realizimit të procesit të të nxënit dhe të mësimdhënies, me pjesëmarrësit në atë process dhe kontekstin në të cilin zhvillohet. Në pajtim me stndardet e kompetencave për mësimdhënësit përmendim siç vijon: </w:t>
      </w:r>
    </w:p>
    <w:p w:rsidR="002B30DF" w:rsidRPr="00520035" w:rsidRDefault="002B30DF" w:rsidP="002B30DF">
      <w:pPr>
        <w:spacing w:after="0" w:line="240" w:lineRule="auto"/>
        <w:jc w:val="both"/>
        <w:rPr>
          <w:color w:val="000000"/>
        </w:rPr>
      </w:pPr>
    </w:p>
    <w:p w:rsidR="002B30DF" w:rsidRDefault="005D1DBC" w:rsidP="002B30DF">
      <w:pPr>
        <w:spacing w:after="0" w:line="240" w:lineRule="auto"/>
        <w:jc w:val="both"/>
        <w:rPr>
          <w:bCs/>
        </w:rPr>
      </w:pPr>
      <w:r>
        <w:rPr>
          <w:b/>
          <w:bCs/>
        </w:rPr>
        <w:t xml:space="preserve">1. </w:t>
      </w:r>
      <w:r w:rsidR="002B30DF">
        <w:rPr>
          <w:b/>
          <w:bCs/>
        </w:rPr>
        <w:t>NXËNËSIT DHE PROCESI MËSIMOR/I TË NXËNIT</w:t>
      </w:r>
      <w:r w:rsidR="002B30DF">
        <w:rPr>
          <w:bCs/>
        </w:rPr>
        <w:t xml:space="preserve"> – Mësimdhënësi i kupton aspektet njohëse, sociale, gjuhësore, emocionale dhe fizike të procesit mësimor, i njeh dallimet individuale ndërmjet nxënësve (përfshirë nxënësit me nevoja të posaçme arsimore) dhe i respekton gjatë planifikimit dhe organizimit të mësimit në mënyrë që të jetë në përshtatje me karakteristikat, nevojat dhe mundësitë e tyre zhvillimore; vendos pritje të mëdha të cilat frymëzojnë, motivojnë dhe paraqesin një sfidë për nxënësit; promovon përparimin dhe është i orientuar te arritjet e të nxënit të nxënësve.</w:t>
      </w:r>
    </w:p>
    <w:p w:rsidR="002B30DF" w:rsidRDefault="002B30DF" w:rsidP="002B30DF">
      <w:pPr>
        <w:tabs>
          <w:tab w:val="left" w:pos="6420"/>
        </w:tabs>
        <w:spacing w:after="0" w:line="240" w:lineRule="auto"/>
        <w:jc w:val="both"/>
        <w:rPr>
          <w:bCs/>
          <w:color w:val="FF0000"/>
        </w:rPr>
      </w:pPr>
      <w:r>
        <w:rPr>
          <w:bCs/>
          <w:color w:val="FF0000"/>
        </w:rPr>
        <w:tab/>
      </w:r>
    </w:p>
    <w:p w:rsidR="002B30DF" w:rsidRDefault="002B30DF" w:rsidP="002B30DF">
      <w:pPr>
        <w:spacing w:after="0" w:line="240" w:lineRule="auto"/>
        <w:jc w:val="both"/>
        <w:rPr>
          <w:bCs/>
        </w:rPr>
      </w:pPr>
      <w:r>
        <w:rPr>
          <w:b/>
          <w:bCs/>
        </w:rPr>
        <w:t>2. MJEDISI EFEKTIV DHE I SIGURTË I TË NXËNIT -</w:t>
      </w:r>
      <w:r>
        <w:rPr>
          <w:bCs/>
        </w:rPr>
        <w:t xml:space="preserve"> Mësimdhënësi është i aftë të krijojë një mjedis të sigurtë dhe stimulues për të mësuar, që bazohet në respektin e ndërsjellë, pritjet e mëdha në raport me sjelljen dhe arritjet e nxënësve, ndërsa e karakterizon të mësuarit aktiv, nxitja dhe mbështetja e interesimeve të nxënësve dhe interaksioni social pozitiv; e kontrollon orën me zotësi, duke e drejtuar në mënyrë efektive sjelljen e nxënësve me qëllim të sigurimit të një mjedisi të qetë dhe stimulues për të mësuar. </w:t>
      </w:r>
    </w:p>
    <w:p w:rsidR="002B30DF" w:rsidRDefault="002B30DF" w:rsidP="002B30DF">
      <w:pPr>
        <w:tabs>
          <w:tab w:val="left" w:pos="4155"/>
        </w:tabs>
        <w:spacing w:after="0" w:line="240" w:lineRule="auto"/>
        <w:jc w:val="both"/>
        <w:rPr>
          <w:bCs/>
          <w:color w:val="FF0000"/>
        </w:rPr>
      </w:pPr>
      <w:r>
        <w:rPr>
          <w:bCs/>
          <w:color w:val="FF0000"/>
        </w:rPr>
        <w:tab/>
      </w:r>
    </w:p>
    <w:p w:rsidR="002B30DF" w:rsidRDefault="002B30DF" w:rsidP="002B30DF">
      <w:pPr>
        <w:spacing w:after="0" w:line="240" w:lineRule="auto"/>
        <w:jc w:val="both"/>
      </w:pPr>
      <w:r>
        <w:rPr>
          <w:b/>
          <w:bCs/>
        </w:rPr>
        <w:t xml:space="preserve">3. NJOHJA E PROFESIONIT DHE E PROGRAMIT TË LËNDËS </w:t>
      </w:r>
      <w:r>
        <w:rPr>
          <w:bCs/>
        </w:rPr>
        <w:t xml:space="preserve">- Mësimdhënësi e njeh mirë profesionin e vet dhe veprimet njohëse në kuadrin e tij; e njeh mirë programin e lëndës; i kupton termat dhe nocionet kryesore, marrëdhënien dhe hierarkinë e tyre, specifikat e lëndës, çështjet dhe debatet aktuale brenda  profesionit, si dhe gabimet e shpeshta në të kuptuar dhe gabimet tipike të nxënësve. </w:t>
      </w:r>
    </w:p>
    <w:p w:rsidR="002B30DF" w:rsidRDefault="002B30DF" w:rsidP="002B30DF">
      <w:pPr>
        <w:spacing w:after="0" w:line="240" w:lineRule="auto"/>
        <w:jc w:val="both"/>
        <w:rPr>
          <w:bCs/>
          <w:color w:val="FF0000"/>
        </w:rPr>
      </w:pPr>
    </w:p>
    <w:p w:rsidR="002B30DF" w:rsidRDefault="002B30DF" w:rsidP="002B30DF">
      <w:pPr>
        <w:spacing w:after="0" w:line="240" w:lineRule="auto"/>
        <w:jc w:val="both"/>
        <w:rPr>
          <w:bCs/>
          <w:color w:val="FF0000"/>
        </w:rPr>
      </w:pPr>
      <w:r>
        <w:rPr>
          <w:b/>
          <w:bCs/>
        </w:rPr>
        <w:t>4. NJOHJA E METODIKËS SË LËNDËS</w:t>
      </w:r>
      <w:r>
        <w:rPr>
          <w:bCs/>
        </w:rPr>
        <w:t xml:space="preserve"> – Mësimdhënësi i njeh dhe i zbaton praktikat didaktike bashkëkohore (kombinimet e metodave mësimore dhe teknikave të punës, format e punës etj.) në mënyrë që nocionet dhe njohuritë e programit t’i bëjë të kapshme, të kuptueshme dhe të mundshme për të mësuar dhe për zhvillimin  e personalitetit/karakterit të nxënësit; i inkurajon nxënësit për të kuptuar, verifikuar dhe analizuar idetë nga perspektiva të ndryshme, për të kuptuar nocionet/konceptet në mënyrë të drejtë, si dhe për t’i zbatuar njohuritë dhe shkathtësitë e fituara në situata konkrete; përdor burime të ndryshme dhe teknologji arsimore në mënyrë adekuate dhe efektive. </w:t>
      </w:r>
    </w:p>
    <w:p w:rsidR="002B30DF" w:rsidRDefault="002B30DF" w:rsidP="002B30DF">
      <w:pPr>
        <w:spacing w:after="0" w:line="240" w:lineRule="auto"/>
        <w:jc w:val="both"/>
        <w:rPr>
          <w:bCs/>
          <w:color w:val="FF0000"/>
        </w:rPr>
      </w:pPr>
    </w:p>
    <w:p w:rsidR="002B30DF" w:rsidRDefault="002B30DF" w:rsidP="002B30DF">
      <w:pPr>
        <w:spacing w:after="0" w:line="240" w:lineRule="auto"/>
        <w:jc w:val="both"/>
        <w:rPr>
          <w:bCs/>
          <w:color w:val="FF0000"/>
        </w:rPr>
      </w:pPr>
      <w:r>
        <w:rPr>
          <w:b/>
          <w:bCs/>
        </w:rPr>
        <w:t xml:space="preserve">5. PLANIFIKIMI DHE PËRGATITJA E MËSIMIT </w:t>
      </w:r>
      <w:r>
        <w:rPr>
          <w:bCs/>
        </w:rPr>
        <w:t xml:space="preserve">– Mësimdhënësi e planifikon mësimin, në nivelin vjetor dhe mujor, në pajtim me programin arsimor në fuqi, duke respektuar aftësitë, nevojat dhe njohuritë </w:t>
      </w:r>
      <w:r>
        <w:rPr>
          <w:bCs/>
        </w:rPr>
        <w:lastRenderedPageBreak/>
        <w:t>e mëparshme, në mënyrë që të arrihet përparim në mësim dhe të realiz</w:t>
      </w:r>
      <w:r w:rsidR="005D1DBC">
        <w:rPr>
          <w:bCs/>
        </w:rPr>
        <w:t xml:space="preserve">ohen arritjet e përcaktuara të </w:t>
      </w:r>
      <w:r>
        <w:rPr>
          <w:bCs/>
        </w:rPr>
        <w:t>të nxënit; planifikon rregullisht dhe në hollësi orët e strukturuara mirë; planifikon në nivelin e vitit dhe të muajit zhvillimin e shkathtësive socio-emocionale dhe shkathtësive të shekullit 21, në përputhje me programin arsimor në fuqi.</w:t>
      </w:r>
    </w:p>
    <w:p w:rsidR="002B30DF" w:rsidRDefault="002B30DF" w:rsidP="002B30DF">
      <w:pPr>
        <w:spacing w:after="0" w:line="240" w:lineRule="auto"/>
        <w:jc w:val="both"/>
        <w:rPr>
          <w:bCs/>
          <w:color w:val="FF0000"/>
        </w:rPr>
      </w:pPr>
    </w:p>
    <w:p w:rsidR="002B30DF" w:rsidRDefault="002B30DF" w:rsidP="002B30DF">
      <w:pPr>
        <w:spacing w:after="0" w:line="240" w:lineRule="auto"/>
        <w:jc w:val="both"/>
        <w:rPr>
          <w:bCs/>
          <w:color w:val="FF0000"/>
        </w:rPr>
      </w:pPr>
      <w:r>
        <w:rPr>
          <w:b/>
          <w:bCs/>
        </w:rPr>
        <w:t>6. VLERËSIMI DHE NOTIMI</w:t>
      </w:r>
      <w:r>
        <w:rPr>
          <w:bCs/>
        </w:rPr>
        <w:t xml:space="preserve"> – Mësimdhënësi përdor në vazhdimësi dhe në mënyrë efektive vlerësimin formativ dhe sumativ për të mbështetur, arsyetuar dhe dokumentuar procesin mësimor; u ofron nxënësve rregullisht dhe me kohë informacione </w:t>
      </w:r>
      <w:r>
        <w:rPr>
          <w:bCs/>
          <w:i/>
        </w:rPr>
        <w:t>kthyese</w:t>
      </w:r>
      <w:r>
        <w:rPr>
          <w:bCs/>
        </w:rPr>
        <w:t xml:space="preserve"> për arritjet në të mësuar, i inkurajon për të bërë vetëvlerësimin dhe caktimin e qëllimeve të të mësuarit vetjak; di t’i analizojë të dhënat e fituara në bazë të verifikimit intern dhe ekstern të njohurive, shkathtësive dhe të të kuptuarit  dhe i përdor për avancimin e procesit të mësimdhënies dhe të nxënit.</w:t>
      </w:r>
    </w:p>
    <w:p w:rsidR="002B30DF" w:rsidRDefault="002B30DF" w:rsidP="002B30DF">
      <w:pPr>
        <w:spacing w:after="0" w:line="240" w:lineRule="auto"/>
        <w:jc w:val="both"/>
        <w:rPr>
          <w:bCs/>
          <w:color w:val="FF0000"/>
        </w:rPr>
      </w:pPr>
    </w:p>
    <w:p w:rsidR="002B30DF" w:rsidRDefault="005D1DBC" w:rsidP="002B30DF">
      <w:pPr>
        <w:spacing w:after="0" w:line="240" w:lineRule="auto"/>
        <w:jc w:val="both"/>
        <w:rPr>
          <w:bCs/>
          <w:color w:val="FF0000"/>
        </w:rPr>
      </w:pPr>
      <w:r>
        <w:rPr>
          <w:b/>
          <w:bCs/>
        </w:rPr>
        <w:t xml:space="preserve">7. </w:t>
      </w:r>
      <w:r w:rsidR="002B30DF">
        <w:rPr>
          <w:b/>
          <w:bCs/>
        </w:rPr>
        <w:t>NGRITJA PROFESIONALE</w:t>
      </w:r>
      <w:r w:rsidR="002B30DF">
        <w:rPr>
          <w:bCs/>
        </w:rPr>
        <w:t xml:space="preserve"> – Mësimdhënësi i përkushtohet mësimit gjithëjetësor, i thellon në kontinuitet njohuritë e veta profesionale, metodike dhe të tjerat dhe merr mbi vete përgjegjësinë për pjesëmarrje  në aktivitetet e ngritjes profesionale; në vazhdimësi e vetëvlerëson punën e vet, reflekton për të në bazë të dëshmive të mbledhura dhe avancon praktikën e vet, vendos dhe ruan raportet profesionale, merr pjesë në mënyrë ative në punën e rrjeteve profesionale, përpiqet të bashkëpunojë me kolegët në shkollë dhe në bashkësinë e gjerë profesionale.</w:t>
      </w:r>
    </w:p>
    <w:p w:rsidR="002B30DF" w:rsidRDefault="002B30DF" w:rsidP="002B30DF">
      <w:pPr>
        <w:spacing w:after="0" w:line="240" w:lineRule="auto"/>
        <w:jc w:val="both"/>
        <w:rPr>
          <w:bCs/>
          <w:color w:val="FF0000"/>
        </w:rPr>
      </w:pPr>
    </w:p>
    <w:p w:rsidR="002B30DF" w:rsidRDefault="002B30DF" w:rsidP="002B30DF">
      <w:pPr>
        <w:spacing w:after="0" w:line="240" w:lineRule="auto"/>
        <w:jc w:val="both"/>
        <w:rPr>
          <w:rFonts w:cs="Calibri"/>
          <w:i/>
          <w:color w:val="FF0000"/>
        </w:rPr>
      </w:pPr>
      <w:r>
        <w:rPr>
          <w:b/>
          <w:bCs/>
        </w:rPr>
        <w:t>8. LIDERIZMI DHE BASHKËPUNIMI</w:t>
      </w:r>
      <w:r>
        <w:rPr>
          <w:bCs/>
        </w:rPr>
        <w:t xml:space="preserve"> - Mësimdhënësi ka rolin udhëheqës në procesin mësimor dhe i shfrytëzon të gjitha mundësitë për të siguruar përparimin e nxënësit; kërkon në mënyrë aktive mënyrat për vendosjen e bashkëpunimit të mirë me nxënësit, prindërit/kujdestarët, kolegët dhe bashkësinë vendore.</w:t>
      </w:r>
    </w:p>
    <w:p w:rsidR="00D1087F" w:rsidRDefault="00D1087F" w:rsidP="00D1087F">
      <w:pPr>
        <w:spacing w:after="0" w:line="240" w:lineRule="auto"/>
        <w:jc w:val="both"/>
      </w:pPr>
    </w:p>
    <w:p w:rsidR="00D1087F" w:rsidRPr="00227332" w:rsidRDefault="00D1087F" w:rsidP="00F97425">
      <w:pPr>
        <w:pStyle w:val="NoSpacing"/>
        <w:numPr>
          <w:ilvl w:val="0"/>
          <w:numId w:val="45"/>
        </w:numPr>
        <w:ind w:left="360"/>
        <w:jc w:val="both"/>
        <w:rPr>
          <w:b/>
        </w:rPr>
      </w:pPr>
      <w:r>
        <w:rPr>
          <w:b/>
        </w:rPr>
        <w:t>Lista kornizë e literaturës dhe burimeve të tjera</w:t>
      </w:r>
      <w:r w:rsidRPr="00227332">
        <w:rPr>
          <w:b/>
        </w:rPr>
        <w:t xml:space="preserve"> </w:t>
      </w:r>
    </w:p>
    <w:p w:rsidR="00D1087F" w:rsidRDefault="00D1087F" w:rsidP="00D1087F">
      <w:pPr>
        <w:pStyle w:val="NoSpacing"/>
      </w:pPr>
    </w:p>
    <w:p w:rsidR="00D1087F" w:rsidRDefault="00D1087F" w:rsidP="005D1DBC">
      <w:pPr>
        <w:pStyle w:val="NoSpacing"/>
        <w:jc w:val="both"/>
      </w:pPr>
      <w:r>
        <w:t>Nënkupton gjithë literaturën tradicionale metodike-pedagogjike, si dhe literaturën teorike-metodologjike dhe literaturën tjetër që ka qenë e vlefshme në kuadrin e qasjeve moderne të mësimit të gjuhës dhe letërsisë.</w:t>
      </w:r>
    </w:p>
    <w:p w:rsidR="00D1087F" w:rsidRPr="0075214D" w:rsidRDefault="00D1087F" w:rsidP="005D1DBC">
      <w:pPr>
        <w:pStyle w:val="NoSpacing"/>
        <w:jc w:val="both"/>
      </w:pPr>
      <w:r w:rsidRPr="0075214D">
        <w:tab/>
      </w:r>
    </w:p>
    <w:p w:rsidR="00D1087F" w:rsidRDefault="00D1087F" w:rsidP="005D1DBC">
      <w:pPr>
        <w:pStyle w:val="NoSpacing"/>
        <w:jc w:val="both"/>
      </w:pPr>
      <w:r w:rsidRPr="0075214D">
        <w:t>(</w:t>
      </w:r>
      <w:r>
        <w:t>Bëhet fjalë për përzgjedhjen e mundshme të cilën e pasuron ose ndryshon secili mësimdhënës sipas zgjedhjes së vet dhe di bazë përcaktimit për mënyrën në të cilën do të realizohen rezultatet e përcaktuara.)</w:t>
      </w:r>
      <w:r w:rsidRPr="0075214D">
        <w:t xml:space="preserve"> </w:t>
      </w:r>
    </w:p>
    <w:p w:rsidR="00D1087F" w:rsidRDefault="00D1087F" w:rsidP="00D1087F">
      <w:pPr>
        <w:pStyle w:val="NoSpacing"/>
      </w:pPr>
    </w:p>
    <w:p w:rsidR="00D1087F" w:rsidRPr="005D1DBC" w:rsidRDefault="00D1087F" w:rsidP="00D1087F">
      <w:pPr>
        <w:pStyle w:val="NoSpacing"/>
        <w:rPr>
          <w:b/>
        </w:rPr>
      </w:pPr>
      <w:r w:rsidRPr="005D1DBC">
        <w:rPr>
          <w:b/>
        </w:rPr>
        <w:t>I.</w:t>
      </w:r>
    </w:p>
    <w:p w:rsidR="00D1087F" w:rsidRDefault="00D1087F" w:rsidP="00D1087F">
      <w:pPr>
        <w:pStyle w:val="Default"/>
      </w:pPr>
    </w:p>
    <w:p w:rsidR="00D1087F" w:rsidRPr="00594B5E" w:rsidRDefault="00D1087F" w:rsidP="00F97425">
      <w:pPr>
        <w:pStyle w:val="Default"/>
        <w:numPr>
          <w:ilvl w:val="1"/>
          <w:numId w:val="46"/>
        </w:numPr>
        <w:ind w:left="360"/>
        <w:rPr>
          <w:rFonts w:asciiTheme="minorHAnsi" w:hAnsiTheme="minorHAnsi"/>
          <w:sz w:val="22"/>
          <w:szCs w:val="22"/>
        </w:rPr>
      </w:pPr>
      <w:r w:rsidRPr="00594B5E">
        <w:rPr>
          <w:rFonts w:asciiTheme="minorHAnsi" w:hAnsiTheme="minorHAnsi"/>
          <w:sz w:val="22"/>
          <w:szCs w:val="22"/>
        </w:rPr>
        <w:t xml:space="preserve">Historia e letërsisë shqipe, Rilindja, Prishtinë, 1989 </w:t>
      </w:r>
    </w:p>
    <w:p w:rsidR="00D1087F" w:rsidRPr="00594B5E" w:rsidRDefault="00D1087F" w:rsidP="00F97425">
      <w:pPr>
        <w:pStyle w:val="Default"/>
        <w:numPr>
          <w:ilvl w:val="1"/>
          <w:numId w:val="46"/>
        </w:numPr>
        <w:ind w:left="360"/>
        <w:rPr>
          <w:rFonts w:asciiTheme="minorHAnsi" w:hAnsiTheme="minorHAnsi"/>
          <w:sz w:val="22"/>
          <w:szCs w:val="22"/>
        </w:rPr>
      </w:pPr>
      <w:r w:rsidRPr="00594B5E">
        <w:rPr>
          <w:rFonts w:asciiTheme="minorHAnsi" w:hAnsiTheme="minorHAnsi"/>
          <w:sz w:val="22"/>
          <w:szCs w:val="22"/>
        </w:rPr>
        <w:t xml:space="preserve">Prof. Gjergj Zheji, Prof. As. dr. Natasha Xhafka “Fjalor enciklopedik letrar”, Tiranë, 2001 </w:t>
      </w:r>
    </w:p>
    <w:p w:rsidR="00D1087F" w:rsidRPr="00594B5E" w:rsidRDefault="00D1087F" w:rsidP="00F97425">
      <w:pPr>
        <w:pStyle w:val="Default"/>
        <w:numPr>
          <w:ilvl w:val="1"/>
          <w:numId w:val="46"/>
        </w:numPr>
        <w:ind w:left="360"/>
        <w:rPr>
          <w:rFonts w:asciiTheme="minorHAnsi" w:hAnsiTheme="minorHAnsi"/>
          <w:sz w:val="22"/>
          <w:szCs w:val="22"/>
        </w:rPr>
      </w:pPr>
      <w:r w:rsidRPr="00594B5E">
        <w:rPr>
          <w:rFonts w:asciiTheme="minorHAnsi" w:hAnsiTheme="minorHAnsi"/>
          <w:sz w:val="22"/>
          <w:szCs w:val="22"/>
        </w:rPr>
        <w:t xml:space="preserve">Bahri Beci “Gramatika e gjuhës shqipe për të gjithë”, Tiranë, 2004 </w:t>
      </w:r>
    </w:p>
    <w:p w:rsidR="00D1087F" w:rsidRPr="00594B5E" w:rsidRDefault="005D1DBC" w:rsidP="00F97425">
      <w:pPr>
        <w:pStyle w:val="Default"/>
        <w:numPr>
          <w:ilvl w:val="1"/>
          <w:numId w:val="46"/>
        </w:numPr>
        <w:ind w:left="360"/>
        <w:rPr>
          <w:rFonts w:asciiTheme="minorHAnsi" w:hAnsiTheme="minorHAnsi"/>
          <w:sz w:val="22"/>
          <w:szCs w:val="22"/>
        </w:rPr>
      </w:pPr>
      <w:r>
        <w:rPr>
          <w:rFonts w:asciiTheme="minorHAnsi" w:hAnsiTheme="minorHAnsi"/>
          <w:sz w:val="22"/>
          <w:szCs w:val="22"/>
        </w:rPr>
        <w:t>Grup autorësh “Mësimdhënësi</w:t>
      </w:r>
      <w:r w:rsidR="00D1087F" w:rsidRPr="00594B5E">
        <w:rPr>
          <w:rFonts w:asciiTheme="minorHAnsi" w:hAnsiTheme="minorHAnsi"/>
          <w:sz w:val="22"/>
          <w:szCs w:val="22"/>
        </w:rPr>
        <w:t xml:space="preserve">, shkolla dhe shoqëria”, Prishtinë 1997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Grup autorësh “Studio gjithçka, arsyes vendin e parë”, Tiranë, 1998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Bardhyl Musai “Metodologjia e mësimdhënies”, Tiranë, 2003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Grup autorësh “Zhvillimi i mendimit kritik gjatë leximit dhe shkrimit”, Tiranë, 1998 </w:t>
      </w:r>
    </w:p>
    <w:p w:rsidR="00D1087F" w:rsidRPr="00594B5E" w:rsidRDefault="00D1087F" w:rsidP="00F97425">
      <w:pPr>
        <w:pStyle w:val="Default"/>
        <w:numPr>
          <w:ilvl w:val="1"/>
          <w:numId w:val="46"/>
        </w:numPr>
        <w:ind w:left="360"/>
        <w:rPr>
          <w:rFonts w:asciiTheme="minorHAnsi" w:hAnsiTheme="minorHAnsi"/>
          <w:sz w:val="22"/>
          <w:szCs w:val="22"/>
        </w:rPr>
      </w:pPr>
      <w:r w:rsidRPr="00594B5E">
        <w:rPr>
          <w:rFonts w:asciiTheme="minorHAnsi" w:hAnsiTheme="minorHAnsi"/>
          <w:sz w:val="22"/>
          <w:szCs w:val="22"/>
        </w:rPr>
        <w:t xml:space="preserve">Prof. Gjergj Zheji, Prof. as. dr. Natasha Xhafka “Komenti letrar” (në ndihmë të mësuesve), Tiranë, 1998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Sabri Hamiti “Vetëdija letrare”, Rilindja, Prishtinë, 1989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Dr. Agim Vinca “Struktura e zhvillimit të poezisë së sotme shqipe (1945-1980)”, Rilindja, Prishtinë, 1985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Bajram Krasniqi “Kode të ligjërimit letrar”, Rilindja, Prishtinë, 1988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Rexhep Ismajli “Gjuhë dhe etni”, Rilindja, Prishtinë, 1991 </w:t>
      </w:r>
    </w:p>
    <w:p w:rsidR="00D1087F" w:rsidRPr="00594B5E" w:rsidRDefault="00D1087F" w:rsidP="00F97425">
      <w:pPr>
        <w:pStyle w:val="Default"/>
        <w:numPr>
          <w:ilvl w:val="1"/>
          <w:numId w:val="46"/>
        </w:numPr>
        <w:ind w:left="360"/>
        <w:rPr>
          <w:rFonts w:asciiTheme="minorHAnsi" w:hAnsiTheme="minorHAnsi"/>
          <w:sz w:val="22"/>
          <w:szCs w:val="22"/>
        </w:rPr>
      </w:pPr>
      <w:r w:rsidRPr="00594B5E">
        <w:rPr>
          <w:rFonts w:asciiTheme="minorHAnsi" w:hAnsiTheme="minorHAnsi"/>
          <w:sz w:val="22"/>
          <w:szCs w:val="22"/>
        </w:rPr>
        <w:t xml:space="preserve">Ibrahim Rugova “Strategjia e kuptimit”, Rilindja , Prishtinë 1980 </w:t>
      </w:r>
    </w:p>
    <w:p w:rsidR="00D1087F" w:rsidRPr="00594B5E" w:rsidRDefault="00D1087F" w:rsidP="00F97425">
      <w:pPr>
        <w:pStyle w:val="Default"/>
        <w:numPr>
          <w:ilvl w:val="1"/>
          <w:numId w:val="46"/>
        </w:numPr>
        <w:ind w:left="360"/>
        <w:rPr>
          <w:rFonts w:asciiTheme="minorHAnsi" w:hAnsiTheme="minorHAnsi"/>
          <w:sz w:val="22"/>
          <w:szCs w:val="22"/>
        </w:rPr>
      </w:pPr>
      <w:r w:rsidRPr="00594B5E">
        <w:rPr>
          <w:rFonts w:asciiTheme="minorHAnsi" w:hAnsiTheme="minorHAnsi"/>
          <w:sz w:val="22"/>
          <w:szCs w:val="22"/>
        </w:rPr>
        <w:lastRenderedPageBreak/>
        <w:t xml:space="preserve">Anton Berisha “Shumësia kuptimore”, Rilindja, Prishtinë, 1990 </w:t>
      </w:r>
    </w:p>
    <w:p w:rsidR="00D1087F" w:rsidRPr="00594B5E" w:rsidRDefault="00D1087F" w:rsidP="00F97425">
      <w:pPr>
        <w:pStyle w:val="Default"/>
        <w:numPr>
          <w:ilvl w:val="1"/>
          <w:numId w:val="46"/>
        </w:numPr>
        <w:ind w:left="360"/>
        <w:rPr>
          <w:rFonts w:asciiTheme="minorHAnsi" w:hAnsiTheme="minorHAnsi"/>
          <w:sz w:val="22"/>
          <w:szCs w:val="22"/>
        </w:rPr>
      </w:pPr>
      <w:r w:rsidRPr="00594B5E">
        <w:rPr>
          <w:rFonts w:asciiTheme="minorHAnsi" w:hAnsiTheme="minorHAnsi"/>
          <w:sz w:val="22"/>
          <w:szCs w:val="22"/>
        </w:rPr>
        <w:t xml:space="preserve">Rexhep Qosja “Histori e letërsisë shqipe”(Romantizmi I, II, III), Rilindja, Prishtinë, 1984, 1986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Milivoje Sollar “Teoria e letërsisë”, Prishtinë, 1978 </w:t>
      </w:r>
    </w:p>
    <w:p w:rsidR="00D1087F" w:rsidRPr="0064751F" w:rsidRDefault="00D1087F" w:rsidP="00F97425">
      <w:pPr>
        <w:pStyle w:val="Default"/>
        <w:numPr>
          <w:ilvl w:val="1"/>
          <w:numId w:val="46"/>
        </w:numPr>
        <w:ind w:left="360"/>
        <w:rPr>
          <w:rFonts w:asciiTheme="minorHAnsi" w:hAnsiTheme="minorHAnsi"/>
          <w:sz w:val="22"/>
          <w:szCs w:val="22"/>
          <w:lang w:val="it-IT"/>
        </w:rPr>
      </w:pPr>
      <w:r w:rsidRPr="0064751F">
        <w:rPr>
          <w:rFonts w:asciiTheme="minorHAnsi" w:hAnsiTheme="minorHAnsi"/>
          <w:sz w:val="22"/>
          <w:szCs w:val="22"/>
          <w:lang w:val="it-IT"/>
        </w:rPr>
        <w:t xml:space="preserve">R. Velek/ O.Voren “Teoria e letërsisë”, Prishtinë, 1982 </w:t>
      </w:r>
    </w:p>
    <w:p w:rsidR="00D1087F" w:rsidRPr="00CC1156" w:rsidRDefault="00D1087F" w:rsidP="00F97425">
      <w:pPr>
        <w:pStyle w:val="Default"/>
        <w:numPr>
          <w:ilvl w:val="1"/>
          <w:numId w:val="46"/>
        </w:numPr>
        <w:ind w:left="360"/>
        <w:rPr>
          <w:rFonts w:asciiTheme="minorHAnsi" w:hAnsiTheme="minorHAnsi"/>
          <w:sz w:val="22"/>
          <w:szCs w:val="22"/>
          <w:lang w:val="de-DE"/>
        </w:rPr>
      </w:pPr>
      <w:r w:rsidRPr="00CC1156">
        <w:rPr>
          <w:rFonts w:asciiTheme="minorHAnsi" w:hAnsiTheme="minorHAnsi"/>
          <w:sz w:val="22"/>
          <w:szCs w:val="22"/>
          <w:lang w:val="de-DE"/>
        </w:rPr>
        <w:t xml:space="preserve">Stefan Çapaliku “Letërsia e interpretuar”, Tiranë, 1998 </w:t>
      </w:r>
    </w:p>
    <w:p w:rsidR="00D1087F" w:rsidRPr="00CC1156" w:rsidRDefault="00D1087F" w:rsidP="00F97425">
      <w:pPr>
        <w:pStyle w:val="Default"/>
        <w:numPr>
          <w:ilvl w:val="1"/>
          <w:numId w:val="46"/>
        </w:numPr>
        <w:ind w:left="360"/>
        <w:rPr>
          <w:rFonts w:asciiTheme="minorHAnsi" w:hAnsiTheme="minorHAnsi"/>
          <w:sz w:val="22"/>
          <w:szCs w:val="22"/>
          <w:lang w:val="de-DE"/>
        </w:rPr>
      </w:pPr>
      <w:r w:rsidRPr="00CC1156">
        <w:rPr>
          <w:rFonts w:asciiTheme="minorHAnsi" w:hAnsiTheme="minorHAnsi"/>
          <w:sz w:val="22"/>
          <w:szCs w:val="22"/>
          <w:lang w:val="de-DE"/>
        </w:rPr>
        <w:t xml:space="preserve">Isuf Zeneli, Bazat e standardizimit dhe vlerësimit në arsim, Prshtinë, 2003 </w:t>
      </w:r>
    </w:p>
    <w:p w:rsidR="00D1087F" w:rsidRPr="00594B5E" w:rsidRDefault="00D1087F" w:rsidP="00D1087F">
      <w:pPr>
        <w:pStyle w:val="NoSpacing"/>
      </w:pPr>
    </w:p>
    <w:p w:rsidR="00D1087F" w:rsidRPr="00594B5E" w:rsidRDefault="00D1087F" w:rsidP="00D1087F">
      <w:pPr>
        <w:pStyle w:val="NoSpacing"/>
      </w:pPr>
    </w:p>
    <w:p w:rsidR="00D1087F" w:rsidRPr="005D1DBC" w:rsidRDefault="00D1087F" w:rsidP="00D1087F">
      <w:pPr>
        <w:pStyle w:val="NoSpacing"/>
        <w:rPr>
          <w:b/>
        </w:rPr>
      </w:pPr>
      <w:r w:rsidRPr="005D1DBC">
        <w:rPr>
          <w:b/>
        </w:rPr>
        <w:t>II.</w:t>
      </w:r>
    </w:p>
    <w:p w:rsidR="00D1087F" w:rsidRPr="00594B5E" w:rsidRDefault="00D1087F" w:rsidP="00D1087F">
      <w:pPr>
        <w:autoSpaceDE w:val="0"/>
        <w:autoSpaceDN w:val="0"/>
        <w:adjustRightInd w:val="0"/>
        <w:spacing w:after="0" w:line="240" w:lineRule="auto"/>
        <w:rPr>
          <w:rFonts w:cs="Arial-ItalicMT"/>
          <w:i/>
          <w:iCs/>
        </w:rPr>
      </w:pPr>
    </w:p>
    <w:p w:rsidR="00D1087F" w:rsidRPr="00594B5E" w:rsidRDefault="00D1087F" w:rsidP="00F97425">
      <w:pPr>
        <w:pStyle w:val="Footer"/>
        <w:numPr>
          <w:ilvl w:val="0"/>
          <w:numId w:val="9"/>
        </w:numPr>
        <w:tabs>
          <w:tab w:val="clear" w:pos="4680"/>
          <w:tab w:val="clear" w:pos="9360"/>
        </w:tabs>
        <w:ind w:left="360" w:right="-40"/>
        <w:jc w:val="both"/>
        <w:rPr>
          <w:rFonts w:cs="Calibri"/>
          <w:lang w:val="sr-Latn-ME"/>
        </w:rPr>
      </w:pPr>
      <w:r w:rsidRPr="00594B5E">
        <w:rPr>
          <w:rFonts w:cs="Calibri"/>
          <w:lang w:val="sr-Latn-ME"/>
        </w:rPr>
        <w:t xml:space="preserve">Bagić, K.: </w:t>
      </w:r>
      <w:r w:rsidRPr="00594B5E">
        <w:rPr>
          <w:rFonts w:cs="Calibri"/>
          <w:i/>
          <w:lang w:val="sr-Latn-ME"/>
        </w:rPr>
        <w:t>Rječnik stilskih figura</w:t>
      </w:r>
      <w:r w:rsidRPr="00594B5E">
        <w:rPr>
          <w:rFonts w:cs="Calibri"/>
          <w:lang w:val="sr-Latn-ME"/>
        </w:rPr>
        <w:t>, Školska knjiga, Zagreb, 2012.</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Bahtin, Mihail: „Napomene uz metodologiju nauke o književnosti“, </w:t>
      </w:r>
      <w:r w:rsidRPr="00594B5E">
        <w:rPr>
          <w:rFonts w:cs="ArialNarrow-Italic"/>
          <w:i/>
          <w:iCs/>
        </w:rPr>
        <w:t>Treći program</w:t>
      </w:r>
      <w:r w:rsidRPr="00594B5E">
        <w:rPr>
          <w:rFonts w:cs="ArialNarrow"/>
        </w:rPr>
        <w:t>, br. 39, Beograd,  1978.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Bahtin, Mihail: </w:t>
      </w:r>
      <w:r w:rsidRPr="00594B5E">
        <w:rPr>
          <w:rFonts w:cs="ArialNarrow-Italic"/>
          <w:i/>
          <w:iCs/>
        </w:rPr>
        <w:t>O romanu</w:t>
      </w:r>
      <w:r w:rsidRPr="00594B5E">
        <w:rPr>
          <w:rFonts w:cs="ArialNarrow"/>
        </w:rPr>
        <w:t>, Nolit, Beograd, 1989.</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Barić, E., Lončarić, M., Malić, D., Pavešić, S., Peti, M., Zečević, V. i Znika, M.: </w:t>
      </w:r>
      <w:r w:rsidRPr="00594B5E">
        <w:rPr>
          <w:rFonts w:cs="ArialNarrow-Italic"/>
          <w:i/>
          <w:iCs/>
        </w:rPr>
        <w:t>Hrvatska gramatika</w:t>
      </w:r>
      <w:r w:rsidRPr="00594B5E">
        <w:rPr>
          <w:rFonts w:cs="ArialNarrow"/>
        </w:rPr>
        <w:t>, Školska knjiga, Zagreb, 1997.</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Bart, Rolan: </w:t>
      </w:r>
      <w:r w:rsidRPr="00594B5E">
        <w:rPr>
          <w:rFonts w:cs="ArialNarrow-Italic"/>
          <w:i/>
          <w:iCs/>
        </w:rPr>
        <w:t>Književnost, mitologija, semiologija</w:t>
      </w:r>
      <w:r w:rsidRPr="00594B5E">
        <w:rPr>
          <w:rFonts w:cs="ArialNarrow"/>
        </w:rPr>
        <w:t>, Nolit, Beograd, 1971.</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Bašlar, Gaston: </w:t>
      </w:r>
      <w:r w:rsidRPr="00594B5E">
        <w:rPr>
          <w:rFonts w:cs="ArialNarrow-Italic"/>
          <w:i/>
          <w:iCs/>
        </w:rPr>
        <w:t>Poetika prostora</w:t>
      </w:r>
      <w:r w:rsidRPr="00594B5E">
        <w:rPr>
          <w:rFonts w:cs="ArialNarrow"/>
        </w:rPr>
        <w:t>, Kultura, Beograd, 1969.</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Biti, Vladimir: </w:t>
      </w:r>
      <w:r w:rsidRPr="00594B5E">
        <w:rPr>
          <w:rFonts w:cs="ArialNarrow"/>
          <w:i/>
        </w:rPr>
        <w:t>Pojmovnik suvremene književne teorije</w:t>
      </w:r>
      <w:r w:rsidRPr="00594B5E">
        <w:rPr>
          <w:rFonts w:cs="ArialNarrow"/>
        </w:rPr>
        <w:t>, Matica hrvatska, Zagreb, 1997.</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Curtijus, E.R.: </w:t>
      </w:r>
      <w:r w:rsidRPr="00594B5E">
        <w:rPr>
          <w:rFonts w:cs="ArialNarrow-Italic"/>
          <w:i/>
          <w:iCs/>
        </w:rPr>
        <w:t>Evropska književnost i latinsko srednjovjekovlje</w:t>
      </w:r>
      <w:r w:rsidRPr="00594B5E">
        <w:rPr>
          <w:rFonts w:cs="ArialNarrow"/>
        </w:rPr>
        <w:t>, Matica hrvatska, Zagreb, 1971.</w:t>
      </w:r>
    </w:p>
    <w:p w:rsidR="00D1087F" w:rsidRPr="00594B5E" w:rsidRDefault="00D1087F" w:rsidP="00F97425">
      <w:pPr>
        <w:pStyle w:val="NoSpacing"/>
        <w:numPr>
          <w:ilvl w:val="0"/>
          <w:numId w:val="9"/>
        </w:numPr>
        <w:ind w:left="360"/>
        <w:jc w:val="both"/>
        <w:rPr>
          <w:color w:val="FF0000"/>
        </w:rPr>
      </w:pPr>
      <w:r w:rsidRPr="00594B5E">
        <w:rPr>
          <w:rFonts w:cs="ArialNarrow"/>
        </w:rPr>
        <w:t xml:space="preserve"> Čirgić, A., Silić, J., Pranjković, I.: </w:t>
      </w:r>
      <w:r w:rsidRPr="00594B5E">
        <w:rPr>
          <w:rFonts w:cs="ArialNarrow-Italic"/>
          <w:i/>
          <w:iCs/>
        </w:rPr>
        <w:t>Gramatika crnogorskoga jezika</w:t>
      </w:r>
      <w:r w:rsidRPr="00594B5E">
        <w:rPr>
          <w:rFonts w:cs="ArialNarrow"/>
        </w:rPr>
        <w:t>, Ministarstvo prosvjete i nauke, Podgorica, 2010.</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Čirgić, A.: </w:t>
      </w:r>
      <w:r w:rsidRPr="00594B5E">
        <w:rPr>
          <w:rFonts w:cs="ArialNarrow-Italic"/>
          <w:i/>
          <w:iCs/>
        </w:rPr>
        <w:t>O klasifikaciji crnogorskih govora</w:t>
      </w:r>
      <w:r w:rsidRPr="00594B5E">
        <w:rPr>
          <w:rFonts w:cs="ArialNarrow"/>
        </w:rPr>
        <w:t>, Lingua Montenegrina, br. 2, Institut za crnogorski jezik i jezikoslovlje „Vojislav P. Nikčević“, Cetinje, 2008.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Čomski, Noam: </w:t>
      </w:r>
      <w:r w:rsidRPr="00594B5E">
        <w:rPr>
          <w:rFonts w:cs="ArialNarrow-Italic"/>
          <w:i/>
          <w:iCs/>
        </w:rPr>
        <w:t xml:space="preserve">Gramatika i um, </w:t>
      </w:r>
      <w:r w:rsidRPr="00594B5E">
        <w:rPr>
          <w:rFonts w:cs="ArialNarrow"/>
        </w:rPr>
        <w:t>Nolit, Beograd, 1972.</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Danojlić, Milovan, </w:t>
      </w:r>
      <w:r w:rsidRPr="00594B5E">
        <w:rPr>
          <w:rFonts w:cs="ArialNarrow-Italic"/>
          <w:i/>
          <w:iCs/>
        </w:rPr>
        <w:t xml:space="preserve">Muka s rečima, </w:t>
      </w:r>
      <w:r w:rsidRPr="00594B5E">
        <w:rPr>
          <w:rFonts w:cs="ArialNarrow"/>
        </w:rPr>
        <w:t>Biblioteka XX vek, Beograd, 1990. (lV izdanje)</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Dimitrijević, R.: </w:t>
      </w:r>
      <w:r w:rsidRPr="00594B5E">
        <w:rPr>
          <w:rFonts w:cs="ArialNarrow-Italic"/>
          <w:i/>
          <w:iCs/>
        </w:rPr>
        <w:t xml:space="preserve">Problemi nastave književnosti i maternjeg jezika I – Osnove nastave književnosti i maternjeg jezika (sadržaji i metode), </w:t>
      </w:r>
      <w:r w:rsidRPr="00594B5E">
        <w:rPr>
          <w:rFonts w:cs="ArialNarrow"/>
        </w:rPr>
        <w:t>Zavod za udžbenike i nastavna sredstva, Beograd, 1972.</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Dimitrijević, R.: </w:t>
      </w:r>
      <w:r w:rsidRPr="00594B5E">
        <w:rPr>
          <w:rFonts w:cs="ArialNarrow-Italic"/>
          <w:i/>
          <w:iCs/>
        </w:rPr>
        <w:t xml:space="preserve">Problemi nastave književnosti i maternjeg jezika II, </w:t>
      </w:r>
      <w:r w:rsidRPr="00594B5E">
        <w:rPr>
          <w:rFonts w:cs="ArialNarrow"/>
        </w:rPr>
        <w:t>Izdavački centar studenata, Beograd, 1977.</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Dubrovski, Serž: </w:t>
      </w:r>
      <w:r w:rsidRPr="00594B5E">
        <w:rPr>
          <w:rFonts w:cs="ArialNarrow-Italic"/>
          <w:i/>
          <w:iCs/>
        </w:rPr>
        <w:t>Zašto nova kritika</w:t>
      </w:r>
      <w:r w:rsidRPr="00594B5E">
        <w:rPr>
          <w:rFonts w:cs="ArialNarrow"/>
        </w:rPr>
        <w:t>, SKZ, Beograd, 1971.</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Eco, Umberto: </w:t>
      </w:r>
      <w:r w:rsidRPr="00594B5E">
        <w:rPr>
          <w:rFonts w:cs="ArialNarrow"/>
          <w:i/>
        </w:rPr>
        <w:t>Šest šetnji pripovjednim šumama</w:t>
      </w:r>
      <w:r w:rsidRPr="00594B5E">
        <w:rPr>
          <w:rFonts w:cs="ArialNarrow"/>
        </w:rPr>
        <w:t xml:space="preserve">, Preveo Tomislav Brlek, Algoritam, Zagreb, 2005.  </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Ejhenbaum, Boris: </w:t>
      </w:r>
      <w:r w:rsidRPr="00594B5E">
        <w:rPr>
          <w:rFonts w:cs="ArialNarrow-Italic"/>
          <w:i/>
          <w:iCs/>
        </w:rPr>
        <w:t>Književnost</w:t>
      </w:r>
      <w:r w:rsidRPr="00594B5E">
        <w:rPr>
          <w:rFonts w:cs="ArialNarrow"/>
        </w:rPr>
        <w:t>, Nolit, Beograd, 1972.</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Epštejn, Mihail: </w:t>
      </w:r>
      <w:r w:rsidRPr="00594B5E">
        <w:rPr>
          <w:rFonts w:cs="ArialNarrow-Italic"/>
          <w:i/>
          <w:iCs/>
        </w:rPr>
        <w:t>Postmodernizam</w:t>
      </w:r>
      <w:r w:rsidRPr="00594B5E">
        <w:rPr>
          <w:rFonts w:cs="ArialNarrow"/>
        </w:rPr>
        <w:t>, Zepter Book World, Beograd, 1998.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Gadamer, Hans Georg: </w:t>
      </w:r>
      <w:r w:rsidRPr="00594B5E">
        <w:rPr>
          <w:rFonts w:cs="ArialNarrow-Italic"/>
          <w:i/>
          <w:iCs/>
        </w:rPr>
        <w:t>Istina i metoda</w:t>
      </w:r>
      <w:r w:rsidRPr="00594B5E">
        <w:rPr>
          <w:rFonts w:cs="ArialNarrow"/>
        </w:rPr>
        <w:t>, Logos, Veselin Masleša, Sarajevo, 1978.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Hačion, Linda: </w:t>
      </w:r>
      <w:r w:rsidRPr="00594B5E">
        <w:rPr>
          <w:rFonts w:cs="ArialNarrow"/>
          <w:i/>
        </w:rPr>
        <w:t>Poetika postmodernizma</w:t>
      </w:r>
      <w:r w:rsidRPr="00594B5E">
        <w:rPr>
          <w:rFonts w:cs="ArialNarrow"/>
        </w:rPr>
        <w:t>, Svetovi, Novi Sad, 1996.</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Hutcheon, Linda: </w:t>
      </w:r>
      <w:r w:rsidRPr="00594B5E">
        <w:rPr>
          <w:rFonts w:cs="ArialNarrow"/>
          <w:i/>
        </w:rPr>
        <w:t>Postmodernistički prikaz,</w:t>
      </w:r>
      <w:r w:rsidRPr="00594B5E">
        <w:rPr>
          <w:rFonts w:cs="ArialNarrow"/>
        </w:rPr>
        <w:t xml:space="preserve"> Prevela Ana Juričić, </w:t>
      </w:r>
      <w:r w:rsidRPr="00594B5E">
        <w:rPr>
          <w:rFonts w:cs="ArialNarrow"/>
          <w:i/>
        </w:rPr>
        <w:t>Politika i etika pripovijedanja,</w:t>
      </w:r>
      <w:r w:rsidRPr="00594B5E">
        <w:rPr>
          <w:rFonts w:cs="ArialNarrow"/>
        </w:rPr>
        <w:t xml:space="preserve"> Uredio Vladimir Biti, Hrvatska sveučilišna naklada, Zagreb, 2002.</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Jaus, Hans Robert: </w:t>
      </w:r>
      <w:r w:rsidRPr="00594B5E">
        <w:rPr>
          <w:rFonts w:cs="ArialNarrow-Italic"/>
          <w:i/>
          <w:iCs/>
        </w:rPr>
        <w:t>Estetika recepcije</w:t>
      </w:r>
      <w:r w:rsidRPr="00594B5E">
        <w:rPr>
          <w:rFonts w:cs="ArialNarrow"/>
        </w:rPr>
        <w:t>, Nolit, Beograd, 1978.</w:t>
      </w:r>
    </w:p>
    <w:p w:rsidR="00D1087F" w:rsidRPr="00CC1156" w:rsidRDefault="00D1087F" w:rsidP="00F97425">
      <w:pPr>
        <w:pStyle w:val="FootnoteText"/>
        <w:numPr>
          <w:ilvl w:val="0"/>
          <w:numId w:val="9"/>
        </w:numPr>
        <w:ind w:left="360"/>
        <w:jc w:val="both"/>
        <w:rPr>
          <w:rFonts w:cstheme="minorHAnsi"/>
          <w:sz w:val="22"/>
          <w:szCs w:val="22"/>
          <w:lang w:val="de-DE"/>
        </w:rPr>
      </w:pPr>
      <w:r w:rsidRPr="00CC1156">
        <w:rPr>
          <w:rFonts w:cstheme="minorHAnsi"/>
          <w:sz w:val="22"/>
          <w:szCs w:val="22"/>
          <w:lang w:val="de-DE"/>
        </w:rPr>
        <w:t xml:space="preserve"> Juvan, Marko. </w:t>
      </w:r>
      <w:r w:rsidRPr="00CC1156">
        <w:rPr>
          <w:rFonts w:cstheme="minorHAnsi"/>
          <w:i/>
          <w:sz w:val="22"/>
          <w:szCs w:val="22"/>
          <w:lang w:val="de-DE"/>
        </w:rPr>
        <w:t>Nauka o književnosti u rekonstrukciji: uvod u savremene studije književnosti</w:t>
      </w:r>
      <w:r w:rsidRPr="00CC1156">
        <w:rPr>
          <w:rFonts w:cstheme="minorHAnsi"/>
          <w:sz w:val="22"/>
          <w:szCs w:val="22"/>
          <w:lang w:val="de-DE"/>
        </w:rPr>
        <w:t>, prevod sa slovenačkog: Miljenka Vitezović, Službeni glasnik, Beograd, 2011.</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Jung, K.G.: </w:t>
      </w:r>
      <w:r w:rsidRPr="00594B5E">
        <w:rPr>
          <w:rFonts w:cs="ArialNarrow-Italic"/>
          <w:i/>
          <w:iCs/>
        </w:rPr>
        <w:t>Čovek i njegovi simboli</w:t>
      </w:r>
      <w:r w:rsidRPr="00594B5E">
        <w:rPr>
          <w:rFonts w:cs="ArialNarrow"/>
        </w:rPr>
        <w:t>, Narodna knjiga – Alfa, Beograd, 1996.</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Kajzer, Volfgang: </w:t>
      </w:r>
      <w:r w:rsidRPr="00594B5E">
        <w:rPr>
          <w:rFonts w:cs="ArialNarrow-Italic"/>
          <w:i/>
          <w:iCs/>
        </w:rPr>
        <w:t xml:space="preserve">Jezičko književno djelo, </w:t>
      </w:r>
      <w:r w:rsidRPr="00594B5E">
        <w:rPr>
          <w:rFonts w:cs="ArialNarrow"/>
        </w:rPr>
        <w:t>Književna misao, Beograd, 1973.</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Kaler, Džonatan: </w:t>
      </w:r>
      <w:r w:rsidRPr="00594B5E">
        <w:rPr>
          <w:rFonts w:cs="ArialNarrow-Italic"/>
          <w:i/>
          <w:iCs/>
        </w:rPr>
        <w:t>Strukturalistička poetika</w:t>
      </w:r>
      <w:r w:rsidRPr="00594B5E">
        <w:rPr>
          <w:rFonts w:cs="ArialNarrow"/>
        </w:rPr>
        <w:t>, SKZ, Beograd, 1990.</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Kalezić, S.: </w:t>
      </w:r>
      <w:r w:rsidRPr="00594B5E">
        <w:rPr>
          <w:rFonts w:cs="ArialNarrow-Italic"/>
          <w:i/>
          <w:iCs/>
        </w:rPr>
        <w:t>Crnogorska književnost u književnoj kritici I–VII</w:t>
      </w:r>
      <w:r w:rsidRPr="00594B5E">
        <w:rPr>
          <w:rFonts w:cs="ArialNarrow"/>
        </w:rPr>
        <w:t>, Univerzitet Crne Gore, Podgorica, 1990–2006.</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Kasirer, Ernst: </w:t>
      </w:r>
      <w:r w:rsidRPr="00594B5E">
        <w:rPr>
          <w:rFonts w:cs="ArialNarrow-Italic"/>
          <w:i/>
          <w:iCs/>
        </w:rPr>
        <w:t>Filozofija simboličkih oblika</w:t>
      </w:r>
      <w:r w:rsidRPr="00594B5E">
        <w:rPr>
          <w:rFonts w:cs="ArialNarrow"/>
        </w:rPr>
        <w:t>, Dnevnik, Književna zajednica Novog Sada, Novi Sad, 1985.</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„Književno delo i njegova građa“, „Tekst, kontekst, intertekstualnost“, „Citat, montaža, kolaž“, </w:t>
      </w:r>
      <w:r w:rsidRPr="00594B5E">
        <w:rPr>
          <w:rFonts w:cs="ArialNarrow-Italic"/>
          <w:i/>
          <w:iCs/>
        </w:rPr>
        <w:t xml:space="preserve">Treći program, </w:t>
      </w:r>
      <w:r w:rsidRPr="00594B5E">
        <w:rPr>
          <w:rFonts w:cs="ArialNarrow"/>
        </w:rPr>
        <w:t>br. 39. Beograd, 1978.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w:t>
      </w:r>
      <w:r w:rsidRPr="00594B5E">
        <w:rPr>
          <w:rFonts w:cs="ArialNarrow-Italic"/>
          <w:i/>
          <w:iCs/>
        </w:rPr>
        <w:t>Kreativno vaspitanje</w:t>
      </w:r>
      <w:r w:rsidRPr="00594B5E">
        <w:rPr>
          <w:rFonts w:cs="ArialNarrow"/>
        </w:rPr>
        <w:t>, časopis, 10 brojeva, Kreativni centar, Beograd</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lastRenderedPageBreak/>
        <w:t xml:space="preserve"> Kristal, D.: </w:t>
      </w:r>
      <w:r w:rsidRPr="00594B5E">
        <w:rPr>
          <w:rFonts w:cs="ArialNarrow-Italic"/>
          <w:i/>
          <w:iCs/>
        </w:rPr>
        <w:t>Enciklopedijski rečnik moderne lingvistike</w:t>
      </w:r>
      <w:r w:rsidRPr="00594B5E">
        <w:rPr>
          <w:rFonts w:cs="ArialNarrow"/>
        </w:rPr>
        <w:t>, Nolit, Beograd, 1988.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Kristal, Dejvid: </w:t>
      </w:r>
      <w:r w:rsidRPr="00594B5E">
        <w:rPr>
          <w:rFonts w:cs="ArialNarrow-Italic"/>
          <w:i/>
          <w:iCs/>
        </w:rPr>
        <w:t>Kembrička enciklopedija jezika</w:t>
      </w:r>
      <w:r w:rsidRPr="00594B5E">
        <w:rPr>
          <w:rFonts w:cs="ArialNarrow"/>
        </w:rPr>
        <w:t>, Nolit, Beograd, 1996.</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Kompanjon, Antoan: Pet paradoksa modernosti, Institut  za crnogorski jezik i književnost, Podgorica, 2012. </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Lešić, Z.: </w:t>
      </w:r>
      <w:r w:rsidRPr="00594B5E">
        <w:rPr>
          <w:rFonts w:cs="ArialNarrow-Italic"/>
          <w:i/>
          <w:iCs/>
        </w:rPr>
        <w:t xml:space="preserve">Jezik i književno djelo, </w:t>
      </w:r>
      <w:r w:rsidRPr="00594B5E">
        <w:rPr>
          <w:rFonts w:cs="ArialNarrow"/>
        </w:rPr>
        <w:t>Zavod za izdavanje udžbenika, Sarajevo, 1971.</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Lešić, Zdenko: </w:t>
      </w:r>
      <w:r w:rsidRPr="00594B5E">
        <w:rPr>
          <w:rFonts w:cs="ArialNarrow-Italic"/>
          <w:i/>
          <w:iCs/>
        </w:rPr>
        <w:t>Klasici avangarde</w:t>
      </w:r>
      <w:r w:rsidRPr="00594B5E">
        <w:rPr>
          <w:rFonts w:cs="ArialNarrow"/>
        </w:rPr>
        <w:t>, Svjetlost, Sarajevo, 1986.</w:t>
      </w:r>
    </w:p>
    <w:p w:rsidR="00D1087F" w:rsidRPr="00594B5E" w:rsidRDefault="00D1087F" w:rsidP="00F97425">
      <w:pPr>
        <w:pStyle w:val="NoSpacing"/>
        <w:numPr>
          <w:ilvl w:val="0"/>
          <w:numId w:val="9"/>
        </w:numPr>
        <w:ind w:left="360"/>
        <w:rPr>
          <w:rStyle w:val="l6"/>
          <w:rFonts w:eastAsiaTheme="majorEastAsia" w:cstheme="minorHAnsi"/>
          <w:color w:val="0D0D0D" w:themeColor="text1" w:themeTint="F2"/>
          <w:bdr w:val="none" w:sz="0" w:space="0" w:color="auto" w:frame="1"/>
          <w:shd w:val="clear" w:color="auto" w:fill="FFFFFF"/>
        </w:rPr>
      </w:pPr>
      <w:r w:rsidRPr="00594B5E">
        <w:rPr>
          <w:rStyle w:val="l6"/>
          <w:rFonts w:eastAsiaTheme="majorEastAsia" w:cstheme="minorHAnsi"/>
          <w:color w:val="0D0D0D" w:themeColor="text1" w:themeTint="F2"/>
          <w:bdr w:val="none" w:sz="0" w:space="0" w:color="auto" w:frame="1"/>
          <w:shd w:val="clear" w:color="auto" w:fill="FFFFFF"/>
        </w:rPr>
        <w:t xml:space="preserve"> Lešić, Zdenko, Teorija književnosti, Beograd, Službeni glasnik, 2010. </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Lotman, Jurij: „Zapažanja o umetničkom prostoru“, </w:t>
      </w:r>
      <w:r w:rsidRPr="00594B5E">
        <w:rPr>
          <w:rFonts w:cs="ArialNarrow-Italic"/>
          <w:i/>
          <w:iCs/>
        </w:rPr>
        <w:t>Književna kritika</w:t>
      </w:r>
      <w:r w:rsidRPr="00594B5E">
        <w:rPr>
          <w:rFonts w:cs="ArialNarrow"/>
        </w:rPr>
        <w:t>, Beograd, jul-avgust, 1989.</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Marinković, S.: </w:t>
      </w:r>
      <w:r w:rsidRPr="00594B5E">
        <w:rPr>
          <w:rFonts w:cs="ArialNarrow-Italic"/>
          <w:i/>
          <w:iCs/>
        </w:rPr>
        <w:t>Metodika kreativne nastave srpskog jezika i književnosti</w:t>
      </w:r>
      <w:r w:rsidRPr="00594B5E">
        <w:rPr>
          <w:rFonts w:cs="ArialNarrow"/>
        </w:rPr>
        <w:t>, Kreativni centar, Beograd, 1995.</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Meletinski, E.M.: </w:t>
      </w:r>
      <w:r w:rsidRPr="00594B5E">
        <w:rPr>
          <w:rFonts w:cs="ArialNarrow-Italic"/>
          <w:i/>
          <w:iCs/>
        </w:rPr>
        <w:t>Poetika mita</w:t>
      </w:r>
      <w:r w:rsidRPr="00594B5E">
        <w:rPr>
          <w:rFonts w:cs="ArialNarrow"/>
        </w:rPr>
        <w:t>, Nolit, Beograd, s.a.</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Milosavljević, Petar: </w:t>
      </w:r>
      <w:r w:rsidRPr="00594B5E">
        <w:rPr>
          <w:rFonts w:cs="ArialNarrow"/>
          <w:i/>
        </w:rPr>
        <w:t>Metodologija proučavanja književnosti</w:t>
      </w:r>
      <w:r w:rsidRPr="00594B5E">
        <w:rPr>
          <w:rFonts w:cs="ArialNarrow"/>
        </w:rPr>
        <w:t>, Trebnik, Beograd, 2000.</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Nikčević, V.: </w:t>
      </w:r>
      <w:r w:rsidRPr="00594B5E">
        <w:rPr>
          <w:rFonts w:cs="ArialNarrow-Italic"/>
          <w:i/>
          <w:iCs/>
        </w:rPr>
        <w:t xml:space="preserve">Crnogorski jezik I </w:t>
      </w:r>
      <w:r w:rsidRPr="00594B5E">
        <w:rPr>
          <w:rFonts w:cs="ArialNarrow"/>
        </w:rPr>
        <w:t xml:space="preserve">i </w:t>
      </w:r>
      <w:r w:rsidRPr="00594B5E">
        <w:rPr>
          <w:rFonts w:cs="ArialNarrow-Italic"/>
          <w:i/>
          <w:iCs/>
        </w:rPr>
        <w:t>II</w:t>
      </w:r>
      <w:r w:rsidRPr="00594B5E">
        <w:rPr>
          <w:rFonts w:cs="ArialNarrow"/>
        </w:rPr>
        <w:t>, Matica crnogorska, Cetinje, 1993. i 1997.</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Nikčević, Vojislav P.: </w:t>
      </w:r>
      <w:r w:rsidRPr="00594B5E">
        <w:rPr>
          <w:rFonts w:cs="ArialNarrow-Italic"/>
          <w:i/>
          <w:iCs/>
        </w:rPr>
        <w:t xml:space="preserve">Gramatika crnogorskoga jezika, </w:t>
      </w:r>
      <w:r w:rsidRPr="00594B5E">
        <w:rPr>
          <w:rFonts w:cs="ArialNarrow"/>
        </w:rPr>
        <w:t>Podgorica, 2001.</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Nikčević, Vojislav P.: </w:t>
      </w:r>
      <w:r w:rsidRPr="00594B5E">
        <w:rPr>
          <w:rFonts w:cs="ArialNarrow-Italic"/>
          <w:i/>
          <w:iCs/>
        </w:rPr>
        <w:t>Istorija crnogorske književnosti od početaka pismenosti do XIII vijeka</w:t>
      </w:r>
      <w:r w:rsidRPr="00594B5E">
        <w:rPr>
          <w:rFonts w:cs="ArialNarrow"/>
        </w:rPr>
        <w:t>, Cetinje, 2009.</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Nikolić, Ljiljana, Stanojčić, Živojin, Klikovac, Duška: </w:t>
      </w:r>
      <w:r w:rsidRPr="00594B5E">
        <w:rPr>
          <w:rFonts w:cs="ArialNarrow-Italic"/>
          <w:i/>
          <w:iCs/>
        </w:rPr>
        <w:t>Jezik i jezička kultura 1</w:t>
      </w:r>
      <w:r w:rsidRPr="00594B5E">
        <w:rPr>
          <w:rFonts w:cs="ArialNarrow"/>
        </w:rPr>
        <w:t>, Stručna knjiga, Beograd, 1998. (lV izdanje)</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Nikolić, Ljiljana, Stanojčić, Živojin, Klikovac, Duška: </w:t>
      </w:r>
      <w:r w:rsidRPr="00594B5E">
        <w:rPr>
          <w:rFonts w:cs="ArialNarrow-Italic"/>
          <w:i/>
          <w:iCs/>
        </w:rPr>
        <w:t>Jezik i jezička kultura 2</w:t>
      </w:r>
      <w:r w:rsidRPr="00594B5E">
        <w:rPr>
          <w:rFonts w:cs="ArialNarrow"/>
        </w:rPr>
        <w:t>, Stručna knjiga, Beograd, 1997. (ll izdanje)</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Nikolić, M.: </w:t>
      </w:r>
      <w:r w:rsidRPr="00594B5E">
        <w:rPr>
          <w:rFonts w:cs="ArialNarrow-Italic"/>
          <w:i/>
          <w:iCs/>
        </w:rPr>
        <w:t xml:space="preserve">Metodika nastave srpskohrvatskog jezika i književnosti, </w:t>
      </w:r>
      <w:r w:rsidRPr="00594B5E">
        <w:rPr>
          <w:rFonts w:cs="ArialNarrow"/>
        </w:rPr>
        <w:t>Zavod za izdavanje udžbenika SRS, Beograd, 1988.</w:t>
      </w:r>
    </w:p>
    <w:p w:rsidR="00D1087F" w:rsidRPr="00594B5E" w:rsidRDefault="00D1087F" w:rsidP="00F97425">
      <w:pPr>
        <w:pStyle w:val="Footer"/>
        <w:numPr>
          <w:ilvl w:val="0"/>
          <w:numId w:val="9"/>
        </w:numPr>
        <w:tabs>
          <w:tab w:val="clear" w:pos="4680"/>
          <w:tab w:val="clear" w:pos="9360"/>
        </w:tabs>
        <w:ind w:left="360" w:right="-40"/>
        <w:jc w:val="both"/>
        <w:rPr>
          <w:rFonts w:cs="Calibri"/>
          <w:lang w:val="sr-Latn-ME"/>
        </w:rPr>
      </w:pPr>
      <w:r w:rsidRPr="00CC1156">
        <w:rPr>
          <w:rFonts w:cs="ArialNarrow"/>
          <w:lang w:val="sr-Latn-ME"/>
        </w:rPr>
        <w:t xml:space="preserve"> </w:t>
      </w:r>
      <w:r w:rsidRPr="00594B5E">
        <w:rPr>
          <w:rFonts w:cs="Calibri"/>
          <w:lang w:val="sr-Latn-ME"/>
        </w:rPr>
        <w:t xml:space="preserve">Jovanović, N., Bajković, R.: </w:t>
      </w:r>
      <w:r w:rsidRPr="00594B5E">
        <w:rPr>
          <w:rFonts w:cs="Calibri"/>
          <w:i/>
          <w:lang w:val="sr-Latn-ME"/>
        </w:rPr>
        <w:t>Podrška darovitim učenicima</w:t>
      </w:r>
      <w:r w:rsidRPr="00594B5E">
        <w:rPr>
          <w:rFonts w:cs="Calibri"/>
          <w:lang w:val="sr-Latn-ME"/>
        </w:rPr>
        <w:t>, Zavod za udžbenike i nastavna sredstva, Podgorica, 2014.</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Oraić Tolić, Dubravka: </w:t>
      </w:r>
      <w:r w:rsidRPr="00594B5E">
        <w:rPr>
          <w:rFonts w:cs="ArialNarrow"/>
          <w:i/>
        </w:rPr>
        <w:t>Paradigme 20. stoljeća, avangarda i postmoderna,</w:t>
      </w:r>
      <w:r w:rsidRPr="00594B5E">
        <w:rPr>
          <w:rFonts w:cs="ArialNarrow"/>
        </w:rPr>
        <w:t xml:space="preserve"> Zavod za znanost o književnosti Filozofskog fakulteta Sveučilišta u Zagrebu, Zagreb,  1997.</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Oraić Tolić, Dubravka: Teorija citatnosti, Grafički zavod Hrvatske, Zagreb,  1990.</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Italic"/>
          <w:i/>
          <w:iCs/>
        </w:rPr>
      </w:pPr>
      <w:r w:rsidRPr="00594B5E">
        <w:rPr>
          <w:rFonts w:cs="ArialNarrow"/>
        </w:rPr>
        <w:t xml:space="preserve">Petković, Novica: </w:t>
      </w:r>
      <w:r w:rsidRPr="00594B5E">
        <w:rPr>
          <w:rFonts w:cs="ArialNarrow-Italic"/>
          <w:i/>
          <w:iCs/>
        </w:rPr>
        <w:t xml:space="preserve">Od formalizma ka semiotici, </w:t>
      </w:r>
      <w:r w:rsidRPr="00594B5E">
        <w:rPr>
          <w:rFonts w:cs="ArialNarrow"/>
        </w:rPr>
        <w:t>BIGZ, Beograd1984</w:t>
      </w:r>
      <w:r w:rsidRPr="00594B5E">
        <w:rPr>
          <w:rFonts w:cs="ArialNarrow-Italic"/>
          <w:i/>
          <w:iCs/>
        </w:rPr>
        <w:t>.</w:t>
      </w:r>
    </w:p>
    <w:p w:rsidR="00D1087F" w:rsidRPr="00CC1156" w:rsidRDefault="00D1087F" w:rsidP="00F97425">
      <w:pPr>
        <w:pStyle w:val="Footer"/>
        <w:numPr>
          <w:ilvl w:val="0"/>
          <w:numId w:val="9"/>
        </w:numPr>
        <w:tabs>
          <w:tab w:val="clear" w:pos="4680"/>
          <w:tab w:val="clear" w:pos="9360"/>
          <w:tab w:val="num" w:pos="900"/>
        </w:tabs>
        <w:ind w:left="360" w:right="-40"/>
        <w:jc w:val="both"/>
        <w:rPr>
          <w:rFonts w:cs="Calibri"/>
          <w:lang w:val="sr-Latn-ME"/>
        </w:rPr>
      </w:pPr>
      <w:r w:rsidRPr="0064751F">
        <w:rPr>
          <w:rFonts w:cs="Calibri"/>
          <w:i/>
          <w:lang w:val="it-IT"/>
        </w:rPr>
        <w:t>PISA</w:t>
      </w:r>
      <w:r w:rsidRPr="00CC1156">
        <w:rPr>
          <w:rFonts w:cs="Calibri"/>
          <w:i/>
          <w:lang w:val="sr-Latn-ME"/>
        </w:rPr>
        <w:t xml:space="preserve"> 2012 – </w:t>
      </w:r>
      <w:r w:rsidRPr="0064751F">
        <w:rPr>
          <w:rFonts w:cs="Calibri"/>
          <w:i/>
          <w:lang w:val="it-IT"/>
        </w:rPr>
        <w:t>Crna</w:t>
      </w:r>
      <w:r w:rsidRPr="00CC1156">
        <w:rPr>
          <w:rFonts w:cs="Calibri"/>
          <w:i/>
          <w:lang w:val="sr-Latn-ME"/>
        </w:rPr>
        <w:t xml:space="preserve"> </w:t>
      </w:r>
      <w:r w:rsidRPr="0064751F">
        <w:rPr>
          <w:rFonts w:cs="Calibri"/>
          <w:i/>
          <w:lang w:val="it-IT"/>
        </w:rPr>
        <w:t>Gora</w:t>
      </w:r>
      <w:r w:rsidRPr="00CC1156">
        <w:rPr>
          <w:rFonts w:cs="Calibri"/>
          <w:i/>
          <w:lang w:val="sr-Latn-ME"/>
        </w:rPr>
        <w:t xml:space="preserve">, </w:t>
      </w:r>
      <w:r w:rsidRPr="0064751F">
        <w:rPr>
          <w:rFonts w:cs="Calibri"/>
          <w:i/>
          <w:lang w:val="it-IT"/>
        </w:rPr>
        <w:t>preliminarni</w:t>
      </w:r>
      <w:r w:rsidRPr="00CC1156">
        <w:rPr>
          <w:rFonts w:cs="Calibri"/>
          <w:i/>
          <w:lang w:val="sr-Latn-ME"/>
        </w:rPr>
        <w:t xml:space="preserve"> </w:t>
      </w:r>
      <w:r w:rsidRPr="0064751F">
        <w:rPr>
          <w:rFonts w:cs="Calibri"/>
          <w:i/>
          <w:lang w:val="it-IT"/>
        </w:rPr>
        <w:t>izvje</w:t>
      </w:r>
      <w:r w:rsidRPr="00CC1156">
        <w:rPr>
          <w:rFonts w:cs="Calibri"/>
          <w:i/>
          <w:lang w:val="sr-Latn-ME"/>
        </w:rPr>
        <w:t>š</w:t>
      </w:r>
      <w:r w:rsidRPr="0064751F">
        <w:rPr>
          <w:rFonts w:cs="Calibri"/>
          <w:i/>
          <w:lang w:val="it-IT"/>
        </w:rPr>
        <w:t>taj</w:t>
      </w:r>
      <w:r w:rsidRPr="00CC1156">
        <w:rPr>
          <w:rFonts w:cs="Calibri"/>
          <w:lang w:val="sr-Latn-ME"/>
        </w:rPr>
        <w:t xml:space="preserve">, </w:t>
      </w:r>
      <w:r w:rsidRPr="0064751F">
        <w:rPr>
          <w:rFonts w:cs="Calibri"/>
          <w:lang w:val="it-IT"/>
        </w:rPr>
        <w:t>Ispitni</w:t>
      </w:r>
      <w:r w:rsidRPr="00CC1156">
        <w:rPr>
          <w:rFonts w:cs="Calibri"/>
          <w:lang w:val="sr-Latn-ME"/>
        </w:rPr>
        <w:t xml:space="preserve"> </w:t>
      </w:r>
      <w:r w:rsidRPr="0064751F">
        <w:rPr>
          <w:rFonts w:cs="Calibri"/>
          <w:lang w:val="it-IT"/>
        </w:rPr>
        <w:t>centar</w:t>
      </w:r>
      <w:r w:rsidRPr="00CC1156">
        <w:rPr>
          <w:rFonts w:cs="Calibri"/>
          <w:lang w:val="sr-Latn-ME"/>
        </w:rPr>
        <w:t xml:space="preserve"> </w:t>
      </w:r>
      <w:r w:rsidRPr="0064751F">
        <w:rPr>
          <w:rFonts w:cs="Calibri"/>
          <w:lang w:val="it-IT"/>
        </w:rPr>
        <w:t>Crne</w:t>
      </w:r>
      <w:r w:rsidRPr="00CC1156">
        <w:rPr>
          <w:rFonts w:cs="Calibri"/>
          <w:lang w:val="sr-Latn-ME"/>
        </w:rPr>
        <w:t xml:space="preserve"> </w:t>
      </w:r>
      <w:r w:rsidRPr="0064751F">
        <w:rPr>
          <w:rFonts w:cs="Calibri"/>
          <w:lang w:val="it-IT"/>
        </w:rPr>
        <w:t>Gore</w:t>
      </w:r>
      <w:r w:rsidRPr="00CC1156">
        <w:rPr>
          <w:rFonts w:cs="Calibri"/>
          <w:lang w:val="sr-Latn-ME"/>
        </w:rPr>
        <w:t xml:space="preserve">, </w:t>
      </w:r>
      <w:r w:rsidRPr="0064751F">
        <w:rPr>
          <w:rFonts w:cs="Calibri"/>
          <w:lang w:val="it-IT"/>
        </w:rPr>
        <w:t>Zavod</w:t>
      </w:r>
      <w:r w:rsidRPr="00CC1156">
        <w:rPr>
          <w:rFonts w:cs="Calibri"/>
          <w:lang w:val="sr-Latn-ME"/>
        </w:rPr>
        <w:t xml:space="preserve"> </w:t>
      </w:r>
      <w:r w:rsidRPr="0064751F">
        <w:rPr>
          <w:rFonts w:cs="Calibri"/>
          <w:lang w:val="it-IT"/>
        </w:rPr>
        <w:t>za</w:t>
      </w:r>
      <w:r w:rsidRPr="00CC1156">
        <w:rPr>
          <w:rFonts w:cs="Calibri"/>
          <w:lang w:val="sr-Latn-ME"/>
        </w:rPr>
        <w:t xml:space="preserve"> š</w:t>
      </w:r>
      <w:r w:rsidRPr="0064751F">
        <w:rPr>
          <w:rFonts w:cs="Calibri"/>
          <w:lang w:val="it-IT"/>
        </w:rPr>
        <w:t>kolstvo</w:t>
      </w:r>
      <w:r w:rsidRPr="00CC1156">
        <w:rPr>
          <w:rFonts w:cs="Calibri"/>
          <w:lang w:val="sr-Latn-ME"/>
        </w:rPr>
        <w:t xml:space="preserve">, </w:t>
      </w:r>
      <w:r w:rsidRPr="0064751F">
        <w:rPr>
          <w:rFonts w:cs="Calibri"/>
          <w:lang w:val="it-IT"/>
        </w:rPr>
        <w:t>Podgorica</w:t>
      </w:r>
      <w:r w:rsidRPr="00CC1156">
        <w:rPr>
          <w:rFonts w:cs="Calibri"/>
          <w:lang w:val="sr-Latn-ME"/>
        </w:rPr>
        <w:t>, 2013.</w:t>
      </w:r>
    </w:p>
    <w:p w:rsidR="00D1087F" w:rsidRPr="00594B5E" w:rsidRDefault="00D1087F" w:rsidP="00F97425">
      <w:pPr>
        <w:pStyle w:val="Footer"/>
        <w:numPr>
          <w:ilvl w:val="0"/>
          <w:numId w:val="9"/>
        </w:numPr>
        <w:tabs>
          <w:tab w:val="clear" w:pos="4680"/>
          <w:tab w:val="clear" w:pos="9360"/>
          <w:tab w:val="num" w:pos="900"/>
        </w:tabs>
        <w:ind w:left="360" w:right="-40"/>
        <w:jc w:val="both"/>
        <w:rPr>
          <w:rFonts w:cs="Calibri"/>
          <w:lang w:val="sr-Latn-ME"/>
        </w:rPr>
      </w:pPr>
      <w:r w:rsidRPr="00594B5E">
        <w:rPr>
          <w:rFonts w:cs="Calibri"/>
          <w:i/>
          <w:lang w:val="sr-Latn-ME"/>
        </w:rPr>
        <w:t>PISA 2015. u Crnoj Gori</w:t>
      </w:r>
      <w:r w:rsidRPr="00594B5E">
        <w:rPr>
          <w:rFonts w:cs="Calibri"/>
          <w:lang w:val="sr-Latn-ME"/>
        </w:rPr>
        <w:t>, rezultati, Ispitni centar Crne Gore, Podgorica, 2017.</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Italic"/>
          <w:i/>
          <w:iCs/>
        </w:rPr>
      </w:pPr>
      <w:r w:rsidRPr="00594B5E">
        <w:rPr>
          <w:rFonts w:cs="Calibri"/>
          <w:i/>
        </w:rPr>
        <w:t>Polazne osnove za  izradu strategije razvoja informacione i medijske pismenosti kroz mrežu biblioteka,</w:t>
      </w:r>
      <w:r w:rsidRPr="00594B5E">
        <w:rPr>
          <w:rFonts w:cs="Calibri"/>
        </w:rPr>
        <w:t xml:space="preserve"> (2016-2020), Nacionalna biblioteka „Đurđe Crnojević, Cetinje, 2015.</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w:t>
      </w:r>
      <w:r w:rsidRPr="00594B5E">
        <w:rPr>
          <w:rFonts w:cs="ArialNarrow-Italic"/>
          <w:i/>
          <w:iCs/>
        </w:rPr>
        <w:t>Pravopis crnogorskoga jezika</w:t>
      </w:r>
      <w:r w:rsidRPr="00594B5E">
        <w:rPr>
          <w:rFonts w:cs="ArialNarrow"/>
        </w:rPr>
        <w:t>, Ministarstvo prosvjete i nauke, Podgorica, 2010.</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Radojević, R.: </w:t>
      </w:r>
      <w:r w:rsidRPr="00594B5E">
        <w:rPr>
          <w:rFonts w:cs="ArialNarrow-Italic"/>
          <w:i/>
          <w:iCs/>
        </w:rPr>
        <w:t>Tokovima crnogorske književnosti</w:t>
      </w:r>
      <w:r w:rsidRPr="00594B5E">
        <w:rPr>
          <w:rFonts w:cs="ArialNarrow"/>
        </w:rPr>
        <w:t>, NIO „Pobjeda”, Titograd, 1978.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Rečnik književnih termina, Nolit, Beograd, 1985.</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Rosandić, D.: </w:t>
      </w:r>
      <w:r w:rsidRPr="00594B5E">
        <w:rPr>
          <w:rFonts w:cs="ArialNarrow-Italic"/>
          <w:i/>
          <w:iCs/>
        </w:rPr>
        <w:t>Metodika književnog odgoja</w:t>
      </w:r>
      <w:r w:rsidRPr="00594B5E">
        <w:rPr>
          <w:rFonts w:cs="ArialNarrow"/>
        </w:rPr>
        <w:t>, Školska knjiga, Zagreb, 2005.</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Rotković, Radoslav: </w:t>
      </w:r>
      <w:r w:rsidRPr="00594B5E">
        <w:rPr>
          <w:rFonts w:cs="ArialNarrow-Italic"/>
          <w:i/>
          <w:iCs/>
        </w:rPr>
        <w:t xml:space="preserve">Crnogorsko književno nasljeđe, </w:t>
      </w:r>
      <w:r w:rsidRPr="00594B5E">
        <w:rPr>
          <w:rFonts w:cs="ArialNarrow"/>
        </w:rPr>
        <w:t>Titograd 1976.</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Rotković, Radoslav: </w:t>
      </w:r>
      <w:r w:rsidRPr="00594B5E">
        <w:rPr>
          <w:rFonts w:cs="ArialNarrow-Italic"/>
          <w:i/>
          <w:iCs/>
        </w:rPr>
        <w:t xml:space="preserve">Jezikoslovne studije, </w:t>
      </w:r>
      <w:r w:rsidRPr="00594B5E">
        <w:rPr>
          <w:rFonts w:cs="ArialNarrow"/>
        </w:rPr>
        <w:t>Cetinje 2009.</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Selimović, Meša: </w:t>
      </w:r>
      <w:r w:rsidRPr="00594B5E">
        <w:rPr>
          <w:rFonts w:cs="ArialNarrow-Italic"/>
          <w:i/>
          <w:iCs/>
        </w:rPr>
        <w:t>Za i protiv Vuka</w:t>
      </w:r>
      <w:r w:rsidRPr="00594B5E">
        <w:rPr>
          <w:rFonts w:cs="ArialNarrow"/>
        </w:rPr>
        <w:t>, Matica srpska, Novi Sad, 1967.</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Solar, Milivoj: </w:t>
      </w:r>
      <w:r w:rsidRPr="00594B5E">
        <w:rPr>
          <w:rFonts w:cs="ArialNarrow"/>
          <w:i/>
        </w:rPr>
        <w:t>Povijest svjetske književnosti</w:t>
      </w:r>
      <w:r w:rsidRPr="00594B5E">
        <w:rPr>
          <w:rFonts w:cs="ArialNarrow"/>
        </w:rPr>
        <w:t>, Insitut za crnogorski jezik i književnost, Podgorica, 2012.</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Solar, Milivoj: </w:t>
      </w:r>
      <w:r w:rsidRPr="00594B5E">
        <w:rPr>
          <w:rFonts w:cs="ArialNarrow"/>
          <w:i/>
        </w:rPr>
        <w:t>Retorika postmoderne,</w:t>
      </w:r>
      <w:r w:rsidRPr="00594B5E">
        <w:rPr>
          <w:rFonts w:cs="ArialNarrow"/>
        </w:rPr>
        <w:t xml:space="preserve"> Ogledi i predavanja, Matica hrvatska, Zagreb,2005.</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Silić, J.: </w:t>
      </w:r>
      <w:r w:rsidRPr="00594B5E">
        <w:rPr>
          <w:rFonts w:cs="ArialNarrow-Italic"/>
          <w:i/>
          <w:iCs/>
        </w:rPr>
        <w:t>Crnogorski jezik</w:t>
      </w:r>
      <w:r w:rsidRPr="00594B5E">
        <w:rPr>
          <w:rFonts w:cs="ArialNarrow"/>
        </w:rPr>
        <w:t xml:space="preserve">, </w:t>
      </w:r>
      <w:r w:rsidRPr="00594B5E">
        <w:rPr>
          <w:rFonts w:cs="ArialNarrow-Italic"/>
          <w:i/>
          <w:iCs/>
        </w:rPr>
        <w:t>naučno-metodološke osnove standardizacije crnogorskoga jezika</w:t>
      </w:r>
      <w:r w:rsidRPr="00594B5E">
        <w:rPr>
          <w:rFonts w:cs="ArialNarrow"/>
        </w:rPr>
        <w:t>, Ministarstvo prosvjete i nauke, Podgorica, 2010.</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Sosir, Ferdinand: </w:t>
      </w:r>
      <w:r w:rsidRPr="00594B5E">
        <w:rPr>
          <w:rFonts w:cs="ArialNarrow-Italic"/>
          <w:i/>
          <w:iCs/>
        </w:rPr>
        <w:t xml:space="preserve">Opšta lingvistika, </w:t>
      </w:r>
      <w:r w:rsidRPr="00594B5E">
        <w:rPr>
          <w:rFonts w:cs="ArialNarrow"/>
        </w:rPr>
        <w:t>Nolit, Beograd, 1977.</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Stevanović, M.: </w:t>
      </w:r>
      <w:r w:rsidRPr="00594B5E">
        <w:rPr>
          <w:rFonts w:cs="ArialNarrow-Italic"/>
          <w:i/>
          <w:iCs/>
        </w:rPr>
        <w:t xml:space="preserve">Savremeni srpskohrvatski jezik I i II, </w:t>
      </w:r>
      <w:r w:rsidRPr="00594B5E">
        <w:rPr>
          <w:rFonts w:cs="ArialNarrow"/>
        </w:rPr>
        <w:t>Naučna knjiga, Beograd, 1969.</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Šipka, Milan: </w:t>
      </w:r>
      <w:r w:rsidRPr="00594B5E">
        <w:rPr>
          <w:rFonts w:cs="ArialNarrow-Italic"/>
          <w:i/>
          <w:iCs/>
        </w:rPr>
        <w:t>Priče o riječima</w:t>
      </w:r>
      <w:r w:rsidRPr="00594B5E">
        <w:rPr>
          <w:rFonts w:cs="ArialNarrow"/>
        </w:rPr>
        <w:t>, Svjetlost, Sarajevo, 1984. (Vlll izdanje)</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Šklovski, Viktor: </w:t>
      </w:r>
      <w:r w:rsidRPr="00594B5E">
        <w:rPr>
          <w:rFonts w:cs="ArialNarrow-Italic"/>
          <w:i/>
          <w:iCs/>
        </w:rPr>
        <w:t xml:space="preserve">Energija zablude, </w:t>
      </w:r>
      <w:r w:rsidRPr="00594B5E">
        <w:rPr>
          <w:rFonts w:cs="ArialNarrow"/>
        </w:rPr>
        <w:t>Prosveta, Beograd, 1981.</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Šklovski, Viktor: </w:t>
      </w:r>
      <w:r w:rsidRPr="00594B5E">
        <w:rPr>
          <w:rFonts w:cs="ArialNarrow-Italic"/>
          <w:i/>
          <w:iCs/>
        </w:rPr>
        <w:t>Građa i stil u Tolstojevom romanu „Rat i mir“</w:t>
      </w:r>
      <w:r w:rsidRPr="00594B5E">
        <w:rPr>
          <w:rFonts w:cs="ArialNarrow"/>
        </w:rPr>
        <w:t>, Nolit, Beograd,1984.</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w:t>
      </w:r>
      <w:r w:rsidRPr="00594B5E">
        <w:rPr>
          <w:rFonts w:cs="ArialNarrow-Italic"/>
          <w:i/>
          <w:iCs/>
        </w:rPr>
        <w:t xml:space="preserve">Teorija filma, </w:t>
      </w:r>
      <w:r w:rsidRPr="00594B5E">
        <w:rPr>
          <w:rFonts w:cs="ArialNarrow"/>
        </w:rPr>
        <w:t>priredio Dušan Stojanović, Nolit, Beograd, 1978.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lastRenderedPageBreak/>
        <w:t xml:space="preserve"> Turković, Hrvoje, </w:t>
      </w:r>
      <w:r w:rsidRPr="00594B5E">
        <w:rPr>
          <w:rFonts w:cs="ArialNarrow-Italic"/>
          <w:i/>
          <w:iCs/>
        </w:rPr>
        <w:t xml:space="preserve">Razumijevanje filma, </w:t>
      </w:r>
      <w:r w:rsidRPr="00594B5E">
        <w:rPr>
          <w:rFonts w:cs="ArialNarrow"/>
        </w:rPr>
        <w:t>Grafički zavod Hrvatske, Zagreb, 1988.</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Uspenski, Boris: </w:t>
      </w:r>
      <w:r w:rsidRPr="00594B5E">
        <w:rPr>
          <w:rFonts w:cs="ArialNarrow-Italic"/>
          <w:i/>
          <w:iCs/>
        </w:rPr>
        <w:t xml:space="preserve">Poetika kompozicije Semiotika ikone, </w:t>
      </w:r>
      <w:r w:rsidRPr="00594B5E">
        <w:rPr>
          <w:rFonts w:cs="ArialNarrow"/>
        </w:rPr>
        <w:t>Nolit, Beograd, 1979.</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Velek, Rene, Voren, Ostin: </w:t>
      </w:r>
      <w:r w:rsidRPr="00594B5E">
        <w:rPr>
          <w:rFonts w:cs="ArialNarrow-Italic"/>
          <w:i/>
          <w:iCs/>
        </w:rPr>
        <w:t xml:space="preserve">Teorija književnosti, </w:t>
      </w:r>
      <w:r w:rsidRPr="00594B5E">
        <w:rPr>
          <w:rFonts w:cs="ArialNarrow"/>
        </w:rPr>
        <w:t>Nolit, Beograd, 1974.</w:t>
      </w:r>
    </w:p>
    <w:p w:rsidR="00D1087F" w:rsidRPr="00594B5E" w:rsidRDefault="00D1087F" w:rsidP="00F97425">
      <w:pPr>
        <w:pStyle w:val="ListParagraph"/>
        <w:numPr>
          <w:ilvl w:val="0"/>
          <w:numId w:val="9"/>
        </w:numPr>
        <w:autoSpaceDE w:val="0"/>
        <w:autoSpaceDN w:val="0"/>
        <w:adjustRightInd w:val="0"/>
        <w:spacing w:after="0" w:line="240" w:lineRule="auto"/>
        <w:ind w:left="360"/>
        <w:rPr>
          <w:rFonts w:cs="ArialNarrow"/>
        </w:rPr>
      </w:pPr>
      <w:r w:rsidRPr="00594B5E">
        <w:rPr>
          <w:rFonts w:cs="ArialNarrow"/>
        </w:rPr>
        <w:t xml:space="preserve"> Vuković, N.: </w:t>
      </w:r>
      <w:r w:rsidRPr="00594B5E">
        <w:rPr>
          <w:rFonts w:cs="ArialNarrow-Italic"/>
          <w:i/>
          <w:iCs/>
        </w:rPr>
        <w:t xml:space="preserve">Uvod u književnost za djecu i omladinu, </w:t>
      </w:r>
      <w:r w:rsidRPr="00594B5E">
        <w:rPr>
          <w:rFonts w:cs="ArialNarrow"/>
        </w:rPr>
        <w:t>Unireks, Podgorica, 1996.</w:t>
      </w:r>
    </w:p>
    <w:p w:rsidR="00D1087F" w:rsidRPr="00594B5E" w:rsidRDefault="00D1087F" w:rsidP="00F97425">
      <w:pPr>
        <w:pStyle w:val="ListParagraph"/>
        <w:numPr>
          <w:ilvl w:val="0"/>
          <w:numId w:val="9"/>
        </w:numPr>
        <w:autoSpaceDE w:val="0"/>
        <w:autoSpaceDN w:val="0"/>
        <w:adjustRightInd w:val="0"/>
        <w:spacing w:after="0" w:line="240" w:lineRule="auto"/>
        <w:ind w:left="360"/>
        <w:rPr>
          <w:rStyle w:val="l6"/>
          <w:rFonts w:eastAsiaTheme="majorEastAsia" w:cs="ArialNarrow"/>
        </w:rPr>
      </w:pPr>
      <w:r w:rsidRPr="00594B5E">
        <w:rPr>
          <w:rFonts w:cs="ArialNarrow"/>
        </w:rPr>
        <w:t xml:space="preserve"> Vuković, Novo: </w:t>
      </w:r>
      <w:r w:rsidRPr="00594B5E">
        <w:rPr>
          <w:rFonts w:cs="ArialNarrow-Italic"/>
          <w:i/>
          <w:iCs/>
        </w:rPr>
        <w:t xml:space="preserve">Putevi stilističke ideje, </w:t>
      </w:r>
      <w:r w:rsidRPr="00594B5E">
        <w:rPr>
          <w:rFonts w:cs="ArialNarrow"/>
        </w:rPr>
        <w:t>Jasen, Podgorica – Nikšić, 2000.</w:t>
      </w:r>
      <w:r w:rsidRPr="00594B5E">
        <w:rPr>
          <w:rStyle w:val="l6"/>
          <w:rFonts w:eastAsiaTheme="majorEastAsia" w:cstheme="minorHAnsi"/>
          <w:color w:val="0D0D0D" w:themeColor="text1" w:themeTint="F2"/>
          <w:bdr w:val="none" w:sz="0" w:space="0" w:color="auto" w:frame="1"/>
          <w:shd w:val="clear" w:color="auto" w:fill="FFFFFF"/>
        </w:rPr>
        <w:t xml:space="preserve"> </w:t>
      </w:r>
    </w:p>
    <w:p w:rsidR="00D1087F" w:rsidRDefault="00D1087F" w:rsidP="00D1087F"/>
    <w:p w:rsidR="005D1DBC" w:rsidRDefault="005D1DBC" w:rsidP="00D1087F"/>
    <w:p w:rsidR="005D1DBC" w:rsidRDefault="005D1DBC" w:rsidP="00D1087F"/>
    <w:p w:rsidR="005D1DBC" w:rsidRDefault="005D1DBC" w:rsidP="005D1DBC"/>
    <w:p w:rsidR="005D1DBC" w:rsidRDefault="005D1DBC" w:rsidP="005D1DBC"/>
    <w:p w:rsidR="005D1DBC" w:rsidRDefault="005D1DBC" w:rsidP="005D1DBC"/>
    <w:p w:rsidR="005D1DBC" w:rsidRDefault="005D1DBC" w:rsidP="005D1DBC"/>
    <w:p w:rsidR="005D1DBC" w:rsidRDefault="005D1DBC" w:rsidP="005D1DBC">
      <w:pPr>
        <w:jc w:val="both"/>
        <w:rPr>
          <w:lang w:val="sr-Latn-BA"/>
        </w:rPr>
      </w:pPr>
      <w:r>
        <w:rPr>
          <w:lang w:val="sr-Latn-BA"/>
        </w:rPr>
        <w:t>P</w:t>
      </w:r>
      <w:r w:rsidRPr="00095906">
        <w:rPr>
          <w:lang w:val="sr-Latn-BA"/>
        </w:rPr>
        <w:t xml:space="preserve">rogrami i lëndës </w:t>
      </w:r>
      <w:r w:rsidRPr="00095906">
        <w:rPr>
          <w:b/>
          <w:lang w:val="sr-Latn-BA"/>
        </w:rPr>
        <w:t>GJUHË SHQI</w:t>
      </w:r>
      <w:r w:rsidR="006319B7">
        <w:rPr>
          <w:b/>
          <w:lang w:val="sr-Latn-BA"/>
        </w:rPr>
        <w:t>PE DHE LETËRSI për klasën I, dhe II</w:t>
      </w:r>
      <w:r>
        <w:rPr>
          <w:b/>
          <w:lang w:val="sr-Latn-BA"/>
        </w:rPr>
        <w:t xml:space="preserve"> </w:t>
      </w:r>
      <w:r w:rsidRPr="00095906">
        <w:rPr>
          <w:b/>
          <w:lang w:val="sr-Latn-BA"/>
        </w:rPr>
        <w:t>të shkollës së mesme profesionale</w:t>
      </w:r>
      <w:r w:rsidRPr="00095906">
        <w:rPr>
          <w:lang w:val="sr-Latn-BA"/>
        </w:rPr>
        <w:t xml:space="preserve"> e ka përpiluar komisioni në përbërje:</w:t>
      </w:r>
    </w:p>
    <w:p w:rsidR="005D1DBC" w:rsidRPr="00594B5E" w:rsidRDefault="005D1DBC" w:rsidP="005D1DBC">
      <w:pPr>
        <w:spacing w:after="0"/>
      </w:pPr>
      <w:r>
        <w:t>mr Anton Gojçaj, kryetar</w:t>
      </w:r>
    </w:p>
    <w:p w:rsidR="005D1DBC" w:rsidRDefault="005D1DBC" w:rsidP="005D1DBC">
      <w:pPr>
        <w:spacing w:after="0"/>
      </w:pPr>
      <w:r>
        <w:t>Islam Hoti</w:t>
      </w:r>
    </w:p>
    <w:p w:rsidR="005D1DBC" w:rsidRDefault="005D1DBC" w:rsidP="005D1DBC">
      <w:pPr>
        <w:spacing w:after="0"/>
      </w:pPr>
      <w:r>
        <w:t>Fran Vulaj</w:t>
      </w:r>
    </w:p>
    <w:p w:rsidR="005D1DBC" w:rsidRDefault="005D1DBC" w:rsidP="005D1DBC">
      <w:pPr>
        <w:spacing w:after="0"/>
      </w:pPr>
    </w:p>
    <w:p w:rsidR="005D1DBC" w:rsidRDefault="005D1DBC" w:rsidP="005D1DBC">
      <w:pPr>
        <w:spacing w:after="0"/>
      </w:pPr>
    </w:p>
    <w:p w:rsidR="005D1DBC" w:rsidRDefault="005D1DBC" w:rsidP="005D1DBC">
      <w:pPr>
        <w:spacing w:after="0"/>
      </w:pPr>
    </w:p>
    <w:p w:rsidR="005D1DBC" w:rsidRDefault="005D1DBC" w:rsidP="005D1DBC">
      <w:pPr>
        <w:jc w:val="both"/>
      </w:pPr>
      <w:r>
        <w:t xml:space="preserve">Këshilli Kombëtar i Arsimit (përbërja II) në mbledhjen e 15-të, mbajtur më 3 korrik 2017, e miratoi programin e lëndës mësimore </w:t>
      </w:r>
      <w:r>
        <w:rPr>
          <w:b/>
        </w:rPr>
        <w:t>GJUHË SHQIPE DHE LETËRSI</w:t>
      </w:r>
      <w:r>
        <w:t xml:space="preserve"> për shkollat e mesme profesionale.</w:t>
      </w:r>
    </w:p>
    <w:p w:rsidR="005D1DBC" w:rsidRPr="00594B5E" w:rsidRDefault="005D1DBC" w:rsidP="00D1087F"/>
    <w:p w:rsidR="00D1087F" w:rsidRDefault="00D1087F" w:rsidP="00D1087F"/>
    <w:sectPr w:rsidR="00D1087F" w:rsidSect="005B0518">
      <w:footerReference w:type="defaul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F7D" w:rsidRDefault="00B64F7D" w:rsidP="00B1016F">
      <w:pPr>
        <w:spacing w:after="0" w:line="240" w:lineRule="auto"/>
      </w:pPr>
      <w:r>
        <w:separator/>
      </w:r>
    </w:p>
  </w:endnote>
  <w:endnote w:type="continuationSeparator" w:id="0">
    <w:p w:rsidR="00B64F7D" w:rsidRDefault="00B64F7D" w:rsidP="00B1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ItalicMT">
    <w:altName w:val="Arial"/>
    <w:panose1 w:val="00000000000000000000"/>
    <w:charset w:val="00"/>
    <w:family w:val="swiss"/>
    <w:notTrueType/>
    <w:pitch w:val="default"/>
    <w:sig w:usb0="00000007" w:usb1="00000000" w:usb2="00000000" w:usb3="00000000" w:csb0="00000003"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840945"/>
      <w:docPartObj>
        <w:docPartGallery w:val="Page Numbers (Bottom of Page)"/>
        <w:docPartUnique/>
      </w:docPartObj>
    </w:sdtPr>
    <w:sdtEndPr>
      <w:rPr>
        <w:noProof/>
      </w:rPr>
    </w:sdtEndPr>
    <w:sdtContent>
      <w:p w:rsidR="00734450" w:rsidRDefault="00734450">
        <w:pPr>
          <w:pStyle w:val="Footer"/>
          <w:jc w:val="center"/>
        </w:pPr>
        <w:r>
          <w:fldChar w:fldCharType="begin"/>
        </w:r>
        <w:r>
          <w:instrText xml:space="preserve"> PAGE   \* MERGEFORMAT </w:instrText>
        </w:r>
        <w:r>
          <w:fldChar w:fldCharType="separate"/>
        </w:r>
        <w:r w:rsidR="004D2C09">
          <w:rPr>
            <w:noProof/>
          </w:rPr>
          <w:t>2</w:t>
        </w:r>
        <w:r>
          <w:rPr>
            <w:noProof/>
          </w:rPr>
          <w:fldChar w:fldCharType="end"/>
        </w:r>
      </w:p>
    </w:sdtContent>
  </w:sdt>
  <w:p w:rsidR="00734450" w:rsidRDefault="0073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F7D" w:rsidRDefault="00B64F7D" w:rsidP="00B1016F">
      <w:pPr>
        <w:spacing w:after="0" w:line="240" w:lineRule="auto"/>
      </w:pPr>
      <w:r>
        <w:separator/>
      </w:r>
    </w:p>
  </w:footnote>
  <w:footnote w:type="continuationSeparator" w:id="0">
    <w:p w:rsidR="00B64F7D" w:rsidRDefault="00B64F7D" w:rsidP="00B1016F">
      <w:pPr>
        <w:spacing w:after="0" w:line="240" w:lineRule="auto"/>
      </w:pPr>
      <w:r>
        <w:continuationSeparator/>
      </w:r>
    </w:p>
  </w:footnote>
  <w:footnote w:id="1">
    <w:p w:rsidR="00734450" w:rsidRDefault="00734450" w:rsidP="00B1016F">
      <w:pPr>
        <w:pStyle w:val="Footer"/>
        <w:tabs>
          <w:tab w:val="left" w:pos="720"/>
        </w:tabs>
        <w:ind w:right="-40"/>
        <w:jc w:val="both"/>
        <w:rPr>
          <w:rFonts w:cs="Calibri"/>
          <w:sz w:val="20"/>
          <w:szCs w:val="20"/>
          <w:lang w:val="sr-Latn-ME"/>
        </w:rPr>
      </w:pPr>
      <w:r>
        <w:rPr>
          <w:rStyle w:val="FootnoteReference"/>
        </w:rPr>
        <w:footnoteRef/>
      </w:r>
      <w:r>
        <w:t xml:space="preserve"> </w:t>
      </w:r>
      <w:r>
        <w:rPr>
          <w:lang w:val="sq-AL"/>
        </w:rPr>
        <w:t xml:space="preserve">Shih: </w:t>
      </w:r>
      <w:r>
        <w:rPr>
          <w:rFonts w:cs="Calibri"/>
          <w:i/>
          <w:sz w:val="20"/>
          <w:szCs w:val="20"/>
          <w:lang w:val="sr-Latn-ME"/>
        </w:rPr>
        <w:t>Polazne osnove za  izradu strategije razvoja informacione i medijske pismenosti kroz mrežu biblioteka,</w:t>
      </w:r>
      <w:r>
        <w:rPr>
          <w:rFonts w:cs="Calibri"/>
          <w:sz w:val="20"/>
          <w:szCs w:val="20"/>
          <w:lang w:val="sr-Latn-ME"/>
        </w:rPr>
        <w:t xml:space="preserve"> (2016-2020), Nacionalna biblioteka „Đurđe Crnojević, Cetinje, 2015.</w:t>
      </w:r>
    </w:p>
    <w:p w:rsidR="00734450" w:rsidRPr="002B726F" w:rsidRDefault="00734450" w:rsidP="00B1016F">
      <w:pPr>
        <w:pStyle w:val="FootnoteText"/>
        <w:rPr>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2CEB"/>
    <w:multiLevelType w:val="hybridMultilevel"/>
    <w:tmpl w:val="D90C3DEA"/>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D2220"/>
    <w:multiLevelType w:val="hybridMultilevel"/>
    <w:tmpl w:val="267CDBDA"/>
    <w:lvl w:ilvl="0" w:tplc="01F6A1C8">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 w15:restartNumberingAfterBreak="0">
    <w:nsid w:val="08973C98"/>
    <w:multiLevelType w:val="hybridMultilevel"/>
    <w:tmpl w:val="BFFE1804"/>
    <w:lvl w:ilvl="0" w:tplc="C4B8599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81451"/>
    <w:multiLevelType w:val="hybridMultilevel"/>
    <w:tmpl w:val="20AA947C"/>
    <w:lvl w:ilvl="0" w:tplc="11F8C242">
      <w:numFmt w:val="bullet"/>
      <w:lvlText w:val="-"/>
      <w:lvlJc w:val="left"/>
      <w:pPr>
        <w:ind w:left="360" w:hanging="360"/>
      </w:pPr>
      <w:rPr>
        <w:rFonts w:ascii="Calibri" w:eastAsia="Calibri" w:hAnsi="Calibri"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15:restartNumberingAfterBreak="0">
    <w:nsid w:val="0C6E7F2C"/>
    <w:multiLevelType w:val="hybridMultilevel"/>
    <w:tmpl w:val="104A2D18"/>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73899"/>
    <w:multiLevelType w:val="hybridMultilevel"/>
    <w:tmpl w:val="1142648C"/>
    <w:lvl w:ilvl="0" w:tplc="750AA1E2">
      <w:start w:val="3"/>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F2CCB"/>
    <w:multiLevelType w:val="hybridMultilevel"/>
    <w:tmpl w:val="5FD8614E"/>
    <w:lvl w:ilvl="0" w:tplc="828CC3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57B3F"/>
    <w:multiLevelType w:val="hybridMultilevel"/>
    <w:tmpl w:val="FF60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4BC5"/>
    <w:multiLevelType w:val="hybridMultilevel"/>
    <w:tmpl w:val="323EFEBC"/>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81E3B"/>
    <w:multiLevelType w:val="hybridMultilevel"/>
    <w:tmpl w:val="DC0AECD2"/>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15942"/>
    <w:multiLevelType w:val="hybridMultilevel"/>
    <w:tmpl w:val="75CA419E"/>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D4C2C"/>
    <w:multiLevelType w:val="hybridMultilevel"/>
    <w:tmpl w:val="8A929F6E"/>
    <w:lvl w:ilvl="0" w:tplc="CD06F9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EC0948"/>
    <w:multiLevelType w:val="hybridMultilevel"/>
    <w:tmpl w:val="E848B3B2"/>
    <w:lvl w:ilvl="0" w:tplc="68E8F210">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169D1"/>
    <w:multiLevelType w:val="hybridMultilevel"/>
    <w:tmpl w:val="27A42132"/>
    <w:lvl w:ilvl="0" w:tplc="E544E258">
      <w:start w:val="1"/>
      <w:numFmt w:val="lowerLetter"/>
      <w:lvlText w:val="%1)"/>
      <w:lvlJc w:val="left"/>
      <w:pPr>
        <w:ind w:left="720" w:hanging="360"/>
      </w:pPr>
      <w:rPr>
        <w:rFonts w:asciiTheme="minorHAnsi" w:hAnsi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20116B"/>
    <w:multiLevelType w:val="hybridMultilevel"/>
    <w:tmpl w:val="DB2CE6D4"/>
    <w:lvl w:ilvl="0" w:tplc="0409000F">
      <w:start w:val="1"/>
      <w:numFmt w:val="decimal"/>
      <w:lvlText w:val="%1."/>
      <w:lvlJc w:val="left"/>
      <w:pPr>
        <w:ind w:left="720" w:hanging="360"/>
      </w:pPr>
    </w:lvl>
    <w:lvl w:ilvl="1" w:tplc="D3C6FED2">
      <w:start w:val="1"/>
      <w:numFmt w:val="decimal"/>
      <w:lvlText w:val="%2."/>
      <w:lvlJc w:val="left"/>
      <w:pPr>
        <w:ind w:left="1440" w:hanging="360"/>
      </w:pPr>
      <w:rPr>
        <w:rFonts w:asciiTheme="minorHAnsi" w:eastAsiaTheme="minorHAnsi" w:hAnsiTheme="minorHAnsi" w:cs="Arial Narro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B3A40"/>
    <w:multiLevelType w:val="hybridMultilevel"/>
    <w:tmpl w:val="9598616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421427D"/>
    <w:multiLevelType w:val="hybridMultilevel"/>
    <w:tmpl w:val="16286E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1A2A6C"/>
    <w:multiLevelType w:val="hybridMultilevel"/>
    <w:tmpl w:val="07D6EDC4"/>
    <w:lvl w:ilvl="0" w:tplc="2E3639DA">
      <w:start w:val="1"/>
      <w:numFmt w:val="lowerLetter"/>
      <w:lvlText w:val="%1)"/>
      <w:lvlJc w:val="left"/>
      <w:pPr>
        <w:ind w:left="720" w:hanging="360"/>
      </w:pPr>
      <w:rPr>
        <w:rFonts w:asciiTheme="minorHAnsi" w:hAnsiTheme="minorHAnsi"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C618E"/>
    <w:multiLevelType w:val="hybridMultilevel"/>
    <w:tmpl w:val="10584C86"/>
    <w:lvl w:ilvl="0" w:tplc="486CDC68">
      <w:start w:val="1"/>
      <w:numFmt w:val="lowerLetter"/>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A0078"/>
    <w:multiLevelType w:val="hybridMultilevel"/>
    <w:tmpl w:val="2F843892"/>
    <w:lvl w:ilvl="0" w:tplc="11F8C242">
      <w:numFmt w:val="bullet"/>
      <w:lvlText w:val="-"/>
      <w:lvlJc w:val="left"/>
      <w:pPr>
        <w:ind w:left="1169" w:hanging="360"/>
      </w:pPr>
      <w:rPr>
        <w:rFonts w:ascii="Calibri" w:eastAsia="Calibri" w:hAnsi="Calibri" w:cs="Times New Roman" w:hint="default"/>
      </w:rPr>
    </w:lvl>
    <w:lvl w:ilvl="1" w:tplc="04090003" w:tentative="1">
      <w:start w:val="1"/>
      <w:numFmt w:val="bullet"/>
      <w:lvlText w:val="o"/>
      <w:lvlJc w:val="left"/>
      <w:pPr>
        <w:ind w:left="1889" w:hanging="360"/>
      </w:pPr>
      <w:rPr>
        <w:rFonts w:ascii="Courier New" w:hAnsi="Courier New" w:cs="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cs="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cs="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20" w15:restartNumberingAfterBreak="0">
    <w:nsid w:val="31A66623"/>
    <w:multiLevelType w:val="hybridMultilevel"/>
    <w:tmpl w:val="C9E4E9E4"/>
    <w:lvl w:ilvl="0" w:tplc="7DC2F51C">
      <w:start w:val="1"/>
      <w:numFmt w:val="lowerLetter"/>
      <w:lvlText w:val="%1)"/>
      <w:lvlJc w:val="left"/>
      <w:pPr>
        <w:ind w:left="720" w:hanging="360"/>
      </w:pPr>
      <w:rPr>
        <w:rFonts w:asciiTheme="minorHAnsi" w:hAnsi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C01929"/>
    <w:multiLevelType w:val="hybridMultilevel"/>
    <w:tmpl w:val="07C46D22"/>
    <w:lvl w:ilvl="0" w:tplc="D674BA34">
      <w:start w:val="1"/>
      <w:numFmt w:val="upperLetter"/>
      <w:lvlText w:val="%1."/>
      <w:lvlJc w:val="left"/>
      <w:pPr>
        <w:ind w:left="705" w:hanging="705"/>
      </w:pPr>
      <w:rPr>
        <w:rFonts w:hint="default"/>
        <w:b/>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2" w15:restartNumberingAfterBreak="0">
    <w:nsid w:val="33DB2333"/>
    <w:multiLevelType w:val="hybridMultilevel"/>
    <w:tmpl w:val="55864D6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827EA"/>
    <w:multiLevelType w:val="hybridMultilevel"/>
    <w:tmpl w:val="DACEC732"/>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20592D"/>
    <w:multiLevelType w:val="hybridMultilevel"/>
    <w:tmpl w:val="B15EFA7A"/>
    <w:lvl w:ilvl="0" w:tplc="E674977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3F0BD6"/>
    <w:multiLevelType w:val="hybridMultilevel"/>
    <w:tmpl w:val="8C76EF8C"/>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8141F2"/>
    <w:multiLevelType w:val="hybridMultilevel"/>
    <w:tmpl w:val="CEFC56BA"/>
    <w:lvl w:ilvl="0" w:tplc="805847C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910DD"/>
    <w:multiLevelType w:val="hybridMultilevel"/>
    <w:tmpl w:val="5DF4E0AE"/>
    <w:lvl w:ilvl="0" w:tplc="7E5CECE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772CDB"/>
    <w:multiLevelType w:val="hybridMultilevel"/>
    <w:tmpl w:val="7F1E0F88"/>
    <w:lvl w:ilvl="0" w:tplc="750AA1E2">
      <w:start w:val="3"/>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C1357"/>
    <w:multiLevelType w:val="hybridMultilevel"/>
    <w:tmpl w:val="9B4C2A56"/>
    <w:lvl w:ilvl="0" w:tplc="24C85556">
      <w:start w:val="1"/>
      <w:numFmt w:val="bullet"/>
      <w:lvlText w:val="-"/>
      <w:lvlJc w:val="left"/>
      <w:pPr>
        <w:ind w:left="765" w:hanging="360"/>
      </w:pPr>
      <w:rPr>
        <w:rFonts w:ascii="Times New Roman" w:hAnsi="Times New Roman" w:hint="default"/>
        <w:b/>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3AC72911"/>
    <w:multiLevelType w:val="hybridMultilevel"/>
    <w:tmpl w:val="22D483B2"/>
    <w:lvl w:ilvl="0" w:tplc="DDEC447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740AD5"/>
    <w:multiLevelType w:val="hybridMultilevel"/>
    <w:tmpl w:val="7864FB9E"/>
    <w:lvl w:ilvl="0" w:tplc="11F8C242">
      <w:numFmt w:val="bullet"/>
      <w:lvlText w:val="-"/>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8D2942"/>
    <w:multiLevelType w:val="hybridMultilevel"/>
    <w:tmpl w:val="EBC8E322"/>
    <w:lvl w:ilvl="0" w:tplc="11F8C242">
      <w:numFmt w:val="bullet"/>
      <w:lvlText w:val="-"/>
      <w:lvlJc w:val="left"/>
      <w:pPr>
        <w:ind w:left="720" w:hanging="360"/>
      </w:pPr>
      <w:rPr>
        <w:rFonts w:ascii="Calibri" w:eastAsia="Calibri" w:hAnsi="Calibri" w:cs="Times New Roman" w:hint="default"/>
      </w:rPr>
    </w:lvl>
    <w:lvl w:ilvl="1" w:tplc="208E6B56">
      <w:numFmt w:val="bullet"/>
      <w:lvlText w:val="•"/>
      <w:lvlJc w:val="left"/>
      <w:pPr>
        <w:ind w:left="1440" w:hanging="360"/>
      </w:pPr>
      <w:rPr>
        <w:rFonts w:ascii="Calibri" w:eastAsiaTheme="minorHAnsi" w:hAnsi="Calibri"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A705D5"/>
    <w:multiLevelType w:val="hybridMultilevel"/>
    <w:tmpl w:val="F614DEE8"/>
    <w:lvl w:ilvl="0" w:tplc="0B7A9224">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5101DC"/>
    <w:multiLevelType w:val="hybridMultilevel"/>
    <w:tmpl w:val="00A055D2"/>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91FEF"/>
    <w:multiLevelType w:val="hybridMultilevel"/>
    <w:tmpl w:val="D3E8EE78"/>
    <w:lvl w:ilvl="0" w:tplc="11E4BA46">
      <w:start w:val="1"/>
      <w:numFmt w:val="lowerLetter"/>
      <w:lvlText w:val="%1)"/>
      <w:lvlJc w:val="left"/>
      <w:pPr>
        <w:ind w:left="720" w:hanging="360"/>
      </w:pPr>
      <w:rPr>
        <w:rFonts w:asciiTheme="minorHAnsi" w:hAnsiTheme="minorHAnsi"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FD7FA5"/>
    <w:multiLevelType w:val="hybridMultilevel"/>
    <w:tmpl w:val="67A6D2FC"/>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1B55FE"/>
    <w:multiLevelType w:val="hybridMultilevel"/>
    <w:tmpl w:val="FD044198"/>
    <w:lvl w:ilvl="0" w:tplc="C4F4752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FC1B03"/>
    <w:multiLevelType w:val="hybridMultilevel"/>
    <w:tmpl w:val="ABF8ECDA"/>
    <w:lvl w:ilvl="0" w:tplc="E55A6DA0">
      <w:start w:val="1"/>
      <w:numFmt w:val="lowerLetter"/>
      <w:lvlText w:val="%1)"/>
      <w:lvlJc w:val="left"/>
      <w:pPr>
        <w:ind w:left="720" w:hanging="360"/>
      </w:pPr>
      <w:rPr>
        <w:rFonts w:asciiTheme="minorHAnsi" w:hAnsi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FE12F0"/>
    <w:multiLevelType w:val="hybridMultilevel"/>
    <w:tmpl w:val="483444E2"/>
    <w:lvl w:ilvl="0" w:tplc="2B8C0354">
      <w:start w:val="3"/>
      <w:numFmt w:val="bullet"/>
      <w:lvlText w:val="-"/>
      <w:lvlJc w:val="left"/>
      <w:pPr>
        <w:ind w:left="720" w:hanging="360"/>
      </w:pPr>
      <w:rPr>
        <w:rFonts w:ascii="Arial Narrow" w:eastAsiaTheme="minorHAnsi" w:hAnsi="Arial Narrow" w:cs="Arial Narro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F30F40"/>
    <w:multiLevelType w:val="hybridMultilevel"/>
    <w:tmpl w:val="097641B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0CA6173"/>
    <w:multiLevelType w:val="hybridMultilevel"/>
    <w:tmpl w:val="B396EFEE"/>
    <w:lvl w:ilvl="0" w:tplc="31945498">
      <w:start w:val="1"/>
      <w:numFmt w:val="lowerLetter"/>
      <w:lvlText w:val="%1)"/>
      <w:lvlJc w:val="left"/>
      <w:pPr>
        <w:ind w:left="720" w:hanging="360"/>
      </w:pPr>
      <w:rPr>
        <w:rFonts w:asciiTheme="minorHAnsi" w:hAnsiTheme="minorHAnsi"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AD6586"/>
    <w:multiLevelType w:val="hybridMultilevel"/>
    <w:tmpl w:val="14BCE07C"/>
    <w:lvl w:ilvl="0" w:tplc="2F08BBCC">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6F26CA"/>
    <w:multiLevelType w:val="hybridMultilevel"/>
    <w:tmpl w:val="FB56BDBE"/>
    <w:lvl w:ilvl="0" w:tplc="9FE49E16">
      <w:start w:val="3"/>
      <w:numFmt w:val="bullet"/>
      <w:lvlText w:val="-"/>
      <w:lvlJc w:val="left"/>
      <w:pPr>
        <w:ind w:left="720" w:hanging="360"/>
      </w:pPr>
      <w:rPr>
        <w:rFonts w:ascii="Arial Narrow" w:eastAsiaTheme="minorHAnsi" w:hAnsi="Arial Narrow" w:cs="Arial Narro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8763C"/>
    <w:multiLevelType w:val="hybridMultilevel"/>
    <w:tmpl w:val="3E384B46"/>
    <w:lvl w:ilvl="0" w:tplc="424A6E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F033F6"/>
    <w:multiLevelType w:val="hybridMultilevel"/>
    <w:tmpl w:val="9D0C48A4"/>
    <w:lvl w:ilvl="0" w:tplc="51826AD4">
      <w:start w:val="1"/>
      <w:numFmt w:val="upperLetter"/>
      <w:lvlText w:val="%1."/>
      <w:lvlJc w:val="left"/>
      <w:pPr>
        <w:ind w:left="720" w:hanging="360"/>
      </w:pPr>
      <w:rPr>
        <w:b/>
      </w:rPr>
    </w:lvl>
    <w:lvl w:ilvl="1" w:tplc="0D142F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F26FA2"/>
    <w:multiLevelType w:val="hybridMultilevel"/>
    <w:tmpl w:val="DD360952"/>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47" w15:restartNumberingAfterBreak="0">
    <w:nsid w:val="6AFB60A7"/>
    <w:multiLevelType w:val="hybridMultilevel"/>
    <w:tmpl w:val="9AA4F640"/>
    <w:lvl w:ilvl="0" w:tplc="5B4CEA5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B11C80"/>
    <w:multiLevelType w:val="hybridMultilevel"/>
    <w:tmpl w:val="2F9A83E8"/>
    <w:lvl w:ilvl="0" w:tplc="2B8C0354">
      <w:start w:val="3"/>
      <w:numFmt w:val="bullet"/>
      <w:lvlText w:val="-"/>
      <w:lvlJc w:val="left"/>
      <w:pPr>
        <w:ind w:left="720" w:hanging="360"/>
      </w:pPr>
      <w:rPr>
        <w:rFonts w:ascii="Arial Narrow" w:eastAsiaTheme="minorHAnsi" w:hAnsi="Arial Narrow" w:cs="Arial Narro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2336CB"/>
    <w:multiLevelType w:val="hybridMultilevel"/>
    <w:tmpl w:val="ACAE0FFE"/>
    <w:lvl w:ilvl="0" w:tplc="6BDAF8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F5527F"/>
    <w:multiLevelType w:val="hybridMultilevel"/>
    <w:tmpl w:val="513AB6FE"/>
    <w:lvl w:ilvl="0" w:tplc="FCB07628">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755115"/>
    <w:multiLevelType w:val="hybridMultilevel"/>
    <w:tmpl w:val="98FA1C6C"/>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F6172"/>
    <w:multiLevelType w:val="hybridMultilevel"/>
    <w:tmpl w:val="376A48D2"/>
    <w:lvl w:ilvl="0" w:tplc="11F8C24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D73A49"/>
    <w:multiLevelType w:val="hybridMultilevel"/>
    <w:tmpl w:val="40B48B6E"/>
    <w:lvl w:ilvl="0" w:tplc="A50427C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3"/>
  </w:num>
  <w:num w:numId="3">
    <w:abstractNumId w:val="50"/>
  </w:num>
  <w:num w:numId="4">
    <w:abstractNumId w:val="27"/>
  </w:num>
  <w:num w:numId="5">
    <w:abstractNumId w:val="22"/>
  </w:num>
  <w:num w:numId="6">
    <w:abstractNumId w:val="44"/>
  </w:num>
  <w:num w:numId="7">
    <w:abstractNumId w:val="29"/>
  </w:num>
  <w:num w:numId="8">
    <w:abstractNumId w:val="49"/>
  </w:num>
  <w:num w:numId="9">
    <w:abstractNumId w:val="33"/>
  </w:num>
  <w:num w:numId="10">
    <w:abstractNumId w:val="45"/>
  </w:num>
  <w:num w:numId="11">
    <w:abstractNumId w:val="32"/>
  </w:num>
  <w:num w:numId="12">
    <w:abstractNumId w:val="46"/>
  </w:num>
  <w:num w:numId="13">
    <w:abstractNumId w:val="10"/>
  </w:num>
  <w:num w:numId="14">
    <w:abstractNumId w:val="19"/>
  </w:num>
  <w:num w:numId="15">
    <w:abstractNumId w:val="26"/>
  </w:num>
  <w:num w:numId="16">
    <w:abstractNumId w:val="24"/>
  </w:num>
  <w:num w:numId="17">
    <w:abstractNumId w:val="6"/>
  </w:num>
  <w:num w:numId="18">
    <w:abstractNumId w:val="30"/>
  </w:num>
  <w:num w:numId="19">
    <w:abstractNumId w:val="31"/>
  </w:num>
  <w:num w:numId="20">
    <w:abstractNumId w:val="38"/>
  </w:num>
  <w:num w:numId="21">
    <w:abstractNumId w:val="36"/>
  </w:num>
  <w:num w:numId="22">
    <w:abstractNumId w:val="20"/>
  </w:num>
  <w:num w:numId="23">
    <w:abstractNumId w:val="42"/>
  </w:num>
  <w:num w:numId="24">
    <w:abstractNumId w:val="13"/>
  </w:num>
  <w:num w:numId="25">
    <w:abstractNumId w:val="37"/>
  </w:num>
  <w:num w:numId="26">
    <w:abstractNumId w:val="2"/>
  </w:num>
  <w:num w:numId="27">
    <w:abstractNumId w:val="53"/>
  </w:num>
  <w:num w:numId="28">
    <w:abstractNumId w:val="11"/>
  </w:num>
  <w:num w:numId="29">
    <w:abstractNumId w:val="16"/>
  </w:num>
  <w:num w:numId="30">
    <w:abstractNumId w:val="9"/>
  </w:num>
  <w:num w:numId="31">
    <w:abstractNumId w:val="41"/>
  </w:num>
  <w:num w:numId="32">
    <w:abstractNumId w:val="23"/>
  </w:num>
  <w:num w:numId="33">
    <w:abstractNumId w:val="17"/>
  </w:num>
  <w:num w:numId="34">
    <w:abstractNumId w:val="0"/>
  </w:num>
  <w:num w:numId="35">
    <w:abstractNumId w:val="34"/>
  </w:num>
  <w:num w:numId="36">
    <w:abstractNumId w:val="35"/>
  </w:num>
  <w:num w:numId="37">
    <w:abstractNumId w:val="25"/>
  </w:num>
  <w:num w:numId="38">
    <w:abstractNumId w:val="18"/>
  </w:num>
  <w:num w:numId="39">
    <w:abstractNumId w:val="4"/>
  </w:num>
  <w:num w:numId="40">
    <w:abstractNumId w:val="12"/>
  </w:num>
  <w:num w:numId="41">
    <w:abstractNumId w:val="8"/>
  </w:num>
  <w:num w:numId="42">
    <w:abstractNumId w:val="47"/>
  </w:num>
  <w:num w:numId="43">
    <w:abstractNumId w:val="52"/>
  </w:num>
  <w:num w:numId="44">
    <w:abstractNumId w:val="15"/>
  </w:num>
  <w:num w:numId="45">
    <w:abstractNumId w:val="40"/>
  </w:num>
  <w:num w:numId="46">
    <w:abstractNumId w:val="14"/>
  </w:num>
  <w:num w:numId="47">
    <w:abstractNumId w:val="3"/>
  </w:num>
  <w:num w:numId="48">
    <w:abstractNumId w:val="21"/>
  </w:num>
  <w:num w:numId="49">
    <w:abstractNumId w:val="28"/>
  </w:num>
  <w:num w:numId="50">
    <w:abstractNumId w:val="5"/>
  </w:num>
  <w:num w:numId="51">
    <w:abstractNumId w:val="7"/>
  </w:num>
  <w:num w:numId="52">
    <w:abstractNumId w:val="39"/>
  </w:num>
  <w:num w:numId="53">
    <w:abstractNumId w:val="51"/>
  </w:num>
  <w:num w:numId="54">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5177"/>
    <w:rsid w:val="000179F3"/>
    <w:rsid w:val="00044CBA"/>
    <w:rsid w:val="00047F96"/>
    <w:rsid w:val="0006373C"/>
    <w:rsid w:val="000648B6"/>
    <w:rsid w:val="000947D0"/>
    <w:rsid w:val="000A5E67"/>
    <w:rsid w:val="000B4277"/>
    <w:rsid w:val="000B476B"/>
    <w:rsid w:val="000C4344"/>
    <w:rsid w:val="000C7539"/>
    <w:rsid w:val="000D7608"/>
    <w:rsid w:val="000E1D51"/>
    <w:rsid w:val="000F7AC0"/>
    <w:rsid w:val="00107664"/>
    <w:rsid w:val="001255A3"/>
    <w:rsid w:val="0013395E"/>
    <w:rsid w:val="001507F5"/>
    <w:rsid w:val="001670BD"/>
    <w:rsid w:val="00174AEB"/>
    <w:rsid w:val="00181062"/>
    <w:rsid w:val="00187945"/>
    <w:rsid w:val="001A2B57"/>
    <w:rsid w:val="001A6A4B"/>
    <w:rsid w:val="001E2EE1"/>
    <w:rsid w:val="001E43E9"/>
    <w:rsid w:val="001F5A62"/>
    <w:rsid w:val="00205663"/>
    <w:rsid w:val="0021756B"/>
    <w:rsid w:val="00221E64"/>
    <w:rsid w:val="00225B2D"/>
    <w:rsid w:val="00230CA8"/>
    <w:rsid w:val="00231737"/>
    <w:rsid w:val="002526BE"/>
    <w:rsid w:val="00277CDF"/>
    <w:rsid w:val="00292B5D"/>
    <w:rsid w:val="002B30DF"/>
    <w:rsid w:val="002C4CA6"/>
    <w:rsid w:val="002D46C3"/>
    <w:rsid w:val="002D46FC"/>
    <w:rsid w:val="0031589E"/>
    <w:rsid w:val="00320C85"/>
    <w:rsid w:val="00340039"/>
    <w:rsid w:val="0034054C"/>
    <w:rsid w:val="00340739"/>
    <w:rsid w:val="0034446C"/>
    <w:rsid w:val="00347F40"/>
    <w:rsid w:val="00351180"/>
    <w:rsid w:val="003604AD"/>
    <w:rsid w:val="00361047"/>
    <w:rsid w:val="00372493"/>
    <w:rsid w:val="003775B8"/>
    <w:rsid w:val="00380FF7"/>
    <w:rsid w:val="003C2FCE"/>
    <w:rsid w:val="003C42BF"/>
    <w:rsid w:val="003D205A"/>
    <w:rsid w:val="003F40C5"/>
    <w:rsid w:val="003F549F"/>
    <w:rsid w:val="0041521E"/>
    <w:rsid w:val="00435D0D"/>
    <w:rsid w:val="00442D0A"/>
    <w:rsid w:val="004709AB"/>
    <w:rsid w:val="00490925"/>
    <w:rsid w:val="004A5F50"/>
    <w:rsid w:val="004B624F"/>
    <w:rsid w:val="004D2C09"/>
    <w:rsid w:val="004D5905"/>
    <w:rsid w:val="004D5A4F"/>
    <w:rsid w:val="004F216E"/>
    <w:rsid w:val="004F4846"/>
    <w:rsid w:val="005021CC"/>
    <w:rsid w:val="00525265"/>
    <w:rsid w:val="00535739"/>
    <w:rsid w:val="00535AF2"/>
    <w:rsid w:val="00535DFA"/>
    <w:rsid w:val="005517D9"/>
    <w:rsid w:val="005614BC"/>
    <w:rsid w:val="00570D20"/>
    <w:rsid w:val="005773A1"/>
    <w:rsid w:val="00586911"/>
    <w:rsid w:val="00590CE0"/>
    <w:rsid w:val="00591945"/>
    <w:rsid w:val="00597D1E"/>
    <w:rsid w:val="005B0518"/>
    <w:rsid w:val="005C6183"/>
    <w:rsid w:val="005C63EF"/>
    <w:rsid w:val="005D1DBC"/>
    <w:rsid w:val="00604137"/>
    <w:rsid w:val="006146F6"/>
    <w:rsid w:val="00617486"/>
    <w:rsid w:val="006319B7"/>
    <w:rsid w:val="0064751F"/>
    <w:rsid w:val="006579AB"/>
    <w:rsid w:val="00667DBB"/>
    <w:rsid w:val="00690494"/>
    <w:rsid w:val="006A7595"/>
    <w:rsid w:val="006B7D9A"/>
    <w:rsid w:val="006D172B"/>
    <w:rsid w:val="006D1B74"/>
    <w:rsid w:val="006D5D0C"/>
    <w:rsid w:val="007059DF"/>
    <w:rsid w:val="00711771"/>
    <w:rsid w:val="00721918"/>
    <w:rsid w:val="00727BB1"/>
    <w:rsid w:val="00730F00"/>
    <w:rsid w:val="00734450"/>
    <w:rsid w:val="0073569B"/>
    <w:rsid w:val="00762E3F"/>
    <w:rsid w:val="00796352"/>
    <w:rsid w:val="007E2EB0"/>
    <w:rsid w:val="0082473A"/>
    <w:rsid w:val="00892C7C"/>
    <w:rsid w:val="00893D6D"/>
    <w:rsid w:val="00894E77"/>
    <w:rsid w:val="008A20C8"/>
    <w:rsid w:val="00911EAE"/>
    <w:rsid w:val="009216C3"/>
    <w:rsid w:val="009543C9"/>
    <w:rsid w:val="009919D2"/>
    <w:rsid w:val="00992C33"/>
    <w:rsid w:val="009A4FD0"/>
    <w:rsid w:val="009E66F9"/>
    <w:rsid w:val="009E79C5"/>
    <w:rsid w:val="00A01255"/>
    <w:rsid w:val="00A0434F"/>
    <w:rsid w:val="00A158FA"/>
    <w:rsid w:val="00A373EE"/>
    <w:rsid w:val="00A555AD"/>
    <w:rsid w:val="00A90EED"/>
    <w:rsid w:val="00A96754"/>
    <w:rsid w:val="00AA102C"/>
    <w:rsid w:val="00AA2D14"/>
    <w:rsid w:val="00AA302B"/>
    <w:rsid w:val="00AA3358"/>
    <w:rsid w:val="00AB2494"/>
    <w:rsid w:val="00AC0BAF"/>
    <w:rsid w:val="00AC2540"/>
    <w:rsid w:val="00AE722B"/>
    <w:rsid w:val="00AF036B"/>
    <w:rsid w:val="00AF0476"/>
    <w:rsid w:val="00AF33D3"/>
    <w:rsid w:val="00B1016F"/>
    <w:rsid w:val="00B10572"/>
    <w:rsid w:val="00B14D09"/>
    <w:rsid w:val="00B33EF9"/>
    <w:rsid w:val="00B35DC6"/>
    <w:rsid w:val="00B500A0"/>
    <w:rsid w:val="00B511DD"/>
    <w:rsid w:val="00B64F7D"/>
    <w:rsid w:val="00B7086A"/>
    <w:rsid w:val="00B70D95"/>
    <w:rsid w:val="00B82042"/>
    <w:rsid w:val="00BA77B3"/>
    <w:rsid w:val="00BB33EF"/>
    <w:rsid w:val="00BC17DD"/>
    <w:rsid w:val="00BD2758"/>
    <w:rsid w:val="00C10495"/>
    <w:rsid w:val="00C17AAE"/>
    <w:rsid w:val="00C235BA"/>
    <w:rsid w:val="00C36F89"/>
    <w:rsid w:val="00C42CE2"/>
    <w:rsid w:val="00C446C1"/>
    <w:rsid w:val="00C520C9"/>
    <w:rsid w:val="00C5362F"/>
    <w:rsid w:val="00C772C8"/>
    <w:rsid w:val="00CA1737"/>
    <w:rsid w:val="00CA3358"/>
    <w:rsid w:val="00CA39F9"/>
    <w:rsid w:val="00CA4772"/>
    <w:rsid w:val="00CA5F58"/>
    <w:rsid w:val="00CB36AF"/>
    <w:rsid w:val="00CB75B9"/>
    <w:rsid w:val="00CC1156"/>
    <w:rsid w:val="00CC15BE"/>
    <w:rsid w:val="00CD126E"/>
    <w:rsid w:val="00D1036B"/>
    <w:rsid w:val="00D1087F"/>
    <w:rsid w:val="00D13700"/>
    <w:rsid w:val="00D252DD"/>
    <w:rsid w:val="00D37DA4"/>
    <w:rsid w:val="00D51735"/>
    <w:rsid w:val="00D517F1"/>
    <w:rsid w:val="00D528C6"/>
    <w:rsid w:val="00D731E3"/>
    <w:rsid w:val="00D83283"/>
    <w:rsid w:val="00DA36B2"/>
    <w:rsid w:val="00DA5AFA"/>
    <w:rsid w:val="00DB0FE1"/>
    <w:rsid w:val="00DC4DE7"/>
    <w:rsid w:val="00DE4298"/>
    <w:rsid w:val="00DE4BE8"/>
    <w:rsid w:val="00DE4CA7"/>
    <w:rsid w:val="00DE5428"/>
    <w:rsid w:val="00DF08F8"/>
    <w:rsid w:val="00DF719E"/>
    <w:rsid w:val="00E60274"/>
    <w:rsid w:val="00E874D3"/>
    <w:rsid w:val="00EA481B"/>
    <w:rsid w:val="00EB4604"/>
    <w:rsid w:val="00EC3C00"/>
    <w:rsid w:val="00EF4401"/>
    <w:rsid w:val="00EF613E"/>
    <w:rsid w:val="00EF725C"/>
    <w:rsid w:val="00F01E8B"/>
    <w:rsid w:val="00F024DA"/>
    <w:rsid w:val="00F10188"/>
    <w:rsid w:val="00F165A9"/>
    <w:rsid w:val="00F344A4"/>
    <w:rsid w:val="00F34DCF"/>
    <w:rsid w:val="00F42502"/>
    <w:rsid w:val="00F5510C"/>
    <w:rsid w:val="00F764FC"/>
    <w:rsid w:val="00F97425"/>
    <w:rsid w:val="00FB5368"/>
    <w:rsid w:val="00FC08EC"/>
    <w:rsid w:val="00FC1EB7"/>
    <w:rsid w:val="00FC2FC5"/>
    <w:rsid w:val="00FD6669"/>
    <w:rsid w:val="00FE4FB9"/>
    <w:rsid w:val="00FF0C40"/>
    <w:rsid w:val="00FF147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8EF18"/>
  <w15:chartTrackingRefBased/>
  <w15:docId w15:val="{AD427C5D-5C40-4165-B131-D531400F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E3"/>
  </w:style>
  <w:style w:type="paragraph" w:styleId="Heading1">
    <w:name w:val="heading 1"/>
    <w:basedOn w:val="Normal"/>
    <w:next w:val="Normal"/>
    <w:link w:val="Heading1Char"/>
    <w:uiPriority w:val="9"/>
    <w:qFormat/>
    <w:rsid w:val="005B05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7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link w:val="NoSpacingChar"/>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paragraph" w:customStyle="1" w:styleId="Default">
    <w:name w:val="Default"/>
    <w:rsid w:val="00F10188"/>
    <w:pPr>
      <w:autoSpaceDE w:val="0"/>
      <w:autoSpaceDN w:val="0"/>
      <w:adjustRightInd w:val="0"/>
      <w:spacing w:after="0" w:line="240" w:lineRule="auto"/>
    </w:pPr>
    <w:rPr>
      <w:rFonts w:ascii="Arial Narrow" w:hAnsi="Arial Narrow" w:cs="Arial Narrow"/>
      <w:color w:val="000000"/>
      <w:sz w:val="24"/>
      <w:szCs w:val="24"/>
      <w:lang w:val="en-US"/>
    </w:rPr>
  </w:style>
  <w:style w:type="table" w:customStyle="1" w:styleId="TableGrid1">
    <w:name w:val="Table Grid1"/>
    <w:basedOn w:val="TableNormal"/>
    <w:next w:val="TableGrid"/>
    <w:uiPriority w:val="59"/>
    <w:rsid w:val="00F10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9216C3"/>
  </w:style>
  <w:style w:type="paragraph" w:styleId="Header">
    <w:name w:val="header"/>
    <w:basedOn w:val="Normal"/>
    <w:link w:val="HeaderChar"/>
    <w:uiPriority w:val="99"/>
    <w:unhideWhenUsed/>
    <w:rsid w:val="0060413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04137"/>
    <w:rPr>
      <w:lang w:val="en-US"/>
    </w:rPr>
  </w:style>
  <w:style w:type="paragraph" w:styleId="Footer">
    <w:name w:val="footer"/>
    <w:basedOn w:val="Normal"/>
    <w:link w:val="FooterChar"/>
    <w:uiPriority w:val="99"/>
    <w:unhideWhenUsed/>
    <w:rsid w:val="0060413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04137"/>
    <w:rPr>
      <w:lang w:val="en-US"/>
    </w:rPr>
  </w:style>
  <w:style w:type="paragraph" w:styleId="BalloonText">
    <w:name w:val="Balloon Text"/>
    <w:basedOn w:val="Normal"/>
    <w:link w:val="BalloonTextChar"/>
    <w:uiPriority w:val="99"/>
    <w:semiHidden/>
    <w:unhideWhenUsed/>
    <w:rsid w:val="00604137"/>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604137"/>
    <w:rPr>
      <w:rFonts w:ascii="Segoe UI" w:hAnsi="Segoe UI" w:cs="Segoe UI"/>
      <w:sz w:val="18"/>
      <w:szCs w:val="18"/>
      <w:lang w:val="en-US"/>
    </w:rPr>
  </w:style>
  <w:style w:type="character" w:styleId="FootnoteReference">
    <w:name w:val="footnote reference"/>
    <w:semiHidden/>
    <w:unhideWhenUsed/>
    <w:rsid w:val="00B1016F"/>
    <w:rPr>
      <w:vertAlign w:val="superscript"/>
    </w:rPr>
  </w:style>
  <w:style w:type="paragraph" w:styleId="FootnoteText">
    <w:name w:val="footnote text"/>
    <w:basedOn w:val="Normal"/>
    <w:link w:val="FootnoteTextChar"/>
    <w:unhideWhenUsed/>
    <w:rsid w:val="00B1016F"/>
    <w:pPr>
      <w:spacing w:after="0" w:line="240" w:lineRule="auto"/>
    </w:pPr>
    <w:rPr>
      <w:sz w:val="20"/>
      <w:szCs w:val="20"/>
      <w:lang w:val="en-US"/>
    </w:rPr>
  </w:style>
  <w:style w:type="character" w:customStyle="1" w:styleId="FootnoteTextChar">
    <w:name w:val="Footnote Text Char"/>
    <w:basedOn w:val="DefaultParagraphFont"/>
    <w:link w:val="FootnoteText"/>
    <w:rsid w:val="00B1016F"/>
    <w:rPr>
      <w:sz w:val="20"/>
      <w:szCs w:val="20"/>
      <w:lang w:val="en-US"/>
    </w:rPr>
  </w:style>
  <w:style w:type="character" w:customStyle="1" w:styleId="l6">
    <w:name w:val="l6"/>
    <w:basedOn w:val="DefaultParagraphFont"/>
    <w:rsid w:val="00D1087F"/>
  </w:style>
  <w:style w:type="character" w:customStyle="1" w:styleId="Heading1Char">
    <w:name w:val="Heading 1 Char"/>
    <w:basedOn w:val="DefaultParagraphFont"/>
    <w:link w:val="Heading1"/>
    <w:uiPriority w:val="9"/>
    <w:rsid w:val="005B051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B0518"/>
    <w:pPr>
      <w:outlineLvl w:val="9"/>
    </w:pPr>
    <w:rPr>
      <w:rFonts w:cs="Times New Roman"/>
      <w:lang w:val="en-US"/>
    </w:rPr>
  </w:style>
  <w:style w:type="character" w:customStyle="1" w:styleId="Heading2Char">
    <w:name w:val="Heading 2 Char"/>
    <w:basedOn w:val="DefaultParagraphFont"/>
    <w:link w:val="Heading2"/>
    <w:uiPriority w:val="9"/>
    <w:rsid w:val="005517D9"/>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187945"/>
    <w:pPr>
      <w:tabs>
        <w:tab w:val="left" w:pos="440"/>
        <w:tab w:val="right" w:leader="dot" w:pos="9016"/>
      </w:tabs>
      <w:spacing w:after="200" w:line="23" w:lineRule="atLeast"/>
      <w:ind w:left="360" w:hanging="360"/>
    </w:pPr>
  </w:style>
  <w:style w:type="paragraph" w:styleId="TOC2">
    <w:name w:val="toc 2"/>
    <w:basedOn w:val="Normal"/>
    <w:next w:val="Normal"/>
    <w:autoRedefine/>
    <w:uiPriority w:val="39"/>
    <w:unhideWhenUsed/>
    <w:rsid w:val="00D5173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91001">
      <w:bodyDiv w:val="1"/>
      <w:marLeft w:val="0"/>
      <w:marRight w:val="0"/>
      <w:marTop w:val="0"/>
      <w:marBottom w:val="0"/>
      <w:divBdr>
        <w:top w:val="none" w:sz="0" w:space="0" w:color="auto"/>
        <w:left w:val="none" w:sz="0" w:space="0" w:color="auto"/>
        <w:bottom w:val="none" w:sz="0" w:space="0" w:color="auto"/>
        <w:right w:val="none" w:sz="0" w:space="0" w:color="auto"/>
      </w:divBdr>
    </w:div>
    <w:div w:id="433063960">
      <w:bodyDiv w:val="1"/>
      <w:marLeft w:val="0"/>
      <w:marRight w:val="0"/>
      <w:marTop w:val="0"/>
      <w:marBottom w:val="0"/>
      <w:divBdr>
        <w:top w:val="none" w:sz="0" w:space="0" w:color="auto"/>
        <w:left w:val="none" w:sz="0" w:space="0" w:color="auto"/>
        <w:bottom w:val="none" w:sz="0" w:space="0" w:color="auto"/>
        <w:right w:val="none" w:sz="0" w:space="0" w:color="auto"/>
      </w:divBdr>
    </w:div>
    <w:div w:id="1062751539">
      <w:bodyDiv w:val="1"/>
      <w:marLeft w:val="0"/>
      <w:marRight w:val="0"/>
      <w:marTop w:val="0"/>
      <w:marBottom w:val="0"/>
      <w:divBdr>
        <w:top w:val="none" w:sz="0" w:space="0" w:color="auto"/>
        <w:left w:val="none" w:sz="0" w:space="0" w:color="auto"/>
        <w:bottom w:val="none" w:sz="0" w:space="0" w:color="auto"/>
        <w:right w:val="none" w:sz="0" w:space="0" w:color="auto"/>
      </w:divBdr>
    </w:div>
    <w:div w:id="1113136486">
      <w:bodyDiv w:val="1"/>
      <w:marLeft w:val="0"/>
      <w:marRight w:val="0"/>
      <w:marTop w:val="0"/>
      <w:marBottom w:val="0"/>
      <w:divBdr>
        <w:top w:val="none" w:sz="0" w:space="0" w:color="auto"/>
        <w:left w:val="none" w:sz="0" w:space="0" w:color="auto"/>
        <w:bottom w:val="none" w:sz="0" w:space="0" w:color="auto"/>
        <w:right w:val="none" w:sz="0" w:space="0" w:color="auto"/>
      </w:divBdr>
    </w:div>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34697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4395-5132-48F2-8415-CBC40FC5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26</Pages>
  <Words>10522</Words>
  <Characters>59980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Natasa Peric</cp:lastModifiedBy>
  <cp:revision>14</cp:revision>
  <cp:lastPrinted>2017-06-22T08:10:00Z</cp:lastPrinted>
  <dcterms:created xsi:type="dcterms:W3CDTF">2018-09-04T08:33:00Z</dcterms:created>
  <dcterms:modified xsi:type="dcterms:W3CDTF">2018-09-06T12:43:00Z</dcterms:modified>
</cp:coreProperties>
</file>