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A8A5" w14:textId="77777777" w:rsidR="008C30AC" w:rsidRPr="00712CED" w:rsidRDefault="008C30AC" w:rsidP="002C0533">
      <w:pPr>
        <w:spacing w:after="0"/>
        <w:jc w:val="both"/>
        <w:rPr>
          <w:rFonts w:ascii="Arial" w:hAnsi="Arial" w:cs="Arial"/>
        </w:rPr>
      </w:pPr>
    </w:p>
    <w:p w14:paraId="345A6543" w14:textId="77777777" w:rsidR="00213A74" w:rsidRPr="00712CED" w:rsidRDefault="00A52DD9" w:rsidP="002C0533">
      <w:pPr>
        <w:spacing w:after="0"/>
        <w:jc w:val="both"/>
        <w:rPr>
          <w:rFonts w:ascii="Arial" w:hAnsi="Arial" w:cs="Arial"/>
        </w:rPr>
      </w:pPr>
      <w:r w:rsidRPr="00712CED">
        <w:rPr>
          <w:rFonts w:ascii="Arial" w:hAnsi="Arial" w:cs="Arial"/>
        </w:rPr>
        <w:t xml:space="preserve">  </w:t>
      </w:r>
    </w:p>
    <w:p w14:paraId="74C5BE78" w14:textId="0AEB9BC7" w:rsidR="00A52DD9" w:rsidRPr="00712CED" w:rsidRDefault="00A52DD9" w:rsidP="002C0533">
      <w:pPr>
        <w:spacing w:after="0"/>
        <w:jc w:val="both"/>
        <w:rPr>
          <w:rFonts w:ascii="Arial" w:hAnsi="Arial" w:cs="Arial"/>
        </w:rPr>
      </w:pPr>
      <w:r w:rsidRPr="00712CED">
        <w:rPr>
          <w:rFonts w:ascii="Arial" w:hAnsi="Arial" w:cs="Arial"/>
        </w:rPr>
        <w:t xml:space="preserve">                                                                                                                  </w:t>
      </w:r>
    </w:p>
    <w:p w14:paraId="061A8346" w14:textId="557B005E" w:rsidR="002C0533" w:rsidRPr="000500A2" w:rsidRDefault="000500A2" w:rsidP="002C0533">
      <w:pPr>
        <w:spacing w:after="0"/>
        <w:jc w:val="both"/>
        <w:rPr>
          <w:rFonts w:ascii="Arial" w:hAnsi="Arial" w:cs="Arial"/>
        </w:rPr>
      </w:pPr>
      <w:r w:rsidRPr="000500A2">
        <w:rPr>
          <w:rFonts w:ascii="Arial" w:hAnsi="Arial" w:cs="Arial"/>
        </w:rPr>
        <w:t>PJ Carinarnice</w:t>
      </w:r>
    </w:p>
    <w:p w14:paraId="422ACD86" w14:textId="77777777" w:rsidR="002C0533" w:rsidRPr="00712CED" w:rsidRDefault="002C0533" w:rsidP="00692DF5">
      <w:pPr>
        <w:jc w:val="both"/>
        <w:rPr>
          <w:rFonts w:ascii="Arial" w:hAnsi="Arial" w:cs="Arial"/>
          <w:b/>
        </w:rPr>
      </w:pPr>
    </w:p>
    <w:p w14:paraId="7F1B7740" w14:textId="77777777" w:rsidR="00692DF5" w:rsidRPr="00712CED" w:rsidRDefault="002C0533" w:rsidP="00692DF5">
      <w:pPr>
        <w:jc w:val="both"/>
        <w:rPr>
          <w:rFonts w:ascii="Arial" w:hAnsi="Arial" w:cs="Arial"/>
        </w:rPr>
      </w:pPr>
      <w:r w:rsidRPr="00712CED">
        <w:rPr>
          <w:rFonts w:ascii="Arial" w:hAnsi="Arial" w:cs="Arial"/>
          <w:b/>
        </w:rPr>
        <w:t>PREDMET</w:t>
      </w:r>
      <w:r w:rsidR="00692DF5" w:rsidRPr="00712CED">
        <w:rPr>
          <w:rFonts w:ascii="Arial" w:hAnsi="Arial" w:cs="Arial"/>
        </w:rPr>
        <w:t>: Objašnjenje za privremeni sm</w:t>
      </w:r>
      <w:r w:rsidR="00C4492C" w:rsidRPr="00712CED">
        <w:rPr>
          <w:rFonts w:ascii="Arial" w:hAnsi="Arial" w:cs="Arial"/>
        </w:rPr>
        <w:t>j</w:t>
      </w:r>
      <w:r w:rsidR="00692DF5" w:rsidRPr="00712CED">
        <w:rPr>
          <w:rFonts w:ascii="Arial" w:hAnsi="Arial" w:cs="Arial"/>
        </w:rPr>
        <w:t>eštaj robe</w:t>
      </w:r>
    </w:p>
    <w:p w14:paraId="5BBACFD4" w14:textId="77777777" w:rsidR="002C0533" w:rsidRPr="00712CED" w:rsidRDefault="002C0533" w:rsidP="00692DF5">
      <w:pPr>
        <w:jc w:val="both"/>
        <w:rPr>
          <w:rFonts w:ascii="Arial" w:hAnsi="Arial" w:cs="Arial"/>
        </w:rPr>
      </w:pPr>
    </w:p>
    <w:p w14:paraId="28C3E257" w14:textId="77777777" w:rsidR="006F5BBC" w:rsidRPr="00712CED" w:rsidRDefault="00692DF5" w:rsidP="00863DD6">
      <w:pPr>
        <w:spacing w:after="0" w:line="240" w:lineRule="auto"/>
        <w:jc w:val="both"/>
        <w:rPr>
          <w:rFonts w:ascii="Arial" w:hAnsi="Arial" w:cs="Arial"/>
        </w:rPr>
      </w:pPr>
      <w:r w:rsidRPr="00712CED">
        <w:rPr>
          <w:rFonts w:ascii="Arial" w:hAnsi="Arial" w:cs="Arial"/>
        </w:rPr>
        <w:t>Ovo objašnjenje se odnosi na postupak odobravanja upravljanja prostorom za</w:t>
      </w:r>
      <w:r w:rsidR="002C0533" w:rsidRPr="00712CED">
        <w:rPr>
          <w:rFonts w:ascii="Arial" w:hAnsi="Arial" w:cs="Arial"/>
        </w:rPr>
        <w:t xml:space="preserve"> </w:t>
      </w:r>
      <w:r w:rsidRPr="00712CED">
        <w:rPr>
          <w:rFonts w:ascii="Arial" w:hAnsi="Arial" w:cs="Arial"/>
        </w:rPr>
        <w:t>privremeni sm</w:t>
      </w:r>
      <w:r w:rsidR="002C0533" w:rsidRPr="00712CED">
        <w:rPr>
          <w:rFonts w:ascii="Arial" w:hAnsi="Arial" w:cs="Arial"/>
        </w:rPr>
        <w:t>j</w:t>
      </w:r>
      <w:r w:rsidRPr="00712CED">
        <w:rPr>
          <w:rFonts w:ascii="Arial" w:hAnsi="Arial" w:cs="Arial"/>
        </w:rPr>
        <w:t>eštaj robe, kretanje</w:t>
      </w:r>
      <w:r w:rsidR="002C0533" w:rsidRPr="00712CED">
        <w:rPr>
          <w:rFonts w:ascii="Arial" w:hAnsi="Arial" w:cs="Arial"/>
        </w:rPr>
        <w:t xml:space="preserve"> </w:t>
      </w:r>
      <w:r w:rsidRPr="00712CED">
        <w:rPr>
          <w:rFonts w:ascii="Arial" w:hAnsi="Arial" w:cs="Arial"/>
        </w:rPr>
        <w:t>robe u privremenom sm</w:t>
      </w:r>
      <w:r w:rsidR="002C0533" w:rsidRPr="00712CED">
        <w:rPr>
          <w:rFonts w:ascii="Arial" w:hAnsi="Arial" w:cs="Arial"/>
        </w:rPr>
        <w:t>j</w:t>
      </w:r>
      <w:r w:rsidRPr="00712CED">
        <w:rPr>
          <w:rFonts w:ascii="Arial" w:hAnsi="Arial" w:cs="Arial"/>
        </w:rPr>
        <w:t>eštaju, trajanje privremenog sm</w:t>
      </w:r>
      <w:r w:rsidR="002C0533" w:rsidRPr="00712CED">
        <w:rPr>
          <w:rFonts w:ascii="Arial" w:hAnsi="Arial" w:cs="Arial"/>
        </w:rPr>
        <w:t>j</w:t>
      </w:r>
      <w:r w:rsidRPr="00712CED">
        <w:rPr>
          <w:rFonts w:ascii="Arial" w:hAnsi="Arial" w:cs="Arial"/>
        </w:rPr>
        <w:t>eštaja, poništavanje,</w:t>
      </w:r>
      <w:r w:rsidR="002C0533" w:rsidRPr="00712CED">
        <w:rPr>
          <w:rFonts w:ascii="Arial" w:hAnsi="Arial" w:cs="Arial"/>
        </w:rPr>
        <w:t xml:space="preserve"> </w:t>
      </w:r>
      <w:r w:rsidRPr="00712CED">
        <w:rPr>
          <w:rFonts w:ascii="Arial" w:hAnsi="Arial" w:cs="Arial"/>
        </w:rPr>
        <w:t>ukidanje, izm</w:t>
      </w:r>
      <w:r w:rsidR="002C0533" w:rsidRPr="00712CED">
        <w:rPr>
          <w:rFonts w:ascii="Arial" w:hAnsi="Arial" w:cs="Arial"/>
        </w:rPr>
        <w:t>j</w:t>
      </w:r>
      <w:r w:rsidRPr="00712CED">
        <w:rPr>
          <w:rFonts w:ascii="Arial" w:hAnsi="Arial" w:cs="Arial"/>
        </w:rPr>
        <w:t>enu i suspenziju odobrenja za upravljanje prostorom za privremeni sm</w:t>
      </w:r>
      <w:r w:rsidR="002C0533" w:rsidRPr="00712CED">
        <w:rPr>
          <w:rFonts w:ascii="Arial" w:hAnsi="Arial" w:cs="Arial"/>
        </w:rPr>
        <w:t>j</w:t>
      </w:r>
      <w:r w:rsidRPr="00712CED">
        <w:rPr>
          <w:rFonts w:ascii="Arial" w:hAnsi="Arial" w:cs="Arial"/>
        </w:rPr>
        <w:t>eštaj</w:t>
      </w:r>
      <w:r w:rsidR="00422245" w:rsidRPr="00712CED">
        <w:rPr>
          <w:rFonts w:ascii="Arial" w:hAnsi="Arial" w:cs="Arial"/>
        </w:rPr>
        <w:t xml:space="preserve">. </w:t>
      </w:r>
    </w:p>
    <w:p w14:paraId="7DCEF3C6" w14:textId="77777777" w:rsidR="006F5BBC" w:rsidRPr="00712CED" w:rsidRDefault="006F5BBC" w:rsidP="00863DD6">
      <w:pPr>
        <w:spacing w:after="0" w:line="240" w:lineRule="auto"/>
        <w:jc w:val="both"/>
        <w:rPr>
          <w:rFonts w:ascii="Arial" w:hAnsi="Arial" w:cs="Arial"/>
        </w:rPr>
      </w:pPr>
    </w:p>
    <w:p w14:paraId="076B00C6" w14:textId="77777777" w:rsidR="00863DD6" w:rsidRPr="00712CED" w:rsidRDefault="006F5BBC" w:rsidP="00863DD6">
      <w:pPr>
        <w:spacing w:after="0" w:line="240" w:lineRule="auto"/>
        <w:jc w:val="both"/>
        <w:rPr>
          <w:rFonts w:ascii="Arial" w:hAnsi="Arial" w:cs="Arial"/>
        </w:rPr>
      </w:pPr>
      <w:r w:rsidRPr="00712CED">
        <w:rPr>
          <w:rFonts w:ascii="Arial" w:hAnsi="Arial" w:cs="Arial"/>
        </w:rPr>
        <w:t>Cilj donošenja ovog uputstva jeste jednoobraznost i ujednačenost postupanja svih organizacionih jedinica carinskog organa prilikom primjene odredbi propisa, a koje se odnose na postupak carinskog skladištenja robe.</w:t>
      </w:r>
    </w:p>
    <w:p w14:paraId="2F095990" w14:textId="77777777" w:rsidR="00422245" w:rsidRPr="00712CED" w:rsidRDefault="00422245" w:rsidP="00863DD6">
      <w:pPr>
        <w:spacing w:after="0" w:line="240" w:lineRule="auto"/>
        <w:jc w:val="both"/>
        <w:rPr>
          <w:rFonts w:ascii="Arial" w:hAnsi="Arial" w:cs="Arial"/>
        </w:rPr>
      </w:pPr>
    </w:p>
    <w:p w14:paraId="14BDB48B" w14:textId="77777777" w:rsidR="00AE6AB6" w:rsidRPr="00712CED" w:rsidRDefault="00AE6AB6" w:rsidP="005474C4">
      <w:pPr>
        <w:pStyle w:val="ListParagraph"/>
        <w:numPr>
          <w:ilvl w:val="0"/>
          <w:numId w:val="10"/>
        </w:numPr>
        <w:spacing w:after="0" w:line="240" w:lineRule="auto"/>
        <w:jc w:val="both"/>
        <w:rPr>
          <w:rFonts w:ascii="Arial" w:hAnsi="Arial" w:cs="Arial"/>
          <w:b/>
        </w:rPr>
      </w:pPr>
      <w:r w:rsidRPr="00712CED">
        <w:rPr>
          <w:rFonts w:ascii="Arial" w:hAnsi="Arial" w:cs="Arial"/>
          <w:b/>
        </w:rPr>
        <w:t>Pravni osnov</w:t>
      </w:r>
    </w:p>
    <w:p w14:paraId="3FE036C2" w14:textId="77777777" w:rsidR="00E051C6" w:rsidRPr="00712CED" w:rsidRDefault="00E051C6" w:rsidP="00E051C6">
      <w:pPr>
        <w:pStyle w:val="ListParagraph"/>
        <w:spacing w:after="0" w:line="240" w:lineRule="auto"/>
        <w:jc w:val="both"/>
        <w:rPr>
          <w:rFonts w:ascii="Arial" w:hAnsi="Arial" w:cs="Arial"/>
          <w:b/>
        </w:rPr>
      </w:pPr>
    </w:p>
    <w:p w14:paraId="4CC3FA0F" w14:textId="28C17729" w:rsidR="00692DF5" w:rsidRPr="00712CED" w:rsidRDefault="00692DF5" w:rsidP="00863DD6">
      <w:pPr>
        <w:spacing w:after="0" w:line="240" w:lineRule="auto"/>
        <w:jc w:val="both"/>
        <w:rPr>
          <w:rFonts w:ascii="Arial" w:hAnsi="Arial" w:cs="Arial"/>
        </w:rPr>
      </w:pPr>
      <w:r w:rsidRPr="00712CED">
        <w:rPr>
          <w:rFonts w:ascii="Arial" w:hAnsi="Arial" w:cs="Arial"/>
        </w:rPr>
        <w:t>Privremeni sm</w:t>
      </w:r>
      <w:r w:rsidR="002C0533" w:rsidRPr="00712CED">
        <w:rPr>
          <w:rFonts w:ascii="Arial" w:hAnsi="Arial" w:cs="Arial"/>
        </w:rPr>
        <w:t>j</w:t>
      </w:r>
      <w:r w:rsidRPr="00712CED">
        <w:rPr>
          <w:rFonts w:ascii="Arial" w:hAnsi="Arial" w:cs="Arial"/>
        </w:rPr>
        <w:t>eštaj je regulisan odredbama</w:t>
      </w:r>
      <w:r w:rsidR="002C0533" w:rsidRPr="00712CED">
        <w:rPr>
          <w:rFonts w:ascii="Arial" w:hAnsi="Arial" w:cs="Arial"/>
        </w:rPr>
        <w:t xml:space="preserve"> čl. 107-113 Car</w:t>
      </w:r>
      <w:r w:rsidRPr="00712CED">
        <w:rPr>
          <w:rFonts w:ascii="Arial" w:hAnsi="Arial" w:cs="Arial"/>
        </w:rPr>
        <w:t xml:space="preserve">inskog zakona ("Sl. </w:t>
      </w:r>
      <w:r w:rsidR="002C0533" w:rsidRPr="00712CED">
        <w:rPr>
          <w:rFonts w:ascii="Arial" w:hAnsi="Arial" w:cs="Arial"/>
        </w:rPr>
        <w:t>list</w:t>
      </w:r>
      <w:r w:rsidRPr="00712CED">
        <w:rPr>
          <w:rFonts w:ascii="Arial" w:hAnsi="Arial" w:cs="Arial"/>
        </w:rPr>
        <w:t xml:space="preserve"> </w:t>
      </w:r>
      <w:r w:rsidR="002C0533" w:rsidRPr="00712CED">
        <w:rPr>
          <w:rFonts w:ascii="Arial" w:hAnsi="Arial" w:cs="Arial"/>
        </w:rPr>
        <w:t>CG</w:t>
      </w:r>
      <w:r w:rsidRPr="00712CED">
        <w:rPr>
          <w:rFonts w:ascii="Arial" w:hAnsi="Arial" w:cs="Arial"/>
        </w:rPr>
        <w:t xml:space="preserve">", br. </w:t>
      </w:r>
      <w:r w:rsidR="002C0533" w:rsidRPr="00712CED">
        <w:rPr>
          <w:rFonts w:ascii="Arial" w:hAnsi="Arial" w:cs="Arial"/>
        </w:rPr>
        <w:t>86</w:t>
      </w:r>
      <w:r w:rsidRPr="00712CED">
        <w:rPr>
          <w:rFonts w:ascii="Arial" w:hAnsi="Arial" w:cs="Arial"/>
        </w:rPr>
        <w:t>/2</w:t>
      </w:r>
      <w:r w:rsidR="002C0533" w:rsidRPr="00712CED">
        <w:rPr>
          <w:rFonts w:ascii="Arial" w:hAnsi="Arial" w:cs="Arial"/>
        </w:rPr>
        <w:t>2</w:t>
      </w:r>
      <w:r w:rsidRPr="00712CED">
        <w:rPr>
          <w:rFonts w:ascii="Arial" w:hAnsi="Arial" w:cs="Arial"/>
        </w:rPr>
        <w:t xml:space="preserve">) </w:t>
      </w:r>
      <w:r w:rsidR="002C0533" w:rsidRPr="00712CED">
        <w:rPr>
          <w:rFonts w:ascii="Arial" w:hAnsi="Arial" w:cs="Arial"/>
        </w:rPr>
        <w:t xml:space="preserve">i čl. </w:t>
      </w:r>
      <w:r w:rsidRPr="00712CED">
        <w:rPr>
          <w:rFonts w:ascii="Arial" w:hAnsi="Arial" w:cs="Arial"/>
        </w:rPr>
        <w:t xml:space="preserve"> </w:t>
      </w:r>
      <w:r w:rsidR="002C0533" w:rsidRPr="00712CED">
        <w:rPr>
          <w:rFonts w:ascii="Arial" w:hAnsi="Arial" w:cs="Arial"/>
        </w:rPr>
        <w:t xml:space="preserve">261-280 </w:t>
      </w:r>
      <w:r w:rsidRPr="00712CED">
        <w:rPr>
          <w:rFonts w:ascii="Arial" w:hAnsi="Arial" w:cs="Arial"/>
        </w:rPr>
        <w:t xml:space="preserve">Uredbe o </w:t>
      </w:r>
      <w:r w:rsidR="002C0533" w:rsidRPr="00712CED">
        <w:rPr>
          <w:rFonts w:ascii="Arial" w:hAnsi="Arial" w:cs="Arial"/>
        </w:rPr>
        <w:t xml:space="preserve">bližem načinu sprovođenja </w:t>
      </w:r>
      <w:r w:rsidRPr="00712CED">
        <w:rPr>
          <w:rFonts w:ascii="Arial" w:hAnsi="Arial" w:cs="Arial"/>
        </w:rPr>
        <w:t>carinski</w:t>
      </w:r>
      <w:r w:rsidR="002C0533" w:rsidRPr="00712CED">
        <w:rPr>
          <w:rFonts w:ascii="Arial" w:hAnsi="Arial" w:cs="Arial"/>
        </w:rPr>
        <w:t>h</w:t>
      </w:r>
      <w:r w:rsidRPr="00712CED">
        <w:rPr>
          <w:rFonts w:ascii="Arial" w:hAnsi="Arial" w:cs="Arial"/>
        </w:rPr>
        <w:t xml:space="preserve"> postup</w:t>
      </w:r>
      <w:r w:rsidR="002C0533" w:rsidRPr="00712CED">
        <w:rPr>
          <w:rFonts w:ascii="Arial" w:hAnsi="Arial" w:cs="Arial"/>
        </w:rPr>
        <w:t>aka</w:t>
      </w:r>
      <w:r w:rsidRPr="00712CED">
        <w:rPr>
          <w:rFonts w:ascii="Arial" w:hAnsi="Arial" w:cs="Arial"/>
        </w:rPr>
        <w:t xml:space="preserve"> i carinski</w:t>
      </w:r>
      <w:r w:rsidR="002C0533" w:rsidRPr="00712CED">
        <w:rPr>
          <w:rFonts w:ascii="Arial" w:hAnsi="Arial" w:cs="Arial"/>
        </w:rPr>
        <w:t>h</w:t>
      </w:r>
      <w:r w:rsidRPr="00712CED">
        <w:rPr>
          <w:rFonts w:ascii="Arial" w:hAnsi="Arial" w:cs="Arial"/>
        </w:rPr>
        <w:t xml:space="preserve"> formalnosti ("Sl. </w:t>
      </w:r>
      <w:r w:rsidR="0011353E" w:rsidRPr="00712CED">
        <w:rPr>
          <w:rFonts w:ascii="Arial" w:hAnsi="Arial" w:cs="Arial"/>
        </w:rPr>
        <w:t>l</w:t>
      </w:r>
      <w:r w:rsidR="002C0533" w:rsidRPr="00712CED">
        <w:rPr>
          <w:rFonts w:ascii="Arial" w:hAnsi="Arial" w:cs="Arial"/>
        </w:rPr>
        <w:t>ist CG</w:t>
      </w:r>
      <w:r w:rsidRPr="00712CED">
        <w:rPr>
          <w:rFonts w:ascii="Arial" w:hAnsi="Arial" w:cs="Arial"/>
        </w:rPr>
        <w:t xml:space="preserve">", br. </w:t>
      </w:r>
      <w:r w:rsidR="002C0533" w:rsidRPr="00712CED">
        <w:rPr>
          <w:rFonts w:ascii="Arial" w:hAnsi="Arial" w:cs="Arial"/>
        </w:rPr>
        <w:t>26/23</w:t>
      </w:r>
      <w:r w:rsidR="001F4526">
        <w:rPr>
          <w:rFonts w:ascii="Arial" w:hAnsi="Arial" w:cs="Arial"/>
        </w:rPr>
        <w:t xml:space="preserve">, </w:t>
      </w:r>
      <w:r w:rsidR="0011353E" w:rsidRPr="00712CED">
        <w:rPr>
          <w:rFonts w:ascii="Arial" w:hAnsi="Arial" w:cs="Arial"/>
        </w:rPr>
        <w:t>97/23</w:t>
      </w:r>
      <w:r w:rsidR="001F4526">
        <w:rPr>
          <w:rFonts w:ascii="Arial" w:hAnsi="Arial" w:cs="Arial"/>
        </w:rPr>
        <w:t xml:space="preserve"> i 104/25</w:t>
      </w:r>
      <w:r w:rsidR="002C0533" w:rsidRPr="00712CED">
        <w:rPr>
          <w:rFonts w:ascii="Arial" w:hAnsi="Arial" w:cs="Arial"/>
        </w:rPr>
        <w:t>), kao i drugim odredbama koje regulišu donošenje odluke, poništavanje, ukidanje, izm</w:t>
      </w:r>
      <w:r w:rsidR="00785633" w:rsidRPr="00712CED">
        <w:rPr>
          <w:rFonts w:ascii="Arial" w:hAnsi="Arial" w:cs="Arial"/>
        </w:rPr>
        <w:t>j</w:t>
      </w:r>
      <w:r w:rsidR="002C0533" w:rsidRPr="00712CED">
        <w:rPr>
          <w:rFonts w:ascii="Arial" w:hAnsi="Arial" w:cs="Arial"/>
        </w:rPr>
        <w:t>ena ili suspenzija odobrenja, obezb</w:t>
      </w:r>
      <w:r w:rsidR="00785633" w:rsidRPr="00712CED">
        <w:rPr>
          <w:rFonts w:ascii="Arial" w:hAnsi="Arial" w:cs="Arial"/>
        </w:rPr>
        <w:t>j</w:t>
      </w:r>
      <w:r w:rsidR="002C0533" w:rsidRPr="00712CED">
        <w:rPr>
          <w:rFonts w:ascii="Arial" w:hAnsi="Arial" w:cs="Arial"/>
        </w:rPr>
        <w:t xml:space="preserve">eđenje za plaćanje carinskog duga, a koje se primjenjuju i na privremeni smještaj robe. </w:t>
      </w:r>
    </w:p>
    <w:p w14:paraId="155CE8D2" w14:textId="77777777" w:rsidR="005474C4" w:rsidRPr="00712CED" w:rsidRDefault="005474C4" w:rsidP="00863DD6">
      <w:pPr>
        <w:spacing w:after="0" w:line="240" w:lineRule="auto"/>
        <w:jc w:val="both"/>
        <w:rPr>
          <w:rFonts w:ascii="Arial" w:hAnsi="Arial" w:cs="Arial"/>
        </w:rPr>
      </w:pPr>
    </w:p>
    <w:p w14:paraId="7CA14595" w14:textId="77777777" w:rsidR="00863DD6" w:rsidRPr="00712CED" w:rsidRDefault="00863DD6" w:rsidP="00863DD6">
      <w:pPr>
        <w:spacing w:after="0" w:line="240" w:lineRule="auto"/>
        <w:jc w:val="both"/>
        <w:rPr>
          <w:rFonts w:ascii="Arial" w:hAnsi="Arial" w:cs="Arial"/>
        </w:rPr>
      </w:pPr>
    </w:p>
    <w:p w14:paraId="51F74D5A" w14:textId="77777777" w:rsidR="00AE6AB6" w:rsidRPr="00712CED" w:rsidRDefault="00AE6AB6" w:rsidP="005474C4">
      <w:pPr>
        <w:pStyle w:val="ListParagraph"/>
        <w:numPr>
          <w:ilvl w:val="0"/>
          <w:numId w:val="10"/>
        </w:numPr>
        <w:spacing w:after="0" w:line="240" w:lineRule="auto"/>
        <w:jc w:val="both"/>
        <w:rPr>
          <w:rFonts w:ascii="Arial" w:hAnsi="Arial" w:cs="Arial"/>
          <w:b/>
        </w:rPr>
      </w:pPr>
      <w:r w:rsidRPr="00712CED">
        <w:rPr>
          <w:rFonts w:ascii="Arial" w:hAnsi="Arial" w:cs="Arial"/>
          <w:b/>
        </w:rPr>
        <w:t xml:space="preserve">Opšte odredbe </w:t>
      </w:r>
    </w:p>
    <w:p w14:paraId="17A17EEE" w14:textId="77777777" w:rsidR="00E051C6" w:rsidRPr="00712CED" w:rsidRDefault="00E051C6" w:rsidP="00E051C6">
      <w:pPr>
        <w:pStyle w:val="ListParagraph"/>
        <w:spacing w:after="0" w:line="240" w:lineRule="auto"/>
        <w:jc w:val="both"/>
        <w:rPr>
          <w:rFonts w:ascii="Arial" w:hAnsi="Arial" w:cs="Arial"/>
          <w:b/>
        </w:rPr>
      </w:pPr>
    </w:p>
    <w:p w14:paraId="175F6903" w14:textId="5A3AB634" w:rsidR="00863DD6" w:rsidRPr="001F4526" w:rsidRDefault="00863DD6" w:rsidP="00863DD6">
      <w:pPr>
        <w:spacing w:after="0" w:line="240" w:lineRule="auto"/>
        <w:jc w:val="both"/>
        <w:rPr>
          <w:rFonts w:ascii="Arial" w:hAnsi="Arial" w:cs="Arial"/>
        </w:rPr>
      </w:pPr>
      <w:r w:rsidRPr="00712CED">
        <w:rPr>
          <w:rFonts w:ascii="Arial" w:hAnsi="Arial" w:cs="Arial"/>
        </w:rPr>
        <w:t>Privremeni smještaj je stavljanje strane robe privremeno pod carinski nadzor</w:t>
      </w:r>
      <w:r w:rsidR="001F4526">
        <w:rPr>
          <w:rFonts w:ascii="Arial" w:hAnsi="Arial" w:cs="Arial"/>
        </w:rPr>
        <w:t>,</w:t>
      </w:r>
      <w:r w:rsidRPr="00712CED">
        <w:rPr>
          <w:rFonts w:ascii="Arial" w:hAnsi="Arial" w:cs="Arial"/>
        </w:rPr>
        <w:t xml:space="preserve"> u periodu između njenog podnošenja carinskom organu i njenog stavljanja </w:t>
      </w:r>
      <w:r w:rsidRPr="001F4526">
        <w:rPr>
          <w:rFonts w:ascii="Arial" w:hAnsi="Arial" w:cs="Arial"/>
        </w:rPr>
        <w:t xml:space="preserve">u carinski postupak ili ponovni izvoz. </w:t>
      </w:r>
    </w:p>
    <w:p w14:paraId="424C6079" w14:textId="77777777" w:rsidR="00863DD6" w:rsidRPr="001F4526" w:rsidRDefault="00863DD6" w:rsidP="00863DD6">
      <w:pPr>
        <w:spacing w:after="0" w:line="240" w:lineRule="auto"/>
        <w:jc w:val="both"/>
        <w:rPr>
          <w:rFonts w:ascii="Arial" w:hAnsi="Arial" w:cs="Arial"/>
        </w:rPr>
      </w:pPr>
    </w:p>
    <w:p w14:paraId="071DC745" w14:textId="77777777" w:rsidR="00863DD6" w:rsidRPr="00712CED" w:rsidRDefault="00863DD6" w:rsidP="00863DD6">
      <w:pPr>
        <w:spacing w:after="0" w:line="240" w:lineRule="auto"/>
        <w:jc w:val="both"/>
        <w:rPr>
          <w:rFonts w:ascii="Arial" w:hAnsi="Arial" w:cs="Arial"/>
        </w:rPr>
      </w:pPr>
      <w:r w:rsidRPr="00712CED">
        <w:rPr>
          <w:rFonts w:ascii="Arial" w:hAnsi="Arial" w:cs="Arial"/>
        </w:rPr>
        <w:t>Roba u privremenom smještaju može biti smještena samo u prostor za privremeni smještaj</w:t>
      </w:r>
      <w:r w:rsidR="00785633" w:rsidRPr="00712CED">
        <w:rPr>
          <w:rFonts w:ascii="Arial" w:hAnsi="Arial" w:cs="Arial"/>
        </w:rPr>
        <w:t>,</w:t>
      </w:r>
      <w:r w:rsidRPr="00712CED">
        <w:rPr>
          <w:rFonts w:ascii="Arial" w:hAnsi="Arial" w:cs="Arial"/>
        </w:rPr>
        <w:t xml:space="preserve"> u skladu sa članom 111 </w:t>
      </w:r>
      <w:r w:rsidR="00D850E4" w:rsidRPr="00712CED">
        <w:rPr>
          <w:rFonts w:ascii="Arial" w:hAnsi="Arial" w:cs="Arial"/>
        </w:rPr>
        <w:t>C</w:t>
      </w:r>
      <w:r w:rsidRPr="00712CED">
        <w:rPr>
          <w:rFonts w:ascii="Arial" w:hAnsi="Arial" w:cs="Arial"/>
        </w:rPr>
        <w:t>arinskog zakona ili, ako je opravdano, na drugim mjestima koja je odredio ili odobrio carinski organ.</w:t>
      </w:r>
    </w:p>
    <w:p w14:paraId="1C725638" w14:textId="77777777" w:rsidR="003168D2" w:rsidRPr="00712CED" w:rsidRDefault="003168D2" w:rsidP="00863DD6">
      <w:pPr>
        <w:spacing w:after="0" w:line="240" w:lineRule="auto"/>
        <w:jc w:val="both"/>
        <w:rPr>
          <w:rFonts w:ascii="Arial" w:hAnsi="Arial" w:cs="Arial"/>
        </w:rPr>
      </w:pPr>
    </w:p>
    <w:p w14:paraId="69626600" w14:textId="77777777" w:rsidR="003168D2" w:rsidRPr="00712CED" w:rsidRDefault="003168D2" w:rsidP="003168D2">
      <w:pPr>
        <w:spacing w:after="0" w:line="240" w:lineRule="auto"/>
        <w:jc w:val="both"/>
        <w:rPr>
          <w:rFonts w:ascii="Arial" w:hAnsi="Arial" w:cs="Arial"/>
        </w:rPr>
      </w:pPr>
      <w:r w:rsidRPr="00712CED">
        <w:rPr>
          <w:rFonts w:ascii="Arial" w:hAnsi="Arial" w:cs="Arial"/>
        </w:rPr>
        <w:t>Roba u privremenom smještaju može biti predmet samo onih oblika postupanja kojima bi se ona očuvala u nepromijenjenom stanju, bez mijenjanja njenog izgleda ili tehničkih karakteristika. Nosilac odobrenja za privremeni smještaj ili lice koje smješta robu, u slučajevima u kojima se roba smješta na drugim mjestima koje je odredio ili odobrio carinski organ, odgovoran je za osiguravanje da se roba u privremenom smještaju ne uzima ispod carinskog nadzora i za ispunjavanje obaveza koje proizlaze iz stavljanja robe u privremeni smještaj.</w:t>
      </w:r>
    </w:p>
    <w:p w14:paraId="67BF0112" w14:textId="77777777" w:rsidR="00F75E63" w:rsidRPr="00712CED" w:rsidRDefault="00F75E63" w:rsidP="00692DF5">
      <w:pPr>
        <w:jc w:val="both"/>
        <w:rPr>
          <w:rFonts w:ascii="Arial" w:hAnsi="Arial" w:cs="Arial"/>
        </w:rPr>
      </w:pPr>
    </w:p>
    <w:p w14:paraId="5A7D5123" w14:textId="77777777" w:rsidR="00692DF5" w:rsidRPr="00712CED" w:rsidRDefault="00692DF5" w:rsidP="00692DF5">
      <w:pPr>
        <w:jc w:val="both"/>
        <w:rPr>
          <w:rFonts w:ascii="Arial" w:hAnsi="Arial" w:cs="Arial"/>
        </w:rPr>
      </w:pPr>
      <w:r w:rsidRPr="00712CED">
        <w:rPr>
          <w:rFonts w:ascii="Arial" w:hAnsi="Arial" w:cs="Arial"/>
        </w:rPr>
        <w:t>Odobrena ili određena lokacija može predstavljati c</w:t>
      </w:r>
      <w:r w:rsidR="003168D2" w:rsidRPr="00712CED">
        <w:rPr>
          <w:rFonts w:ascii="Arial" w:hAnsi="Arial" w:cs="Arial"/>
        </w:rPr>
        <w:t>ij</w:t>
      </w:r>
      <w:r w:rsidRPr="00712CED">
        <w:rPr>
          <w:rFonts w:ascii="Arial" w:hAnsi="Arial" w:cs="Arial"/>
        </w:rPr>
        <w:t>elu zgradu, u zavisnosti od</w:t>
      </w:r>
      <w:r w:rsidR="003168D2" w:rsidRPr="00712CED">
        <w:rPr>
          <w:rFonts w:ascii="Arial" w:hAnsi="Arial" w:cs="Arial"/>
        </w:rPr>
        <w:t xml:space="preserve"> </w:t>
      </w:r>
      <w:r w:rsidRPr="00712CED">
        <w:rPr>
          <w:rFonts w:ascii="Arial" w:hAnsi="Arial" w:cs="Arial"/>
        </w:rPr>
        <w:t>pojedinačnog slučaja, prostor u zgradi, ograđeni otvoreni prostor, silos, rezervoar ili</w:t>
      </w:r>
      <w:r w:rsidR="003168D2" w:rsidRPr="00712CED">
        <w:rPr>
          <w:rFonts w:ascii="Arial" w:hAnsi="Arial" w:cs="Arial"/>
        </w:rPr>
        <w:t xml:space="preserve"> </w:t>
      </w:r>
      <w:r w:rsidRPr="00712CED">
        <w:rPr>
          <w:rFonts w:ascii="Arial" w:hAnsi="Arial" w:cs="Arial"/>
        </w:rPr>
        <w:t>drugi sličan objekat za privremeni sm</w:t>
      </w:r>
      <w:r w:rsidR="003168D2" w:rsidRPr="00712CED">
        <w:rPr>
          <w:rFonts w:ascii="Arial" w:hAnsi="Arial" w:cs="Arial"/>
        </w:rPr>
        <w:t>j</w:t>
      </w:r>
      <w:r w:rsidRPr="00712CED">
        <w:rPr>
          <w:rFonts w:ascii="Arial" w:hAnsi="Arial" w:cs="Arial"/>
        </w:rPr>
        <w:t>eštaj robe.</w:t>
      </w:r>
      <w:r w:rsidR="003168D2" w:rsidRPr="00712CED">
        <w:rPr>
          <w:rFonts w:ascii="Arial" w:hAnsi="Arial" w:cs="Arial"/>
        </w:rPr>
        <w:t xml:space="preserve"> </w:t>
      </w:r>
      <w:r w:rsidRPr="00712CED">
        <w:rPr>
          <w:rFonts w:ascii="Arial" w:hAnsi="Arial" w:cs="Arial"/>
        </w:rPr>
        <w:t>U slučaju opasnih ili kvarljivih roba, odnosno roba za koje se zaht</w:t>
      </w:r>
      <w:r w:rsidR="003168D2" w:rsidRPr="00712CED">
        <w:rPr>
          <w:rFonts w:ascii="Arial" w:hAnsi="Arial" w:cs="Arial"/>
        </w:rPr>
        <w:t>ij</w:t>
      </w:r>
      <w:r w:rsidRPr="00712CED">
        <w:rPr>
          <w:rFonts w:ascii="Arial" w:hAnsi="Arial" w:cs="Arial"/>
        </w:rPr>
        <w:t>evaju posebni</w:t>
      </w:r>
      <w:r w:rsidR="003168D2" w:rsidRPr="00712CED">
        <w:rPr>
          <w:rFonts w:ascii="Arial" w:hAnsi="Arial" w:cs="Arial"/>
        </w:rPr>
        <w:t xml:space="preserve"> </w:t>
      </w:r>
      <w:r w:rsidRPr="00712CED">
        <w:rPr>
          <w:rFonts w:ascii="Arial" w:hAnsi="Arial" w:cs="Arial"/>
        </w:rPr>
        <w:t>uslovi sm</w:t>
      </w:r>
      <w:r w:rsidR="003168D2" w:rsidRPr="00712CED">
        <w:rPr>
          <w:rFonts w:ascii="Arial" w:hAnsi="Arial" w:cs="Arial"/>
        </w:rPr>
        <w:t>j</w:t>
      </w:r>
      <w:r w:rsidRPr="00712CED">
        <w:rPr>
          <w:rFonts w:ascii="Arial" w:hAnsi="Arial" w:cs="Arial"/>
        </w:rPr>
        <w:t>eštaja iz određenih razloga (npr. l</w:t>
      </w:r>
      <w:r w:rsidR="003168D2" w:rsidRPr="00712CED">
        <w:rPr>
          <w:rFonts w:ascii="Arial" w:hAnsi="Arial" w:cs="Arial"/>
        </w:rPr>
        <w:t>j</w:t>
      </w:r>
      <w:r w:rsidRPr="00712CED">
        <w:rPr>
          <w:rFonts w:ascii="Arial" w:hAnsi="Arial" w:cs="Arial"/>
        </w:rPr>
        <w:t>ekovi, radioaktivne materije, hemikalije</w:t>
      </w:r>
      <w:r w:rsidR="003168D2" w:rsidRPr="00712CED">
        <w:rPr>
          <w:rFonts w:ascii="Arial" w:hAnsi="Arial" w:cs="Arial"/>
        </w:rPr>
        <w:t xml:space="preserve"> </w:t>
      </w:r>
      <w:r w:rsidRPr="00712CED">
        <w:rPr>
          <w:rFonts w:ascii="Arial" w:hAnsi="Arial" w:cs="Arial"/>
        </w:rPr>
        <w:t>itd.), u odobrenju za upravljanje prostorom za privremeni sm</w:t>
      </w:r>
      <w:r w:rsidR="003168D2" w:rsidRPr="00712CED">
        <w:rPr>
          <w:rFonts w:ascii="Arial" w:hAnsi="Arial" w:cs="Arial"/>
        </w:rPr>
        <w:t>j</w:t>
      </w:r>
      <w:r w:rsidRPr="00712CED">
        <w:rPr>
          <w:rFonts w:ascii="Arial" w:hAnsi="Arial" w:cs="Arial"/>
        </w:rPr>
        <w:t>eštaj navodi se da su ista</w:t>
      </w:r>
      <w:r w:rsidR="003168D2" w:rsidRPr="00712CED">
        <w:rPr>
          <w:rFonts w:ascii="Arial" w:hAnsi="Arial" w:cs="Arial"/>
        </w:rPr>
        <w:t xml:space="preserve"> </w:t>
      </w:r>
      <w:r w:rsidRPr="00712CED">
        <w:rPr>
          <w:rFonts w:ascii="Arial" w:hAnsi="Arial" w:cs="Arial"/>
        </w:rPr>
        <w:t>posebno opremljena za sm</w:t>
      </w:r>
      <w:r w:rsidR="003168D2" w:rsidRPr="00712CED">
        <w:rPr>
          <w:rFonts w:ascii="Arial" w:hAnsi="Arial" w:cs="Arial"/>
        </w:rPr>
        <w:t>j</w:t>
      </w:r>
      <w:r w:rsidRPr="00712CED">
        <w:rPr>
          <w:rFonts w:ascii="Arial" w:hAnsi="Arial" w:cs="Arial"/>
        </w:rPr>
        <w:t>eštaj te robe.</w:t>
      </w:r>
    </w:p>
    <w:p w14:paraId="33BA53CC" w14:textId="7C295F81" w:rsidR="00712CED" w:rsidRPr="00712CED" w:rsidRDefault="00692DF5" w:rsidP="00692DF5">
      <w:pPr>
        <w:jc w:val="both"/>
        <w:rPr>
          <w:rFonts w:ascii="Arial" w:hAnsi="Arial" w:cs="Arial"/>
        </w:rPr>
      </w:pPr>
      <w:r w:rsidRPr="00712CED">
        <w:rPr>
          <w:rFonts w:ascii="Arial" w:hAnsi="Arial" w:cs="Arial"/>
        </w:rPr>
        <w:t>Roba se iz odobrenog prostora za privremeni sm</w:t>
      </w:r>
      <w:r w:rsidR="003168D2" w:rsidRPr="00712CED">
        <w:rPr>
          <w:rFonts w:ascii="Arial" w:hAnsi="Arial" w:cs="Arial"/>
        </w:rPr>
        <w:t>j</w:t>
      </w:r>
      <w:r w:rsidRPr="00712CED">
        <w:rPr>
          <w:rFonts w:ascii="Arial" w:hAnsi="Arial" w:cs="Arial"/>
        </w:rPr>
        <w:t>eštaj može privremeno izn</w:t>
      </w:r>
      <w:r w:rsidR="00082CFB" w:rsidRPr="00712CED">
        <w:rPr>
          <w:rFonts w:ascii="Arial" w:hAnsi="Arial" w:cs="Arial"/>
        </w:rPr>
        <w:t>ij</w:t>
      </w:r>
      <w:r w:rsidRPr="00712CED">
        <w:rPr>
          <w:rFonts w:ascii="Arial" w:hAnsi="Arial" w:cs="Arial"/>
        </w:rPr>
        <w:t>eti u</w:t>
      </w:r>
      <w:r w:rsidR="003168D2" w:rsidRPr="00712CED">
        <w:rPr>
          <w:rFonts w:ascii="Arial" w:hAnsi="Arial" w:cs="Arial"/>
        </w:rPr>
        <w:t xml:space="preserve"> </w:t>
      </w:r>
      <w:r w:rsidRPr="00712CED">
        <w:rPr>
          <w:rFonts w:ascii="Arial" w:hAnsi="Arial" w:cs="Arial"/>
        </w:rPr>
        <w:t>slučajevima više sile (npr. nesreća, požara, poplave, itd.). Nosilac odobrenja je obavezan</w:t>
      </w:r>
      <w:r w:rsidR="003168D2" w:rsidRPr="00712CED">
        <w:rPr>
          <w:rFonts w:ascii="Arial" w:hAnsi="Arial" w:cs="Arial"/>
        </w:rPr>
        <w:t xml:space="preserve"> </w:t>
      </w:r>
      <w:r w:rsidRPr="00712CED">
        <w:rPr>
          <w:rFonts w:ascii="Arial" w:hAnsi="Arial" w:cs="Arial"/>
        </w:rPr>
        <w:t>da, ukoliko se desi ovakav događaj, odmah obav</w:t>
      </w:r>
      <w:r w:rsidR="003168D2" w:rsidRPr="00712CED">
        <w:rPr>
          <w:rFonts w:ascii="Arial" w:hAnsi="Arial" w:cs="Arial"/>
        </w:rPr>
        <w:t>ij</w:t>
      </w:r>
      <w:r w:rsidRPr="00712CED">
        <w:rPr>
          <w:rFonts w:ascii="Arial" w:hAnsi="Arial" w:cs="Arial"/>
        </w:rPr>
        <w:t>esti nadzorni carinski organ (carinska</w:t>
      </w:r>
      <w:r w:rsidR="003168D2" w:rsidRPr="00712CED">
        <w:rPr>
          <w:rFonts w:ascii="Arial" w:hAnsi="Arial" w:cs="Arial"/>
        </w:rPr>
        <w:t xml:space="preserve"> </w:t>
      </w:r>
      <w:r w:rsidRPr="00712CED">
        <w:rPr>
          <w:rFonts w:ascii="Arial" w:hAnsi="Arial" w:cs="Arial"/>
        </w:rPr>
        <w:t>ispostava ili carinsk</w:t>
      </w:r>
      <w:r w:rsidR="003168D2" w:rsidRPr="00712CED">
        <w:rPr>
          <w:rFonts w:ascii="Arial" w:hAnsi="Arial" w:cs="Arial"/>
        </w:rPr>
        <w:t>a</w:t>
      </w:r>
      <w:r w:rsidRPr="00712CED">
        <w:rPr>
          <w:rFonts w:ascii="Arial" w:hAnsi="Arial" w:cs="Arial"/>
        </w:rPr>
        <w:t xml:space="preserve"> </w:t>
      </w:r>
      <w:r w:rsidR="003168D2" w:rsidRPr="00712CED">
        <w:rPr>
          <w:rFonts w:ascii="Arial" w:hAnsi="Arial" w:cs="Arial"/>
        </w:rPr>
        <w:t>filijala</w:t>
      </w:r>
      <w:r w:rsidRPr="00712CED">
        <w:rPr>
          <w:rFonts w:ascii="Arial" w:hAnsi="Arial" w:cs="Arial"/>
        </w:rPr>
        <w:t>).</w:t>
      </w:r>
    </w:p>
    <w:p w14:paraId="298F2AC2" w14:textId="086163A6" w:rsidR="00E051C6" w:rsidRDefault="00AE6AB6" w:rsidP="005754BA">
      <w:pPr>
        <w:pStyle w:val="ListParagraph"/>
        <w:numPr>
          <w:ilvl w:val="0"/>
          <w:numId w:val="10"/>
        </w:numPr>
        <w:spacing w:after="0"/>
        <w:jc w:val="both"/>
        <w:rPr>
          <w:rFonts w:ascii="Arial" w:hAnsi="Arial" w:cs="Arial"/>
          <w:b/>
        </w:rPr>
      </w:pPr>
      <w:r w:rsidRPr="001F4526">
        <w:rPr>
          <w:rFonts w:ascii="Arial" w:hAnsi="Arial" w:cs="Arial"/>
          <w:b/>
        </w:rPr>
        <w:t xml:space="preserve">Podnošenje zahtjeva </w:t>
      </w:r>
    </w:p>
    <w:p w14:paraId="1B388EFB" w14:textId="77777777" w:rsidR="001F4526" w:rsidRPr="001F4526" w:rsidRDefault="001F4526" w:rsidP="001F4526">
      <w:pPr>
        <w:pStyle w:val="ListParagraph"/>
        <w:spacing w:after="0"/>
        <w:jc w:val="both"/>
        <w:rPr>
          <w:rFonts w:ascii="Arial" w:hAnsi="Arial" w:cs="Arial"/>
          <w:b/>
        </w:rPr>
      </w:pPr>
    </w:p>
    <w:p w14:paraId="4FB67E1A" w14:textId="77777777" w:rsidR="00AE6AB6" w:rsidRPr="00712CED" w:rsidRDefault="001003CF" w:rsidP="00AE6AB6">
      <w:pPr>
        <w:spacing w:after="0"/>
        <w:jc w:val="both"/>
        <w:rPr>
          <w:rFonts w:ascii="Arial" w:hAnsi="Arial" w:cs="Arial"/>
        </w:rPr>
      </w:pPr>
      <w:r w:rsidRPr="00712CED">
        <w:rPr>
          <w:rFonts w:ascii="Arial" w:hAnsi="Arial" w:cs="Arial"/>
        </w:rPr>
        <w:lastRenderedPageBreak/>
        <w:t>Za upravljanje prostorom za privremeni smještaj neophodno je odobrenje carinskog organa. P</w:t>
      </w:r>
      <w:r w:rsidR="00AE6AB6" w:rsidRPr="00712CED">
        <w:rPr>
          <w:rFonts w:ascii="Arial" w:hAnsi="Arial" w:cs="Arial"/>
        </w:rPr>
        <w:t xml:space="preserve">odnošenje zahtjeva za upravljanje prostorima za privremeni smještaj i donošenje odluke po zahtjevu sprovodi se u skladu sa odredbama člana 16 Carinskog zakona. </w:t>
      </w:r>
    </w:p>
    <w:p w14:paraId="27107B52" w14:textId="77777777" w:rsidR="001003CF" w:rsidRPr="00712CED" w:rsidRDefault="001003CF" w:rsidP="00AE6AB6">
      <w:pPr>
        <w:spacing w:after="0"/>
        <w:jc w:val="both"/>
        <w:rPr>
          <w:rFonts w:ascii="Arial" w:hAnsi="Arial" w:cs="Arial"/>
        </w:rPr>
      </w:pPr>
    </w:p>
    <w:p w14:paraId="3E57C464" w14:textId="77777777" w:rsidR="001003CF" w:rsidRDefault="001003CF" w:rsidP="00AE6AB6">
      <w:pPr>
        <w:spacing w:after="0"/>
        <w:jc w:val="both"/>
        <w:rPr>
          <w:rFonts w:ascii="Arial" w:hAnsi="Arial" w:cs="Arial"/>
        </w:rPr>
      </w:pPr>
      <w:r w:rsidRPr="00712CED">
        <w:rPr>
          <w:rFonts w:ascii="Arial" w:hAnsi="Arial" w:cs="Arial"/>
        </w:rPr>
        <w:t xml:space="preserve">Zahtjev se popunjava na obrascu koji je dat u Prilogu 48 uz Uredbu o bližem načinu sprovođenja carinskih postupaka i carinskih formalnosti, a podnosi se područnoj jedinici carinarnici koja je nadležna obzirom na mjesto gdje će se vršiti privremeni smještaj robe. </w:t>
      </w:r>
    </w:p>
    <w:p w14:paraId="5E819A38" w14:textId="08EDF2ED" w:rsidR="00692DF5" w:rsidRPr="00712CED" w:rsidRDefault="003168D2" w:rsidP="00692DF5">
      <w:pPr>
        <w:jc w:val="both"/>
        <w:rPr>
          <w:rFonts w:ascii="Arial" w:hAnsi="Arial" w:cs="Arial"/>
        </w:rPr>
      </w:pPr>
      <w:r w:rsidRPr="00712CED">
        <w:rPr>
          <w:rFonts w:ascii="Arial" w:hAnsi="Arial" w:cs="Arial"/>
        </w:rPr>
        <w:t xml:space="preserve"> </w:t>
      </w:r>
      <w:r w:rsidR="00692DF5" w:rsidRPr="00712CED">
        <w:rPr>
          <w:rFonts w:ascii="Arial" w:hAnsi="Arial" w:cs="Arial"/>
        </w:rPr>
        <w:t>Uz zaht</w:t>
      </w:r>
      <w:r w:rsidR="008D1A19" w:rsidRPr="00712CED">
        <w:rPr>
          <w:rFonts w:ascii="Arial" w:hAnsi="Arial" w:cs="Arial"/>
        </w:rPr>
        <w:t>j</w:t>
      </w:r>
      <w:r w:rsidR="00692DF5" w:rsidRPr="00712CED">
        <w:rPr>
          <w:rFonts w:ascii="Arial" w:hAnsi="Arial" w:cs="Arial"/>
        </w:rPr>
        <w:t>ev za odobravanje upravljanja prostorom za privremeni sm</w:t>
      </w:r>
      <w:r w:rsidR="008D1A19" w:rsidRPr="00712CED">
        <w:rPr>
          <w:rFonts w:ascii="Arial" w:hAnsi="Arial" w:cs="Arial"/>
        </w:rPr>
        <w:t>j</w:t>
      </w:r>
      <w:r w:rsidR="00692DF5" w:rsidRPr="00712CED">
        <w:rPr>
          <w:rFonts w:ascii="Arial" w:hAnsi="Arial" w:cs="Arial"/>
        </w:rPr>
        <w:t>eštaj, nadležno</w:t>
      </w:r>
      <w:r w:rsidR="008D1A19" w:rsidRPr="00712CED">
        <w:rPr>
          <w:rFonts w:ascii="Arial" w:hAnsi="Arial" w:cs="Arial"/>
        </w:rPr>
        <w:t>j carinarnici se podnosi:</w:t>
      </w:r>
    </w:p>
    <w:p w14:paraId="2D063308" w14:textId="77777777" w:rsidR="00692DF5" w:rsidRPr="00712CED" w:rsidRDefault="00692DF5" w:rsidP="008D1A19">
      <w:pPr>
        <w:pStyle w:val="ListParagraph"/>
        <w:numPr>
          <w:ilvl w:val="0"/>
          <w:numId w:val="1"/>
        </w:numPr>
        <w:jc w:val="both"/>
        <w:rPr>
          <w:rFonts w:ascii="Arial" w:hAnsi="Arial" w:cs="Arial"/>
        </w:rPr>
      </w:pPr>
      <w:r w:rsidRPr="00712CED">
        <w:rPr>
          <w:rFonts w:ascii="Arial" w:hAnsi="Arial" w:cs="Arial"/>
        </w:rPr>
        <w:t>dokaz o pravnom osnovu za korišćenje prostorija, odnosno prostora namenjenih za</w:t>
      </w:r>
      <w:r w:rsidR="008D1A19" w:rsidRPr="00712CED">
        <w:rPr>
          <w:rFonts w:ascii="Arial" w:hAnsi="Arial" w:cs="Arial"/>
        </w:rPr>
        <w:t xml:space="preserve"> </w:t>
      </w:r>
      <w:r w:rsidRPr="00712CED">
        <w:rPr>
          <w:rFonts w:ascii="Arial" w:hAnsi="Arial" w:cs="Arial"/>
        </w:rPr>
        <w:t>privremeni sm</w:t>
      </w:r>
      <w:r w:rsidR="008D1A19" w:rsidRPr="00712CED">
        <w:rPr>
          <w:rFonts w:ascii="Arial" w:hAnsi="Arial" w:cs="Arial"/>
        </w:rPr>
        <w:t>j</w:t>
      </w:r>
      <w:r w:rsidRPr="00712CED">
        <w:rPr>
          <w:rFonts w:ascii="Arial" w:hAnsi="Arial" w:cs="Arial"/>
        </w:rPr>
        <w:t>eštaj (pravo svojine, zakup i sl.);</w:t>
      </w:r>
    </w:p>
    <w:p w14:paraId="61E087D4" w14:textId="77777777" w:rsidR="00692DF5" w:rsidRPr="00712CED" w:rsidRDefault="00692DF5" w:rsidP="008D1A19">
      <w:pPr>
        <w:pStyle w:val="ListParagraph"/>
        <w:numPr>
          <w:ilvl w:val="0"/>
          <w:numId w:val="1"/>
        </w:numPr>
        <w:jc w:val="both"/>
        <w:rPr>
          <w:rFonts w:ascii="Arial" w:hAnsi="Arial" w:cs="Arial"/>
        </w:rPr>
      </w:pPr>
      <w:r w:rsidRPr="00712CED">
        <w:rPr>
          <w:rFonts w:ascii="Arial" w:hAnsi="Arial" w:cs="Arial"/>
        </w:rPr>
        <w:t>dokaz o adekvatnosti prostorija ili lokacija sm</w:t>
      </w:r>
      <w:r w:rsidR="00785633" w:rsidRPr="00712CED">
        <w:rPr>
          <w:rFonts w:ascii="Arial" w:hAnsi="Arial" w:cs="Arial"/>
        </w:rPr>
        <w:t>j</w:t>
      </w:r>
      <w:r w:rsidRPr="00712CED">
        <w:rPr>
          <w:rFonts w:ascii="Arial" w:hAnsi="Arial" w:cs="Arial"/>
        </w:rPr>
        <w:t>eštaja (skica i tehnički opis</w:t>
      </w:r>
      <w:r w:rsidR="008D1A19" w:rsidRPr="00712CED">
        <w:rPr>
          <w:rFonts w:ascii="Arial" w:hAnsi="Arial" w:cs="Arial"/>
        </w:rPr>
        <w:t xml:space="preserve"> </w:t>
      </w:r>
      <w:r w:rsidRPr="00712CED">
        <w:rPr>
          <w:rFonts w:ascii="Arial" w:hAnsi="Arial" w:cs="Arial"/>
        </w:rPr>
        <w:t>prostorija, odnosno prostora nam</w:t>
      </w:r>
      <w:r w:rsidR="00C4492C" w:rsidRPr="00712CED">
        <w:rPr>
          <w:rFonts w:ascii="Arial" w:hAnsi="Arial" w:cs="Arial"/>
        </w:rPr>
        <w:t>ij</w:t>
      </w:r>
      <w:r w:rsidRPr="00712CED">
        <w:rPr>
          <w:rFonts w:ascii="Arial" w:hAnsi="Arial" w:cs="Arial"/>
        </w:rPr>
        <w:t>enjenih za privremeni sm</w:t>
      </w:r>
      <w:r w:rsidR="00C4492C" w:rsidRPr="00712CED">
        <w:rPr>
          <w:rFonts w:ascii="Arial" w:hAnsi="Arial" w:cs="Arial"/>
        </w:rPr>
        <w:t>j</w:t>
      </w:r>
      <w:r w:rsidRPr="00712CED">
        <w:rPr>
          <w:rFonts w:ascii="Arial" w:hAnsi="Arial" w:cs="Arial"/>
        </w:rPr>
        <w:t>eštaj);</w:t>
      </w:r>
    </w:p>
    <w:p w14:paraId="7DC7CC9E" w14:textId="77777777" w:rsidR="00692DF5" w:rsidRPr="00712CED" w:rsidRDefault="00692DF5" w:rsidP="008D1A19">
      <w:pPr>
        <w:pStyle w:val="ListParagraph"/>
        <w:numPr>
          <w:ilvl w:val="0"/>
          <w:numId w:val="1"/>
        </w:numPr>
        <w:jc w:val="both"/>
        <w:rPr>
          <w:rFonts w:ascii="Arial" w:hAnsi="Arial" w:cs="Arial"/>
        </w:rPr>
      </w:pPr>
      <w:r w:rsidRPr="00712CED">
        <w:rPr>
          <w:rFonts w:ascii="Arial" w:hAnsi="Arial" w:cs="Arial"/>
        </w:rPr>
        <w:t>akt nadležnog organa o ispunjenosti posebnih uslova, ako su za sm</w:t>
      </w:r>
      <w:r w:rsidR="00785633" w:rsidRPr="00712CED">
        <w:rPr>
          <w:rFonts w:ascii="Arial" w:hAnsi="Arial" w:cs="Arial"/>
        </w:rPr>
        <w:t>j</w:t>
      </w:r>
      <w:r w:rsidRPr="00712CED">
        <w:rPr>
          <w:rFonts w:ascii="Arial" w:hAnsi="Arial" w:cs="Arial"/>
        </w:rPr>
        <w:t>eštaj određene</w:t>
      </w:r>
      <w:r w:rsidR="008D1A19" w:rsidRPr="00712CED">
        <w:rPr>
          <w:rFonts w:ascii="Arial" w:hAnsi="Arial" w:cs="Arial"/>
        </w:rPr>
        <w:t xml:space="preserve"> </w:t>
      </w:r>
      <w:r w:rsidRPr="00712CED">
        <w:rPr>
          <w:rFonts w:ascii="Arial" w:hAnsi="Arial" w:cs="Arial"/>
        </w:rPr>
        <w:t>robe propisani ti uslovi;</w:t>
      </w:r>
    </w:p>
    <w:p w14:paraId="7501CC38" w14:textId="77777777" w:rsidR="00692DF5" w:rsidRPr="00712CED" w:rsidRDefault="00692DF5" w:rsidP="008D1A19">
      <w:pPr>
        <w:pStyle w:val="ListParagraph"/>
        <w:numPr>
          <w:ilvl w:val="0"/>
          <w:numId w:val="1"/>
        </w:numPr>
        <w:jc w:val="both"/>
        <w:rPr>
          <w:rFonts w:ascii="Arial" w:hAnsi="Arial" w:cs="Arial"/>
        </w:rPr>
      </w:pPr>
      <w:r w:rsidRPr="00712CED">
        <w:rPr>
          <w:rFonts w:ascii="Arial" w:hAnsi="Arial" w:cs="Arial"/>
        </w:rPr>
        <w:t>izjava o ispunjenosti tehničkih uslova, odnosno izjava da je prostor za</w:t>
      </w:r>
      <w:r w:rsidR="008D1A19" w:rsidRPr="00712CED">
        <w:rPr>
          <w:rFonts w:ascii="Arial" w:hAnsi="Arial" w:cs="Arial"/>
        </w:rPr>
        <w:t xml:space="preserve"> </w:t>
      </w:r>
      <w:r w:rsidRPr="00712CED">
        <w:rPr>
          <w:rFonts w:ascii="Arial" w:hAnsi="Arial" w:cs="Arial"/>
        </w:rPr>
        <w:t>privremeni sm</w:t>
      </w:r>
      <w:r w:rsidR="00785633" w:rsidRPr="00712CED">
        <w:rPr>
          <w:rFonts w:ascii="Arial" w:hAnsi="Arial" w:cs="Arial"/>
        </w:rPr>
        <w:t>j</w:t>
      </w:r>
      <w:r w:rsidRPr="00712CED">
        <w:rPr>
          <w:rFonts w:ascii="Arial" w:hAnsi="Arial" w:cs="Arial"/>
        </w:rPr>
        <w:t>eštaj, otvoreni, odnosno zatvoreni d</w:t>
      </w:r>
      <w:r w:rsidR="00785633" w:rsidRPr="00712CED">
        <w:rPr>
          <w:rFonts w:ascii="Arial" w:hAnsi="Arial" w:cs="Arial"/>
        </w:rPr>
        <w:t>i</w:t>
      </w:r>
      <w:r w:rsidRPr="00712CED">
        <w:rPr>
          <w:rFonts w:ascii="Arial" w:hAnsi="Arial" w:cs="Arial"/>
        </w:rPr>
        <w:t>o, tehnički osposobljen za</w:t>
      </w:r>
      <w:r w:rsidR="008D1A19" w:rsidRPr="00712CED">
        <w:rPr>
          <w:rFonts w:ascii="Arial" w:hAnsi="Arial" w:cs="Arial"/>
        </w:rPr>
        <w:t xml:space="preserve"> </w:t>
      </w:r>
      <w:r w:rsidRPr="00712CED">
        <w:rPr>
          <w:rFonts w:ascii="Arial" w:hAnsi="Arial" w:cs="Arial"/>
        </w:rPr>
        <w:t>sprovođenje m</w:t>
      </w:r>
      <w:r w:rsidR="00785633" w:rsidRPr="00712CED">
        <w:rPr>
          <w:rFonts w:ascii="Arial" w:hAnsi="Arial" w:cs="Arial"/>
        </w:rPr>
        <w:t>j</w:t>
      </w:r>
      <w:r w:rsidRPr="00712CED">
        <w:rPr>
          <w:rFonts w:ascii="Arial" w:hAnsi="Arial" w:cs="Arial"/>
        </w:rPr>
        <w:t>era carinskog nadzora i carinske kontrole (npr. rampa za pregled,</w:t>
      </w:r>
      <w:r w:rsidR="008D1A19" w:rsidRPr="00712CED">
        <w:rPr>
          <w:rFonts w:ascii="Arial" w:hAnsi="Arial" w:cs="Arial"/>
        </w:rPr>
        <w:t xml:space="preserve"> </w:t>
      </w:r>
      <w:r w:rsidRPr="00712CED">
        <w:rPr>
          <w:rFonts w:ascii="Arial" w:hAnsi="Arial" w:cs="Arial"/>
        </w:rPr>
        <w:t>reflektori, vaga i druga odgovarajuća oprema, po potrebi);</w:t>
      </w:r>
    </w:p>
    <w:p w14:paraId="6104863D" w14:textId="77777777" w:rsidR="00692DF5" w:rsidRPr="00712CED" w:rsidRDefault="00692DF5" w:rsidP="008D1A19">
      <w:pPr>
        <w:pStyle w:val="ListParagraph"/>
        <w:numPr>
          <w:ilvl w:val="0"/>
          <w:numId w:val="1"/>
        </w:numPr>
        <w:jc w:val="both"/>
        <w:rPr>
          <w:rFonts w:ascii="Arial" w:hAnsi="Arial" w:cs="Arial"/>
        </w:rPr>
      </w:pPr>
      <w:r w:rsidRPr="00712CED">
        <w:rPr>
          <w:rFonts w:ascii="Arial" w:hAnsi="Arial" w:cs="Arial"/>
        </w:rPr>
        <w:t>dokaz da je podnosilac zahteva u stanju da ispuni i posebne uslove za upravljanje</w:t>
      </w:r>
      <w:r w:rsidR="008D1A19" w:rsidRPr="00712CED">
        <w:rPr>
          <w:rFonts w:ascii="Arial" w:hAnsi="Arial" w:cs="Arial"/>
        </w:rPr>
        <w:t xml:space="preserve"> </w:t>
      </w:r>
      <w:r w:rsidRPr="00712CED">
        <w:rPr>
          <w:rFonts w:ascii="Arial" w:hAnsi="Arial" w:cs="Arial"/>
        </w:rPr>
        <w:t>prostorom za privremeni sm</w:t>
      </w:r>
      <w:r w:rsidR="00785633" w:rsidRPr="00712CED">
        <w:rPr>
          <w:rFonts w:ascii="Arial" w:hAnsi="Arial" w:cs="Arial"/>
        </w:rPr>
        <w:t>j</w:t>
      </w:r>
      <w:r w:rsidRPr="00712CED">
        <w:rPr>
          <w:rFonts w:ascii="Arial" w:hAnsi="Arial" w:cs="Arial"/>
        </w:rPr>
        <w:t>eštaj, ako je to, obzirom na vrstu i karakter robe koja</w:t>
      </w:r>
      <w:r w:rsidR="008D1A19" w:rsidRPr="00712CED">
        <w:rPr>
          <w:rFonts w:ascii="Arial" w:hAnsi="Arial" w:cs="Arial"/>
        </w:rPr>
        <w:t xml:space="preserve"> </w:t>
      </w:r>
      <w:r w:rsidRPr="00712CED">
        <w:rPr>
          <w:rFonts w:ascii="Arial" w:hAnsi="Arial" w:cs="Arial"/>
        </w:rPr>
        <w:t>će biti privremeno sm</w:t>
      </w:r>
      <w:r w:rsidR="00785633" w:rsidRPr="00712CED">
        <w:rPr>
          <w:rFonts w:ascii="Arial" w:hAnsi="Arial" w:cs="Arial"/>
        </w:rPr>
        <w:t>j</w:t>
      </w:r>
      <w:r w:rsidRPr="00712CED">
        <w:rPr>
          <w:rFonts w:ascii="Arial" w:hAnsi="Arial" w:cs="Arial"/>
        </w:rPr>
        <w:t>eštena, neophodno radi carinske kontrole i nadzora (npr.</w:t>
      </w:r>
      <w:r w:rsidR="008D1A19" w:rsidRPr="00712CED">
        <w:rPr>
          <w:rFonts w:ascii="Arial" w:hAnsi="Arial" w:cs="Arial"/>
        </w:rPr>
        <w:t xml:space="preserve"> </w:t>
      </w:r>
      <w:r w:rsidRPr="00712CED">
        <w:rPr>
          <w:rFonts w:ascii="Arial" w:hAnsi="Arial" w:cs="Arial"/>
        </w:rPr>
        <w:t>radi kontrole stanja zaliha robe u tečnom ili rasutom stanju, pos</w:t>
      </w:r>
      <w:r w:rsidR="00785633" w:rsidRPr="00712CED">
        <w:rPr>
          <w:rFonts w:ascii="Arial" w:hAnsi="Arial" w:cs="Arial"/>
        </w:rPr>
        <w:t>j</w:t>
      </w:r>
      <w:r w:rsidRPr="00712CED">
        <w:rPr>
          <w:rFonts w:ascii="Arial" w:hAnsi="Arial" w:cs="Arial"/>
        </w:rPr>
        <w:t>edovanje m</w:t>
      </w:r>
      <w:r w:rsidR="00785633" w:rsidRPr="00712CED">
        <w:rPr>
          <w:rFonts w:ascii="Arial" w:hAnsi="Arial" w:cs="Arial"/>
        </w:rPr>
        <w:t>j</w:t>
      </w:r>
      <w:r w:rsidRPr="00712CED">
        <w:rPr>
          <w:rFonts w:ascii="Arial" w:hAnsi="Arial" w:cs="Arial"/>
        </w:rPr>
        <w:t>ernog</w:t>
      </w:r>
      <w:r w:rsidR="008D1A19" w:rsidRPr="00712CED">
        <w:rPr>
          <w:rFonts w:ascii="Arial" w:hAnsi="Arial" w:cs="Arial"/>
        </w:rPr>
        <w:t xml:space="preserve"> </w:t>
      </w:r>
      <w:r w:rsidRPr="00712CED">
        <w:rPr>
          <w:rFonts w:ascii="Arial" w:hAnsi="Arial" w:cs="Arial"/>
        </w:rPr>
        <w:t>protočnog instrumenta, vage ili drugog instrumenta za m</w:t>
      </w:r>
      <w:r w:rsidR="00785633" w:rsidRPr="00712CED">
        <w:rPr>
          <w:rFonts w:ascii="Arial" w:hAnsi="Arial" w:cs="Arial"/>
        </w:rPr>
        <w:t>j</w:t>
      </w:r>
      <w:r w:rsidRPr="00712CED">
        <w:rPr>
          <w:rFonts w:ascii="Arial" w:hAnsi="Arial" w:cs="Arial"/>
        </w:rPr>
        <w:t>erenje količine ili</w:t>
      </w:r>
      <w:r w:rsidR="008D1A19" w:rsidRPr="00712CED">
        <w:rPr>
          <w:rFonts w:ascii="Arial" w:hAnsi="Arial" w:cs="Arial"/>
        </w:rPr>
        <w:t xml:space="preserve"> </w:t>
      </w:r>
      <w:r w:rsidRPr="00712CED">
        <w:rPr>
          <w:rFonts w:ascii="Arial" w:hAnsi="Arial" w:cs="Arial"/>
        </w:rPr>
        <w:t>težine robe, koji ispunjava uslove u pogledu metrološke usaglašenosti).</w:t>
      </w:r>
    </w:p>
    <w:p w14:paraId="36A3265C" w14:textId="2FFCBBE1" w:rsidR="001003CF" w:rsidRDefault="00692DF5" w:rsidP="00067569">
      <w:pPr>
        <w:pStyle w:val="ListParagraph"/>
        <w:numPr>
          <w:ilvl w:val="0"/>
          <w:numId w:val="1"/>
        </w:numPr>
        <w:jc w:val="both"/>
        <w:rPr>
          <w:rFonts w:ascii="Arial" w:hAnsi="Arial" w:cs="Arial"/>
        </w:rPr>
      </w:pPr>
      <w:r w:rsidRPr="00712CED">
        <w:rPr>
          <w:rFonts w:ascii="Arial" w:hAnsi="Arial" w:cs="Arial"/>
        </w:rPr>
        <w:t>opis m</w:t>
      </w:r>
      <w:r w:rsidR="00785633" w:rsidRPr="00712CED">
        <w:rPr>
          <w:rFonts w:ascii="Arial" w:hAnsi="Arial" w:cs="Arial"/>
        </w:rPr>
        <w:t>j</w:t>
      </w:r>
      <w:r w:rsidRPr="00712CED">
        <w:rPr>
          <w:rFonts w:ascii="Arial" w:hAnsi="Arial" w:cs="Arial"/>
        </w:rPr>
        <w:t>era sigurnosti kako bi se obezb</w:t>
      </w:r>
      <w:r w:rsidR="00785633" w:rsidRPr="00712CED">
        <w:rPr>
          <w:rFonts w:ascii="Arial" w:hAnsi="Arial" w:cs="Arial"/>
        </w:rPr>
        <w:t>ij</w:t>
      </w:r>
      <w:r w:rsidRPr="00712CED">
        <w:rPr>
          <w:rFonts w:ascii="Arial" w:hAnsi="Arial" w:cs="Arial"/>
        </w:rPr>
        <w:t>edilo da privremeno sm</w:t>
      </w:r>
      <w:r w:rsidR="00785633" w:rsidRPr="00712CED">
        <w:rPr>
          <w:rFonts w:ascii="Arial" w:hAnsi="Arial" w:cs="Arial"/>
        </w:rPr>
        <w:t>j</w:t>
      </w:r>
      <w:r w:rsidRPr="00712CED">
        <w:rPr>
          <w:rFonts w:ascii="Arial" w:hAnsi="Arial" w:cs="Arial"/>
        </w:rPr>
        <w:t>eštena roba neće</w:t>
      </w:r>
      <w:r w:rsidR="008D1A19" w:rsidRPr="00712CED">
        <w:rPr>
          <w:rFonts w:ascii="Arial" w:hAnsi="Arial" w:cs="Arial"/>
        </w:rPr>
        <w:t xml:space="preserve"> </w:t>
      </w:r>
      <w:r w:rsidRPr="00712CED">
        <w:rPr>
          <w:rFonts w:ascii="Arial" w:hAnsi="Arial" w:cs="Arial"/>
        </w:rPr>
        <w:t>biti izuzeta ispod carinskog nadzora.</w:t>
      </w:r>
    </w:p>
    <w:p w14:paraId="0DC06B00" w14:textId="77777777" w:rsidR="00067569" w:rsidRPr="00067569" w:rsidRDefault="00067569" w:rsidP="00067569">
      <w:pPr>
        <w:pStyle w:val="ListParagraph"/>
        <w:jc w:val="both"/>
        <w:rPr>
          <w:rFonts w:ascii="Arial" w:hAnsi="Arial" w:cs="Arial"/>
        </w:rPr>
      </w:pPr>
    </w:p>
    <w:p w14:paraId="029F8628" w14:textId="4FB685F7" w:rsidR="00712CED" w:rsidRPr="00712CED" w:rsidRDefault="00204A2B" w:rsidP="00712CED">
      <w:pPr>
        <w:pStyle w:val="ListParagraph"/>
        <w:numPr>
          <w:ilvl w:val="0"/>
          <w:numId w:val="10"/>
        </w:numPr>
        <w:spacing w:after="0"/>
        <w:jc w:val="both"/>
        <w:rPr>
          <w:rFonts w:ascii="Arial" w:hAnsi="Arial" w:cs="Arial"/>
          <w:b/>
        </w:rPr>
      </w:pPr>
      <w:r w:rsidRPr="00712CED">
        <w:rPr>
          <w:rFonts w:ascii="Arial" w:hAnsi="Arial" w:cs="Arial"/>
          <w:b/>
        </w:rPr>
        <w:t>Uslovi za izdavanje odobrenja</w:t>
      </w:r>
    </w:p>
    <w:p w14:paraId="57D7985C" w14:textId="77777777" w:rsidR="00E051C6" w:rsidRPr="00712CED" w:rsidRDefault="00E051C6" w:rsidP="00E051C6">
      <w:pPr>
        <w:pStyle w:val="ListParagraph"/>
        <w:spacing w:after="0"/>
        <w:jc w:val="both"/>
        <w:rPr>
          <w:rFonts w:ascii="Arial" w:hAnsi="Arial" w:cs="Arial"/>
          <w:b/>
        </w:rPr>
      </w:pPr>
    </w:p>
    <w:p w14:paraId="1745D53E" w14:textId="77777777" w:rsidR="00692DF5" w:rsidRPr="00712CED" w:rsidRDefault="008D1A19" w:rsidP="00692DF5">
      <w:pPr>
        <w:jc w:val="both"/>
        <w:rPr>
          <w:rFonts w:ascii="Arial" w:hAnsi="Arial" w:cs="Arial"/>
        </w:rPr>
      </w:pPr>
      <w:r w:rsidRPr="00712CED">
        <w:rPr>
          <w:rFonts w:ascii="Arial" w:hAnsi="Arial" w:cs="Arial"/>
        </w:rPr>
        <w:t>P</w:t>
      </w:r>
      <w:r w:rsidR="00692DF5" w:rsidRPr="00712CED">
        <w:rPr>
          <w:rFonts w:ascii="Arial" w:hAnsi="Arial" w:cs="Arial"/>
        </w:rPr>
        <w:t>odnosilac zaht</w:t>
      </w:r>
      <w:r w:rsidR="00785633" w:rsidRPr="00712CED">
        <w:rPr>
          <w:rFonts w:ascii="Arial" w:hAnsi="Arial" w:cs="Arial"/>
        </w:rPr>
        <w:t>j</w:t>
      </w:r>
      <w:r w:rsidR="00692DF5" w:rsidRPr="00712CED">
        <w:rPr>
          <w:rFonts w:ascii="Arial" w:hAnsi="Arial" w:cs="Arial"/>
        </w:rPr>
        <w:t>eva treba da ispunjava uslove propisane članom 1</w:t>
      </w:r>
      <w:r w:rsidRPr="00712CED">
        <w:rPr>
          <w:rFonts w:ascii="Arial" w:hAnsi="Arial" w:cs="Arial"/>
        </w:rPr>
        <w:t>11</w:t>
      </w:r>
      <w:r w:rsidR="00692DF5" w:rsidRPr="00712CED">
        <w:rPr>
          <w:rFonts w:ascii="Arial" w:hAnsi="Arial" w:cs="Arial"/>
        </w:rPr>
        <w:t xml:space="preserve"> stav </w:t>
      </w:r>
      <w:r w:rsidRPr="00712CED">
        <w:rPr>
          <w:rFonts w:ascii="Arial" w:hAnsi="Arial" w:cs="Arial"/>
        </w:rPr>
        <w:t>4</w:t>
      </w:r>
      <w:r w:rsidR="00692DF5" w:rsidRPr="00712CED">
        <w:rPr>
          <w:rFonts w:ascii="Arial" w:hAnsi="Arial" w:cs="Arial"/>
        </w:rPr>
        <w:t xml:space="preserve"> </w:t>
      </w:r>
      <w:r w:rsidRPr="00712CED">
        <w:rPr>
          <w:rFonts w:ascii="Arial" w:hAnsi="Arial" w:cs="Arial"/>
        </w:rPr>
        <w:t>Carinskog zakona</w:t>
      </w:r>
      <w:r w:rsidR="00692DF5" w:rsidRPr="00712CED">
        <w:rPr>
          <w:rFonts w:ascii="Arial" w:hAnsi="Arial" w:cs="Arial"/>
        </w:rPr>
        <w:t>:</w:t>
      </w:r>
    </w:p>
    <w:p w14:paraId="6D127ADF" w14:textId="77777777" w:rsidR="008D1A19" w:rsidRPr="00712CED" w:rsidRDefault="008D1A19" w:rsidP="008D1A19">
      <w:pPr>
        <w:pStyle w:val="ListParagraph"/>
        <w:numPr>
          <w:ilvl w:val="0"/>
          <w:numId w:val="2"/>
        </w:numPr>
        <w:jc w:val="both"/>
        <w:rPr>
          <w:rFonts w:ascii="Arial" w:hAnsi="Arial" w:cs="Arial"/>
        </w:rPr>
      </w:pPr>
      <w:r w:rsidRPr="00712CED">
        <w:rPr>
          <w:rFonts w:ascii="Arial" w:hAnsi="Arial" w:cs="Arial"/>
        </w:rPr>
        <w:t>da ima sjedište na carinskom području Crne Gore;</w:t>
      </w:r>
    </w:p>
    <w:p w14:paraId="7900A48F" w14:textId="77777777" w:rsidR="008D1A19" w:rsidRPr="00712CED" w:rsidRDefault="008D1A19" w:rsidP="008D1A19">
      <w:pPr>
        <w:pStyle w:val="ListParagraph"/>
        <w:numPr>
          <w:ilvl w:val="0"/>
          <w:numId w:val="2"/>
        </w:numPr>
        <w:jc w:val="both"/>
        <w:rPr>
          <w:rFonts w:ascii="Arial" w:hAnsi="Arial" w:cs="Arial"/>
        </w:rPr>
      </w:pPr>
      <w:r w:rsidRPr="00712CED">
        <w:rPr>
          <w:rFonts w:ascii="Arial" w:hAnsi="Arial" w:cs="Arial"/>
        </w:rPr>
        <w:t>da je obezbijedio ispravno vođenje poslova, osim za ovlašćenog privrednog subjekta za carinska pojednostavljenja koji ispunjava ovaj uslov ako je upravljanje prostorom za privremeni smještaj obuhvaćeno odobrenjem iz člana 25 stav 3 tačka 1 Carinskog zakona;</w:t>
      </w:r>
    </w:p>
    <w:p w14:paraId="28B6035A" w14:textId="77777777" w:rsidR="008D1A19" w:rsidRPr="00712CED" w:rsidRDefault="008D1A19" w:rsidP="008D1A19">
      <w:pPr>
        <w:pStyle w:val="ListParagraph"/>
        <w:numPr>
          <w:ilvl w:val="0"/>
          <w:numId w:val="2"/>
        </w:numPr>
        <w:jc w:val="both"/>
        <w:rPr>
          <w:rFonts w:ascii="Arial" w:hAnsi="Arial" w:cs="Arial"/>
        </w:rPr>
      </w:pPr>
      <w:r w:rsidRPr="00712CED">
        <w:rPr>
          <w:rFonts w:ascii="Arial" w:hAnsi="Arial" w:cs="Arial"/>
        </w:rPr>
        <w:t>da je podnio obezbjeđenje u skladu sa članom 66 Carinskog zakona.</w:t>
      </w:r>
    </w:p>
    <w:p w14:paraId="69AB61D8" w14:textId="77777777" w:rsidR="008D1A19" w:rsidRPr="00712CED" w:rsidRDefault="00B60556" w:rsidP="00692DF5">
      <w:pPr>
        <w:jc w:val="both"/>
        <w:rPr>
          <w:rFonts w:ascii="Arial" w:hAnsi="Arial" w:cs="Arial"/>
        </w:rPr>
      </w:pPr>
      <w:r w:rsidRPr="00712CED">
        <w:rPr>
          <w:rFonts w:ascii="Arial" w:hAnsi="Arial" w:cs="Arial"/>
        </w:rPr>
        <w:t>Takođe, podnosilac zahtjeva tre</w:t>
      </w:r>
      <w:r w:rsidR="00D504CA" w:rsidRPr="00712CED">
        <w:rPr>
          <w:rFonts w:ascii="Arial" w:hAnsi="Arial" w:cs="Arial"/>
        </w:rPr>
        <w:t>b</w:t>
      </w:r>
      <w:r w:rsidRPr="00712CED">
        <w:rPr>
          <w:rFonts w:ascii="Arial" w:hAnsi="Arial" w:cs="Arial"/>
        </w:rPr>
        <w:t>a da ispunjava uslove propisane članom 264 Uredbe:</w:t>
      </w:r>
    </w:p>
    <w:p w14:paraId="6ED5869D" w14:textId="77777777" w:rsidR="00B60556" w:rsidRPr="00712CED" w:rsidRDefault="00B60556" w:rsidP="00B60556">
      <w:pPr>
        <w:pStyle w:val="ListParagraph"/>
        <w:numPr>
          <w:ilvl w:val="0"/>
          <w:numId w:val="3"/>
        </w:numPr>
        <w:jc w:val="both"/>
        <w:rPr>
          <w:rFonts w:ascii="Arial" w:hAnsi="Arial" w:cs="Arial"/>
        </w:rPr>
      </w:pPr>
      <w:r w:rsidRPr="00712CED">
        <w:rPr>
          <w:rFonts w:ascii="Arial" w:hAnsi="Arial" w:cs="Arial"/>
        </w:rPr>
        <w:t>da se prostori za privremeni smještaj ne koriste za maloprodaju;</w:t>
      </w:r>
    </w:p>
    <w:p w14:paraId="109A2B80" w14:textId="77777777" w:rsidR="00B60556" w:rsidRPr="00712CED" w:rsidRDefault="00B60556" w:rsidP="00B60556">
      <w:pPr>
        <w:pStyle w:val="ListParagraph"/>
        <w:numPr>
          <w:ilvl w:val="0"/>
          <w:numId w:val="3"/>
        </w:numPr>
        <w:jc w:val="both"/>
        <w:rPr>
          <w:rFonts w:ascii="Arial" w:hAnsi="Arial" w:cs="Arial"/>
        </w:rPr>
      </w:pPr>
      <w:r w:rsidRPr="00712CED">
        <w:rPr>
          <w:rFonts w:ascii="Arial" w:hAnsi="Arial" w:cs="Arial"/>
        </w:rPr>
        <w:t>ako smještena roba predstavlja opasnost ili može da pokvari drugu robu ili iz drugih opravdanih razloga zahtijeva posebne prostore, prostori za privremeni smještaj treba da budu opremljeni za smještaj te robe;</w:t>
      </w:r>
    </w:p>
    <w:p w14:paraId="058387B9" w14:textId="77777777" w:rsidR="008D1A19" w:rsidRDefault="00B60556" w:rsidP="00B60556">
      <w:pPr>
        <w:pStyle w:val="ListParagraph"/>
        <w:numPr>
          <w:ilvl w:val="0"/>
          <w:numId w:val="3"/>
        </w:numPr>
        <w:jc w:val="both"/>
        <w:rPr>
          <w:rFonts w:ascii="Arial" w:hAnsi="Arial" w:cs="Arial"/>
        </w:rPr>
      </w:pPr>
      <w:r w:rsidRPr="00712CED">
        <w:rPr>
          <w:rFonts w:ascii="Arial" w:hAnsi="Arial" w:cs="Arial"/>
        </w:rPr>
        <w:t>da prostorima za privremeni smještaj upravlja nosilac odobrenja.</w:t>
      </w:r>
    </w:p>
    <w:p w14:paraId="73233901" w14:textId="77777777" w:rsidR="00712CED" w:rsidRPr="00712CED" w:rsidRDefault="00712CED" w:rsidP="00712CED">
      <w:pPr>
        <w:pStyle w:val="ListParagraph"/>
        <w:jc w:val="both"/>
        <w:rPr>
          <w:rFonts w:ascii="Arial" w:hAnsi="Arial" w:cs="Arial"/>
        </w:rPr>
      </w:pPr>
    </w:p>
    <w:p w14:paraId="21FA7CDB" w14:textId="77777777" w:rsidR="000E5E99" w:rsidRPr="00712CED" w:rsidRDefault="000E5E99" w:rsidP="000E5E99">
      <w:pPr>
        <w:pStyle w:val="ListParagraph"/>
        <w:jc w:val="both"/>
        <w:rPr>
          <w:rFonts w:ascii="Arial" w:hAnsi="Arial" w:cs="Arial"/>
        </w:rPr>
      </w:pPr>
    </w:p>
    <w:p w14:paraId="21949D53" w14:textId="77777777" w:rsidR="00A53D3D" w:rsidRPr="00712CED" w:rsidRDefault="00A53D3D" w:rsidP="000E5E99">
      <w:pPr>
        <w:pStyle w:val="ListParagraph"/>
        <w:numPr>
          <w:ilvl w:val="0"/>
          <w:numId w:val="10"/>
        </w:numPr>
        <w:spacing w:after="0"/>
        <w:jc w:val="both"/>
        <w:rPr>
          <w:rFonts w:ascii="Arial" w:hAnsi="Arial" w:cs="Arial"/>
          <w:b/>
        </w:rPr>
      </w:pPr>
      <w:r w:rsidRPr="00712CED">
        <w:rPr>
          <w:rFonts w:ascii="Arial" w:hAnsi="Arial" w:cs="Arial"/>
          <w:b/>
        </w:rPr>
        <w:t>Vođenje evidencija od strane nosioca odobrenja</w:t>
      </w:r>
    </w:p>
    <w:p w14:paraId="04FCF1BE" w14:textId="77777777" w:rsidR="00E051C6" w:rsidRPr="00712CED" w:rsidRDefault="00E051C6" w:rsidP="00E051C6">
      <w:pPr>
        <w:pStyle w:val="ListParagraph"/>
        <w:spacing w:after="0"/>
        <w:jc w:val="both"/>
        <w:rPr>
          <w:rFonts w:ascii="Arial" w:hAnsi="Arial" w:cs="Arial"/>
          <w:b/>
        </w:rPr>
      </w:pPr>
    </w:p>
    <w:p w14:paraId="5D6442BB" w14:textId="77777777" w:rsidR="00F06093" w:rsidRPr="00712CED" w:rsidRDefault="00B60556" w:rsidP="00B60556">
      <w:pPr>
        <w:jc w:val="both"/>
        <w:rPr>
          <w:rFonts w:ascii="Arial" w:hAnsi="Arial" w:cs="Arial"/>
        </w:rPr>
      </w:pPr>
      <w:r w:rsidRPr="00712CED">
        <w:rPr>
          <w:rFonts w:ascii="Arial" w:hAnsi="Arial" w:cs="Arial"/>
        </w:rPr>
        <w:t>Nosilac odobrenja je u obavezi da vodi odgovarajuću evidenciju na način odobren od strane carinskog organa. Evidencija sadrži informacije i podatke koji omogućavaju carinskom organu da nadzire upravljanje prostorom za privremeni smještaj, naročito u pogledu identifikovanja smještene robe, njenog carinskog statusa i kretanja.</w:t>
      </w:r>
      <w:r w:rsidR="00F06093" w:rsidRPr="00712CED">
        <w:rPr>
          <w:rFonts w:ascii="Arial" w:hAnsi="Arial" w:cs="Arial"/>
        </w:rPr>
        <w:t xml:space="preserve"> </w:t>
      </w:r>
    </w:p>
    <w:p w14:paraId="6A60E802" w14:textId="77777777" w:rsidR="00B60556" w:rsidRPr="00712CED" w:rsidRDefault="00B60556" w:rsidP="00B60556">
      <w:pPr>
        <w:jc w:val="both"/>
        <w:rPr>
          <w:rFonts w:ascii="Arial" w:hAnsi="Arial" w:cs="Arial"/>
        </w:rPr>
      </w:pPr>
      <w:r w:rsidRPr="00712CED">
        <w:rPr>
          <w:rFonts w:ascii="Arial" w:hAnsi="Arial" w:cs="Arial"/>
        </w:rPr>
        <w:lastRenderedPageBreak/>
        <w:t xml:space="preserve">Smatra se da ovlašćeni privredni subjekt za carinska pojednostavljenja postupa u skladu sa </w:t>
      </w:r>
      <w:r w:rsidR="00F06093" w:rsidRPr="00712CED">
        <w:rPr>
          <w:rFonts w:ascii="Arial" w:hAnsi="Arial" w:cs="Arial"/>
        </w:rPr>
        <w:t xml:space="preserve">navedenim </w:t>
      </w:r>
      <w:r w:rsidRPr="00712CED">
        <w:rPr>
          <w:rFonts w:ascii="Arial" w:hAnsi="Arial" w:cs="Arial"/>
        </w:rPr>
        <w:t>obavezama, ako je njegova evidencija odgovarajuća za svrhe upravljanja privremenim smještajem.</w:t>
      </w:r>
    </w:p>
    <w:p w14:paraId="22B17A08" w14:textId="77777777" w:rsidR="00F06093" w:rsidRPr="00712CED" w:rsidRDefault="00F06093" w:rsidP="00F06093">
      <w:pPr>
        <w:jc w:val="both"/>
        <w:rPr>
          <w:rFonts w:ascii="Arial" w:hAnsi="Arial" w:cs="Arial"/>
        </w:rPr>
      </w:pPr>
      <w:r w:rsidRPr="00712CED">
        <w:rPr>
          <w:rFonts w:ascii="Arial" w:hAnsi="Arial" w:cs="Arial"/>
        </w:rPr>
        <w:t>Shodno članu 265 stav 1 Uredbe, evidencija sadrži podatke o:</w:t>
      </w:r>
    </w:p>
    <w:p w14:paraId="0DA34E90"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deklaraciji za privremeni smještaj za smještenu robu, kao i perod trajanja privremenog smještaja;</w:t>
      </w:r>
    </w:p>
    <w:p w14:paraId="4D09B2FE"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datumu i informacije kojima se identifikuje carinska dokumentacija koja se odnosi na smještenu robu i druga dokumentacija koja se odnosi na privremeni smještaj robe;</w:t>
      </w:r>
    </w:p>
    <w:p w14:paraId="08249B76"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identifikacionom broju, broju i vrsti pakovanja, količini i uobičajenom trgovačkom i tehničkom opisu robe i, po potrebi, identifikacione oznake kontejnera neophodne za identifikaciju robe;</w:t>
      </w:r>
    </w:p>
    <w:p w14:paraId="7F6CA188"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mjestu gdje se roba nalazi i informacije o mogućem kretanju robe;</w:t>
      </w:r>
    </w:p>
    <w:p w14:paraId="057DC9EF"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carinskom statusu robe;</w:t>
      </w:r>
    </w:p>
    <w:p w14:paraId="45B87C1D"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oblicima postupanja iz člana 110 stav 2 Carinskog zakona;</w:t>
      </w:r>
    </w:p>
    <w:p w14:paraId="517E3768" w14:textId="77777777" w:rsidR="00F06093" w:rsidRPr="00712CED" w:rsidRDefault="00F06093" w:rsidP="00F06093">
      <w:pPr>
        <w:pStyle w:val="ListParagraph"/>
        <w:numPr>
          <w:ilvl w:val="0"/>
          <w:numId w:val="4"/>
        </w:numPr>
        <w:jc w:val="both"/>
        <w:rPr>
          <w:rFonts w:ascii="Arial" w:hAnsi="Arial" w:cs="Arial"/>
        </w:rPr>
      </w:pPr>
      <w:r w:rsidRPr="00712CED">
        <w:rPr>
          <w:rFonts w:ascii="Arial" w:hAnsi="Arial" w:cs="Arial"/>
        </w:rPr>
        <w:t>kretanju robe u privremenom smještaju, između prostora za privremeni smještaj, kao i informacije o prispjeću robe u odredišne prostore za privremeni smještaj.</w:t>
      </w:r>
    </w:p>
    <w:p w14:paraId="72206692" w14:textId="77777777" w:rsidR="008679C7" w:rsidRPr="00712CED" w:rsidRDefault="00F06093" w:rsidP="00F06093">
      <w:pPr>
        <w:jc w:val="both"/>
        <w:rPr>
          <w:rFonts w:ascii="Arial" w:hAnsi="Arial" w:cs="Arial"/>
        </w:rPr>
      </w:pPr>
      <w:r w:rsidRPr="00712CED">
        <w:rPr>
          <w:rFonts w:ascii="Arial" w:hAnsi="Arial" w:cs="Arial"/>
        </w:rPr>
        <w:t>Ako evidencija nije dio glavne knjigovodstvene evidencije za carinske potrebe, ta evidencija treba da uputi na glavne knjigovodstvene evidencije za carinske potrebe. Carinski organ može da odustane od nekih podataka, ako ti podaci ne utiču na carinski nadzor i kontrolu robe.</w:t>
      </w:r>
      <w:r w:rsidR="00362932" w:rsidRPr="00712CED">
        <w:rPr>
          <w:rFonts w:ascii="Arial" w:hAnsi="Arial" w:cs="Arial"/>
        </w:rPr>
        <w:t xml:space="preserve"> </w:t>
      </w:r>
      <w:r w:rsidR="00916AA4" w:rsidRPr="00712CED">
        <w:rPr>
          <w:rFonts w:ascii="Arial" w:hAnsi="Arial" w:cs="Arial"/>
        </w:rPr>
        <w:t xml:space="preserve">U svakom slučaju, carinski organ može odobriti postojeće knjigovodstvo ili neki drugi način vođenja evidencije u elektronskom obliku u prostoru za privremeni smještaj nosioca odobrenja, ako je ta evidencija prihvatljiva </w:t>
      </w:r>
      <w:r w:rsidR="008679C7" w:rsidRPr="00712CED">
        <w:rPr>
          <w:rFonts w:ascii="Arial" w:hAnsi="Arial" w:cs="Arial"/>
        </w:rPr>
        <w:t xml:space="preserve">za </w:t>
      </w:r>
      <w:r w:rsidR="00916AA4" w:rsidRPr="00712CED">
        <w:rPr>
          <w:rFonts w:ascii="Arial" w:hAnsi="Arial" w:cs="Arial"/>
        </w:rPr>
        <w:t>carinsk</w:t>
      </w:r>
      <w:r w:rsidR="008679C7" w:rsidRPr="00712CED">
        <w:rPr>
          <w:rFonts w:ascii="Arial" w:hAnsi="Arial" w:cs="Arial"/>
        </w:rPr>
        <w:t>i</w:t>
      </w:r>
      <w:r w:rsidR="00916AA4" w:rsidRPr="00712CED">
        <w:rPr>
          <w:rFonts w:ascii="Arial" w:hAnsi="Arial" w:cs="Arial"/>
        </w:rPr>
        <w:t xml:space="preserve"> organ</w:t>
      </w:r>
      <w:r w:rsidR="008679C7" w:rsidRPr="00712CED">
        <w:rPr>
          <w:rFonts w:ascii="Arial" w:hAnsi="Arial" w:cs="Arial"/>
        </w:rPr>
        <w:t xml:space="preserve"> i sadrži relevantne podatke</w:t>
      </w:r>
    </w:p>
    <w:p w14:paraId="294EC949" w14:textId="7FF4CB87" w:rsidR="00712CED" w:rsidRPr="00712CED" w:rsidRDefault="00F06093" w:rsidP="00F06093">
      <w:pPr>
        <w:jc w:val="both"/>
        <w:rPr>
          <w:rFonts w:ascii="Arial" w:hAnsi="Arial" w:cs="Arial"/>
        </w:rPr>
      </w:pPr>
      <w:r w:rsidRPr="00712CED">
        <w:rPr>
          <w:rFonts w:ascii="Arial" w:hAnsi="Arial" w:cs="Arial"/>
        </w:rPr>
        <w:t>Carinski organ treba da zahtijeva sve podatke iz člana 265 stav 1 Uredbe u slučaju kretanja robe između prostora za privremeni smještaj.</w:t>
      </w:r>
    </w:p>
    <w:p w14:paraId="44C6509E" w14:textId="77777777" w:rsidR="00A53D3D" w:rsidRPr="00712CED" w:rsidRDefault="00A53D3D" w:rsidP="008679C7">
      <w:pPr>
        <w:pStyle w:val="ListParagraph"/>
        <w:numPr>
          <w:ilvl w:val="0"/>
          <w:numId w:val="10"/>
        </w:numPr>
        <w:spacing w:after="0"/>
        <w:jc w:val="both"/>
        <w:rPr>
          <w:rFonts w:ascii="Arial" w:hAnsi="Arial" w:cs="Arial"/>
          <w:b/>
        </w:rPr>
      </w:pPr>
      <w:r w:rsidRPr="00712CED">
        <w:rPr>
          <w:rFonts w:ascii="Arial" w:hAnsi="Arial" w:cs="Arial"/>
          <w:b/>
        </w:rPr>
        <w:t>Donošenje odluke</w:t>
      </w:r>
    </w:p>
    <w:p w14:paraId="76D2C436" w14:textId="77777777" w:rsidR="00E051C6" w:rsidRPr="00712CED" w:rsidRDefault="00E051C6" w:rsidP="00E051C6">
      <w:pPr>
        <w:pStyle w:val="ListParagraph"/>
        <w:spacing w:after="0"/>
        <w:jc w:val="both"/>
        <w:rPr>
          <w:rFonts w:ascii="Arial" w:hAnsi="Arial" w:cs="Arial"/>
          <w:b/>
        </w:rPr>
      </w:pPr>
    </w:p>
    <w:p w14:paraId="070F9DC3" w14:textId="77777777" w:rsidR="00A53D3D" w:rsidRPr="00712CED" w:rsidRDefault="00692DF5" w:rsidP="00692DF5">
      <w:pPr>
        <w:jc w:val="both"/>
        <w:rPr>
          <w:rFonts w:ascii="Arial" w:hAnsi="Arial" w:cs="Arial"/>
        </w:rPr>
      </w:pPr>
      <w:r w:rsidRPr="00712CED">
        <w:rPr>
          <w:rFonts w:ascii="Arial" w:hAnsi="Arial" w:cs="Arial"/>
        </w:rPr>
        <w:t>Carinsk</w:t>
      </w:r>
      <w:r w:rsidR="002964FF" w:rsidRPr="00712CED">
        <w:rPr>
          <w:rFonts w:ascii="Arial" w:hAnsi="Arial" w:cs="Arial"/>
        </w:rPr>
        <w:t>a</w:t>
      </w:r>
      <w:r w:rsidRPr="00712CED">
        <w:rPr>
          <w:rFonts w:ascii="Arial" w:hAnsi="Arial" w:cs="Arial"/>
        </w:rPr>
        <w:t xml:space="preserve"> </w:t>
      </w:r>
      <w:r w:rsidR="002964FF" w:rsidRPr="00712CED">
        <w:rPr>
          <w:rFonts w:ascii="Arial" w:hAnsi="Arial" w:cs="Arial"/>
        </w:rPr>
        <w:t>ispostava za carinsko-upravni postupak, akcize i posebne poreze</w:t>
      </w:r>
      <w:r w:rsidRPr="00712CED">
        <w:rPr>
          <w:rFonts w:ascii="Arial" w:hAnsi="Arial" w:cs="Arial"/>
        </w:rPr>
        <w:t xml:space="preserve"> po prihvatanju zaht</w:t>
      </w:r>
      <w:r w:rsidR="00F06093" w:rsidRPr="00712CED">
        <w:rPr>
          <w:rFonts w:ascii="Arial" w:hAnsi="Arial" w:cs="Arial"/>
        </w:rPr>
        <w:t>j</w:t>
      </w:r>
      <w:r w:rsidRPr="00712CED">
        <w:rPr>
          <w:rFonts w:ascii="Arial" w:hAnsi="Arial" w:cs="Arial"/>
        </w:rPr>
        <w:t>eva u skladu sa članom 1</w:t>
      </w:r>
      <w:r w:rsidR="00B83E43" w:rsidRPr="00712CED">
        <w:rPr>
          <w:rFonts w:ascii="Arial" w:hAnsi="Arial" w:cs="Arial"/>
        </w:rPr>
        <w:t>6</w:t>
      </w:r>
      <w:r w:rsidRPr="00712CED">
        <w:rPr>
          <w:rFonts w:ascii="Arial" w:hAnsi="Arial" w:cs="Arial"/>
        </w:rPr>
        <w:t xml:space="preserve"> stav 4 </w:t>
      </w:r>
      <w:r w:rsidR="00B83E43" w:rsidRPr="00712CED">
        <w:rPr>
          <w:rFonts w:ascii="Arial" w:hAnsi="Arial" w:cs="Arial"/>
        </w:rPr>
        <w:t>Carinsko</w:t>
      </w:r>
      <w:r w:rsidR="008679C7" w:rsidRPr="00712CED">
        <w:rPr>
          <w:rFonts w:ascii="Arial" w:hAnsi="Arial" w:cs="Arial"/>
        </w:rPr>
        <w:t>g</w:t>
      </w:r>
      <w:r w:rsidR="00B83E43" w:rsidRPr="00712CED">
        <w:rPr>
          <w:rFonts w:ascii="Arial" w:hAnsi="Arial" w:cs="Arial"/>
        </w:rPr>
        <w:t xml:space="preserve"> z</w:t>
      </w:r>
      <w:r w:rsidRPr="00712CED">
        <w:rPr>
          <w:rFonts w:ascii="Arial" w:hAnsi="Arial" w:cs="Arial"/>
        </w:rPr>
        <w:t>akona,</w:t>
      </w:r>
      <w:r w:rsidR="00B83E43" w:rsidRPr="00712CED">
        <w:rPr>
          <w:rFonts w:ascii="Arial" w:hAnsi="Arial" w:cs="Arial"/>
        </w:rPr>
        <w:t xml:space="preserve"> </w:t>
      </w:r>
      <w:r w:rsidRPr="00712CED">
        <w:rPr>
          <w:rFonts w:ascii="Arial" w:hAnsi="Arial" w:cs="Arial"/>
        </w:rPr>
        <w:t>prov</w:t>
      </w:r>
      <w:r w:rsidR="00B83E43" w:rsidRPr="00712CED">
        <w:rPr>
          <w:rFonts w:ascii="Arial" w:hAnsi="Arial" w:cs="Arial"/>
        </w:rPr>
        <w:t>j</w:t>
      </w:r>
      <w:r w:rsidRPr="00712CED">
        <w:rPr>
          <w:rFonts w:ascii="Arial" w:hAnsi="Arial" w:cs="Arial"/>
        </w:rPr>
        <w:t xml:space="preserve">erava ispunjenost </w:t>
      </w:r>
      <w:r w:rsidR="00B83E43" w:rsidRPr="00712CED">
        <w:rPr>
          <w:rFonts w:ascii="Arial" w:hAnsi="Arial" w:cs="Arial"/>
        </w:rPr>
        <w:t xml:space="preserve">propisanih </w:t>
      </w:r>
      <w:r w:rsidRPr="00712CED">
        <w:rPr>
          <w:rFonts w:ascii="Arial" w:hAnsi="Arial" w:cs="Arial"/>
        </w:rPr>
        <w:t>uslova, što podrazum</w:t>
      </w:r>
      <w:r w:rsidR="00B83E43" w:rsidRPr="00712CED">
        <w:rPr>
          <w:rFonts w:ascii="Arial" w:hAnsi="Arial" w:cs="Arial"/>
        </w:rPr>
        <w:t>ij</w:t>
      </w:r>
      <w:r w:rsidRPr="00712CED">
        <w:rPr>
          <w:rFonts w:ascii="Arial" w:hAnsi="Arial" w:cs="Arial"/>
        </w:rPr>
        <w:t>eva i prov</w:t>
      </w:r>
      <w:r w:rsidR="00B83E43" w:rsidRPr="00712CED">
        <w:rPr>
          <w:rFonts w:ascii="Arial" w:hAnsi="Arial" w:cs="Arial"/>
        </w:rPr>
        <w:t>j</w:t>
      </w:r>
      <w:r w:rsidRPr="00712CED">
        <w:rPr>
          <w:rFonts w:ascii="Arial" w:hAnsi="Arial" w:cs="Arial"/>
        </w:rPr>
        <w:t>eru prostora</w:t>
      </w:r>
      <w:r w:rsidR="00B83E43" w:rsidRPr="00712CED">
        <w:rPr>
          <w:rFonts w:ascii="Arial" w:hAnsi="Arial" w:cs="Arial"/>
        </w:rPr>
        <w:t xml:space="preserve"> </w:t>
      </w:r>
      <w:r w:rsidRPr="00712CED">
        <w:rPr>
          <w:rFonts w:ascii="Arial" w:hAnsi="Arial" w:cs="Arial"/>
        </w:rPr>
        <w:t>kao i pregled upravljanja knjigovodstvenih, sm</w:t>
      </w:r>
      <w:r w:rsidR="00B83E43" w:rsidRPr="00712CED">
        <w:rPr>
          <w:rFonts w:ascii="Arial" w:hAnsi="Arial" w:cs="Arial"/>
        </w:rPr>
        <w:t>j</w:t>
      </w:r>
      <w:r w:rsidRPr="00712CED">
        <w:rPr>
          <w:rFonts w:ascii="Arial" w:hAnsi="Arial" w:cs="Arial"/>
        </w:rPr>
        <w:t>eštajnih i robnih dokumenata, a uz</w:t>
      </w:r>
      <w:r w:rsidR="00B83E43" w:rsidRPr="00712CED">
        <w:rPr>
          <w:rFonts w:ascii="Arial" w:hAnsi="Arial" w:cs="Arial"/>
        </w:rPr>
        <w:t xml:space="preserve"> </w:t>
      </w:r>
      <w:r w:rsidRPr="00712CED">
        <w:rPr>
          <w:rFonts w:ascii="Arial" w:hAnsi="Arial" w:cs="Arial"/>
        </w:rPr>
        <w:t>prisustvo podnosioca zaht</w:t>
      </w:r>
      <w:r w:rsidR="00B83E43" w:rsidRPr="00712CED">
        <w:rPr>
          <w:rFonts w:ascii="Arial" w:hAnsi="Arial" w:cs="Arial"/>
        </w:rPr>
        <w:t>j</w:t>
      </w:r>
      <w:r w:rsidRPr="00712CED">
        <w:rPr>
          <w:rFonts w:ascii="Arial" w:hAnsi="Arial" w:cs="Arial"/>
        </w:rPr>
        <w:t>eva.</w:t>
      </w:r>
    </w:p>
    <w:p w14:paraId="7D23E594" w14:textId="77777777" w:rsidR="00D504CA" w:rsidRPr="00712CED" w:rsidRDefault="00D504CA" w:rsidP="00692DF5">
      <w:pPr>
        <w:jc w:val="both"/>
        <w:rPr>
          <w:rFonts w:ascii="Arial" w:hAnsi="Arial" w:cs="Arial"/>
        </w:rPr>
      </w:pPr>
      <w:r w:rsidRPr="00712CED">
        <w:rPr>
          <w:rFonts w:ascii="Arial" w:hAnsi="Arial" w:cs="Arial"/>
        </w:rPr>
        <w:t>Shodno članu 193 Uredbe, odredbe čl. 195 do 206 Uredbe, koje se odnose na obezbjeđenje za carinski dug koji bi mogao nastati, primjenjuju se i na privremeni smještaj.</w:t>
      </w:r>
    </w:p>
    <w:p w14:paraId="652B5141" w14:textId="77777777" w:rsidR="00692DF5" w:rsidRPr="00712CED" w:rsidRDefault="00692DF5" w:rsidP="00B83E43">
      <w:pPr>
        <w:jc w:val="both"/>
        <w:rPr>
          <w:rFonts w:ascii="Arial" w:hAnsi="Arial" w:cs="Arial"/>
        </w:rPr>
      </w:pPr>
      <w:r w:rsidRPr="00712CED">
        <w:rPr>
          <w:rFonts w:ascii="Arial" w:hAnsi="Arial" w:cs="Arial"/>
        </w:rPr>
        <w:t>Prilikom donošenja odluke carinski organ mora uzeti u obzir sve činjenice koje</w:t>
      </w:r>
      <w:r w:rsidR="00B83E43" w:rsidRPr="00712CED">
        <w:rPr>
          <w:rFonts w:ascii="Arial" w:hAnsi="Arial" w:cs="Arial"/>
        </w:rPr>
        <w:t xml:space="preserve"> </w:t>
      </w:r>
      <w:r w:rsidRPr="00712CED">
        <w:rPr>
          <w:rFonts w:ascii="Arial" w:hAnsi="Arial" w:cs="Arial"/>
        </w:rPr>
        <w:t>su od značaja za kontrolu od strane nadzornog carinskog organa, kao i od značaja za praćenje</w:t>
      </w:r>
      <w:r w:rsidR="00B83E43" w:rsidRPr="00712CED">
        <w:rPr>
          <w:rFonts w:ascii="Arial" w:hAnsi="Arial" w:cs="Arial"/>
        </w:rPr>
        <w:t xml:space="preserve"> </w:t>
      </w:r>
      <w:r w:rsidRPr="00712CED">
        <w:rPr>
          <w:rFonts w:ascii="Arial" w:hAnsi="Arial" w:cs="Arial"/>
        </w:rPr>
        <w:t>evidencije i za praćenje iznosa obezb</w:t>
      </w:r>
      <w:r w:rsidR="00B83E43" w:rsidRPr="00712CED">
        <w:rPr>
          <w:rFonts w:ascii="Arial" w:hAnsi="Arial" w:cs="Arial"/>
        </w:rPr>
        <w:t>j</w:t>
      </w:r>
      <w:r w:rsidRPr="00712CED">
        <w:rPr>
          <w:rFonts w:ascii="Arial" w:hAnsi="Arial" w:cs="Arial"/>
        </w:rPr>
        <w:t>eđenja. To znači da će, kao nadzorni carinski organ</w:t>
      </w:r>
      <w:r w:rsidR="00B83E43" w:rsidRPr="00712CED">
        <w:rPr>
          <w:rFonts w:ascii="Arial" w:hAnsi="Arial" w:cs="Arial"/>
        </w:rPr>
        <w:t xml:space="preserve"> </w:t>
      </w:r>
      <w:r w:rsidRPr="00712CED">
        <w:rPr>
          <w:rFonts w:ascii="Arial" w:hAnsi="Arial" w:cs="Arial"/>
        </w:rPr>
        <w:t>za konkretan prostor za privremeni sm</w:t>
      </w:r>
      <w:r w:rsidR="00B83E43" w:rsidRPr="00712CED">
        <w:rPr>
          <w:rFonts w:ascii="Arial" w:hAnsi="Arial" w:cs="Arial"/>
        </w:rPr>
        <w:t>j</w:t>
      </w:r>
      <w:r w:rsidRPr="00712CED">
        <w:rPr>
          <w:rFonts w:ascii="Arial" w:hAnsi="Arial" w:cs="Arial"/>
        </w:rPr>
        <w:t>eštaj, biti određen onaj koji je, imajući u vidu</w:t>
      </w:r>
      <w:r w:rsidR="00B83E43" w:rsidRPr="00712CED">
        <w:rPr>
          <w:rFonts w:ascii="Arial" w:hAnsi="Arial" w:cs="Arial"/>
        </w:rPr>
        <w:t xml:space="preserve"> </w:t>
      </w:r>
      <w:r w:rsidRPr="00712CED">
        <w:rPr>
          <w:rFonts w:ascii="Arial" w:hAnsi="Arial" w:cs="Arial"/>
        </w:rPr>
        <w:t>saobraćajnice, najbliži, odnosno najdostupniji tom prostoru.</w:t>
      </w:r>
      <w:r w:rsidR="00F61881" w:rsidRPr="00712CED">
        <w:rPr>
          <w:rFonts w:ascii="Arial" w:hAnsi="Arial" w:cs="Arial"/>
        </w:rPr>
        <w:t xml:space="preserve"> C</w:t>
      </w:r>
      <w:r w:rsidRPr="00712CED">
        <w:rPr>
          <w:rFonts w:ascii="Arial" w:hAnsi="Arial" w:cs="Arial"/>
        </w:rPr>
        <w:t>arinski organ će prilikom donošenja odobrenja</w:t>
      </w:r>
      <w:r w:rsidR="00B83E43" w:rsidRPr="00712CED">
        <w:rPr>
          <w:rFonts w:ascii="Arial" w:hAnsi="Arial" w:cs="Arial"/>
        </w:rPr>
        <w:t xml:space="preserve"> </w:t>
      </w:r>
      <w:r w:rsidRPr="00712CED">
        <w:rPr>
          <w:rFonts w:ascii="Arial" w:hAnsi="Arial" w:cs="Arial"/>
        </w:rPr>
        <w:t>voditi računa i o udaljenosti nadzornog carinskog organa, kao i o potrebi određivanja</w:t>
      </w:r>
      <w:r w:rsidR="00B83E43" w:rsidRPr="00712CED">
        <w:rPr>
          <w:rFonts w:ascii="Arial" w:hAnsi="Arial" w:cs="Arial"/>
        </w:rPr>
        <w:t xml:space="preserve"> </w:t>
      </w:r>
      <w:r w:rsidRPr="00712CED">
        <w:rPr>
          <w:rFonts w:ascii="Arial" w:hAnsi="Arial" w:cs="Arial"/>
        </w:rPr>
        <w:t>više nadzornih carinskih organa, uzimajući u obzir različite vidove transporta</w:t>
      </w:r>
      <w:r w:rsidR="00B83E43" w:rsidRPr="00712CED">
        <w:rPr>
          <w:rFonts w:ascii="Arial" w:hAnsi="Arial" w:cs="Arial"/>
        </w:rPr>
        <w:t xml:space="preserve"> </w:t>
      </w:r>
      <w:r w:rsidRPr="00712CED">
        <w:rPr>
          <w:rFonts w:ascii="Arial" w:hAnsi="Arial" w:cs="Arial"/>
        </w:rPr>
        <w:t>(železnički, drumski... )</w:t>
      </w:r>
      <w:r w:rsidR="00B83E43" w:rsidRPr="00712CED">
        <w:rPr>
          <w:rFonts w:ascii="Arial" w:hAnsi="Arial" w:cs="Arial"/>
        </w:rPr>
        <w:t xml:space="preserve">. </w:t>
      </w:r>
    </w:p>
    <w:p w14:paraId="49D9196F" w14:textId="77777777" w:rsidR="00A53D3D" w:rsidRPr="00712CED" w:rsidRDefault="00A53D3D" w:rsidP="00A53D3D">
      <w:pPr>
        <w:jc w:val="both"/>
        <w:rPr>
          <w:rFonts w:ascii="Arial" w:hAnsi="Arial" w:cs="Arial"/>
        </w:rPr>
      </w:pPr>
      <w:r w:rsidRPr="00712CED">
        <w:rPr>
          <w:rFonts w:ascii="Arial" w:hAnsi="Arial" w:cs="Arial"/>
        </w:rPr>
        <w:t>Odobrenje za privremeni smještaj se može izdati ako carinski organ može da vrši carinski nadzor, bez uvođenja administrativnih aranžmana koji bi bili nesrazmjerni ekonomskim potrebama. U tom smislu uzimaju se u obzir realne mogućnosti nadzornog carinskog organa za sprovođenje mjera carinskog nadzora i kontrole, što prije svega znači vrijeme koje je potrebno za sprovođenje mjera carinskog nadzora i kontrole prostora za privremeni smještaj, kao i pregled robe deklarisane za stavljanje u naredni carinski postupak iz privremenog smještaja, broj i vrsta potrebnih kontrola (dokumentarna i fizička), te potrebni resursi za to (angažovanje carinskih službenika, vozila, troškovi i drugo).</w:t>
      </w:r>
    </w:p>
    <w:p w14:paraId="28B1839A" w14:textId="77777777" w:rsidR="00580DE9" w:rsidRPr="00712CED" w:rsidRDefault="00580DE9" w:rsidP="00580DE9">
      <w:pPr>
        <w:jc w:val="both"/>
        <w:rPr>
          <w:rFonts w:ascii="Arial" w:hAnsi="Arial" w:cs="Arial"/>
        </w:rPr>
      </w:pPr>
      <w:r w:rsidRPr="00712CED">
        <w:rPr>
          <w:rFonts w:ascii="Arial" w:hAnsi="Arial" w:cs="Arial"/>
        </w:rPr>
        <w:t>U</w:t>
      </w:r>
      <w:r w:rsidR="00692DF5" w:rsidRPr="00712CED">
        <w:rPr>
          <w:rFonts w:ascii="Arial" w:hAnsi="Arial" w:cs="Arial"/>
        </w:rPr>
        <w:t xml:space="preserve"> skladu sa članom 1</w:t>
      </w:r>
      <w:r w:rsidRPr="00712CED">
        <w:rPr>
          <w:rFonts w:ascii="Arial" w:hAnsi="Arial" w:cs="Arial"/>
        </w:rPr>
        <w:t>6</w:t>
      </w:r>
      <w:r w:rsidR="00692DF5" w:rsidRPr="00712CED">
        <w:rPr>
          <w:rFonts w:ascii="Arial" w:hAnsi="Arial" w:cs="Arial"/>
        </w:rPr>
        <w:t xml:space="preserve"> stav 11</w:t>
      </w:r>
      <w:r w:rsidRPr="00712CED">
        <w:rPr>
          <w:rFonts w:ascii="Arial" w:hAnsi="Arial" w:cs="Arial"/>
        </w:rPr>
        <w:t xml:space="preserve"> Carinskog z</w:t>
      </w:r>
      <w:r w:rsidR="00692DF5" w:rsidRPr="00712CED">
        <w:rPr>
          <w:rFonts w:ascii="Arial" w:hAnsi="Arial" w:cs="Arial"/>
        </w:rPr>
        <w:t xml:space="preserve">akona, </w:t>
      </w:r>
      <w:r w:rsidRPr="00712CED">
        <w:rPr>
          <w:rFonts w:ascii="Arial" w:hAnsi="Arial" w:cs="Arial"/>
        </w:rPr>
        <w:t xml:space="preserve">prije donošenja odluke koja nije u interesu stranke, carinski organ saopštava osnove na kojima namjerava da zasniva svoju odluku podnosiocu zahtjeva, </w:t>
      </w:r>
      <w:r w:rsidRPr="00712CED">
        <w:rPr>
          <w:rFonts w:ascii="Arial" w:hAnsi="Arial" w:cs="Arial"/>
        </w:rPr>
        <w:lastRenderedPageBreak/>
        <w:t xml:space="preserve">kojem je data mogućnost da izrazi svoj stav u okviru određenog roka, koji teče od dana kad je primio to saopštenje ili se smatra da ga je primio, nakon čega carinski organ podnosioca zahtjeva obavještava u odgovarajućem obliku o odluci. </w:t>
      </w:r>
    </w:p>
    <w:p w14:paraId="12C681F3" w14:textId="041BA492" w:rsidR="001F4526" w:rsidRPr="001F4526" w:rsidRDefault="00476153" w:rsidP="001F4526">
      <w:pPr>
        <w:jc w:val="both"/>
        <w:rPr>
          <w:rFonts w:ascii="Arial" w:hAnsi="Arial" w:cs="Arial"/>
        </w:rPr>
      </w:pPr>
      <w:r w:rsidRPr="00712CED">
        <w:rPr>
          <w:rFonts w:ascii="Arial" w:hAnsi="Arial" w:cs="Arial"/>
        </w:rPr>
        <w:t xml:space="preserve">Odobrenje se izdaje na neodređeno vrijeme. Nakon izdavanja odobrenja, nadzorni carinski organ unosi podatke iz odobrenja za upravljanje prostorom za privremeni smještaj u CIS sa šifrom </w:t>
      </w:r>
      <w:r w:rsidR="001F4526">
        <w:rPr>
          <w:rFonts w:ascii="Arial" w:hAnsi="Arial" w:cs="Arial"/>
        </w:rPr>
        <w:t>V.</w:t>
      </w:r>
    </w:p>
    <w:p w14:paraId="05ED9A5C" w14:textId="6905B596" w:rsidR="00E051C6" w:rsidRPr="00712CED" w:rsidRDefault="00BC64FE" w:rsidP="006151E7">
      <w:pPr>
        <w:pStyle w:val="ListParagraph"/>
        <w:numPr>
          <w:ilvl w:val="0"/>
          <w:numId w:val="10"/>
        </w:numPr>
        <w:jc w:val="both"/>
        <w:rPr>
          <w:rFonts w:ascii="Arial" w:hAnsi="Arial" w:cs="Arial"/>
        </w:rPr>
      </w:pPr>
      <w:r w:rsidRPr="00712CED">
        <w:rPr>
          <w:rFonts w:ascii="Arial" w:hAnsi="Arial" w:cs="Arial"/>
          <w:b/>
        </w:rPr>
        <w:t>Roba u privremenom smještaju i deklaracija za privremeni smještaj</w:t>
      </w:r>
    </w:p>
    <w:p w14:paraId="23B72CB9" w14:textId="07477F76" w:rsidR="00234855" w:rsidRPr="00712CED" w:rsidRDefault="00BC64FE" w:rsidP="00E051C6">
      <w:pPr>
        <w:jc w:val="both"/>
        <w:rPr>
          <w:rFonts w:ascii="Arial" w:hAnsi="Arial" w:cs="Arial"/>
        </w:rPr>
      </w:pPr>
      <w:r w:rsidRPr="00712CED">
        <w:rPr>
          <w:rFonts w:ascii="Arial" w:hAnsi="Arial" w:cs="Arial"/>
        </w:rPr>
        <w:t>Strana roba je, u skladu sa članom 107 Carinskog zakona, u privremenom smještaju od trenutka njenog podnošenja carinskom organu</w:t>
      </w:r>
      <w:r w:rsidR="00234855" w:rsidRPr="00712CED">
        <w:rPr>
          <w:rFonts w:ascii="Arial" w:hAnsi="Arial" w:cs="Arial"/>
        </w:rPr>
        <w:t>, a ta roba, u skladu sa članom 108 stav 1 Carinskog zakona, mora biti obuhvaćena deklaracijom za privremeni smještaj, koja sadrži podatke neophodne za primjenu odredaba koje se odnose na privremeni smještaj.</w:t>
      </w:r>
    </w:p>
    <w:p w14:paraId="453B7233" w14:textId="63E55495" w:rsidR="00BC64FE" w:rsidRPr="00712CED" w:rsidRDefault="00234855" w:rsidP="00BC64FE">
      <w:pPr>
        <w:jc w:val="both"/>
        <w:rPr>
          <w:rFonts w:ascii="Arial" w:hAnsi="Arial" w:cs="Arial"/>
        </w:rPr>
      </w:pPr>
      <w:r w:rsidRPr="00712CED">
        <w:rPr>
          <w:rFonts w:ascii="Arial" w:hAnsi="Arial" w:cs="Arial"/>
        </w:rPr>
        <w:t xml:space="preserve">Deklaracija za privremeni smještaj podnosi se na obrascu koji je dat </w:t>
      </w:r>
      <w:r w:rsidR="00A232B9" w:rsidRPr="00712CED">
        <w:rPr>
          <w:rFonts w:ascii="Arial" w:hAnsi="Arial" w:cs="Arial"/>
        </w:rPr>
        <w:t xml:space="preserve">na Obrascu 5 </w:t>
      </w:r>
      <w:r w:rsidR="00CB4CE4" w:rsidRPr="00712CED">
        <w:rPr>
          <w:rFonts w:ascii="Arial" w:hAnsi="Arial" w:cs="Arial"/>
        </w:rPr>
        <w:t xml:space="preserve">(List 1,2 i 3) </w:t>
      </w:r>
      <w:r w:rsidRPr="00712CED">
        <w:rPr>
          <w:rFonts w:ascii="Arial" w:hAnsi="Arial" w:cs="Arial"/>
        </w:rPr>
        <w:t>Pravilnika o sadržaju i načinu podnošenja carinske deklaracije</w:t>
      </w:r>
      <w:r w:rsidR="00082A10" w:rsidRPr="00712CED">
        <w:rPr>
          <w:rFonts w:ascii="Arial" w:hAnsi="Arial" w:cs="Arial"/>
        </w:rPr>
        <w:t xml:space="preserve">, vrsti, obliku, stukturi i šiframa podataka u vezi deklaracija, zahtjeva ili odluka koje se upotrebljavaju </w:t>
      </w:r>
      <w:r w:rsidRPr="00712CED">
        <w:rPr>
          <w:rFonts w:ascii="Arial" w:hAnsi="Arial" w:cs="Arial"/>
        </w:rPr>
        <w:t xml:space="preserve">u carinskom postupku i popunjava se na način propisan </w:t>
      </w:r>
      <w:r w:rsidR="007B70AF" w:rsidRPr="00712CED">
        <w:rPr>
          <w:rFonts w:ascii="Arial" w:hAnsi="Arial" w:cs="Arial"/>
        </w:rPr>
        <w:t>Prilogom 3</w:t>
      </w:r>
      <w:r w:rsidRPr="00712CED">
        <w:rPr>
          <w:rFonts w:ascii="Arial" w:hAnsi="Arial" w:cs="Arial"/>
        </w:rPr>
        <w:t xml:space="preserve"> </w:t>
      </w:r>
      <w:r w:rsidR="008679C7" w:rsidRPr="00712CED">
        <w:rPr>
          <w:rFonts w:ascii="Arial" w:hAnsi="Arial" w:cs="Arial"/>
        </w:rPr>
        <w:t>ovog p</w:t>
      </w:r>
      <w:r w:rsidRPr="00712CED">
        <w:rPr>
          <w:rFonts w:ascii="Arial" w:hAnsi="Arial" w:cs="Arial"/>
        </w:rPr>
        <w:t>ravilnika. Podnosilac deklaracije za privrem</w:t>
      </w:r>
      <w:r w:rsidR="008679C7" w:rsidRPr="00712CED">
        <w:rPr>
          <w:rFonts w:ascii="Arial" w:hAnsi="Arial" w:cs="Arial"/>
        </w:rPr>
        <w:t>e</w:t>
      </w:r>
      <w:r w:rsidRPr="00712CED">
        <w:rPr>
          <w:rFonts w:ascii="Arial" w:hAnsi="Arial" w:cs="Arial"/>
        </w:rPr>
        <w:t xml:space="preserve">ni smještaj, u skladu sa članom 12 Carinskog zakona, odgovoran je za: </w:t>
      </w:r>
    </w:p>
    <w:p w14:paraId="1498E2D3" w14:textId="77777777" w:rsidR="00234855" w:rsidRPr="00712CED" w:rsidRDefault="00234855" w:rsidP="00234855">
      <w:pPr>
        <w:jc w:val="both"/>
        <w:rPr>
          <w:rFonts w:ascii="Arial" w:hAnsi="Arial" w:cs="Arial"/>
        </w:rPr>
      </w:pPr>
      <w:r w:rsidRPr="00712CED">
        <w:rPr>
          <w:rFonts w:ascii="Arial" w:hAnsi="Arial" w:cs="Arial"/>
        </w:rPr>
        <w:t>- tačnost i potpunost podataka datih u deklaraciji, obavještenju ili zahtjevu;</w:t>
      </w:r>
    </w:p>
    <w:p w14:paraId="48427964" w14:textId="77777777" w:rsidR="00234855" w:rsidRPr="00712CED" w:rsidRDefault="00234855" w:rsidP="00234855">
      <w:pPr>
        <w:jc w:val="both"/>
        <w:rPr>
          <w:rFonts w:ascii="Arial" w:hAnsi="Arial" w:cs="Arial"/>
        </w:rPr>
      </w:pPr>
      <w:r w:rsidRPr="00712CED">
        <w:rPr>
          <w:rFonts w:ascii="Arial" w:hAnsi="Arial" w:cs="Arial"/>
        </w:rPr>
        <w:t>- vjerodostojnost, tačnost i punovažnost dokumenata koji prate deklaraciju, obavještenje ili zahtjev;</w:t>
      </w:r>
    </w:p>
    <w:p w14:paraId="3937C8C5" w14:textId="77777777" w:rsidR="00234855" w:rsidRPr="00712CED" w:rsidRDefault="00234855" w:rsidP="00234855">
      <w:pPr>
        <w:jc w:val="both"/>
        <w:rPr>
          <w:rFonts w:ascii="Arial" w:hAnsi="Arial" w:cs="Arial"/>
        </w:rPr>
      </w:pPr>
      <w:r w:rsidRPr="00712CED">
        <w:rPr>
          <w:rFonts w:ascii="Arial" w:hAnsi="Arial" w:cs="Arial"/>
        </w:rPr>
        <w:t>- primjenu poštovanja obaveza koje se odnose na stavljanje robe u određeni carinski postupak ili sprovođenje odobrenih aktivnosti;</w:t>
      </w:r>
    </w:p>
    <w:p w14:paraId="2C1E066F" w14:textId="77777777" w:rsidR="00234855" w:rsidRPr="00712CED" w:rsidRDefault="00234855" w:rsidP="00234855">
      <w:pPr>
        <w:jc w:val="both"/>
        <w:rPr>
          <w:rFonts w:ascii="Arial" w:hAnsi="Arial" w:cs="Arial"/>
        </w:rPr>
      </w:pPr>
      <w:r w:rsidRPr="00712CED">
        <w:rPr>
          <w:rFonts w:ascii="Arial" w:hAnsi="Arial" w:cs="Arial"/>
        </w:rPr>
        <w:t>- vjerodostojnost i tačnost svih informacija koje se pružaju carinskom organu ili ih taj organ zahtijeva.</w:t>
      </w:r>
    </w:p>
    <w:p w14:paraId="16E99423" w14:textId="77777777" w:rsidR="00BC64FE" w:rsidRPr="00712CED" w:rsidRDefault="00234855" w:rsidP="00234855">
      <w:pPr>
        <w:jc w:val="both"/>
        <w:rPr>
          <w:rFonts w:ascii="Arial" w:hAnsi="Arial" w:cs="Arial"/>
        </w:rPr>
      </w:pPr>
      <w:r w:rsidRPr="00712CED">
        <w:rPr>
          <w:rFonts w:ascii="Arial" w:hAnsi="Arial" w:cs="Arial"/>
        </w:rPr>
        <w:t xml:space="preserve">Ove odredbe se primjenjuju i na sve informacije, u bilo kom obliku, koje sepružaju carinskom organu ili ih taj organ zahtijeva. </w:t>
      </w:r>
    </w:p>
    <w:p w14:paraId="19E4C4F4" w14:textId="77777777" w:rsidR="004C1507" w:rsidRPr="00712CED" w:rsidRDefault="00234855" w:rsidP="00BC64FE">
      <w:pPr>
        <w:jc w:val="both"/>
        <w:rPr>
          <w:rFonts w:ascii="Arial" w:hAnsi="Arial" w:cs="Arial"/>
        </w:rPr>
      </w:pPr>
      <w:r w:rsidRPr="00712CED">
        <w:rPr>
          <w:rFonts w:ascii="Arial" w:hAnsi="Arial" w:cs="Arial"/>
        </w:rPr>
        <w:t xml:space="preserve">Nosilac odobrenja za upravljanje prostorima za privremeni smještaj ili lice koje smješta robu, u slučajevima u kojia se roba smješta na drugim </w:t>
      </w:r>
      <w:r w:rsidR="004C1507" w:rsidRPr="00712CED">
        <w:rPr>
          <w:rFonts w:ascii="Arial" w:hAnsi="Arial" w:cs="Arial"/>
        </w:rPr>
        <w:t>mjestima koje je odredio ili odobrio carinski organ, u skladu sa članom 110 stav 3 Carinskog zakona, odgovoran je da se roba u privremenom smještaju ne izuzima ispod carinskog nadzora i u obavezi je da ispunjava obaveze koje proizilaze iz stavljanja robe u privremeni smještaj.</w:t>
      </w:r>
    </w:p>
    <w:p w14:paraId="07EDF146" w14:textId="15C68942" w:rsidR="00712CED" w:rsidRPr="00712CED" w:rsidRDefault="00173B00" w:rsidP="00BC64FE">
      <w:pPr>
        <w:jc w:val="both"/>
        <w:rPr>
          <w:rFonts w:ascii="Arial" w:hAnsi="Arial" w:cs="Arial"/>
        </w:rPr>
      </w:pPr>
      <w:r w:rsidRPr="00712CED">
        <w:rPr>
          <w:rFonts w:ascii="Arial" w:hAnsi="Arial" w:cs="Arial"/>
        </w:rPr>
        <w:t>Ako je deklaracija za privremeni smještaj podnijeta prije očekivanog podnošenja robe carinarnici, u skladu sa članom 124 Carinskog zakona, carinski organ tu deklaraciju može da smatra deklaracijom za privremeni smještaj.</w:t>
      </w:r>
    </w:p>
    <w:p w14:paraId="44A842CF" w14:textId="77777777" w:rsidR="00BC64FE" w:rsidRPr="00712CED" w:rsidRDefault="00BC64FE" w:rsidP="00476153">
      <w:pPr>
        <w:pStyle w:val="ListParagraph"/>
        <w:numPr>
          <w:ilvl w:val="0"/>
          <w:numId w:val="10"/>
        </w:numPr>
        <w:spacing w:after="0"/>
        <w:jc w:val="both"/>
        <w:rPr>
          <w:rFonts w:ascii="Arial" w:hAnsi="Arial" w:cs="Arial"/>
          <w:b/>
        </w:rPr>
      </w:pPr>
      <w:r w:rsidRPr="00712CED">
        <w:rPr>
          <w:rFonts w:ascii="Arial" w:hAnsi="Arial" w:cs="Arial"/>
          <w:b/>
        </w:rPr>
        <w:t>Kretanje robe u privremenom smještaju</w:t>
      </w:r>
    </w:p>
    <w:p w14:paraId="6A02A3E4" w14:textId="77777777" w:rsidR="00213A74" w:rsidRPr="00712CED" w:rsidRDefault="00213A74" w:rsidP="00213A74">
      <w:pPr>
        <w:pStyle w:val="ListParagraph"/>
        <w:spacing w:after="0"/>
        <w:jc w:val="both"/>
        <w:rPr>
          <w:rFonts w:ascii="Arial" w:hAnsi="Arial" w:cs="Arial"/>
          <w:b/>
        </w:rPr>
      </w:pPr>
    </w:p>
    <w:p w14:paraId="0617CAA8" w14:textId="77777777" w:rsidR="00261EE8" w:rsidRPr="00712CED" w:rsidRDefault="00261EE8" w:rsidP="00261EE8">
      <w:pPr>
        <w:jc w:val="both"/>
        <w:rPr>
          <w:rFonts w:ascii="Arial" w:hAnsi="Arial" w:cs="Arial"/>
        </w:rPr>
      </w:pPr>
      <w:r w:rsidRPr="00712CED">
        <w:rPr>
          <w:rFonts w:ascii="Arial" w:hAnsi="Arial" w:cs="Arial"/>
        </w:rPr>
        <w:t>U sladu sa odredbom člana 266 Uredbe, ako se kretanje robe vrši između prostora za privremeni smještaj koji su u nadležnosti različitih carinskih ispostava, nosilac odobrenja za upravljanje prostorima za privremeni smještaj iz kojih se roba premiješta, treba da obavijesti:</w:t>
      </w:r>
    </w:p>
    <w:p w14:paraId="59C63F22" w14:textId="77777777" w:rsidR="00261EE8" w:rsidRPr="00712CED" w:rsidRDefault="00261EE8" w:rsidP="00261EE8">
      <w:pPr>
        <w:pStyle w:val="ListParagraph"/>
        <w:numPr>
          <w:ilvl w:val="0"/>
          <w:numId w:val="5"/>
        </w:numPr>
        <w:jc w:val="both"/>
        <w:rPr>
          <w:rFonts w:ascii="Arial" w:hAnsi="Arial" w:cs="Arial"/>
        </w:rPr>
      </w:pPr>
      <w:r w:rsidRPr="00712CED">
        <w:rPr>
          <w:rFonts w:ascii="Arial" w:hAnsi="Arial" w:cs="Arial"/>
        </w:rPr>
        <w:t>carinsku ispostavu nadležnu za nadzor nad prostorom za privremeni smještaj iz koga se roba premješta o namjeravanom kretanju na način naveden u odobrenju i, nakon dolaska robe u odredišni prostor za privremeni smještaj, o završetku kretanja robe na način naveden u odobrenju;</w:t>
      </w:r>
    </w:p>
    <w:p w14:paraId="2570ECB8" w14:textId="77777777" w:rsidR="00261EE8" w:rsidRPr="00712CED" w:rsidRDefault="00261EE8" w:rsidP="00261EE8">
      <w:pPr>
        <w:pStyle w:val="ListParagraph"/>
        <w:numPr>
          <w:ilvl w:val="0"/>
          <w:numId w:val="5"/>
        </w:numPr>
        <w:jc w:val="both"/>
        <w:rPr>
          <w:rFonts w:ascii="Arial" w:hAnsi="Arial" w:cs="Arial"/>
        </w:rPr>
      </w:pPr>
      <w:r w:rsidRPr="00712CED">
        <w:rPr>
          <w:rFonts w:ascii="Arial" w:hAnsi="Arial" w:cs="Arial"/>
        </w:rPr>
        <w:t>nosioca odobrenja za prostor u koji se roba premješta da je roba otpremljena.</w:t>
      </w:r>
    </w:p>
    <w:p w14:paraId="783621DC" w14:textId="77777777" w:rsidR="00261EE8" w:rsidRPr="00712CED" w:rsidRDefault="00261EE8" w:rsidP="00261EE8">
      <w:pPr>
        <w:jc w:val="both"/>
        <w:rPr>
          <w:rFonts w:ascii="Arial" w:hAnsi="Arial" w:cs="Arial"/>
        </w:rPr>
      </w:pPr>
      <w:r w:rsidRPr="00712CED">
        <w:rPr>
          <w:rFonts w:ascii="Arial" w:hAnsi="Arial" w:cs="Arial"/>
        </w:rPr>
        <w:t>Ako se kretanje robe vrši između prostora za privremeni smještaj koji su u nadležnosti različitih carinskih ispostava, nosilac odobrenja za prostore za privremeni smještaj u koje se roba premješta treba da:</w:t>
      </w:r>
    </w:p>
    <w:p w14:paraId="4FBDFF04" w14:textId="77777777" w:rsidR="00261EE8" w:rsidRPr="00712CED" w:rsidRDefault="00261EE8" w:rsidP="00261EE8">
      <w:pPr>
        <w:pStyle w:val="ListParagraph"/>
        <w:numPr>
          <w:ilvl w:val="0"/>
          <w:numId w:val="6"/>
        </w:numPr>
        <w:jc w:val="both"/>
        <w:rPr>
          <w:rFonts w:ascii="Arial" w:hAnsi="Arial" w:cs="Arial"/>
        </w:rPr>
      </w:pPr>
      <w:r w:rsidRPr="00712CED">
        <w:rPr>
          <w:rFonts w:ascii="Arial" w:hAnsi="Arial" w:cs="Arial"/>
        </w:rPr>
        <w:t>obavijesti carinsku ispostavu nadležnu za te prostore o dolasku robe, i</w:t>
      </w:r>
    </w:p>
    <w:p w14:paraId="46ED0D4D" w14:textId="77777777" w:rsidR="00261EE8" w:rsidRPr="00712CED" w:rsidRDefault="00261EE8" w:rsidP="00261EE8">
      <w:pPr>
        <w:pStyle w:val="ListParagraph"/>
        <w:numPr>
          <w:ilvl w:val="0"/>
          <w:numId w:val="6"/>
        </w:numPr>
        <w:jc w:val="both"/>
        <w:rPr>
          <w:rFonts w:ascii="Arial" w:hAnsi="Arial" w:cs="Arial"/>
        </w:rPr>
      </w:pPr>
      <w:r w:rsidRPr="00712CED">
        <w:rPr>
          <w:rFonts w:ascii="Arial" w:hAnsi="Arial" w:cs="Arial"/>
        </w:rPr>
        <w:lastRenderedPageBreak/>
        <w:t>po dolasku robe u odredišni prostor za privremeni smještaj, obavijesti nosioca odobrenja za prostor za privremeni smještaj iz kojih je roba otpremljena.</w:t>
      </w:r>
    </w:p>
    <w:p w14:paraId="0F241C71" w14:textId="77777777" w:rsidR="00261EE8" w:rsidRPr="00712CED" w:rsidRDefault="00261EE8" w:rsidP="00580DE9">
      <w:pPr>
        <w:jc w:val="both"/>
        <w:rPr>
          <w:rFonts w:ascii="Arial" w:hAnsi="Arial" w:cs="Arial"/>
        </w:rPr>
      </w:pPr>
      <w:r w:rsidRPr="00712CED">
        <w:rPr>
          <w:rFonts w:ascii="Arial" w:hAnsi="Arial" w:cs="Arial"/>
        </w:rPr>
        <w:t>Ako se kretanje robe vrši u privremenom smještaju, roba treba da ostane u nadležnosti nosioca odobrenja za upravljanje prostorima za privremeni smještaj iz kojih se roba premješta sve dok se roba ne unese u evidenciju nosioca odobrenja za prostore za privremeni smještaj u koje se roba premješta, ako nije drugačije navedeno u odobrenju.</w:t>
      </w:r>
    </w:p>
    <w:p w14:paraId="7763C9E1" w14:textId="77777777" w:rsidR="00136D09" w:rsidRPr="00712CED" w:rsidRDefault="00136D09" w:rsidP="00580DE9">
      <w:pPr>
        <w:jc w:val="both"/>
        <w:rPr>
          <w:rFonts w:ascii="Arial" w:hAnsi="Arial" w:cs="Arial"/>
        </w:rPr>
      </w:pPr>
      <w:r w:rsidRPr="00712CED">
        <w:rPr>
          <w:rFonts w:ascii="Arial" w:hAnsi="Arial" w:cs="Arial"/>
        </w:rPr>
        <w:t>Carinski organ može da odobri kretanje robe u privremenom smještaju između različitih prostora za privremeni smještaj obuhvaćenih različitim odobrenjima za upravljanje prostorima za privremeni smještaj ako su nosioci tih odobrenja AEOC.</w:t>
      </w:r>
    </w:p>
    <w:p w14:paraId="18ABF13F" w14:textId="1454F0A2" w:rsidR="00712CED" w:rsidRDefault="00BA6F5F" w:rsidP="00692DF5">
      <w:pPr>
        <w:jc w:val="both"/>
        <w:rPr>
          <w:rFonts w:ascii="Arial" w:hAnsi="Arial" w:cs="Arial"/>
        </w:rPr>
      </w:pPr>
      <w:r w:rsidRPr="00712CED">
        <w:rPr>
          <w:rFonts w:ascii="Arial" w:hAnsi="Arial" w:cs="Arial"/>
        </w:rPr>
        <w:t>Kretanje robe između prostora za privremeni smještaj vrši se primjenom postupka tranzita.</w:t>
      </w:r>
    </w:p>
    <w:p w14:paraId="19A02E87" w14:textId="77777777" w:rsidR="001F4526" w:rsidRPr="00712CED" w:rsidRDefault="001F4526" w:rsidP="00692DF5">
      <w:pPr>
        <w:jc w:val="both"/>
        <w:rPr>
          <w:rFonts w:ascii="Arial" w:hAnsi="Arial" w:cs="Arial"/>
        </w:rPr>
      </w:pPr>
    </w:p>
    <w:p w14:paraId="62541308" w14:textId="77777777" w:rsidR="004C1507" w:rsidRPr="00712CED" w:rsidRDefault="004C1507" w:rsidP="00232C36">
      <w:pPr>
        <w:pStyle w:val="ListParagraph"/>
        <w:numPr>
          <w:ilvl w:val="0"/>
          <w:numId w:val="10"/>
        </w:numPr>
        <w:spacing w:after="0"/>
        <w:jc w:val="both"/>
        <w:rPr>
          <w:rFonts w:ascii="Arial" w:hAnsi="Arial" w:cs="Arial"/>
          <w:b/>
          <w:i/>
        </w:rPr>
      </w:pPr>
      <w:r w:rsidRPr="00712CED">
        <w:rPr>
          <w:rFonts w:ascii="Arial" w:hAnsi="Arial" w:cs="Arial"/>
          <w:b/>
        </w:rPr>
        <w:t>Razduženje robe u privremenom smještaju</w:t>
      </w:r>
    </w:p>
    <w:p w14:paraId="454C71FA" w14:textId="77777777" w:rsidR="00213A74" w:rsidRPr="00712CED" w:rsidRDefault="00213A74" w:rsidP="00213A74">
      <w:pPr>
        <w:pStyle w:val="ListParagraph"/>
        <w:spacing w:after="0"/>
        <w:jc w:val="both"/>
        <w:rPr>
          <w:rFonts w:ascii="Arial" w:hAnsi="Arial" w:cs="Arial"/>
          <w:b/>
          <w:i/>
        </w:rPr>
      </w:pPr>
    </w:p>
    <w:p w14:paraId="4E6B17C9" w14:textId="77777777" w:rsidR="004C1507" w:rsidRPr="00712CED" w:rsidRDefault="004C1507" w:rsidP="004C1507">
      <w:pPr>
        <w:jc w:val="both"/>
        <w:rPr>
          <w:rFonts w:ascii="Arial" w:hAnsi="Arial" w:cs="Arial"/>
        </w:rPr>
      </w:pPr>
      <w:r w:rsidRPr="00712CED">
        <w:rPr>
          <w:rFonts w:ascii="Arial" w:hAnsi="Arial" w:cs="Arial"/>
        </w:rPr>
        <w:t>Roba koja se nalazi u privremenom smještaju evidentirana u CIS-u se automatski putem informacionog sistema razdužuje, na osnovu podataka iz Rubrike 40 deklaracije zahtijevanog carinskog postupka. CIS vrši automatsko razduženje bruto težine navedene u deklaraciji kojom se roba stavlja u sljedeći zahtijevani postupak, uz pozivanje na broj deklaracije za privremeni smještaj u odgovarajuće naimenovanje robe.</w:t>
      </w:r>
    </w:p>
    <w:p w14:paraId="7D7C59D9" w14:textId="77777777" w:rsidR="004C1507" w:rsidRPr="00712CED" w:rsidRDefault="004C1507" w:rsidP="004C1507">
      <w:pPr>
        <w:jc w:val="both"/>
        <w:rPr>
          <w:rFonts w:ascii="Arial" w:hAnsi="Arial" w:cs="Arial"/>
        </w:rPr>
      </w:pPr>
      <w:r w:rsidRPr="00712CED">
        <w:rPr>
          <w:rFonts w:ascii="Arial" w:hAnsi="Arial" w:cs="Arial"/>
        </w:rPr>
        <w:t>U slučajevima kada se nakon privremenog smještaja, podnosi tranzitna deklaracija, a u cilju vođenja evidencije i kontrole robe u privremenom smještaju, nakon puštanja robe u tranzitni postupak, carinski službenik vrši razduženje deklaracije za privremeni smještaj u CIS-u</w:t>
      </w:r>
      <w:r w:rsidR="00A0537A" w:rsidRPr="00712CED">
        <w:rPr>
          <w:rFonts w:ascii="Arial" w:hAnsi="Arial" w:cs="Arial"/>
        </w:rPr>
        <w:t xml:space="preserve"> pri čemu je u obavezi da u CIS unese broj/brojeve tranzitnih deklaracija (MRN).</w:t>
      </w:r>
    </w:p>
    <w:p w14:paraId="268FE640" w14:textId="77777777" w:rsidR="00A0537A" w:rsidRPr="00712CED" w:rsidRDefault="00A0537A" w:rsidP="004C1507">
      <w:pPr>
        <w:jc w:val="both"/>
        <w:rPr>
          <w:rFonts w:ascii="Arial" w:hAnsi="Arial" w:cs="Arial"/>
        </w:rPr>
      </w:pPr>
      <w:r w:rsidRPr="00712CED">
        <w:rPr>
          <w:rFonts w:ascii="Arial" w:hAnsi="Arial" w:cs="Arial"/>
        </w:rPr>
        <w:t>Kod djelimičnog razduženja privremenog smještaja potrebno je da evidencija držaoca prostora za privremeni smještaj sadrži posebno po stavkama broj deklaracije razduženja, bruto masu robe, kao i količinu. Prilikom sprovođenja zahtijevanog carinskog postupka kojim se djelimično razdužuje privremeni smještaj, deklarant na fakturi vrši jasan otpis robe vrijednosno i količinski. Carinski službeik kontroliše pravilno unijeto djelimično razduženje robe radi otpisivanja fakture i istu ovjerava pečatom i faksimilom.</w:t>
      </w:r>
    </w:p>
    <w:p w14:paraId="7980E802" w14:textId="77777777" w:rsidR="00A0537A" w:rsidRPr="00712CED" w:rsidRDefault="00A0537A" w:rsidP="004C1507">
      <w:pPr>
        <w:jc w:val="both"/>
        <w:rPr>
          <w:rFonts w:ascii="Arial" w:hAnsi="Arial" w:cs="Arial"/>
        </w:rPr>
      </w:pPr>
      <w:r w:rsidRPr="00712CED">
        <w:rPr>
          <w:rFonts w:ascii="Arial" w:hAnsi="Arial" w:cs="Arial"/>
        </w:rPr>
        <w:t>Kada se roba obuhvaćena deklaracijom za privremeni smještaj razduži, evidencija ove deklaracije se okončava. Razduženje evidencije kao i okončanje deklaracija za privremeni smještaj mora biti ažurno i na vrijeme.</w:t>
      </w:r>
    </w:p>
    <w:p w14:paraId="61518EDC" w14:textId="77777777" w:rsidR="00A0537A" w:rsidRPr="00712CED" w:rsidRDefault="00A0537A" w:rsidP="004C1507">
      <w:pPr>
        <w:jc w:val="both"/>
        <w:rPr>
          <w:rFonts w:ascii="Arial" w:hAnsi="Arial" w:cs="Arial"/>
        </w:rPr>
      </w:pPr>
      <w:r w:rsidRPr="00712CED">
        <w:rPr>
          <w:rFonts w:ascii="Arial" w:hAnsi="Arial" w:cs="Arial"/>
        </w:rPr>
        <w:t>Roba za koju je okončan privremeni smještaj može ostati u odobrenom prostoru do njenog preuzimanja od strane vlasnika robe ili lica koje ima slićna prava raspolaganja sa robom (u skladu sa uslovima iz ugovora o privremnom smještaju robe ili njene otpreme iz prostora za privremeni smještaj).</w:t>
      </w:r>
    </w:p>
    <w:p w14:paraId="1CADACCB" w14:textId="31A3AA37" w:rsidR="00E5073F" w:rsidRPr="00067569" w:rsidRDefault="00A0537A" w:rsidP="004C1507">
      <w:pPr>
        <w:jc w:val="both"/>
        <w:rPr>
          <w:rFonts w:ascii="Arial" w:hAnsi="Arial" w:cs="Arial"/>
        </w:rPr>
      </w:pPr>
      <w:r w:rsidRPr="00712CED">
        <w:rPr>
          <w:rFonts w:ascii="Arial" w:hAnsi="Arial" w:cs="Arial"/>
        </w:rPr>
        <w:t xml:space="preserve">Držalac prostora za privremeni smještaj je dužan takvu robu vidno obilježiti i unijeti podatak u svoju evidenciju pozivanjem na broj dokumenta razduženja privremenog smještaja. Kada </w:t>
      </w:r>
      <w:r w:rsidR="00E5073F" w:rsidRPr="00712CED">
        <w:rPr>
          <w:rFonts w:ascii="Arial" w:hAnsi="Arial" w:cs="Arial"/>
        </w:rPr>
        <w:t>roba napusti prostor za privremeni smještaj evidencija mora sadržati i datum izdavanja robe, bez obzira na datum okončavanja privremenog smještaja.</w:t>
      </w:r>
      <w:r w:rsidRPr="00712CED">
        <w:rPr>
          <w:rFonts w:ascii="Arial" w:hAnsi="Arial" w:cs="Arial"/>
        </w:rPr>
        <w:t xml:space="preserve"> </w:t>
      </w:r>
    </w:p>
    <w:p w14:paraId="4DCAA077" w14:textId="77777777" w:rsidR="004C1507" w:rsidRPr="00712CED" w:rsidRDefault="00E5073F" w:rsidP="004C1506">
      <w:pPr>
        <w:pStyle w:val="ListParagraph"/>
        <w:numPr>
          <w:ilvl w:val="0"/>
          <w:numId w:val="10"/>
        </w:numPr>
        <w:spacing w:after="0"/>
        <w:jc w:val="both"/>
        <w:rPr>
          <w:rFonts w:ascii="Arial" w:hAnsi="Arial" w:cs="Arial"/>
          <w:i/>
        </w:rPr>
      </w:pPr>
      <w:r w:rsidRPr="00712CED">
        <w:rPr>
          <w:rFonts w:ascii="Arial" w:hAnsi="Arial" w:cs="Arial"/>
          <w:b/>
        </w:rPr>
        <w:t>Oblici postupanja sa robom u privremenom smještaju</w:t>
      </w:r>
    </w:p>
    <w:p w14:paraId="1C547E59" w14:textId="77777777" w:rsidR="00213A74" w:rsidRPr="00712CED" w:rsidRDefault="00213A74" w:rsidP="00213A74">
      <w:pPr>
        <w:pStyle w:val="ListParagraph"/>
        <w:spacing w:after="0"/>
        <w:jc w:val="both"/>
        <w:rPr>
          <w:rFonts w:ascii="Arial" w:hAnsi="Arial" w:cs="Arial"/>
          <w:i/>
        </w:rPr>
      </w:pPr>
    </w:p>
    <w:p w14:paraId="717AE253" w14:textId="77777777" w:rsidR="00043285" w:rsidRDefault="00E5073F" w:rsidP="00E5073F">
      <w:pPr>
        <w:spacing w:after="0"/>
        <w:jc w:val="both"/>
        <w:rPr>
          <w:rFonts w:ascii="Arial" w:hAnsi="Arial" w:cs="Arial"/>
        </w:rPr>
      </w:pPr>
      <w:r w:rsidRPr="00712CED">
        <w:rPr>
          <w:rFonts w:ascii="Arial" w:hAnsi="Arial" w:cs="Arial"/>
        </w:rPr>
        <w:t>Ne isključujući činjenicu da strana roba ostaje pod carinskim nadzorom dok se njen carinski status ne promijeni, dok se ne iznese sa carinskog područja Crne Gore ili uništi, roba u privremenom smještaju može biti predmet samo onih oblika postupanja kojima bi se ona očuvala u nepromijenjenom stanju</w:t>
      </w:r>
      <w:r w:rsidR="00043285" w:rsidRPr="00712CED">
        <w:rPr>
          <w:rFonts w:ascii="Arial" w:hAnsi="Arial" w:cs="Arial"/>
        </w:rPr>
        <w:t>, bez mijenjanja njenog izgleda ili tehničkih karakteristika.</w:t>
      </w:r>
    </w:p>
    <w:p w14:paraId="7468F348" w14:textId="1B85E1A9" w:rsidR="00712CED" w:rsidRPr="00712CED" w:rsidRDefault="00712CED" w:rsidP="00E5073F">
      <w:pPr>
        <w:spacing w:after="0"/>
        <w:jc w:val="both"/>
        <w:rPr>
          <w:rFonts w:ascii="Arial" w:hAnsi="Arial" w:cs="Arial"/>
        </w:rPr>
      </w:pPr>
    </w:p>
    <w:p w14:paraId="124975FA" w14:textId="77777777" w:rsidR="00E5073F" w:rsidRPr="00712CED" w:rsidRDefault="00E5073F" w:rsidP="00E5073F">
      <w:pPr>
        <w:spacing w:after="0"/>
        <w:jc w:val="both"/>
        <w:rPr>
          <w:rFonts w:ascii="Arial" w:hAnsi="Arial" w:cs="Arial"/>
        </w:rPr>
      </w:pPr>
      <w:r w:rsidRPr="00712CED">
        <w:rPr>
          <w:rFonts w:ascii="Arial" w:hAnsi="Arial" w:cs="Arial"/>
        </w:rPr>
        <w:lastRenderedPageBreak/>
        <w:t xml:space="preserve"> </w:t>
      </w:r>
    </w:p>
    <w:p w14:paraId="273FB9FC" w14:textId="77777777" w:rsidR="004C1507" w:rsidRPr="00712CED" w:rsidRDefault="00043285" w:rsidP="004C1506">
      <w:pPr>
        <w:pStyle w:val="ListParagraph"/>
        <w:numPr>
          <w:ilvl w:val="0"/>
          <w:numId w:val="10"/>
        </w:numPr>
        <w:spacing w:after="0"/>
        <w:jc w:val="both"/>
        <w:rPr>
          <w:rFonts w:ascii="Arial" w:hAnsi="Arial" w:cs="Arial"/>
          <w:b/>
        </w:rPr>
      </w:pPr>
      <w:r w:rsidRPr="00712CED">
        <w:rPr>
          <w:rFonts w:ascii="Arial" w:hAnsi="Arial" w:cs="Arial"/>
          <w:b/>
        </w:rPr>
        <w:t>Obračun iznosa uvoznih dažbina</w:t>
      </w:r>
    </w:p>
    <w:p w14:paraId="707FD62D" w14:textId="77777777" w:rsidR="00213A74" w:rsidRPr="00712CED" w:rsidRDefault="00213A74" w:rsidP="00213A74">
      <w:pPr>
        <w:pStyle w:val="ListParagraph"/>
        <w:spacing w:after="0"/>
        <w:jc w:val="both"/>
        <w:rPr>
          <w:rFonts w:ascii="Arial" w:hAnsi="Arial" w:cs="Arial"/>
          <w:b/>
        </w:rPr>
      </w:pPr>
    </w:p>
    <w:p w14:paraId="52CEBAEF" w14:textId="77777777" w:rsidR="00043285" w:rsidRPr="00712CED" w:rsidRDefault="00043285" w:rsidP="00043285">
      <w:pPr>
        <w:spacing w:after="0"/>
        <w:jc w:val="both"/>
        <w:rPr>
          <w:rFonts w:ascii="Arial" w:hAnsi="Arial" w:cs="Arial"/>
        </w:rPr>
      </w:pPr>
      <w:r w:rsidRPr="00712CED">
        <w:rPr>
          <w:rFonts w:ascii="Arial" w:hAnsi="Arial" w:cs="Arial"/>
        </w:rPr>
        <w:t>Ako za robu koja je u privremenom smještaju nastane carinski dug, iznos istog se utvrđuje na osnovu pravila za obračun carinskih i drugih dažbina, koja se primjenjuju na robu u trenutku nastanka carinskog duga.</w:t>
      </w:r>
    </w:p>
    <w:p w14:paraId="5FE63A1D" w14:textId="557157B7" w:rsidR="00043285" w:rsidRDefault="00043285" w:rsidP="00043285">
      <w:pPr>
        <w:spacing w:after="0"/>
        <w:jc w:val="both"/>
        <w:rPr>
          <w:rFonts w:ascii="Arial" w:hAnsi="Arial" w:cs="Arial"/>
        </w:rPr>
      </w:pPr>
      <w:r w:rsidRPr="00712CED">
        <w:rPr>
          <w:rFonts w:ascii="Arial" w:hAnsi="Arial" w:cs="Arial"/>
        </w:rPr>
        <w:t>Troškovi smještaja, koji nastanu na carinskom području Crne Gore, ne povećavaju vrijednost i ne uzimaju se u obzir prilikom obračunavanja iznosa uvoznih dažbina, pod uslovom da deklarant podnese odgovarajući dokaz u vezi tih troškova.</w:t>
      </w:r>
    </w:p>
    <w:p w14:paraId="783EE6B6" w14:textId="77777777" w:rsidR="00067569" w:rsidRDefault="00067569" w:rsidP="00043285">
      <w:pPr>
        <w:spacing w:after="0"/>
        <w:jc w:val="both"/>
        <w:rPr>
          <w:rFonts w:ascii="Arial" w:hAnsi="Arial" w:cs="Arial"/>
        </w:rPr>
      </w:pPr>
    </w:p>
    <w:p w14:paraId="0D7624B5" w14:textId="77777777" w:rsidR="00067569" w:rsidRPr="00712CED" w:rsidRDefault="00067569" w:rsidP="00067569">
      <w:pPr>
        <w:pStyle w:val="ListParagraph"/>
        <w:numPr>
          <w:ilvl w:val="0"/>
          <w:numId w:val="10"/>
        </w:numPr>
        <w:spacing w:after="0"/>
        <w:jc w:val="both"/>
        <w:rPr>
          <w:rFonts w:ascii="Arial" w:hAnsi="Arial" w:cs="Arial"/>
          <w:b/>
        </w:rPr>
      </w:pPr>
      <w:r w:rsidRPr="00712CED">
        <w:rPr>
          <w:rFonts w:ascii="Arial" w:hAnsi="Arial" w:cs="Arial"/>
          <w:b/>
        </w:rPr>
        <w:t>Završetak privremenog smještaja i rok</w:t>
      </w:r>
    </w:p>
    <w:p w14:paraId="086ADB65" w14:textId="77777777" w:rsidR="00067569" w:rsidRPr="00712CED" w:rsidRDefault="00067569" w:rsidP="00067569">
      <w:pPr>
        <w:pStyle w:val="ListParagraph"/>
        <w:spacing w:after="0"/>
        <w:jc w:val="both"/>
        <w:rPr>
          <w:rFonts w:ascii="Arial" w:hAnsi="Arial" w:cs="Arial"/>
          <w:b/>
        </w:rPr>
      </w:pPr>
    </w:p>
    <w:p w14:paraId="79715FD3" w14:textId="4B82008B" w:rsidR="00067569" w:rsidRDefault="00067569" w:rsidP="00067569">
      <w:pPr>
        <w:jc w:val="both"/>
        <w:rPr>
          <w:rFonts w:ascii="Arial" w:hAnsi="Arial" w:cs="Arial"/>
        </w:rPr>
      </w:pPr>
      <w:r w:rsidRPr="00712CED">
        <w:rPr>
          <w:rFonts w:ascii="Arial" w:hAnsi="Arial" w:cs="Arial"/>
        </w:rPr>
        <w:t>Shodno članu 112 Carinskog zakona, strana roba koja se nalazi u privremenom smještaju stavlja se u carinski postupak ili se ponovo izvozi u roku od 90 dana od dana stavljanja u privremeni smještaj.</w:t>
      </w:r>
    </w:p>
    <w:p w14:paraId="794A1A0C" w14:textId="7A2EC750" w:rsidR="00712CED" w:rsidRDefault="00712CED" w:rsidP="00043285">
      <w:pPr>
        <w:spacing w:after="0"/>
        <w:jc w:val="both"/>
        <w:rPr>
          <w:rFonts w:ascii="Arial" w:hAnsi="Arial" w:cs="Arial"/>
        </w:rPr>
      </w:pPr>
    </w:p>
    <w:p w14:paraId="1A3000F0" w14:textId="77777777" w:rsidR="001F4526" w:rsidRPr="00712CED" w:rsidRDefault="001F4526" w:rsidP="001F4526">
      <w:pPr>
        <w:pStyle w:val="ListParagraph"/>
        <w:numPr>
          <w:ilvl w:val="0"/>
          <w:numId w:val="10"/>
        </w:numPr>
        <w:spacing w:after="0"/>
        <w:jc w:val="both"/>
        <w:rPr>
          <w:rFonts w:ascii="Arial" w:hAnsi="Arial" w:cs="Arial"/>
          <w:b/>
        </w:rPr>
      </w:pPr>
      <w:r w:rsidRPr="00712CED">
        <w:rPr>
          <w:rFonts w:ascii="Arial" w:hAnsi="Arial" w:cs="Arial"/>
          <w:b/>
        </w:rPr>
        <w:t>Prostor za privremeni smještaj i carinsko skladište</w:t>
      </w:r>
    </w:p>
    <w:p w14:paraId="3EA0B05C" w14:textId="77777777" w:rsidR="001F4526" w:rsidRPr="00712CED" w:rsidRDefault="001F4526" w:rsidP="001F4526">
      <w:pPr>
        <w:pStyle w:val="ListParagraph"/>
        <w:spacing w:after="0"/>
        <w:jc w:val="both"/>
        <w:rPr>
          <w:rFonts w:ascii="Arial" w:hAnsi="Arial" w:cs="Arial"/>
          <w:b/>
        </w:rPr>
      </w:pPr>
    </w:p>
    <w:p w14:paraId="359A839A" w14:textId="77777777" w:rsidR="001F4526" w:rsidRPr="00712CED" w:rsidRDefault="001F4526" w:rsidP="001F4526">
      <w:pPr>
        <w:spacing w:after="0"/>
        <w:jc w:val="both"/>
        <w:rPr>
          <w:rFonts w:ascii="Arial" w:hAnsi="Arial" w:cs="Arial"/>
        </w:rPr>
      </w:pPr>
      <w:r w:rsidRPr="00712CED">
        <w:rPr>
          <w:rFonts w:ascii="Arial" w:hAnsi="Arial" w:cs="Arial"/>
        </w:rPr>
        <w:t>Ukoliko isto lice podnese zahtjev za odobrenje upravljanja prostorima za privremni smještaj robe kao i zahtjev za upravljanje carinskim skladištem u istom prostoru, carinski organ koji donosi odluku, iako su u pitanju dva različita zahtjeva, može po oba zhtjeva odobriti jedan identifikacioni broj za oba prostora, pri čemu u odobrenjima moraju biti navedeni podaci da su u pitanju dva prostora, kao i podaci o površini i jednog i drugog prostora.</w:t>
      </w:r>
    </w:p>
    <w:p w14:paraId="03B77E0B" w14:textId="77777777" w:rsidR="001F4526" w:rsidRPr="00712CED" w:rsidRDefault="001F4526" w:rsidP="001F4526">
      <w:pPr>
        <w:spacing w:after="0"/>
        <w:jc w:val="both"/>
        <w:rPr>
          <w:rFonts w:ascii="Arial" w:hAnsi="Arial" w:cs="Arial"/>
        </w:rPr>
      </w:pPr>
    </w:p>
    <w:p w14:paraId="316B3055" w14:textId="77777777" w:rsidR="001F4526" w:rsidRPr="00712CED" w:rsidRDefault="001F4526" w:rsidP="001F4526">
      <w:pPr>
        <w:spacing w:after="0"/>
        <w:jc w:val="both"/>
        <w:rPr>
          <w:rFonts w:ascii="Arial" w:hAnsi="Arial" w:cs="Arial"/>
        </w:rPr>
      </w:pPr>
      <w:r w:rsidRPr="00712CED">
        <w:rPr>
          <w:rFonts w:ascii="Arial" w:hAnsi="Arial" w:cs="Arial"/>
        </w:rPr>
        <w:t>S tim u vezi, roba za koju je po deklaraciji za privremeni smještaj istekao rok smještaja može i dalje ostati u prostoru za privremeni smještaj (ne mora fizički biti prebačena u prostor carinskog skladišta), ukoliko je za istu podnijeta deklaracija za carinsko skladištenje (J7) i ukoliko držalac carinskog skladišta vodi evidenciju na način da se nesporno mogu obavljati mjere carinskog nadzora, odnosno da se u kontroli nesporno može utvrditi da li je roba u privremenom smještaju ili postupku carinskog skladištenja.</w:t>
      </w:r>
    </w:p>
    <w:p w14:paraId="6FA14DBB" w14:textId="77777777" w:rsidR="001F4526" w:rsidRPr="00712CED" w:rsidRDefault="001F4526" w:rsidP="00043285">
      <w:pPr>
        <w:spacing w:after="0"/>
        <w:jc w:val="both"/>
        <w:rPr>
          <w:rFonts w:ascii="Arial" w:hAnsi="Arial" w:cs="Arial"/>
        </w:rPr>
      </w:pPr>
    </w:p>
    <w:p w14:paraId="1E505BD4" w14:textId="77777777" w:rsidR="00043285" w:rsidRPr="00712CED" w:rsidRDefault="00043285" w:rsidP="00043285">
      <w:pPr>
        <w:spacing w:after="0"/>
        <w:jc w:val="both"/>
        <w:rPr>
          <w:rFonts w:ascii="Arial" w:hAnsi="Arial" w:cs="Arial"/>
        </w:rPr>
      </w:pPr>
    </w:p>
    <w:p w14:paraId="0BDFA012" w14:textId="77777777" w:rsidR="004C1507" w:rsidRPr="00712CED" w:rsidRDefault="00043285" w:rsidP="004C1506">
      <w:pPr>
        <w:pStyle w:val="ListParagraph"/>
        <w:numPr>
          <w:ilvl w:val="0"/>
          <w:numId w:val="10"/>
        </w:numPr>
        <w:spacing w:after="0"/>
        <w:jc w:val="both"/>
        <w:rPr>
          <w:rFonts w:ascii="Arial" w:hAnsi="Arial" w:cs="Arial"/>
          <w:i/>
        </w:rPr>
      </w:pPr>
      <w:r w:rsidRPr="00712CED">
        <w:rPr>
          <w:rFonts w:ascii="Arial" w:hAnsi="Arial" w:cs="Arial"/>
          <w:b/>
        </w:rPr>
        <w:t>Prostor za privremeni smještaj i prodaja robe na malo</w:t>
      </w:r>
    </w:p>
    <w:p w14:paraId="73485EE0" w14:textId="77777777" w:rsidR="00213A74" w:rsidRPr="00712CED" w:rsidRDefault="00213A74" w:rsidP="00213A74">
      <w:pPr>
        <w:pStyle w:val="ListParagraph"/>
        <w:spacing w:after="0"/>
        <w:jc w:val="both"/>
        <w:rPr>
          <w:rFonts w:ascii="Arial" w:hAnsi="Arial" w:cs="Arial"/>
          <w:i/>
        </w:rPr>
      </w:pPr>
    </w:p>
    <w:p w14:paraId="1D0C9407" w14:textId="77777777" w:rsidR="00043285" w:rsidRDefault="00043285" w:rsidP="00043285">
      <w:pPr>
        <w:spacing w:after="0"/>
        <w:jc w:val="both"/>
        <w:rPr>
          <w:rFonts w:ascii="Arial" w:hAnsi="Arial" w:cs="Arial"/>
        </w:rPr>
      </w:pPr>
      <w:r w:rsidRPr="00712CED">
        <w:rPr>
          <w:rFonts w:ascii="Arial" w:hAnsi="Arial" w:cs="Arial"/>
        </w:rPr>
        <w:t>Jedan od uslova za odobravanje upravljanja prostorima za privremeni smještaj je da se isti ne koristi za maloprodaju. Za robu koja se nalazi u privremenom smještaju ne postoje posebni slučajevi</w:t>
      </w:r>
      <w:r w:rsidR="004829B1" w:rsidRPr="00712CED">
        <w:rPr>
          <w:rFonts w:ascii="Arial" w:hAnsi="Arial" w:cs="Arial"/>
        </w:rPr>
        <w:t xml:space="preserve"> kada je to dozvoljeno kao u slučaju postupka carinskog skladištenja na osnovu člana 455 Uredbe o bližem načinu sprovođenja carinskih postupaka i carinskih formalnosti, odnosno ne postoji mogućnost odobravanja maloprodaje robe.</w:t>
      </w:r>
    </w:p>
    <w:p w14:paraId="0697A0F2" w14:textId="78F456ED" w:rsidR="004829B1" w:rsidRPr="00712CED" w:rsidRDefault="004829B1" w:rsidP="00043285">
      <w:pPr>
        <w:spacing w:after="0"/>
        <w:jc w:val="both"/>
        <w:rPr>
          <w:rFonts w:ascii="Arial" w:hAnsi="Arial" w:cs="Arial"/>
        </w:rPr>
      </w:pPr>
    </w:p>
    <w:p w14:paraId="02061393" w14:textId="77777777" w:rsidR="004C1507" w:rsidRPr="00712CED" w:rsidRDefault="004C1507" w:rsidP="004C1506">
      <w:pPr>
        <w:pStyle w:val="ListParagraph"/>
        <w:numPr>
          <w:ilvl w:val="0"/>
          <w:numId w:val="10"/>
        </w:numPr>
        <w:spacing w:after="0"/>
        <w:jc w:val="both"/>
        <w:rPr>
          <w:rFonts w:ascii="Arial" w:hAnsi="Arial" w:cs="Arial"/>
          <w:b/>
        </w:rPr>
      </w:pPr>
      <w:r w:rsidRPr="00712CED">
        <w:rPr>
          <w:rFonts w:ascii="Arial" w:hAnsi="Arial" w:cs="Arial"/>
          <w:b/>
        </w:rPr>
        <w:t>Poništavanje, ukidanje, izmjena ili suspenzija odobrenja</w:t>
      </w:r>
    </w:p>
    <w:p w14:paraId="3A6CB22F" w14:textId="77777777" w:rsidR="00213A74" w:rsidRPr="00712CED" w:rsidRDefault="00213A74" w:rsidP="00213A74">
      <w:pPr>
        <w:pStyle w:val="ListParagraph"/>
        <w:spacing w:after="0"/>
        <w:jc w:val="both"/>
        <w:rPr>
          <w:rFonts w:ascii="Arial" w:hAnsi="Arial" w:cs="Arial"/>
          <w:b/>
        </w:rPr>
      </w:pPr>
    </w:p>
    <w:p w14:paraId="3E298F99" w14:textId="77777777" w:rsidR="00FA69CD" w:rsidRPr="00712CED" w:rsidRDefault="00730191" w:rsidP="00730191">
      <w:pPr>
        <w:jc w:val="both"/>
        <w:rPr>
          <w:rFonts w:ascii="Arial" w:hAnsi="Arial" w:cs="Arial"/>
        </w:rPr>
      </w:pPr>
      <w:r w:rsidRPr="00712CED">
        <w:rPr>
          <w:rFonts w:ascii="Arial" w:hAnsi="Arial" w:cs="Arial"/>
        </w:rPr>
        <w:t>Nosilac odobrenja za upravljanje prostorom za privremeni smještaj, shodno članu 17 Carinskog zakona, postupa u skladu sa obavezama iz te odluke. Nosilac odobrenja za upravljanje prostorom za privremeni smještaj obavještava carinski organ, bez odlaganja, o svakoj okolnosti koja je nastala nakon što je odluka donijeta, a koja može da utiče na njenu dalju primjenu ili njenu sadržinu.</w:t>
      </w:r>
    </w:p>
    <w:p w14:paraId="5B76A5F7" w14:textId="77777777" w:rsidR="00730191" w:rsidRPr="00712CED" w:rsidRDefault="00730191" w:rsidP="00730191">
      <w:pPr>
        <w:jc w:val="both"/>
        <w:rPr>
          <w:rFonts w:ascii="Arial" w:hAnsi="Arial" w:cs="Arial"/>
        </w:rPr>
      </w:pPr>
      <w:r w:rsidRPr="00712CED">
        <w:rPr>
          <w:rFonts w:ascii="Arial" w:hAnsi="Arial" w:cs="Arial"/>
        </w:rPr>
        <w:t xml:space="preserve">Carinski organ koji je donio odluku može u bilo kojem trenutku da je poništi, izmijeni ili ukine, ako odluka nije u skladu sa carinskim propisima, ne dovodeći u pitanje odredbe predviđene drugim propisima, a koje se odnose na slučajeve u kojima su odluke nevažeće ili postaju ništavne. </w:t>
      </w:r>
    </w:p>
    <w:p w14:paraId="71C9ED36" w14:textId="77777777" w:rsidR="00730191" w:rsidRPr="00712CED" w:rsidRDefault="00730191" w:rsidP="00730191">
      <w:pPr>
        <w:jc w:val="both"/>
        <w:rPr>
          <w:rFonts w:ascii="Arial" w:hAnsi="Arial" w:cs="Arial"/>
        </w:rPr>
      </w:pPr>
      <w:r w:rsidRPr="00712CED">
        <w:rPr>
          <w:rFonts w:ascii="Arial" w:hAnsi="Arial" w:cs="Arial"/>
        </w:rPr>
        <w:t>Carinski organ prati uslove i kriterijume koje treba da ispuni lice na koje se odluka odnosi, kao i ispunjavanje obaveza koje proizilaze iz te odluke. Ako je lice na koje se odluka odnosi osnovano manje od tri godine, carinski organ ga prati prvih godinu dana od dana donošenja odluke.</w:t>
      </w:r>
    </w:p>
    <w:p w14:paraId="6A9E33D0" w14:textId="77777777" w:rsidR="00730191" w:rsidRPr="00712CED" w:rsidRDefault="00730191" w:rsidP="00730191">
      <w:pPr>
        <w:jc w:val="both"/>
        <w:rPr>
          <w:rFonts w:ascii="Arial" w:hAnsi="Arial" w:cs="Arial"/>
        </w:rPr>
      </w:pPr>
      <w:r w:rsidRPr="00712CED">
        <w:rPr>
          <w:rFonts w:ascii="Arial" w:hAnsi="Arial" w:cs="Arial"/>
        </w:rPr>
        <w:lastRenderedPageBreak/>
        <w:t>Carinski organ nadležan za donošenje odluke suspendovaće odluku umjesto da je poništi, izmijeni ili ukine u skladu sa članom 17 stav 3 i čl. 18 ili 19 Carinskog zakona, ako:</w:t>
      </w:r>
    </w:p>
    <w:p w14:paraId="5236B4DD" w14:textId="77777777" w:rsidR="00730191" w:rsidRPr="00712CED" w:rsidRDefault="00730191" w:rsidP="00730191">
      <w:pPr>
        <w:pStyle w:val="ListParagraph"/>
        <w:numPr>
          <w:ilvl w:val="0"/>
          <w:numId w:val="7"/>
        </w:numPr>
        <w:jc w:val="both"/>
        <w:rPr>
          <w:rFonts w:ascii="Arial" w:hAnsi="Arial" w:cs="Arial"/>
        </w:rPr>
      </w:pPr>
      <w:r w:rsidRPr="00712CED">
        <w:rPr>
          <w:rFonts w:ascii="Arial" w:hAnsi="Arial" w:cs="Arial"/>
        </w:rPr>
        <w:t>smatra da može postojati dovoljno razloga za poništenje, izmjenu ili ukidanje odluke, ali još uvijek nema sve neophodne elemente da odluči o poništavanju, izmjeni ili ukidanju;</w:t>
      </w:r>
    </w:p>
    <w:p w14:paraId="17C55742" w14:textId="77777777" w:rsidR="00730191" w:rsidRPr="00712CED" w:rsidRDefault="00730191" w:rsidP="00730191">
      <w:pPr>
        <w:pStyle w:val="ListParagraph"/>
        <w:numPr>
          <w:ilvl w:val="0"/>
          <w:numId w:val="7"/>
        </w:numPr>
        <w:jc w:val="both"/>
        <w:rPr>
          <w:rFonts w:ascii="Arial" w:hAnsi="Arial" w:cs="Arial"/>
        </w:rPr>
      </w:pPr>
      <w:r w:rsidRPr="00712CED">
        <w:rPr>
          <w:rFonts w:ascii="Arial" w:hAnsi="Arial" w:cs="Arial"/>
        </w:rPr>
        <w:t>smatra da uslovi za odluku nijesu ispunjeni ili da lice na koje se odluka odnosi ne ispunjava obaveze koje proizilaze iz te odluke i da je primjereno licu na koje se odluka odnosi ostaviti vrijeme za preduzimanje mjera kojima će se obezbijediti ispunjavanje uslova ili postupanje u skladu sa obavezama;</w:t>
      </w:r>
    </w:p>
    <w:p w14:paraId="08B131B5" w14:textId="77777777" w:rsidR="00730191" w:rsidRPr="00712CED" w:rsidRDefault="00730191" w:rsidP="00730191">
      <w:pPr>
        <w:pStyle w:val="ListParagraph"/>
        <w:numPr>
          <w:ilvl w:val="0"/>
          <w:numId w:val="7"/>
        </w:numPr>
        <w:jc w:val="both"/>
        <w:rPr>
          <w:rFonts w:ascii="Arial" w:hAnsi="Arial" w:cs="Arial"/>
        </w:rPr>
      </w:pPr>
      <w:r w:rsidRPr="00712CED">
        <w:rPr>
          <w:rFonts w:ascii="Arial" w:hAnsi="Arial" w:cs="Arial"/>
        </w:rPr>
        <w:t>lice na koje se odluka odnosi traži suspenziju jer privremeno nije u mogućnosti da ispuni uslove navedene u odluci ili da postupi u skladu sa obavezama koje proizilaze iz te odluke.</w:t>
      </w:r>
    </w:p>
    <w:p w14:paraId="10CC9F1C" w14:textId="77777777" w:rsidR="00730191" w:rsidRPr="00712CED" w:rsidRDefault="00730191" w:rsidP="00730191">
      <w:pPr>
        <w:jc w:val="both"/>
        <w:rPr>
          <w:rFonts w:ascii="Arial" w:hAnsi="Arial" w:cs="Arial"/>
        </w:rPr>
      </w:pPr>
      <w:r w:rsidRPr="00712CED">
        <w:rPr>
          <w:rFonts w:ascii="Arial" w:hAnsi="Arial" w:cs="Arial"/>
        </w:rPr>
        <w:t xml:space="preserve">Shodno članu 21 Carinskog zakona, izmjena, ukidanje ili suspenzija povoljne odluke ne utiče na robu koja je, u trenutku kad izmjena, ukidanje ili suspenzija proizvode pravno dejstvo, već bila stavljena i još uvijek je u carinskom postupku ili je u privremenom smještaju na osnovu, izmijenjene, ukinute ili suspendovane odluke, osim ako podnosilac zahtjeva ne zahtijeva drugačije. Ovo znači da, kada se odobrenje za upravljanjem prostorom za privremeni smještaj ukida, mijenja ili suspenduje, roba kja je u privremenom smještaju, može se, na zahtjev deklarata, staviti u carinski postupak ili u ponovni izvoz ukoliko su ispunjeni svi uslovi za </w:t>
      </w:r>
      <w:r w:rsidR="009735EC" w:rsidRPr="00712CED">
        <w:rPr>
          <w:rFonts w:ascii="Arial" w:hAnsi="Arial" w:cs="Arial"/>
        </w:rPr>
        <w:t>zahtijevani postupak.</w:t>
      </w:r>
    </w:p>
    <w:p w14:paraId="1500AB0C" w14:textId="77777777" w:rsidR="009735EC" w:rsidRPr="00712CED" w:rsidRDefault="009735EC" w:rsidP="009735EC">
      <w:pPr>
        <w:jc w:val="both"/>
        <w:rPr>
          <w:rFonts w:ascii="Arial" w:hAnsi="Arial" w:cs="Arial"/>
        </w:rPr>
      </w:pPr>
      <w:r w:rsidRPr="00712CED">
        <w:rPr>
          <w:rFonts w:ascii="Arial" w:hAnsi="Arial" w:cs="Arial"/>
        </w:rPr>
        <w:t>Član 17 stav 6 Carinskog zakona i član 14 Uredbe propisuju da carinski organ može ponovo procijeniti odluku ako dođe do promjene propisa koja utiče na odluku. Carinski organ nadležan za donošenje odluke obavještava lice na koje se odluka odnosi o rezultatu ponovne procjene. Odlukama na osnovu ponovne procjene ukidaju se odobrenja koja su bila predmet ponovne procjene i, prema potrebi, izdaju se nova odobrenja. Ove odluke se bez odlaganja dostavljaju nosiocima odobrenja.</w:t>
      </w:r>
    </w:p>
    <w:p w14:paraId="55AEB5D6" w14:textId="77777777" w:rsidR="00422245" w:rsidRPr="00712CED" w:rsidRDefault="009735EC" w:rsidP="009735EC">
      <w:pPr>
        <w:jc w:val="both"/>
        <w:rPr>
          <w:rFonts w:ascii="Arial" w:hAnsi="Arial" w:cs="Arial"/>
        </w:rPr>
      </w:pPr>
      <w:r w:rsidRPr="00712CED">
        <w:rPr>
          <w:rFonts w:ascii="Arial" w:hAnsi="Arial" w:cs="Arial"/>
        </w:rPr>
        <w:t xml:space="preserve">Shodno članu 559 Uredbe, odobrenja i druge isprave koje je carinski organ izdao do dana stupanja na snagu ove uredbe, odnosno do </w:t>
      </w:r>
      <w:r w:rsidR="00884A96" w:rsidRPr="00712CED">
        <w:rPr>
          <w:rFonts w:ascii="Arial" w:hAnsi="Arial" w:cs="Arial"/>
        </w:rPr>
        <w:t xml:space="preserve">07. marta 2023. godine, </w:t>
      </w:r>
      <w:r w:rsidRPr="00712CED">
        <w:rPr>
          <w:rFonts w:ascii="Arial" w:hAnsi="Arial" w:cs="Arial"/>
        </w:rPr>
        <w:t>ostaju na snazi do ponovne procjene odobrenja.</w:t>
      </w:r>
      <w:r w:rsidR="00422245" w:rsidRPr="00712CED">
        <w:rPr>
          <w:rFonts w:ascii="Arial" w:hAnsi="Arial" w:cs="Arial"/>
        </w:rPr>
        <w:t xml:space="preserve"> </w:t>
      </w:r>
      <w:r w:rsidRPr="00712CED">
        <w:rPr>
          <w:rFonts w:ascii="Arial" w:hAnsi="Arial" w:cs="Arial"/>
        </w:rPr>
        <w:t>Odluke na osnovu ponovne procjene carinski organ treba da donose u roku</w:t>
      </w:r>
      <w:r w:rsidR="00422245" w:rsidRPr="00712CED">
        <w:rPr>
          <w:rFonts w:ascii="Arial" w:hAnsi="Arial" w:cs="Arial"/>
        </w:rPr>
        <w:t xml:space="preserve"> </w:t>
      </w:r>
      <w:r w:rsidRPr="00712CED">
        <w:rPr>
          <w:rFonts w:ascii="Arial" w:hAnsi="Arial" w:cs="Arial"/>
        </w:rPr>
        <w:t>od dvije godine od dana stupanja na snagu ove uredbe</w:t>
      </w:r>
      <w:r w:rsidR="00422245" w:rsidRPr="00712CED">
        <w:rPr>
          <w:rFonts w:ascii="Arial" w:hAnsi="Arial" w:cs="Arial"/>
        </w:rPr>
        <w:t>, odnosno do 07. marta 202</w:t>
      </w:r>
      <w:r w:rsidR="00642E6B" w:rsidRPr="00712CED">
        <w:rPr>
          <w:rFonts w:ascii="Arial" w:hAnsi="Arial" w:cs="Arial"/>
        </w:rPr>
        <w:t>5</w:t>
      </w:r>
      <w:r w:rsidR="00422245" w:rsidRPr="00712CED">
        <w:rPr>
          <w:rFonts w:ascii="Arial" w:hAnsi="Arial" w:cs="Arial"/>
        </w:rPr>
        <w:t>. godine.</w:t>
      </w:r>
    </w:p>
    <w:p w14:paraId="2A82C1B6" w14:textId="77777777" w:rsidR="00580DE9" w:rsidRPr="00712CED" w:rsidRDefault="00422245" w:rsidP="00692DF5">
      <w:pPr>
        <w:jc w:val="both"/>
        <w:rPr>
          <w:rFonts w:ascii="Arial" w:hAnsi="Arial" w:cs="Arial"/>
        </w:rPr>
      </w:pPr>
      <w:r w:rsidRPr="00712CED">
        <w:rPr>
          <w:rFonts w:ascii="Arial" w:hAnsi="Arial" w:cs="Arial"/>
        </w:rPr>
        <w:t>Napominjemo da će se početkom primjene Sistema carinskih odluka, zahtjevi i odobrenja podnositi elektronski kroz ovaj sistem</w:t>
      </w:r>
      <w:r w:rsidR="001A4BBA" w:rsidRPr="00712CED">
        <w:rPr>
          <w:rFonts w:ascii="Arial" w:hAnsi="Arial" w:cs="Arial"/>
        </w:rPr>
        <w:t>, o čemu ćete biti blagovremeno obaviješteni.</w:t>
      </w:r>
    </w:p>
    <w:p w14:paraId="0627706F" w14:textId="77777777" w:rsidR="001F4526" w:rsidRDefault="001F4526" w:rsidP="001F4526">
      <w:pPr>
        <w:spacing w:after="0" w:line="240" w:lineRule="auto"/>
        <w:ind w:left="3540" w:firstLine="708"/>
        <w:rPr>
          <w:rFonts w:ascii="Arial" w:eastAsia="Times New Roman" w:hAnsi="Arial" w:cs="Arial"/>
          <w:b/>
          <w:lang w:val="hr-HR" w:eastAsia="hr-HR"/>
        </w:rPr>
      </w:pPr>
    </w:p>
    <w:p w14:paraId="50B3EB2E" w14:textId="056B1AEB" w:rsidR="001F4526" w:rsidRDefault="001F4526" w:rsidP="001F4526">
      <w:pPr>
        <w:spacing w:after="0" w:line="240" w:lineRule="auto"/>
        <w:rPr>
          <w:rFonts w:ascii="Arial" w:eastAsia="Times New Roman" w:hAnsi="Arial" w:cs="Arial"/>
          <w:lang w:val="hr-HR" w:eastAsia="hr-HR"/>
        </w:rPr>
      </w:pPr>
      <w:r w:rsidRPr="005B7AB3">
        <w:rPr>
          <w:rFonts w:ascii="Arial" w:eastAsia="Times New Roman" w:hAnsi="Arial" w:cs="Arial"/>
          <w:lang w:val="hr-HR" w:eastAsia="hr-HR"/>
        </w:rPr>
        <w:t>Prilog:</w:t>
      </w:r>
      <w:r>
        <w:rPr>
          <w:rFonts w:ascii="Arial" w:eastAsia="Times New Roman" w:hAnsi="Arial" w:cs="Arial"/>
          <w:lang w:val="hr-HR" w:eastAsia="hr-HR"/>
        </w:rPr>
        <w:t xml:space="preserve"> Uzorak zahtjeva za otvaranje ili korišćenje carinskog skladišta</w:t>
      </w:r>
    </w:p>
    <w:p w14:paraId="13548433" w14:textId="77777777" w:rsidR="001F4526" w:rsidRDefault="001F4526" w:rsidP="001F4526">
      <w:pPr>
        <w:spacing w:after="0" w:line="240" w:lineRule="auto"/>
        <w:rPr>
          <w:rFonts w:ascii="Arial" w:eastAsia="Times New Roman" w:hAnsi="Arial" w:cs="Arial"/>
          <w:lang w:val="hr-HR" w:eastAsia="hr-HR"/>
        </w:rPr>
      </w:pPr>
    </w:p>
    <w:p w14:paraId="242E7765" w14:textId="77777777" w:rsidR="001F4526" w:rsidRPr="00952708" w:rsidRDefault="001F4526" w:rsidP="001F4526">
      <w:pPr>
        <w:tabs>
          <w:tab w:val="left" w:pos="1134"/>
        </w:tabs>
        <w:spacing w:line="240" w:lineRule="auto"/>
        <w:ind w:left="1134" w:hanging="1134"/>
        <w:rPr>
          <w:rFonts w:ascii="Arial" w:hAnsi="Arial" w:cs="Arial"/>
        </w:rPr>
      </w:pPr>
    </w:p>
    <w:p w14:paraId="0CC2EA2B" w14:textId="5D04D441" w:rsidR="00F75E63" w:rsidRDefault="00F75E63" w:rsidP="00F75E63">
      <w:pPr>
        <w:autoSpaceDE w:val="0"/>
        <w:autoSpaceDN w:val="0"/>
        <w:adjustRightInd w:val="0"/>
        <w:spacing w:after="0" w:line="240" w:lineRule="auto"/>
        <w:ind w:left="7920"/>
        <w:rPr>
          <w:rFonts w:ascii="Arial" w:hAnsi="Arial" w:cs="Arial"/>
          <w:b/>
          <w:bCs/>
        </w:rPr>
      </w:pPr>
      <w:r w:rsidRPr="00712CED">
        <w:rPr>
          <w:rFonts w:ascii="Arial" w:hAnsi="Arial" w:cs="Arial"/>
          <w:b/>
          <w:bCs/>
        </w:rPr>
        <w:t>PRILOG 48</w:t>
      </w:r>
    </w:p>
    <w:p w14:paraId="72C544DD" w14:textId="77777777" w:rsidR="00712CED" w:rsidRPr="00712CED" w:rsidRDefault="00712CED" w:rsidP="00F75E63">
      <w:pPr>
        <w:autoSpaceDE w:val="0"/>
        <w:autoSpaceDN w:val="0"/>
        <w:adjustRightInd w:val="0"/>
        <w:spacing w:after="0" w:line="240" w:lineRule="auto"/>
        <w:ind w:left="7920"/>
        <w:rPr>
          <w:rFonts w:ascii="Arial" w:hAnsi="Arial" w:cs="Arial"/>
          <w:b/>
          <w:bCs/>
        </w:rPr>
      </w:pPr>
    </w:p>
    <w:p w14:paraId="2C9E2A18" w14:textId="77777777" w:rsidR="00F75E63" w:rsidRPr="00712CED" w:rsidRDefault="00F75E63" w:rsidP="00F75E63">
      <w:pPr>
        <w:autoSpaceDE w:val="0"/>
        <w:autoSpaceDN w:val="0"/>
        <w:adjustRightInd w:val="0"/>
        <w:spacing w:after="0" w:line="240" w:lineRule="auto"/>
        <w:ind w:left="7920"/>
        <w:rPr>
          <w:rFonts w:ascii="Arial" w:hAnsi="Arial" w:cs="Arial"/>
          <w:b/>
          <w:bCs/>
        </w:rPr>
      </w:pPr>
    </w:p>
    <w:p w14:paraId="4AC1B695" w14:textId="77777777" w:rsidR="00F75E63" w:rsidRPr="00712CED" w:rsidRDefault="00F75E63" w:rsidP="00F75E63">
      <w:pPr>
        <w:autoSpaceDE w:val="0"/>
        <w:autoSpaceDN w:val="0"/>
        <w:adjustRightInd w:val="0"/>
        <w:spacing w:after="0" w:line="240" w:lineRule="auto"/>
        <w:rPr>
          <w:rFonts w:ascii="Arial" w:hAnsi="Arial" w:cs="Arial"/>
          <w:b/>
          <w:bCs/>
        </w:rPr>
      </w:pPr>
      <w:r w:rsidRPr="00712CED">
        <w:rPr>
          <w:rFonts w:ascii="Arial" w:hAnsi="Arial" w:cs="Arial"/>
          <w:b/>
          <w:bCs/>
        </w:rPr>
        <w:t>UZORAK ZAHTJEVA ZA OTVARANjE ILI KORIŠĆENjE CARINSKOG SKLADIŠTA</w:t>
      </w:r>
    </w:p>
    <w:p w14:paraId="04864022"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(VAŽI ZA PRIVATNA I JAVNA CARINSKA SKLADIŠTA, KAO I ZA ODOBRENE PROSTORE ZA SMJEŠTAJ ROBE)</w:t>
      </w:r>
    </w:p>
    <w:p w14:paraId="2D570F33"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(Član 457. Uredbe o bližem načinu sprovođenja carinskih postupaka i carinskih formalnosti)</w:t>
      </w:r>
    </w:p>
    <w:p w14:paraId="7FEEEFDD" w14:textId="77777777" w:rsidR="00F75E63" w:rsidRPr="00712CED" w:rsidRDefault="00F75E63" w:rsidP="00F75E63">
      <w:pPr>
        <w:autoSpaceDE w:val="0"/>
        <w:autoSpaceDN w:val="0"/>
        <w:adjustRightInd w:val="0"/>
        <w:spacing w:after="0" w:line="240" w:lineRule="auto"/>
        <w:rPr>
          <w:rFonts w:ascii="Arial" w:hAnsi="Arial" w:cs="Arial"/>
        </w:rPr>
      </w:pPr>
    </w:p>
    <w:p w14:paraId="0C74F769"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 Ime (firma) i adresa (sjedište)</w:t>
      </w:r>
      <w:r w:rsidRPr="00712CED">
        <w:rPr>
          <w:rFonts w:ascii="Arial" w:hAnsi="Arial" w:cs="Arial"/>
          <w:vertAlign w:val="superscript"/>
        </w:rPr>
        <w:t>1</w:t>
      </w:r>
      <w:r w:rsidRPr="00712CED">
        <w:rPr>
          <w:rFonts w:ascii="Arial" w:hAnsi="Arial" w:cs="Arial"/>
        </w:rPr>
        <w:t>:_________________________________________</w:t>
      </w:r>
    </w:p>
    <w:p w14:paraId="7E443003"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2. Tačan opis prostorija, koje će se koristiti kao carinsko skladište odnosno opis uređaja za skladištenje u carinskom skladištu ili odobrenom prostoru :</w:t>
      </w:r>
    </w:p>
    <w:p w14:paraId="18F2DE20"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p>
    <w:p w14:paraId="38402EFE"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 xml:space="preserve">3. Tip carinskog skladišta, koji se traži </w:t>
      </w:r>
      <w:r w:rsidRPr="00712CED">
        <w:rPr>
          <w:rFonts w:ascii="Arial" w:hAnsi="Arial" w:cs="Arial"/>
          <w:vertAlign w:val="superscript"/>
        </w:rPr>
        <w:t>2</w:t>
      </w:r>
      <w:r w:rsidRPr="00712CED">
        <w:rPr>
          <w:rFonts w:ascii="Arial" w:hAnsi="Arial" w:cs="Arial"/>
        </w:rPr>
        <w:t xml:space="preserve"> __________________________________</w:t>
      </w:r>
    </w:p>
    <w:p w14:paraId="1157970D"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 xml:space="preserve">4. Postupci za </w:t>
      </w:r>
      <w:r w:rsidRPr="00712CED">
        <w:rPr>
          <w:rFonts w:ascii="Arial" w:hAnsi="Arial" w:cs="Arial"/>
          <w:vertAlign w:val="superscript"/>
        </w:rPr>
        <w:t>3</w:t>
      </w:r>
      <w:r w:rsidRPr="00712CED">
        <w:rPr>
          <w:rFonts w:ascii="Arial" w:hAnsi="Arial" w:cs="Arial"/>
        </w:rPr>
        <w:t>: __________________________________________________________</w:t>
      </w:r>
    </w:p>
    <w:p w14:paraId="684A79DA"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a) podnošenje robe, koja će biti stavljena u carinsko skladište: _______________</w:t>
      </w:r>
    </w:p>
    <w:p w14:paraId="0C319FE0"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b) stavljanje robe u slobodan promet: _______________________________________</w:t>
      </w:r>
    </w:p>
    <w:p w14:paraId="66CF1BA1"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c) ponovni izvoz robe: ___________________________________________________</w:t>
      </w:r>
    </w:p>
    <w:p w14:paraId="3263E5BA"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lastRenderedPageBreak/>
        <w:t>d) premještanje robe iz jednog carinskog skladišta u drugo bez okončanja postupka:</w:t>
      </w:r>
    </w:p>
    <w:p w14:paraId="3D70DC2C"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p>
    <w:p w14:paraId="2DBB6864"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5. Opis ekonomske opravdanosti carinskog skladišta: ________________________</w:t>
      </w:r>
    </w:p>
    <w:p w14:paraId="09A08718"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p>
    <w:p w14:paraId="6E6B511F"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6. Opis vođenja knjigovodstva odnosno evidencije kao i mjesto, gdje će se evidencije čuvati:</w:t>
      </w:r>
    </w:p>
    <w:p w14:paraId="26141550"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p>
    <w:p w14:paraId="6B826C0F"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7. Predviđeni rok ležanja robe u carinskom skladištu</w:t>
      </w:r>
      <w:r w:rsidRPr="00712CED">
        <w:rPr>
          <w:rFonts w:ascii="Arial" w:hAnsi="Arial" w:cs="Arial"/>
          <w:vertAlign w:val="superscript"/>
        </w:rPr>
        <w:t>4</w:t>
      </w:r>
      <w:r w:rsidRPr="00712CED">
        <w:rPr>
          <w:rFonts w:ascii="Arial" w:hAnsi="Arial" w:cs="Arial"/>
        </w:rPr>
        <w:t>: _______________________</w:t>
      </w:r>
    </w:p>
    <w:p w14:paraId="05787F07"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8. Vrste i priroda robe, koja će se skladištiti: ______________________________</w:t>
      </w:r>
    </w:p>
    <w:p w14:paraId="7AADE184"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9. Namjeravani uobičajeni postupci i postupanje sa robom, za koju se traži izdavanje opšteg odobrenja:</w:t>
      </w:r>
    </w:p>
    <w:p w14:paraId="7BB18B12"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w:t>
      </w:r>
    </w:p>
    <w:p w14:paraId="65313722"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p>
    <w:p w14:paraId="2C1D0E76"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10. Namjeravano privremeno uklanjanje robe, za koju se traži izdavanje opšteg odobrenja:</w:t>
      </w:r>
    </w:p>
    <w:p w14:paraId="71C0890D"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w:t>
      </w:r>
    </w:p>
    <w:p w14:paraId="02569CCE"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11. Namjeravane operacije sa robom, koja je u postupku:</w:t>
      </w:r>
    </w:p>
    <w:p w14:paraId="4FCA3FA9"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a) aktivnog oplemenjivanja</w:t>
      </w:r>
    </w:p>
    <w:p w14:paraId="1CF91269"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b) prerade pod carinskim nadzorom</w:t>
      </w:r>
    </w:p>
    <w:p w14:paraId="1A4412B9"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c) prerade poljoprivrednih proizvoda prije izvoza</w:t>
      </w:r>
    </w:p>
    <w:p w14:paraId="408F0F1C"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12. Čuvanje domaće robe, koja nije predmet carinskog skladištenja: _______________</w:t>
      </w:r>
    </w:p>
    <w:p w14:paraId="4B437F16" w14:textId="746962CE"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13. Zajedničko skladištenje različitih vrsta robe</w:t>
      </w:r>
      <w:r w:rsidRPr="00712CED">
        <w:rPr>
          <w:rFonts w:ascii="Arial" w:hAnsi="Arial" w:cs="Arial"/>
          <w:vertAlign w:val="superscript"/>
        </w:rPr>
        <w:t>5</w:t>
      </w:r>
      <w:r w:rsidRPr="00712CED">
        <w:rPr>
          <w:rFonts w:ascii="Arial" w:hAnsi="Arial" w:cs="Arial"/>
        </w:rPr>
        <w:t>: ___________________________</w:t>
      </w:r>
      <w:r w:rsidR="00712CED">
        <w:rPr>
          <w:rFonts w:ascii="Arial" w:hAnsi="Arial" w:cs="Arial"/>
        </w:rPr>
        <w:t>____</w:t>
      </w:r>
    </w:p>
    <w:p w14:paraId="776F47A1" w14:textId="0A007020"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14. Predloženi nadzorni carinski organ: ___________________________________</w:t>
      </w:r>
      <w:r w:rsidR="00712CED">
        <w:rPr>
          <w:rFonts w:ascii="Arial" w:hAnsi="Arial" w:cs="Arial"/>
        </w:rPr>
        <w:t>____</w:t>
      </w:r>
    </w:p>
    <w:p w14:paraId="031BE720" w14:textId="77777777"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15. Predloženi organ početka postupka carinskog skladištenja:</w:t>
      </w:r>
    </w:p>
    <w:p w14:paraId="607E5F02" w14:textId="198420AB"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r w:rsidR="00712CED">
        <w:rPr>
          <w:rFonts w:ascii="Arial" w:hAnsi="Arial" w:cs="Arial"/>
        </w:rPr>
        <w:t>_</w:t>
      </w:r>
    </w:p>
    <w:p w14:paraId="6B0FCC42" w14:textId="474ABEBD"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16. Spisak ostalih priloženih dokumenata</w:t>
      </w:r>
      <w:r w:rsidRPr="00712CED">
        <w:rPr>
          <w:rFonts w:ascii="Arial" w:hAnsi="Arial" w:cs="Arial"/>
          <w:vertAlign w:val="superscript"/>
        </w:rPr>
        <w:t>6</w:t>
      </w:r>
      <w:r w:rsidRPr="00712CED">
        <w:rPr>
          <w:rFonts w:ascii="Arial" w:hAnsi="Arial" w:cs="Arial"/>
        </w:rPr>
        <w:t>: _________________________________</w:t>
      </w:r>
      <w:r w:rsidR="00712CED">
        <w:rPr>
          <w:rFonts w:ascii="Arial" w:hAnsi="Arial" w:cs="Arial"/>
        </w:rPr>
        <w:t>______</w:t>
      </w:r>
    </w:p>
    <w:p w14:paraId="581BEC79" w14:textId="4DDA35B2"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w:t>
      </w:r>
      <w:r w:rsidR="00712CED">
        <w:rPr>
          <w:rFonts w:ascii="Arial" w:hAnsi="Arial" w:cs="Arial"/>
        </w:rPr>
        <w:t>__</w:t>
      </w:r>
      <w:r w:rsidRPr="00712CED">
        <w:rPr>
          <w:rFonts w:ascii="Arial" w:hAnsi="Arial" w:cs="Arial"/>
        </w:rPr>
        <w:t>_____</w:t>
      </w:r>
    </w:p>
    <w:p w14:paraId="424BB865" w14:textId="7CE608F3" w:rsidR="00F75E63" w:rsidRPr="00712CED" w:rsidRDefault="00F75E63" w:rsidP="00F75E63">
      <w:pPr>
        <w:autoSpaceDE w:val="0"/>
        <w:autoSpaceDN w:val="0"/>
        <w:adjustRightInd w:val="0"/>
        <w:spacing w:after="0" w:line="240" w:lineRule="auto"/>
        <w:rPr>
          <w:rFonts w:ascii="Arial" w:hAnsi="Arial" w:cs="Arial"/>
        </w:rPr>
      </w:pPr>
      <w:r w:rsidRPr="00712CED">
        <w:rPr>
          <w:rFonts w:ascii="Arial" w:hAnsi="Arial" w:cs="Arial"/>
        </w:rPr>
        <w:t>________________________________________________________________________</w:t>
      </w:r>
      <w:r w:rsidR="00712CED">
        <w:rPr>
          <w:rFonts w:ascii="Arial" w:hAnsi="Arial" w:cs="Arial"/>
        </w:rPr>
        <w:t>__</w:t>
      </w:r>
    </w:p>
    <w:p w14:paraId="6DEDDDBE" w14:textId="77777777" w:rsidR="00F75E63" w:rsidRPr="00712CED" w:rsidRDefault="00F75E63" w:rsidP="00F75E63">
      <w:pPr>
        <w:autoSpaceDE w:val="0"/>
        <w:autoSpaceDN w:val="0"/>
        <w:adjustRightInd w:val="0"/>
        <w:spacing w:after="0" w:line="240" w:lineRule="auto"/>
        <w:rPr>
          <w:rFonts w:ascii="Arial" w:hAnsi="Arial" w:cs="Arial"/>
        </w:rPr>
      </w:pPr>
    </w:p>
    <w:p w14:paraId="5960C72B" w14:textId="5221C402" w:rsidR="00F75E63" w:rsidRPr="00712CED" w:rsidRDefault="00F75E63" w:rsidP="00712CED">
      <w:pPr>
        <w:autoSpaceDE w:val="0"/>
        <w:autoSpaceDN w:val="0"/>
        <w:adjustRightInd w:val="0"/>
        <w:spacing w:after="0" w:line="240" w:lineRule="auto"/>
        <w:ind w:left="4956" w:hanging="4956"/>
        <w:rPr>
          <w:rFonts w:ascii="Arial" w:hAnsi="Arial" w:cs="Arial"/>
        </w:rPr>
      </w:pPr>
      <w:r w:rsidRPr="00712CED">
        <w:rPr>
          <w:rFonts w:ascii="Arial" w:hAnsi="Arial" w:cs="Arial"/>
        </w:rPr>
        <w:t xml:space="preserve">Datum: _________________ </w:t>
      </w:r>
      <w:r w:rsidRPr="00712CED">
        <w:rPr>
          <w:rFonts w:ascii="Arial" w:hAnsi="Arial" w:cs="Arial"/>
        </w:rPr>
        <w:tab/>
      </w:r>
      <w:r w:rsidRPr="00712CED">
        <w:rPr>
          <w:rFonts w:ascii="Arial" w:hAnsi="Arial" w:cs="Arial"/>
        </w:rPr>
        <w:tab/>
      </w:r>
      <w:r w:rsidRPr="00712CED">
        <w:rPr>
          <w:rFonts w:ascii="Arial" w:hAnsi="Arial" w:cs="Arial"/>
        </w:rPr>
        <w:tab/>
        <w:t>Potpis: __________________</w:t>
      </w:r>
    </w:p>
    <w:p w14:paraId="70C5B447" w14:textId="77777777" w:rsidR="00F75E63" w:rsidRPr="00712CED" w:rsidRDefault="00F75E63" w:rsidP="00F75E63">
      <w:pPr>
        <w:autoSpaceDE w:val="0"/>
        <w:autoSpaceDN w:val="0"/>
        <w:adjustRightInd w:val="0"/>
        <w:spacing w:after="0" w:line="240" w:lineRule="auto"/>
        <w:rPr>
          <w:rFonts w:ascii="Arial" w:hAnsi="Arial" w:cs="Arial"/>
        </w:rPr>
      </w:pPr>
    </w:p>
    <w:p w14:paraId="6BA20B11" w14:textId="77777777" w:rsidR="00F75E63" w:rsidRPr="00712CED" w:rsidRDefault="00F75E63" w:rsidP="00F75E63">
      <w:pPr>
        <w:autoSpaceDE w:val="0"/>
        <w:autoSpaceDN w:val="0"/>
        <w:adjustRightInd w:val="0"/>
        <w:spacing w:after="0" w:line="240" w:lineRule="auto"/>
        <w:rPr>
          <w:rFonts w:ascii="Arial" w:hAnsi="Arial" w:cs="Arial"/>
        </w:rPr>
      </w:pPr>
    </w:p>
    <w:p w14:paraId="137C0CAF" w14:textId="77777777" w:rsidR="00F75E63" w:rsidRPr="00712CED" w:rsidRDefault="00F75E63" w:rsidP="00F75E63">
      <w:pPr>
        <w:autoSpaceDE w:val="0"/>
        <w:autoSpaceDN w:val="0"/>
        <w:adjustRightInd w:val="0"/>
        <w:spacing w:after="0" w:line="240" w:lineRule="auto"/>
        <w:rPr>
          <w:rFonts w:ascii="Arial" w:hAnsi="Arial" w:cs="Arial"/>
          <w:sz w:val="16"/>
          <w:szCs w:val="16"/>
        </w:rPr>
      </w:pPr>
    </w:p>
    <w:p w14:paraId="4A3BA772" w14:textId="14DB22D4"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______________________________________________________________________________________</w:t>
      </w:r>
      <w:r w:rsidR="00712CED">
        <w:rPr>
          <w:rFonts w:ascii="Arial" w:hAnsi="Arial" w:cs="Arial"/>
          <w:sz w:val="16"/>
          <w:szCs w:val="16"/>
        </w:rPr>
        <w:t>____________________</w:t>
      </w:r>
    </w:p>
    <w:p w14:paraId="6D939DD9"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1 Ako se zahtjev podnosi na papiru, koji u zaglavlju već sadrži ove podatke, nije potrebno da se isti ponovo navode.</w:t>
      </w:r>
    </w:p>
    <w:p w14:paraId="531B7B14"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2 Misli se na tipove skladišta iz člana 457 ove uredbe.</w:t>
      </w:r>
    </w:p>
    <w:p w14:paraId="604D81CF"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3 Smatra se, da su odgovarajući postupci:</w:t>
      </w:r>
    </w:p>
    <w:p w14:paraId="1879D059"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 podnošenje uobičajene carinske deklaracije</w:t>
      </w:r>
    </w:p>
    <w:p w14:paraId="143A9A43"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 upotreba jednog od pojednostavljenih načina deklarisanja</w:t>
      </w:r>
    </w:p>
    <w:p w14:paraId="273CAB19"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 redovno ili pojednostavljeno okončanje postupka</w:t>
      </w:r>
    </w:p>
    <w:p w14:paraId="5D7C9EBE"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4 Samo za odobrene prostore za smještaj robe (kratkoročno skladištenje zbog smanjenja administrativnih troškova nadzora).</w:t>
      </w:r>
    </w:p>
    <w:p w14:paraId="10E2D5DD"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5 Misli se na:</w:t>
      </w:r>
    </w:p>
    <w:p w14:paraId="693335E8" w14:textId="77777777" w:rsidR="00F75E63" w:rsidRPr="00712CED" w:rsidRDefault="00F75E63" w:rsidP="00F75E63">
      <w:pPr>
        <w:autoSpaceDE w:val="0"/>
        <w:autoSpaceDN w:val="0"/>
        <w:adjustRightInd w:val="0"/>
        <w:spacing w:after="0" w:line="240" w:lineRule="auto"/>
        <w:rPr>
          <w:rFonts w:ascii="Arial" w:hAnsi="Arial" w:cs="Arial"/>
          <w:sz w:val="16"/>
          <w:szCs w:val="16"/>
        </w:rPr>
      </w:pPr>
      <w:r w:rsidRPr="00712CED">
        <w:rPr>
          <w:rFonts w:ascii="Arial" w:hAnsi="Arial" w:cs="Arial"/>
          <w:sz w:val="16"/>
          <w:szCs w:val="16"/>
        </w:rPr>
        <w:t>- domaću i carinsku robu</w:t>
      </w:r>
    </w:p>
    <w:p w14:paraId="725D9FA8" w14:textId="49756185" w:rsidR="00F75E63" w:rsidRDefault="00F75E63" w:rsidP="00B21B78">
      <w:pPr>
        <w:rPr>
          <w:rFonts w:ascii="Arial" w:hAnsi="Arial" w:cs="Arial"/>
          <w:sz w:val="16"/>
          <w:szCs w:val="16"/>
        </w:rPr>
      </w:pPr>
      <w:r w:rsidRPr="00712CED">
        <w:rPr>
          <w:rFonts w:ascii="Arial" w:hAnsi="Arial" w:cs="Arial"/>
          <w:sz w:val="16"/>
          <w:szCs w:val="16"/>
        </w:rPr>
        <w:t>6 Npr. nacrt, tačan opis prostora za skladištenje ili za vođenje evidencija.</w:t>
      </w:r>
    </w:p>
    <w:p w14:paraId="785B2EA5" w14:textId="77777777" w:rsidR="00446E80" w:rsidRPr="000500A2" w:rsidRDefault="00446E80" w:rsidP="00446E80">
      <w:pPr>
        <w:rPr>
          <w:rFonts w:ascii="Arial" w:hAnsi="Arial" w:cs="Arial"/>
          <w:b/>
        </w:rPr>
      </w:pPr>
      <w:r w:rsidRPr="000500A2">
        <w:rPr>
          <w:rFonts w:ascii="Arial" w:hAnsi="Arial" w:cs="Arial"/>
          <w:b/>
        </w:rPr>
        <w:t xml:space="preserve">(Akt Uprave carina 01/04 broj </w:t>
      </w:r>
      <w:r>
        <w:rPr>
          <w:rFonts w:ascii="Arial" w:hAnsi="Arial" w:cs="Arial"/>
          <w:b/>
        </w:rPr>
        <w:t>D-</w:t>
      </w:r>
      <w:r w:rsidRPr="000500A2">
        <w:rPr>
          <w:rFonts w:ascii="Arial" w:hAnsi="Arial" w:cs="Arial"/>
          <w:b/>
        </w:rPr>
        <w:t>14635/1-25 od 06.11.2025. godine).</w:t>
      </w:r>
    </w:p>
    <w:p w14:paraId="372B041B" w14:textId="08496304" w:rsidR="00A80454" w:rsidRDefault="00A80454" w:rsidP="00B21B78">
      <w:pPr>
        <w:rPr>
          <w:rFonts w:ascii="Arial" w:hAnsi="Arial" w:cs="Arial"/>
        </w:rPr>
      </w:pPr>
      <w:bookmarkStart w:id="0" w:name="_GoBack"/>
      <w:bookmarkEnd w:id="0"/>
    </w:p>
    <w:sectPr w:rsidR="00A80454" w:rsidSect="00E051C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A3AEC" w14:textId="77777777" w:rsidR="00B73AA6" w:rsidRDefault="00B73AA6" w:rsidP="00E051C6">
      <w:pPr>
        <w:spacing w:after="0" w:line="240" w:lineRule="auto"/>
      </w:pPr>
      <w:r>
        <w:separator/>
      </w:r>
    </w:p>
  </w:endnote>
  <w:endnote w:type="continuationSeparator" w:id="0">
    <w:p w14:paraId="484AA04A" w14:textId="77777777" w:rsidR="00B73AA6" w:rsidRDefault="00B73AA6" w:rsidP="00E0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9E3D" w14:textId="77777777" w:rsidR="00B73AA6" w:rsidRDefault="00B73AA6" w:rsidP="00E051C6">
      <w:pPr>
        <w:spacing w:after="0" w:line="240" w:lineRule="auto"/>
      </w:pPr>
      <w:r>
        <w:separator/>
      </w:r>
    </w:p>
  </w:footnote>
  <w:footnote w:type="continuationSeparator" w:id="0">
    <w:p w14:paraId="4ECEF2DD" w14:textId="77777777" w:rsidR="00B73AA6" w:rsidRDefault="00B73AA6" w:rsidP="00E05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D40"/>
    <w:multiLevelType w:val="hybridMultilevel"/>
    <w:tmpl w:val="AC248D8C"/>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BB7495"/>
    <w:multiLevelType w:val="hybridMultilevel"/>
    <w:tmpl w:val="705854EE"/>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192067"/>
    <w:multiLevelType w:val="hybridMultilevel"/>
    <w:tmpl w:val="982EA1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A40AC3"/>
    <w:multiLevelType w:val="hybridMultilevel"/>
    <w:tmpl w:val="04F69B9E"/>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5833F6"/>
    <w:multiLevelType w:val="hybridMultilevel"/>
    <w:tmpl w:val="542CB4C2"/>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277BC6"/>
    <w:multiLevelType w:val="hybridMultilevel"/>
    <w:tmpl w:val="81BC6ABE"/>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8B5B4F"/>
    <w:multiLevelType w:val="hybridMultilevel"/>
    <w:tmpl w:val="63EA76CA"/>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A6167C"/>
    <w:multiLevelType w:val="hybridMultilevel"/>
    <w:tmpl w:val="3CD8B6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4C1D31"/>
    <w:multiLevelType w:val="hybridMultilevel"/>
    <w:tmpl w:val="1DF6B0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FD7938"/>
    <w:multiLevelType w:val="hybridMultilevel"/>
    <w:tmpl w:val="3728838A"/>
    <w:lvl w:ilvl="0" w:tplc="7FD21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3"/>
  </w:num>
  <w:num w:numId="5">
    <w:abstractNumId w:val="5"/>
  </w:num>
  <w:num w:numId="6">
    <w:abstractNumId w:val="6"/>
  </w:num>
  <w:num w:numId="7">
    <w:abstractNumId w:val="0"/>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5"/>
    <w:rsid w:val="00002CAE"/>
    <w:rsid w:val="000132CF"/>
    <w:rsid w:val="00014FEE"/>
    <w:rsid w:val="00043285"/>
    <w:rsid w:val="000500A2"/>
    <w:rsid w:val="00067569"/>
    <w:rsid w:val="00082A10"/>
    <w:rsid w:val="00082CFB"/>
    <w:rsid w:val="000E3898"/>
    <w:rsid w:val="000E5E99"/>
    <w:rsid w:val="001003CF"/>
    <w:rsid w:val="0011353E"/>
    <w:rsid w:val="00136D09"/>
    <w:rsid w:val="00150784"/>
    <w:rsid w:val="00173B00"/>
    <w:rsid w:val="001A0FA5"/>
    <w:rsid w:val="001A4BBA"/>
    <w:rsid w:val="001B1F8B"/>
    <w:rsid w:val="001F4526"/>
    <w:rsid w:val="00204A2B"/>
    <w:rsid w:val="00213A74"/>
    <w:rsid w:val="00222CAF"/>
    <w:rsid w:val="00232C36"/>
    <w:rsid w:val="00234855"/>
    <w:rsid w:val="00261EE8"/>
    <w:rsid w:val="00293A1E"/>
    <w:rsid w:val="002964FF"/>
    <w:rsid w:val="002C0533"/>
    <w:rsid w:val="003168D2"/>
    <w:rsid w:val="00362932"/>
    <w:rsid w:val="00367D33"/>
    <w:rsid w:val="003D6B16"/>
    <w:rsid w:val="00407C0E"/>
    <w:rsid w:val="00411594"/>
    <w:rsid w:val="00422245"/>
    <w:rsid w:val="00443B6B"/>
    <w:rsid w:val="00446E80"/>
    <w:rsid w:val="004652EB"/>
    <w:rsid w:val="00476153"/>
    <w:rsid w:val="004829B1"/>
    <w:rsid w:val="004A7F92"/>
    <w:rsid w:val="004C1506"/>
    <w:rsid w:val="004C1507"/>
    <w:rsid w:val="004F40BE"/>
    <w:rsid w:val="005474C4"/>
    <w:rsid w:val="00580DE9"/>
    <w:rsid w:val="00642E6B"/>
    <w:rsid w:val="00646EBB"/>
    <w:rsid w:val="00650521"/>
    <w:rsid w:val="00656AF8"/>
    <w:rsid w:val="00692DF5"/>
    <w:rsid w:val="006A3023"/>
    <w:rsid w:val="006B3138"/>
    <w:rsid w:val="006F5BBC"/>
    <w:rsid w:val="00712CED"/>
    <w:rsid w:val="00722C5F"/>
    <w:rsid w:val="00730191"/>
    <w:rsid w:val="00767713"/>
    <w:rsid w:val="00785633"/>
    <w:rsid w:val="007B70AF"/>
    <w:rsid w:val="00804F06"/>
    <w:rsid w:val="00863DD6"/>
    <w:rsid w:val="008679C7"/>
    <w:rsid w:val="00884A96"/>
    <w:rsid w:val="008C30AC"/>
    <w:rsid w:val="008D1A19"/>
    <w:rsid w:val="0090161C"/>
    <w:rsid w:val="00916AA4"/>
    <w:rsid w:val="00953443"/>
    <w:rsid w:val="009735EC"/>
    <w:rsid w:val="00A02415"/>
    <w:rsid w:val="00A0537A"/>
    <w:rsid w:val="00A232B9"/>
    <w:rsid w:val="00A52DD9"/>
    <w:rsid w:val="00A53D3D"/>
    <w:rsid w:val="00A71A08"/>
    <w:rsid w:val="00A80454"/>
    <w:rsid w:val="00AE6AB6"/>
    <w:rsid w:val="00B21B78"/>
    <w:rsid w:val="00B40F6D"/>
    <w:rsid w:val="00B51480"/>
    <w:rsid w:val="00B60556"/>
    <w:rsid w:val="00B73AA6"/>
    <w:rsid w:val="00B83E43"/>
    <w:rsid w:val="00BA6F5F"/>
    <w:rsid w:val="00BB5B16"/>
    <w:rsid w:val="00BB6FAA"/>
    <w:rsid w:val="00BC4555"/>
    <w:rsid w:val="00BC64FE"/>
    <w:rsid w:val="00C04E84"/>
    <w:rsid w:val="00C4492C"/>
    <w:rsid w:val="00C5391A"/>
    <w:rsid w:val="00C669A7"/>
    <w:rsid w:val="00C75704"/>
    <w:rsid w:val="00CB4CE4"/>
    <w:rsid w:val="00CD29CE"/>
    <w:rsid w:val="00CF7652"/>
    <w:rsid w:val="00D051C2"/>
    <w:rsid w:val="00D1145B"/>
    <w:rsid w:val="00D504CA"/>
    <w:rsid w:val="00D76E34"/>
    <w:rsid w:val="00D850E4"/>
    <w:rsid w:val="00D86A2B"/>
    <w:rsid w:val="00DA7C48"/>
    <w:rsid w:val="00E051C6"/>
    <w:rsid w:val="00E14E54"/>
    <w:rsid w:val="00E47FEC"/>
    <w:rsid w:val="00E5073F"/>
    <w:rsid w:val="00E56072"/>
    <w:rsid w:val="00E93562"/>
    <w:rsid w:val="00EA2183"/>
    <w:rsid w:val="00ED06AA"/>
    <w:rsid w:val="00F06093"/>
    <w:rsid w:val="00F61881"/>
    <w:rsid w:val="00F75E63"/>
    <w:rsid w:val="00FA69CD"/>
    <w:rsid w:val="00FD7261"/>
    <w:rsid w:val="00FE3D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40DA"/>
  <w15:chartTrackingRefBased/>
  <w15:docId w15:val="{A6EF7A93-699D-4B25-B7C8-663F5EE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AF"/>
    <w:rPr>
      <w:lang w:val="sr-Latn-CS"/>
    </w:rPr>
  </w:style>
  <w:style w:type="paragraph" w:styleId="Heading1">
    <w:name w:val="heading 1"/>
    <w:basedOn w:val="Normal"/>
    <w:next w:val="Normal"/>
    <w:link w:val="Heading1Char"/>
    <w:uiPriority w:val="9"/>
    <w:qFormat/>
    <w:rsid w:val="002C0533"/>
    <w:pPr>
      <w:spacing w:after="0" w:line="240" w:lineRule="auto"/>
      <w:ind w:left="1134"/>
      <w:jc w:val="both"/>
      <w:outlineLvl w:val="0"/>
    </w:pPr>
    <w:rPr>
      <w:rFonts w:ascii="Arial" w:hAnsi="Arial" w:cs="Arial"/>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33"/>
    <w:rPr>
      <w:rFonts w:ascii="Arial" w:hAnsi="Arial" w:cs="Arial"/>
      <w:bCs/>
      <w:sz w:val="24"/>
      <w:lang w:val="hr-HR"/>
    </w:rPr>
  </w:style>
  <w:style w:type="paragraph" w:styleId="Title">
    <w:name w:val="Title"/>
    <w:basedOn w:val="Normal"/>
    <w:next w:val="Normal"/>
    <w:link w:val="TitleChar"/>
    <w:uiPriority w:val="10"/>
    <w:qFormat/>
    <w:rsid w:val="002C0533"/>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2C0533"/>
    <w:rPr>
      <w:rFonts w:ascii="Calibri" w:eastAsia="Times New Roman" w:hAnsi="Calibri" w:cs="Times New Roman"/>
      <w:noProof/>
      <w:spacing w:val="-10"/>
      <w:kern w:val="28"/>
      <w:sz w:val="28"/>
      <w:szCs w:val="40"/>
      <w:lang w:val="en-US"/>
    </w:rPr>
  </w:style>
  <w:style w:type="paragraph" w:styleId="ListParagraph">
    <w:name w:val="List Paragraph"/>
    <w:basedOn w:val="Normal"/>
    <w:uiPriority w:val="34"/>
    <w:qFormat/>
    <w:rsid w:val="008D1A19"/>
    <w:pPr>
      <w:ind w:left="720"/>
      <w:contextualSpacing/>
    </w:pPr>
  </w:style>
  <w:style w:type="table" w:styleId="TableGrid">
    <w:name w:val="Table Grid"/>
    <w:basedOn w:val="TableNormal"/>
    <w:uiPriority w:val="39"/>
    <w:rsid w:val="00E1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CA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86A2B"/>
    <w:rPr>
      <w:sz w:val="16"/>
      <w:szCs w:val="16"/>
    </w:rPr>
  </w:style>
  <w:style w:type="paragraph" w:styleId="CommentText">
    <w:name w:val="annotation text"/>
    <w:basedOn w:val="Normal"/>
    <w:link w:val="CommentTextChar"/>
    <w:uiPriority w:val="99"/>
    <w:semiHidden/>
    <w:unhideWhenUsed/>
    <w:rsid w:val="00D86A2B"/>
    <w:pPr>
      <w:spacing w:line="240" w:lineRule="auto"/>
    </w:pPr>
    <w:rPr>
      <w:sz w:val="20"/>
      <w:szCs w:val="20"/>
    </w:rPr>
  </w:style>
  <w:style w:type="character" w:customStyle="1" w:styleId="CommentTextChar">
    <w:name w:val="Comment Text Char"/>
    <w:basedOn w:val="DefaultParagraphFont"/>
    <w:link w:val="CommentText"/>
    <w:uiPriority w:val="99"/>
    <w:semiHidden/>
    <w:rsid w:val="00D86A2B"/>
    <w:rPr>
      <w:sz w:val="20"/>
      <w:szCs w:val="20"/>
      <w:lang w:val="sr-Latn-CS"/>
    </w:rPr>
  </w:style>
  <w:style w:type="paragraph" w:styleId="CommentSubject">
    <w:name w:val="annotation subject"/>
    <w:basedOn w:val="CommentText"/>
    <w:next w:val="CommentText"/>
    <w:link w:val="CommentSubjectChar"/>
    <w:uiPriority w:val="99"/>
    <w:semiHidden/>
    <w:unhideWhenUsed/>
    <w:rsid w:val="00D86A2B"/>
    <w:rPr>
      <w:b/>
      <w:bCs/>
    </w:rPr>
  </w:style>
  <w:style w:type="character" w:customStyle="1" w:styleId="CommentSubjectChar">
    <w:name w:val="Comment Subject Char"/>
    <w:basedOn w:val="CommentTextChar"/>
    <w:link w:val="CommentSubject"/>
    <w:uiPriority w:val="99"/>
    <w:semiHidden/>
    <w:rsid w:val="00D86A2B"/>
    <w:rPr>
      <w:b/>
      <w:bCs/>
      <w:sz w:val="20"/>
      <w:szCs w:val="20"/>
      <w:lang w:val="sr-Latn-CS"/>
    </w:rPr>
  </w:style>
  <w:style w:type="paragraph" w:styleId="BalloonText">
    <w:name w:val="Balloon Text"/>
    <w:basedOn w:val="Normal"/>
    <w:link w:val="BalloonTextChar"/>
    <w:uiPriority w:val="99"/>
    <w:semiHidden/>
    <w:unhideWhenUsed/>
    <w:rsid w:val="00D86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A2B"/>
    <w:rPr>
      <w:rFonts w:ascii="Segoe UI" w:hAnsi="Segoe UI" w:cs="Segoe UI"/>
      <w:sz w:val="18"/>
      <w:szCs w:val="18"/>
      <w:lang w:val="sr-Latn-CS"/>
    </w:rPr>
  </w:style>
  <w:style w:type="paragraph" w:styleId="Header">
    <w:name w:val="header"/>
    <w:basedOn w:val="Normal"/>
    <w:link w:val="HeaderChar"/>
    <w:uiPriority w:val="99"/>
    <w:unhideWhenUsed/>
    <w:rsid w:val="00E05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1C6"/>
    <w:rPr>
      <w:lang w:val="sr-Latn-CS"/>
    </w:rPr>
  </w:style>
  <w:style w:type="paragraph" w:styleId="Footer">
    <w:name w:val="footer"/>
    <w:basedOn w:val="Normal"/>
    <w:link w:val="FooterChar"/>
    <w:uiPriority w:val="99"/>
    <w:unhideWhenUsed/>
    <w:rsid w:val="00E05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1C6"/>
    <w:rPr>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2A7E-BDB2-4E34-BA04-07104645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Vujisić</dc:creator>
  <cp:keywords/>
  <dc:description/>
  <cp:lastModifiedBy>Ana Vulić</cp:lastModifiedBy>
  <cp:revision>7</cp:revision>
  <cp:lastPrinted>2025-11-06T07:54:00Z</cp:lastPrinted>
  <dcterms:created xsi:type="dcterms:W3CDTF">2025-11-06T08:35:00Z</dcterms:created>
  <dcterms:modified xsi:type="dcterms:W3CDTF">2025-11-11T09:49:00Z</dcterms:modified>
</cp:coreProperties>
</file>