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937BF" w14:textId="77777777"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21AC1A" wp14:editId="3ED447A6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70CD7BDA" wp14:editId="16153E2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14:paraId="51F31F57" w14:textId="336196DF" w:rsidR="00715D36" w:rsidRDefault="00715D36" w:rsidP="00715D36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83AC111" wp14:editId="2BB95CD8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D84BD" w14:textId="77777777" w:rsidR="00715D36" w:rsidRDefault="00715D36" w:rsidP="00715D36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6EAA1F26" w14:textId="77777777" w:rsidR="00715D36" w:rsidRDefault="00715D36" w:rsidP="00715D36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0F79E281" w14:textId="77777777" w:rsidR="00715D36" w:rsidRDefault="00715D36" w:rsidP="00715D36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AC1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" stroked="f">
                <v:textbox>
                  <w:txbxContent>
                    <w:p w14:paraId="310D84BD" w14:textId="77777777" w:rsidR="00715D36" w:rsidRDefault="00715D36" w:rsidP="00715D36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6EAA1F26" w14:textId="77777777" w:rsidR="00715D36" w:rsidRDefault="00715D36" w:rsidP="00715D36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0F79E281" w14:textId="77777777" w:rsidR="00715D36" w:rsidRDefault="00715D36" w:rsidP="00715D36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77063A73" w14:textId="77777777" w:rsidR="00715D36" w:rsidRDefault="00715D36" w:rsidP="00715D36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44FD328E" w14:textId="77777777" w:rsidR="00715D36" w:rsidRDefault="00715D36" w:rsidP="00715D36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6FC34737" w14:textId="77777777"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</w:p>
    <w:p w14:paraId="31900DFB" w14:textId="77777777" w:rsidR="00B47784" w:rsidRDefault="00B47784" w:rsidP="00B47784"/>
    <w:p w14:paraId="7E75198A" w14:textId="77777777" w:rsidR="00B47784" w:rsidRPr="004D7930" w:rsidRDefault="00B47784" w:rsidP="00B47784"/>
    <w:p w14:paraId="6D61CEA6" w14:textId="77777777" w:rsidR="00B47784" w:rsidRPr="004D7930" w:rsidRDefault="00B47784" w:rsidP="00B47784"/>
    <w:p w14:paraId="5C419889" w14:textId="77777777" w:rsidR="00874904" w:rsidRPr="004D7930" w:rsidRDefault="00874904">
      <w:pPr>
        <w:pStyle w:val="BodyText"/>
        <w:spacing w:before="4"/>
        <w:rPr>
          <w:rFonts w:ascii="Times New Roman" w:hAnsi="Times New Roman" w:cs="Times New Roman"/>
          <w:sz w:val="29"/>
        </w:rPr>
      </w:pPr>
    </w:p>
    <w:p w14:paraId="332EFF91" w14:textId="77777777" w:rsidR="00451E2E" w:rsidRPr="00AC76FB" w:rsidRDefault="00451E2E" w:rsidP="00451E2E">
      <w:pPr>
        <w:pStyle w:val="BodyText"/>
        <w:spacing w:before="120" w:after="120"/>
        <w:ind w:left="915" w:right="915"/>
        <w:jc w:val="center"/>
        <w:rPr>
          <w:lang w:val="sr-Latn-RS"/>
        </w:rPr>
      </w:pPr>
      <w:bookmarkStart w:id="0" w:name="_Hlk102558836"/>
      <w:r w:rsidRPr="0050288B">
        <w:rPr>
          <w:lang w:val="sr-Latn-RS"/>
        </w:rPr>
        <w:t>TRŽIŠNA INSPEKCIJA</w:t>
      </w:r>
    </w:p>
    <w:p w14:paraId="4BA4696F" w14:textId="294D60C9" w:rsidR="006E3474" w:rsidRDefault="00451E2E" w:rsidP="00451E2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 w:rsidR="00E7185C">
        <w:rPr>
          <w:rFonts w:ascii="Arial" w:hAnsi="Arial" w:cs="Arial"/>
          <w:b/>
          <w:sz w:val="24"/>
          <w:szCs w:val="24"/>
        </w:rPr>
        <w:t>-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bookmarkEnd w:id="0"/>
      <w:r>
        <w:rPr>
          <w:rFonts w:ascii="Arial" w:hAnsi="Arial" w:cs="Arial"/>
          <w:b/>
          <w:sz w:val="24"/>
          <w:szCs w:val="24"/>
        </w:rPr>
        <w:t>T</w:t>
      </w:r>
      <w:r w:rsidRPr="00451E2E">
        <w:rPr>
          <w:rFonts w:ascii="Arial" w:hAnsi="Arial" w:cs="Arial"/>
          <w:b/>
          <w:sz w:val="24"/>
          <w:szCs w:val="24"/>
        </w:rPr>
        <w:t>rgovinske usluge (agencijske, posredničke, zastupničke,  berzanske, usluge skladištenja, opremanja i dopremanja robe, kontrole kvaliteta i kvantitea robe, ekonomske propagande i promocije, usluge preređivanja sajmova i privrednih izložbi i druge usluge uobičajne u trgovini)</w:t>
      </w:r>
    </w:p>
    <w:p w14:paraId="1BE4DD87" w14:textId="77777777" w:rsidR="00802AD5" w:rsidRPr="006E3474" w:rsidRDefault="00802AD5" w:rsidP="00451E2E">
      <w:pPr>
        <w:spacing w:after="120"/>
        <w:jc w:val="center"/>
        <w:rPr>
          <w:b/>
          <w:sz w:val="28"/>
          <w:szCs w:val="28"/>
          <w:lang w:val="sr-Latn-ME"/>
        </w:rPr>
      </w:pPr>
    </w:p>
    <w:p w14:paraId="2A7E81E3" w14:textId="69124375" w:rsidR="00A07B61" w:rsidRPr="00802AD5" w:rsidRDefault="00802AD5" w:rsidP="00A07B61">
      <w:pPr>
        <w:rPr>
          <w:rFonts w:ascii="Arial" w:hAnsi="Arial" w:cs="Arial"/>
          <w:b/>
          <w:sz w:val="20"/>
          <w:szCs w:val="20"/>
          <w:u w:val="single"/>
          <w:lang w:val="sr-Latn-ME"/>
        </w:rPr>
      </w:pPr>
      <w:r w:rsidRPr="00802A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 Zakon o unutrašnjoj trgovini</w:t>
      </w:r>
      <w:r w:rsidRPr="00802AD5">
        <w:rPr>
          <w:rFonts w:ascii="Arial" w:eastAsiaTheme="minorHAnsi" w:hAnsi="Arial" w:cs="Arial"/>
          <w:sz w:val="20"/>
          <w:szCs w:val="20"/>
          <w:lang w:val="sr-Latn-ME" w:eastAsia="sr-Latn-ME"/>
        </w:rPr>
        <w:t xml:space="preserve"> ("Sl</w:t>
      </w:r>
      <w:r w:rsidR="00E7185C">
        <w:rPr>
          <w:rFonts w:ascii="Arial" w:eastAsiaTheme="minorHAnsi" w:hAnsi="Arial" w:cs="Arial"/>
          <w:sz w:val="20"/>
          <w:szCs w:val="20"/>
          <w:lang w:val="sr-Latn-ME" w:eastAsia="sr-Latn-ME"/>
        </w:rPr>
        <w:t>.list CG</w:t>
      </w:r>
      <w:r w:rsidRPr="00802AD5">
        <w:rPr>
          <w:rFonts w:ascii="Arial" w:eastAsiaTheme="minorHAnsi" w:hAnsi="Arial" w:cs="Arial"/>
          <w:sz w:val="20"/>
          <w:szCs w:val="20"/>
          <w:lang w:val="sr-Latn-ME" w:eastAsia="sr-Latn-ME"/>
        </w:rPr>
        <w:t>", br. 049/08, 040/11</w:t>
      </w:r>
      <w:r w:rsidR="00B731E9">
        <w:rPr>
          <w:rFonts w:ascii="Arial" w:eastAsiaTheme="minorHAnsi" w:hAnsi="Arial" w:cs="Arial"/>
          <w:sz w:val="20"/>
          <w:szCs w:val="20"/>
          <w:lang w:val="sr-Latn-ME" w:eastAsia="sr-Latn-ME"/>
        </w:rPr>
        <w:t xml:space="preserve"> – drugi zakon </w:t>
      </w:r>
      <w:r w:rsidRPr="00802AD5">
        <w:rPr>
          <w:rFonts w:ascii="Arial" w:eastAsiaTheme="minorHAnsi" w:hAnsi="Arial" w:cs="Arial"/>
          <w:sz w:val="20"/>
          <w:szCs w:val="20"/>
          <w:lang w:val="sr-Latn-ME" w:eastAsia="sr-Latn-ME"/>
        </w:rPr>
        <w:t>38/19</w:t>
      </w:r>
      <w:r w:rsidR="00B731E9">
        <w:rPr>
          <w:rFonts w:ascii="Arial" w:eastAsiaTheme="minorHAnsi" w:hAnsi="Arial" w:cs="Arial"/>
          <w:sz w:val="20"/>
          <w:szCs w:val="20"/>
          <w:lang w:val="sr-Latn-ME" w:eastAsia="sr-Latn-ME"/>
        </w:rPr>
        <w:t>, 84/24 – drugi zakon 15/26 – odluka USCG i 21/26</w:t>
      </w:r>
      <w:bookmarkStart w:id="1" w:name="_GoBack"/>
      <w:bookmarkEnd w:id="1"/>
      <w:r w:rsidRPr="00802AD5">
        <w:rPr>
          <w:rFonts w:ascii="Arial" w:eastAsiaTheme="minorHAnsi" w:hAnsi="Arial" w:cs="Arial"/>
          <w:sz w:val="20"/>
          <w:szCs w:val="20"/>
          <w:lang w:val="sr-Latn-ME" w:eastAsia="sr-Latn-ME"/>
        </w:rPr>
        <w:t xml:space="preserve">)  </w:t>
      </w:r>
    </w:p>
    <w:p w14:paraId="76586E4A" w14:textId="77777777" w:rsidR="00451E2E" w:rsidRDefault="00451E2E" w:rsidP="00A07B61">
      <w:pPr>
        <w:rPr>
          <w:b/>
          <w:sz w:val="24"/>
          <w:szCs w:val="24"/>
          <w:u w:val="single"/>
          <w:lang w:val="sr-Latn-ME"/>
        </w:rPr>
      </w:pPr>
    </w:p>
    <w:tbl>
      <w:tblPr>
        <w:tblW w:w="922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7"/>
        <w:gridCol w:w="1980"/>
      </w:tblGrid>
      <w:tr w:rsidR="00DF326B" w:rsidRPr="00DF326B" w14:paraId="26AFA78C" w14:textId="77777777" w:rsidTr="007B750E">
        <w:trPr>
          <w:trHeight w:val="323"/>
        </w:trPr>
        <w:tc>
          <w:tcPr>
            <w:tcW w:w="9227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14:paraId="5249A7D2" w14:textId="64753940" w:rsidR="00DF326B" w:rsidRPr="00DF326B" w:rsidRDefault="00DF326B" w:rsidP="007B750E">
            <w:pPr>
              <w:pStyle w:val="TableParagraph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DF326B" w:rsidRPr="00E7185C" w14:paraId="4A7ED42B" w14:textId="77777777" w:rsidTr="00166E29">
        <w:trPr>
          <w:trHeight w:val="719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3BBB5F7B" w14:textId="77777777" w:rsidR="00DF326B" w:rsidRPr="00E7185C" w:rsidRDefault="00DF326B" w:rsidP="007B750E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E7185C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podnio prijavu o početku obavljanja trgovine nadležnoj inspekciji, najkasnije na dan otpočinjanja obavljanja djelatnosti trgovine? </w:t>
            </w:r>
          </w:p>
        </w:tc>
        <w:tc>
          <w:tcPr>
            <w:tcW w:w="1980" w:type="dxa"/>
            <w:tcMar>
              <w:top w:w="58" w:type="dxa"/>
              <w:left w:w="86" w:type="dxa"/>
              <w:right w:w="86" w:type="dxa"/>
            </w:tcMar>
            <w:vAlign w:val="center"/>
          </w:tcPr>
          <w:p w14:paraId="1E4ABF50" w14:textId="7B1F32D3" w:rsidR="00DF326B" w:rsidRPr="00E7185C" w:rsidRDefault="00DF326B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da  </w:t>
            </w:r>
            <w:r w:rsidR="007B750E"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E7185C" w14:paraId="7D83EC8A" w14:textId="77777777" w:rsidTr="00166E29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7E9E3FF2" w14:textId="77777777" w:rsidR="00DF326B" w:rsidRPr="00E7185C" w:rsidRDefault="00DF326B" w:rsidP="007B750E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E7185C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obavjestio nadležni organ o promjeni podataka iz prijave o početku obavljanja djelatnosti trgovine, u roku od osam dana od dana nastanka promjene? 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18082E50" w14:textId="2177959C" w:rsidR="00DF326B" w:rsidRPr="00E7185C" w:rsidRDefault="00DF326B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da  </w:t>
            </w:r>
            <w:r w:rsidR="007B750E"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E7185C" w14:paraId="1586478D" w14:textId="77777777" w:rsidTr="00166E29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491663D1" w14:textId="77777777" w:rsidR="00DF326B" w:rsidRPr="00E7185C" w:rsidRDefault="00DF326B" w:rsidP="007B750E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E7185C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obavijestio nadležni organ o prestanku obavljanja djelatnosti trgovine, u roku od osam dana od dana prestanka obavljanja djelatnosti trgovine? 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7B002229" w14:textId="4CD35DBE" w:rsidR="00DF326B" w:rsidRPr="00E7185C" w:rsidRDefault="00DF326B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da   </w:t>
            </w:r>
            <w:r w:rsidR="007B750E"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E7185C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</w:tbl>
    <w:p w14:paraId="5B73A58B" w14:textId="77777777" w:rsidR="00A07B61" w:rsidRPr="00E7185C" w:rsidRDefault="00A07B61" w:rsidP="006E3474">
      <w:pPr>
        <w:rPr>
          <w:sz w:val="20"/>
          <w:szCs w:val="20"/>
        </w:rPr>
      </w:pPr>
    </w:p>
    <w:p w14:paraId="7EA29D9C" w14:textId="6F0CC00B" w:rsidR="00A07B61" w:rsidRPr="00E7185C" w:rsidRDefault="00A07B61" w:rsidP="00A07B61">
      <w:pPr>
        <w:rPr>
          <w:sz w:val="20"/>
          <w:szCs w:val="20"/>
        </w:rPr>
      </w:pPr>
    </w:p>
    <w:p w14:paraId="5730539D" w14:textId="7404A458" w:rsidR="007B750E" w:rsidRPr="00E7185C" w:rsidRDefault="007B750E" w:rsidP="00A07B61">
      <w:pPr>
        <w:rPr>
          <w:sz w:val="20"/>
          <w:szCs w:val="20"/>
        </w:rPr>
      </w:pPr>
    </w:p>
    <w:p w14:paraId="7121BCE6" w14:textId="3658CA5A" w:rsidR="007B750E" w:rsidRPr="00E7185C" w:rsidRDefault="007B750E" w:rsidP="00A07B61">
      <w:pPr>
        <w:rPr>
          <w:sz w:val="20"/>
          <w:szCs w:val="20"/>
        </w:rPr>
      </w:pPr>
    </w:p>
    <w:p w14:paraId="0757AFD9" w14:textId="4A01C071" w:rsidR="007B750E" w:rsidRPr="00E7185C" w:rsidRDefault="007B750E" w:rsidP="00A07B61">
      <w:pPr>
        <w:rPr>
          <w:sz w:val="20"/>
          <w:szCs w:val="20"/>
        </w:rPr>
      </w:pPr>
    </w:p>
    <w:sectPr w:rsidR="007B750E" w:rsidRPr="00E7185C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F71D8"/>
    <w:multiLevelType w:val="hybridMultilevel"/>
    <w:tmpl w:val="7DE2CC38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E136702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6DF6FA0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2DA02F0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072670"/>
    <w:multiLevelType w:val="hybridMultilevel"/>
    <w:tmpl w:val="7FB4A1E2"/>
    <w:lvl w:ilvl="0" w:tplc="FA20546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93091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62424644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440C"/>
    <w:rsid w:val="000203AA"/>
    <w:rsid w:val="00151DA9"/>
    <w:rsid w:val="00166E29"/>
    <w:rsid w:val="00195B56"/>
    <w:rsid w:val="00196767"/>
    <w:rsid w:val="001B6FD5"/>
    <w:rsid w:val="001F3129"/>
    <w:rsid w:val="002701CB"/>
    <w:rsid w:val="002A173A"/>
    <w:rsid w:val="002D1B22"/>
    <w:rsid w:val="002E14EC"/>
    <w:rsid w:val="002E512D"/>
    <w:rsid w:val="00324AE5"/>
    <w:rsid w:val="00326EDD"/>
    <w:rsid w:val="004217FB"/>
    <w:rsid w:val="0042212D"/>
    <w:rsid w:val="004347EE"/>
    <w:rsid w:val="00451E2E"/>
    <w:rsid w:val="004552A8"/>
    <w:rsid w:val="0045619B"/>
    <w:rsid w:val="00490A6B"/>
    <w:rsid w:val="004D291A"/>
    <w:rsid w:val="004D7930"/>
    <w:rsid w:val="004F7793"/>
    <w:rsid w:val="00534932"/>
    <w:rsid w:val="00592B2D"/>
    <w:rsid w:val="005B3A5A"/>
    <w:rsid w:val="005E4515"/>
    <w:rsid w:val="005F37C7"/>
    <w:rsid w:val="00615ED6"/>
    <w:rsid w:val="006E3474"/>
    <w:rsid w:val="00715D36"/>
    <w:rsid w:val="00721973"/>
    <w:rsid w:val="0073105B"/>
    <w:rsid w:val="00746437"/>
    <w:rsid w:val="00762501"/>
    <w:rsid w:val="007B3B75"/>
    <w:rsid w:val="007B6E69"/>
    <w:rsid w:val="007B750E"/>
    <w:rsid w:val="00801F35"/>
    <w:rsid w:val="00802AD5"/>
    <w:rsid w:val="00810304"/>
    <w:rsid w:val="00874904"/>
    <w:rsid w:val="00892D0A"/>
    <w:rsid w:val="00971269"/>
    <w:rsid w:val="00A07B61"/>
    <w:rsid w:val="00A47DAA"/>
    <w:rsid w:val="00A64CBA"/>
    <w:rsid w:val="00B035A1"/>
    <w:rsid w:val="00B14122"/>
    <w:rsid w:val="00B42642"/>
    <w:rsid w:val="00B4579C"/>
    <w:rsid w:val="00B47784"/>
    <w:rsid w:val="00B502DE"/>
    <w:rsid w:val="00B70E78"/>
    <w:rsid w:val="00B731E9"/>
    <w:rsid w:val="00B87E28"/>
    <w:rsid w:val="00BB1412"/>
    <w:rsid w:val="00BC49F3"/>
    <w:rsid w:val="00BF7E96"/>
    <w:rsid w:val="00CB3AE2"/>
    <w:rsid w:val="00D3182B"/>
    <w:rsid w:val="00D75C0B"/>
    <w:rsid w:val="00D84F94"/>
    <w:rsid w:val="00DA3C80"/>
    <w:rsid w:val="00DB7D89"/>
    <w:rsid w:val="00DF326B"/>
    <w:rsid w:val="00E7185C"/>
    <w:rsid w:val="00E746DC"/>
    <w:rsid w:val="00E92DE6"/>
    <w:rsid w:val="00E96ACD"/>
    <w:rsid w:val="00EE76CE"/>
    <w:rsid w:val="00F16B68"/>
    <w:rsid w:val="00FC5256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BFA3D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2</cp:revision>
  <dcterms:created xsi:type="dcterms:W3CDTF">2026-07-09T07:22:00Z</dcterms:created>
  <dcterms:modified xsi:type="dcterms:W3CDTF">2026-07-09T07:22:00Z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