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484" w:rsidRDefault="00DE461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84" w:rsidRDefault="004E4484"/>
    <w:p w:rsidR="004E4484" w:rsidRDefault="00DE4613">
      <w:pPr>
        <w:spacing w:after="0"/>
      </w:pPr>
      <w:r>
        <w:rPr>
          <w:sz w:val="22"/>
          <w:szCs w:val="22"/>
        </w:rPr>
        <w:t>Br: 02/1-100/20-5308/2</w:t>
      </w:r>
    </w:p>
    <w:p w:rsidR="004E4484" w:rsidRDefault="00DE4613">
      <w:r>
        <w:rPr>
          <w:sz w:val="22"/>
          <w:szCs w:val="22"/>
        </w:rPr>
        <w:t>Podgorica, 06.11.2020. godine</w:t>
      </w:r>
    </w:p>
    <w:p w:rsidR="004E4484" w:rsidRDefault="004E4484"/>
    <w:p w:rsidR="004E4484" w:rsidRDefault="00DE4613">
      <w:pPr>
        <w:pStyle w:val="p2Style"/>
      </w:pPr>
      <w:r>
        <w:rPr>
          <w:rStyle w:val="r2Style"/>
        </w:rPr>
        <w:t>UPRAVA ZA KADROVE</w:t>
      </w:r>
    </w:p>
    <w:p w:rsidR="004E4484" w:rsidRDefault="00DE4613">
      <w:pPr>
        <w:pStyle w:val="p2Style"/>
      </w:pPr>
      <w:r>
        <w:rPr>
          <w:rStyle w:val="r2Style"/>
        </w:rPr>
        <w:t>objavljuje</w:t>
      </w:r>
    </w:p>
    <w:p w:rsidR="004E4484" w:rsidRDefault="00DE4613">
      <w:pPr>
        <w:pStyle w:val="p2Style"/>
      </w:pPr>
      <w:r>
        <w:rPr>
          <w:rStyle w:val="r2Style"/>
        </w:rPr>
        <w:t>JAVNI OGLAS</w:t>
      </w:r>
    </w:p>
    <w:p w:rsidR="004E4484" w:rsidRDefault="00DE4613">
      <w:pPr>
        <w:pStyle w:val="p2Style"/>
      </w:pPr>
      <w:r>
        <w:rPr>
          <w:rStyle w:val="r2Style"/>
        </w:rPr>
        <w:t>za potrebe</w:t>
      </w:r>
    </w:p>
    <w:p w:rsidR="004E4484" w:rsidRDefault="00DE4613">
      <w:pPr>
        <w:pStyle w:val="p2Style"/>
      </w:pPr>
      <w:r>
        <w:rPr>
          <w:rStyle w:val="r2Style"/>
        </w:rPr>
        <w:t>Ministarstvo unutrašnjih poslova</w:t>
      </w:r>
    </w:p>
    <w:p w:rsidR="004E4484" w:rsidRDefault="004E4484"/>
    <w:p w:rsidR="004E4484" w:rsidRDefault="004E4484"/>
    <w:p w:rsidR="004E4484" w:rsidRDefault="00DE4613">
      <w:pPr>
        <w:jc w:val="both"/>
      </w:pPr>
      <w:r>
        <w:rPr>
          <w:b/>
          <w:bCs/>
          <w:sz w:val="22"/>
          <w:szCs w:val="22"/>
        </w:rPr>
        <w:t xml:space="preserve">1. Samostalni/a savjetnik/ica III - Područna jedinica Bijelo Polje za teritorije opština Bijelo Polje i Mojkovac, Područna jedinica za vandredne situacije, Direktorat za vandredne situacije, </w:t>
      </w:r>
    </w:p>
    <w:p w:rsidR="004E4484" w:rsidRDefault="00DE4613">
      <w:pPr>
        <w:jc w:val="both"/>
      </w:pPr>
      <w:r>
        <w:rPr>
          <w:sz w:val="22"/>
          <w:szCs w:val="22"/>
        </w:rPr>
        <w:t xml:space="preserve"> - Izvršilaca: 1, na neodređeno vrijeme, Mjesto rada Bijelo Polj</w:t>
      </w:r>
      <w:r>
        <w:rPr>
          <w:sz w:val="22"/>
          <w:szCs w:val="22"/>
        </w:rPr>
        <w:t>e</w:t>
      </w:r>
    </w:p>
    <w:p w:rsidR="004E4484" w:rsidRDefault="00DE4613">
      <w:pPr>
        <w:jc w:val="both"/>
      </w:pPr>
      <w:r>
        <w:rPr>
          <w:sz w:val="22"/>
          <w:szCs w:val="22"/>
        </w:rPr>
        <w:t xml:space="preserve"> - VII1 nivo kvalifikacije obrazovanja, Fakultet društvenih ili prirodnih ili tehničko-tehnoloških nauka</w:t>
      </w:r>
    </w:p>
    <w:p w:rsidR="004E4484" w:rsidRDefault="00DE461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E4484" w:rsidRDefault="00DE4613">
      <w:pPr>
        <w:jc w:val="both"/>
      </w:pPr>
      <w:r>
        <w:rPr>
          <w:sz w:val="22"/>
          <w:szCs w:val="22"/>
        </w:rPr>
        <w:t xml:space="preserve"> - položen drugi stručni ispit za rad u državnim organima na poslovima zaštite i spašavanja</w:t>
      </w:r>
    </w:p>
    <w:p w:rsidR="004E4484" w:rsidRDefault="00DE4613">
      <w:pPr>
        <w:jc w:val="both"/>
      </w:pPr>
      <w:r>
        <w:rPr>
          <w:sz w:val="22"/>
          <w:szCs w:val="22"/>
        </w:rPr>
        <w:t xml:space="preserve"> - na</w:t>
      </w:r>
      <w:r>
        <w:rPr>
          <w:sz w:val="22"/>
          <w:szCs w:val="22"/>
        </w:rPr>
        <w:t xml:space="preserve">jmanje dvije godine radnog iskustva </w:t>
      </w:r>
    </w:p>
    <w:p w:rsidR="004E4484" w:rsidRDefault="004E4484">
      <w:pPr>
        <w:jc w:val="both"/>
      </w:pPr>
    </w:p>
    <w:p w:rsidR="004E4484" w:rsidRDefault="00DE461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</w:t>
        </w:r>
        <w:r>
          <w:t>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</w:t>
      </w:r>
      <w:r>
        <w:rPr>
          <w:color w:val="000000"/>
          <w:sz w:val="22"/>
          <w:szCs w:val="22"/>
        </w:rPr>
        <w:t xml:space="preserve">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</w:t>
      </w:r>
      <w:r>
        <w:rPr>
          <w:color w:val="000000"/>
          <w:sz w:val="22"/>
          <w:szCs w:val="22"/>
        </w:rPr>
        <w:t>odnos na  neodredeno vrijeme u državnom organu. Probni rad traje jednu godinu.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</w:t>
      </w:r>
      <w:r>
        <w:rPr>
          <w:color w:val="000000"/>
          <w:sz w:val="22"/>
          <w:szCs w:val="22"/>
        </w:rPr>
        <w:t>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E4484" w:rsidRDefault="00DE461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</w:t>
      </w:r>
      <w:r>
        <w:rPr>
          <w:color w:val="000000"/>
          <w:sz w:val="22"/>
          <w:szCs w:val="22"/>
        </w:rPr>
        <w:t>asnuje radni odnos lice koje je korisnik prava na penziju, u skladu sa zakonom.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E4484" w:rsidRDefault="00DE461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E4484" w:rsidRDefault="004E4484">
      <w:pPr>
        <w:jc w:val="both"/>
      </w:pPr>
    </w:p>
    <w:p w:rsidR="004E4484" w:rsidRDefault="004E4484">
      <w:pPr>
        <w:jc w:val="both"/>
      </w:pPr>
    </w:p>
    <w:p w:rsidR="004E4484" w:rsidRDefault="00DE4613">
      <w:pPr>
        <w:pStyle w:val="p2Style"/>
      </w:pPr>
      <w:r>
        <w:rPr>
          <w:rStyle w:val="r2Style"/>
        </w:rPr>
        <w:t>UPRAVA ZA KADROVE</w:t>
      </w:r>
    </w:p>
    <w:p w:rsidR="004E4484" w:rsidRDefault="00DE461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E4484" w:rsidRDefault="00DE4613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4E4484" w:rsidRDefault="00DE4613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4E4484" w:rsidRDefault="00DE4613">
      <w:pPr>
        <w:pStyle w:val="p2Style2"/>
      </w:pPr>
      <w:r>
        <w:rPr>
          <w:rStyle w:val="r2Style2"/>
        </w:rPr>
        <w:t>tel: 069/157-889 ; Rad sa strankama 10h - 13h</w:t>
      </w:r>
    </w:p>
    <w:p w:rsidR="004E4484" w:rsidRDefault="00DE4613">
      <w:pPr>
        <w:pStyle w:val="p2Style2"/>
      </w:pPr>
      <w:r>
        <w:rPr>
          <w:rStyle w:val="r2Style2"/>
        </w:rPr>
        <w:t>www.uzk.gov.me</w:t>
      </w:r>
    </w:p>
    <w:p w:rsidR="004E4484" w:rsidRDefault="004E4484"/>
    <w:p w:rsidR="004E4484" w:rsidRDefault="004E4484"/>
    <w:p w:rsidR="004E4484" w:rsidRDefault="004E4484"/>
    <w:p w:rsidR="004E4484" w:rsidRDefault="00DE461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E4484" w:rsidRDefault="00DE461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E448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84"/>
    <w:rsid w:val="004E4484"/>
    <w:rsid w:val="00DE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15E55-B7A6-4D72-8A26-E3E0D6FC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4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2020-11-05T06:45:00Z</cp:lastPrinted>
  <dcterms:created xsi:type="dcterms:W3CDTF">2020-11-05T06:45:00Z</dcterms:created>
  <dcterms:modified xsi:type="dcterms:W3CDTF">2020-11-05T06:45:00Z</dcterms:modified>
  <cp:category/>
</cp:coreProperties>
</file>