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F7" w:rsidRDefault="00663D2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FF7" w:rsidRDefault="00037FF7"/>
    <w:p w:rsidR="00037FF7" w:rsidRDefault="00663D27">
      <w:pPr>
        <w:spacing w:after="0"/>
      </w:pPr>
      <w:r>
        <w:rPr>
          <w:sz w:val="22"/>
          <w:szCs w:val="22"/>
        </w:rPr>
        <w:t>Br: 02/1-100/20-3656/2</w:t>
      </w:r>
    </w:p>
    <w:p w:rsidR="00037FF7" w:rsidRDefault="00663D27">
      <w:r>
        <w:rPr>
          <w:sz w:val="22"/>
          <w:szCs w:val="22"/>
        </w:rPr>
        <w:t>Podgorica, 07.08.2020. godine</w:t>
      </w:r>
    </w:p>
    <w:p w:rsidR="00037FF7" w:rsidRDefault="00037FF7"/>
    <w:p w:rsidR="00037FF7" w:rsidRDefault="00663D27">
      <w:pPr>
        <w:pStyle w:val="p2Style"/>
      </w:pPr>
      <w:r>
        <w:rPr>
          <w:rStyle w:val="r2Style"/>
        </w:rPr>
        <w:t>UPRAVA ZA KADROVE</w:t>
      </w:r>
    </w:p>
    <w:p w:rsidR="00037FF7" w:rsidRDefault="00663D27">
      <w:pPr>
        <w:pStyle w:val="p2Style"/>
      </w:pPr>
      <w:r>
        <w:rPr>
          <w:rStyle w:val="r2Style"/>
        </w:rPr>
        <w:t>objavljuje</w:t>
      </w:r>
    </w:p>
    <w:p w:rsidR="00037FF7" w:rsidRDefault="00663D27">
      <w:pPr>
        <w:pStyle w:val="p2Style"/>
      </w:pPr>
      <w:r>
        <w:rPr>
          <w:rStyle w:val="r2Style"/>
        </w:rPr>
        <w:t>JAVNI OGLAS</w:t>
      </w:r>
    </w:p>
    <w:p w:rsidR="00037FF7" w:rsidRDefault="00663D27">
      <w:pPr>
        <w:pStyle w:val="p2Style"/>
      </w:pPr>
      <w:r>
        <w:rPr>
          <w:rStyle w:val="r2Style"/>
        </w:rPr>
        <w:t>za potrebe</w:t>
      </w:r>
    </w:p>
    <w:p w:rsidR="00037FF7" w:rsidRDefault="00663D27">
      <w:pPr>
        <w:pStyle w:val="p2Style"/>
      </w:pPr>
      <w:r>
        <w:rPr>
          <w:rStyle w:val="r2Style"/>
        </w:rPr>
        <w:t>Uprave za inspekcijske poslove</w:t>
      </w:r>
    </w:p>
    <w:p w:rsidR="00037FF7" w:rsidRDefault="00037FF7"/>
    <w:p w:rsidR="00037FF7" w:rsidRDefault="00037FF7"/>
    <w:p w:rsidR="00037FF7" w:rsidRDefault="00663D27">
      <w:pPr>
        <w:jc w:val="both"/>
      </w:pPr>
      <w:r>
        <w:rPr>
          <w:b/>
          <w:bCs/>
          <w:sz w:val="22"/>
          <w:szCs w:val="22"/>
        </w:rPr>
        <w:t>1. Sanitarni/a inspektor/ka III - za opštine Pljevlja, Žabljak, Granični prelaz Ranče, Metaljka, Čemerno sa mjestom rada u Pljevljima - u Odsjeku za zdravstveno - sanitarnu inspekciju, Sektor za zaštitu životne sredine, bezbjednost i zdravlja ljudi, socija</w:t>
      </w:r>
      <w:r>
        <w:rPr>
          <w:b/>
          <w:bCs/>
          <w:sz w:val="22"/>
          <w:szCs w:val="22"/>
        </w:rPr>
        <w:t xml:space="preserve">lne i dječje zaštite, </w:t>
      </w:r>
    </w:p>
    <w:p w:rsidR="00037FF7" w:rsidRDefault="00663D27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037FF7" w:rsidRDefault="00663D27">
      <w:pPr>
        <w:jc w:val="both"/>
      </w:pPr>
      <w:r>
        <w:rPr>
          <w:sz w:val="22"/>
          <w:szCs w:val="22"/>
        </w:rPr>
        <w:t xml:space="preserve"> - VII1 nivo kvalifikacije obrazovanja, Fakultet iz oblasti medicinskih nauka; Fakultet iz oblasti Prirodnih nauka - Biološke nauke</w:t>
      </w:r>
    </w:p>
    <w:p w:rsidR="00037FF7" w:rsidRDefault="00663D27">
      <w:pPr>
        <w:jc w:val="both"/>
      </w:pPr>
      <w:r>
        <w:rPr>
          <w:sz w:val="22"/>
          <w:szCs w:val="22"/>
        </w:rPr>
        <w:t xml:space="preserve"> - polo</w:t>
      </w:r>
      <w:r>
        <w:rPr>
          <w:sz w:val="22"/>
          <w:szCs w:val="22"/>
        </w:rPr>
        <w:t>žen strucni ispit za rad u državnim organima</w:t>
      </w:r>
    </w:p>
    <w:p w:rsidR="00037FF7" w:rsidRDefault="00663D27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37FF7" w:rsidRDefault="00663D27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037FF7" w:rsidRDefault="00037FF7">
      <w:pPr>
        <w:jc w:val="both"/>
      </w:pPr>
    </w:p>
    <w:p w:rsidR="00037FF7" w:rsidRDefault="00663D2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</w:t>
      </w:r>
      <w:r>
        <w:rPr>
          <w:color w:val="000000"/>
          <w:sz w:val="22"/>
          <w:szCs w:val="22"/>
        </w:rPr>
        <w:t xml:space="preserve">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</w:t>
      </w:r>
      <w:r>
        <w:rPr>
          <w:color w:val="000000"/>
          <w:sz w:val="22"/>
          <w:szCs w:val="22"/>
        </w:rPr>
        <w:t>nim organima.</w:t>
      </w:r>
    </w:p>
    <w:p w:rsidR="00037FF7" w:rsidRDefault="00663D2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37FF7" w:rsidRDefault="00663D2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</w:t>
      </w:r>
      <w:r>
        <w:rPr>
          <w:color w:val="000000"/>
          <w:sz w:val="22"/>
          <w:szCs w:val="22"/>
        </w:rPr>
        <w:t>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izdavanja i instituciju koja je izd</w:t>
      </w:r>
      <w:r>
        <w:rPr>
          <w:color w:val="000000"/>
          <w:sz w:val="22"/>
          <w:szCs w:val="22"/>
        </w:rPr>
        <w:t>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preuzeti na internet stranici Uprave </w:t>
      </w:r>
      <w:r>
        <w:rPr>
          <w:color w:val="000000"/>
          <w:sz w:val="22"/>
          <w:szCs w:val="22"/>
        </w:rPr>
        <w:t>za kadrove www.uzk.gov.me).                             </w:t>
      </w:r>
    </w:p>
    <w:p w:rsidR="00037FF7" w:rsidRDefault="00663D2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37FF7" w:rsidRDefault="00663D2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</w:t>
      </w:r>
      <w:r>
        <w:rPr>
          <w:color w:val="000000"/>
          <w:sz w:val="22"/>
          <w:szCs w:val="22"/>
        </w:rPr>
        <w:t>ovati radni odnos u državnom organu ili pravnom licu, u periodu od jedne godine od dana isplate otpremnine. Ogranicenje se ne odnosi na lice koje vrati cjelokupni iznos isplacene otpremnine.</w:t>
      </w:r>
    </w:p>
    <w:p w:rsidR="00037FF7" w:rsidRDefault="00663D2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037FF7" w:rsidRDefault="00663D2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37FF7" w:rsidRDefault="00663D27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37FF7" w:rsidRDefault="00663D2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37FF7" w:rsidRDefault="00663D2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37FF7" w:rsidRDefault="00037FF7">
      <w:pPr>
        <w:jc w:val="both"/>
      </w:pPr>
    </w:p>
    <w:p w:rsidR="00037FF7" w:rsidRDefault="00037FF7">
      <w:pPr>
        <w:jc w:val="both"/>
      </w:pPr>
    </w:p>
    <w:p w:rsidR="00037FF7" w:rsidRDefault="00663D27">
      <w:pPr>
        <w:pStyle w:val="p2Style"/>
      </w:pPr>
      <w:r>
        <w:rPr>
          <w:rStyle w:val="r2Style"/>
        </w:rPr>
        <w:t>UPRAVA ZA KADROVE</w:t>
      </w:r>
    </w:p>
    <w:p w:rsidR="00037FF7" w:rsidRDefault="00663D2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37FF7" w:rsidRDefault="00663D27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037FF7" w:rsidRDefault="00663D27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037FF7" w:rsidRDefault="00663D27">
      <w:pPr>
        <w:pStyle w:val="p2Style2"/>
      </w:pPr>
      <w:r>
        <w:rPr>
          <w:rStyle w:val="r2Style2"/>
        </w:rPr>
        <w:t>tel: +38267607509; Rad sa strankama 10h - 13h</w:t>
      </w:r>
    </w:p>
    <w:p w:rsidR="00037FF7" w:rsidRDefault="00663D27">
      <w:pPr>
        <w:pStyle w:val="p2Style2"/>
      </w:pPr>
      <w:r>
        <w:rPr>
          <w:rStyle w:val="r2Style2"/>
        </w:rPr>
        <w:t>www.uzk.gov.me</w:t>
      </w:r>
    </w:p>
    <w:p w:rsidR="00037FF7" w:rsidRDefault="00037FF7"/>
    <w:p w:rsidR="00037FF7" w:rsidRDefault="00037FF7"/>
    <w:p w:rsidR="00037FF7" w:rsidRDefault="00037FF7"/>
    <w:p w:rsidR="00037FF7" w:rsidRDefault="00663D2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37FF7" w:rsidRDefault="00663D27">
      <w:pPr>
        <w:pStyle w:val="leftRight"/>
      </w:pPr>
      <w:r>
        <w:rPr>
          <w:b/>
          <w:bCs/>
          <w:sz w:val="24"/>
          <w:szCs w:val="24"/>
        </w:rPr>
        <w:lastRenderedPageBreak/>
        <w:tab/>
        <w:t>Svetlana Vuković s.r.</w:t>
      </w:r>
    </w:p>
    <w:sectPr w:rsidR="00037FF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F7"/>
    <w:rsid w:val="00037FF7"/>
    <w:rsid w:val="00663D27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313F-90AE-44D7-8AAC-4C4D6D0C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2020-08-04T10:30:00Z</dcterms:created>
  <dcterms:modified xsi:type="dcterms:W3CDTF">2020-08-04T10:30:00Z</dcterms:modified>
  <cp:category/>
</cp:coreProperties>
</file>