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440AB9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-438259</wp:posOffset>
                </wp:positionV>
                <wp:extent cx="952500" cy="117094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080B">
            <w:rPr>
              <w:noProof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4257675</wp:posOffset>
                    </wp:positionH>
                    <wp:positionV relativeFrom="paragraph">
                      <wp:posOffset>-895350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EE1" w:rsidRDefault="00E13EE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EE1" w:rsidRDefault="00E13EE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5.25pt;margin-top:-70.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E13EE1" w:rsidRDefault="00E13EE1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E13EE1" w:rsidRDefault="00E13EE1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71DFB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KLJUČ</w:t>
              </w:r>
              <w:r w:rsidR="00753F45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NIH VJEŠTINA</w:t>
              </w:r>
              <w:r w:rsidR="005B5F98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</w:t>
              </w:r>
            </w:p>
            <w:p w:rsidR="00996CB2" w:rsidRPr="00200969" w:rsidRDefault="00585632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Style18"/>
                  </w:rPr>
                </w:sdtEndPr>
                <w:sdtContent>
                  <w:r w:rsidR="00C212B5" w:rsidRPr="00C212B5">
                    <w:rPr>
                      <w:rStyle w:val="Style18"/>
                    </w:rPr>
                    <w:t>BORBU PROTIV ANTICIGANIZMA I SV</w:t>
                  </w:r>
                  <w:r w:rsidR="00EE7DB9">
                    <w:rPr>
                      <w:rStyle w:val="Style18"/>
                    </w:rPr>
                    <w:t>IH</w:t>
                  </w:r>
                  <w:r w:rsidR="00C212B5" w:rsidRPr="00C212B5">
                    <w:rPr>
                      <w:rStyle w:val="Style18"/>
                    </w:rPr>
                    <w:t xml:space="preserve"> OBLIKA DISKRIMINACIJE PREMA ROMIMA I EGIPĆANIMA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E13EE1" w:rsidRPr="00D37D71" w:rsidRDefault="00585632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E13EE1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E13EE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E13EE1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E13EE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E13EE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E13EE1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E13EE1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E13EE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E13EE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E13EE1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E13EE1" w:rsidRDefault="00E13EE1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E13EE1" w:rsidRPr="00D37D71" w:rsidRDefault="00E13EE1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E13EE1" w:rsidRDefault="00E13EE1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E13EE1" w:rsidRDefault="00E13EE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E13EE1" w:rsidRDefault="00E13EE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E13EE1" w:rsidRDefault="00E13EE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E13EE1" w:rsidRDefault="00E13EE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  <w:r w:rsidR="00601DE5">
                <w:rPr>
                  <w:color w:val="44546A" w:themeColor="text2"/>
                  <w:sz w:val="36"/>
                  <w:szCs w:val="36"/>
                </w:rPr>
                <w:t xml:space="preserve"> </w: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FB1F17" w:rsidRPr="00FB1F1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37713292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_Toc137713292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3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3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3. JEDINICE UČENJA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_Toc137713293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4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4" w:history="1">
            <w:r w:rsidR="00FB1F17" w:rsidRPr="00FB1F17">
              <w:rPr>
                <w:rStyle w:val="Hyperlink"/>
                <w:rFonts w:eastAsia="Calibri"/>
                <w:noProof/>
                <w:lang w:val="sr-Latn-ME"/>
              </w:rPr>
              <w:t xml:space="preserve">3.1 </w:t>
            </w:r>
            <w:r w:rsidR="00FB1F17" w:rsidRPr="00FB1F17">
              <w:rPr>
                <w:rStyle w:val="Hyperlink"/>
                <w:rFonts w:eastAsia="Calibri"/>
                <w:noProof/>
                <w:lang w:val="en-US"/>
              </w:rPr>
              <w:t>ISTORIJA, KULTURA, JEZIK I KARAKTERISTIKE ROMSKE I EGIPĆANSKE ZAJEDNICE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_Toc137713294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4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5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3.2. </w:t>
            </w:r>
            <w:r w:rsidR="00FB1F17" w:rsidRPr="00FB1F17">
              <w:rPr>
                <w:rStyle w:val="Hyperlink"/>
                <w:noProof/>
                <w:lang w:val="sr-Latn-ME"/>
              </w:rPr>
              <w:t>ZAKONSKI I STRATEŠKI OKVIR KOJI REGULIŠE POLOŽAJ I PRAVA ROMA I EGIPĆANA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_Toc137713295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6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3.3. </w:t>
            </w:r>
            <w:r w:rsidR="00FB1F17" w:rsidRPr="00FB1F17">
              <w:rPr>
                <w:rStyle w:val="Hyperlink"/>
                <w:noProof/>
                <w:lang w:val="sr-Latn-ME"/>
              </w:rPr>
              <w:t>PREDRASUDE I STEREOTIPI PREMA ROMIMA I EGIPĆANIMA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_Toc137713296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12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7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3.4. </w:t>
            </w:r>
            <w:r w:rsidR="00FB1F17" w:rsidRPr="00FB1F17">
              <w:rPr>
                <w:rStyle w:val="Hyperlink"/>
                <w:noProof/>
                <w:lang w:val="sr-Latn-ME"/>
              </w:rPr>
              <w:t>DOPRINOS SOCIJALNOJ INKLUZIJI ROMA I EGIPĆANA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_Toc137713297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16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8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_Toc137713298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58563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9" w:history="1">
            <w:r w:rsidR="00FB1F17" w:rsidRPr="00FB1F17">
              <w:rPr>
                <w:rStyle w:val="Hyperlink"/>
                <w:noProof/>
              </w:rPr>
              <w:t>5. USLOVI ZA IZVOĐENJE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_Toc137713299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Default="0058563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300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_Toc137713300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20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287970" w:rsidRDefault="00287970" w:rsidP="00287970"/>
    <w:p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EndPr/>
      <w:sdtContent>
        <w:p w:rsidR="00AE7CA0" w:rsidRPr="00A423B0" w:rsidRDefault="00AE7CA0" w:rsidP="004B2A7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AE7CA0" w:rsidRPr="00AE7CA0" w:rsidRDefault="00AE7CA0" w:rsidP="004B2A78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753F45" w:rsidRDefault="00AE7CA0" w:rsidP="00E319A9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  <w:bookmarkStart w:id="2" w:name="_Toc864214"/>
      <w:bookmarkStart w:id="3" w:name="_Toc510006423"/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3"/>
    </w:p>
    <w:p w:rsidR="00035ADC" w:rsidRPr="00C212B5" w:rsidRDefault="00753F45" w:rsidP="00BE5273">
      <w:pPr>
        <w:spacing w:before="240" w:after="240"/>
        <w:rPr>
          <w:rFonts w:ascii="Cambria" w:hAnsi="Cambria" w:cs="Segoe UI"/>
          <w:i/>
          <w:iCs/>
          <w:color w:val="242424"/>
          <w:sz w:val="32"/>
          <w:szCs w:val="28"/>
          <w:bdr w:val="none" w:sz="0" w:space="0" w:color="auto" w:frame="1"/>
          <w:shd w:val="clear" w:color="auto" w:fill="FFFFFF"/>
          <w:lang w:val="sr-Latn-RS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</w:t>
      </w:r>
      <w:r w:rsidR="00D8463C">
        <w:rPr>
          <w:rFonts w:ascii="Arial Narrow" w:eastAsia="Calibri" w:hAnsi="Arial Narrow"/>
          <w:b/>
          <w:sz w:val="22"/>
          <w:szCs w:val="22"/>
          <w:lang w:val="sr-Latn-ME"/>
        </w:rPr>
        <w:t xml:space="preserve">A ZA STICANJE KLJUČNIH VJEŠTINA ZA: </w:t>
      </w:r>
      <w:r w:rsidR="00C212B5" w:rsidRPr="00C212B5">
        <w:rPr>
          <w:rFonts w:ascii="Arial Narrow" w:eastAsia="Batang" w:hAnsi="Arial Narrow"/>
          <w:lang w:val="sr-Latn-ME"/>
        </w:rPr>
        <w:t>BORBU PROTIV ANTICIGANIZMA I SV</w:t>
      </w:r>
      <w:r w:rsidR="00EE7DB9">
        <w:rPr>
          <w:rFonts w:ascii="Arial Narrow" w:eastAsia="Batang" w:hAnsi="Arial Narrow"/>
          <w:lang w:val="sr-Latn-ME"/>
        </w:rPr>
        <w:t>IH</w:t>
      </w:r>
      <w:r w:rsidR="00C212B5" w:rsidRPr="00C212B5">
        <w:rPr>
          <w:rFonts w:ascii="Arial Narrow" w:eastAsia="Batang" w:hAnsi="Arial Narrow"/>
          <w:lang w:val="sr-Latn-ME"/>
        </w:rPr>
        <w:t xml:space="preserve"> OBLIKA DISKRIMINACIJE PREMA ROMIMA I EGIPĆANIMA</w:t>
      </w:r>
    </w:p>
    <w:p w:rsidR="00D07594" w:rsidRPr="00DF764D" w:rsidRDefault="00585632" w:rsidP="00BE5273">
      <w:pPr>
        <w:spacing w:before="240" w:after="240"/>
        <w:rPr>
          <w:rFonts w:ascii="Arial Narrow" w:eastAsia="Batang" w:hAnsi="Arial Narrow"/>
          <w:color w:val="FF0000"/>
          <w:sz w:val="22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1565EF0424E6487EBABB50914BE1B353"/>
          </w:placeholder>
        </w:sdtPr>
        <w:sdtEndPr/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753F45" w:rsidRPr="00DF764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07594" w:rsidRPr="00DF764D">
        <w:rPr>
          <w:rFonts w:ascii="Arial Narrow" w:eastAsia="Batang" w:hAnsi="Arial Narrow"/>
          <w:sz w:val="22"/>
        </w:rPr>
        <w:t xml:space="preserve"> </w:t>
      </w:r>
      <w:r w:rsidR="00EE7DB9">
        <w:rPr>
          <w:rFonts w:ascii="Arial Narrow" w:eastAsia="Batang" w:hAnsi="Arial Narrow"/>
          <w:sz w:val="22"/>
        </w:rPr>
        <w:t>22</w:t>
      </w:r>
      <w:r w:rsidR="005B1130">
        <w:rPr>
          <w:rFonts w:ascii="Arial Narrow" w:eastAsia="Batang" w:hAnsi="Arial Narrow"/>
          <w:sz w:val="22"/>
        </w:rPr>
        <w:t xml:space="preserve"> </w:t>
      </w:r>
      <w:proofErr w:type="spellStart"/>
      <w:r w:rsidR="005B1130">
        <w:rPr>
          <w:rFonts w:ascii="Arial Narrow" w:eastAsia="Batang" w:hAnsi="Arial Narrow"/>
          <w:sz w:val="22"/>
        </w:rPr>
        <w:t>sata</w:t>
      </w:r>
      <w:proofErr w:type="spellEnd"/>
    </w:p>
    <w:p w:rsidR="00753F45" w:rsidRDefault="00585632" w:rsidP="00BE5273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1565EF0424E6487EBABB50914BE1B353"/>
          </w:placeholder>
        </w:sdtPr>
        <w:sdtEndPr/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753F4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864B5">
        <w:rPr>
          <w:rFonts w:ascii="Arial Narrow" w:eastAsia="Calibri" w:hAnsi="Arial Narrow"/>
          <w:sz w:val="22"/>
          <w:szCs w:val="22"/>
          <w:lang w:val="sr-Latn-ME"/>
        </w:rPr>
        <w:t xml:space="preserve">  </w:t>
      </w:r>
      <w:r w:rsidR="00EE7DB9">
        <w:rPr>
          <w:rFonts w:ascii="Arial Narrow" w:eastAsia="Calibri" w:hAnsi="Arial Narrow"/>
          <w:sz w:val="22"/>
          <w:szCs w:val="22"/>
          <w:lang w:val="sr-Latn-ME"/>
        </w:rPr>
        <w:t>1 kredit</w:t>
      </w:r>
    </w:p>
    <w:p w:rsidR="00753F45" w:rsidRDefault="00585632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1565EF0424E6487EBABB50914BE1B353"/>
          </w:placeholder>
        </w:sdtPr>
        <w:sdtEndPr>
          <w:rPr>
            <w:b/>
          </w:rPr>
        </w:sdtEndPr>
        <w:sdtContent>
          <w:r w:rsidR="00753F45" w:rsidRPr="0025280B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 OBRAZOVANJA</w:t>
          </w:r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sdtContent>
      </w:sdt>
      <w:r w:rsidR="00FC4594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</w:p>
    <w:p w:rsidR="0025280B" w:rsidRPr="0025280B" w:rsidRDefault="0025280B" w:rsidP="00F94153">
      <w:pPr>
        <w:pStyle w:val="ListParagraph"/>
        <w:numPr>
          <w:ilvl w:val="0"/>
          <w:numId w:val="21"/>
        </w:numPr>
        <w:spacing w:before="240" w:after="120"/>
        <w:rPr>
          <w:rFonts w:ascii="Arial Narrow" w:hAnsi="Arial Narrow"/>
        </w:rPr>
      </w:pPr>
      <w:r w:rsidRPr="0025280B">
        <w:rPr>
          <w:rFonts w:ascii="Arial Narrow" w:hAnsi="Arial Narrow"/>
        </w:rPr>
        <w:t xml:space="preserve">Stečena kvalifikacija nivoa </w:t>
      </w:r>
      <w:r w:rsidR="00B35744">
        <w:rPr>
          <w:rFonts w:ascii="Arial Narrow" w:hAnsi="Arial Narrow"/>
        </w:rPr>
        <w:t>obrazovanja</w:t>
      </w:r>
      <w:r w:rsidR="007F1674">
        <w:rPr>
          <w:rFonts w:ascii="Arial Narrow" w:hAnsi="Arial Narrow"/>
        </w:rPr>
        <w:t xml:space="preserve"> </w:t>
      </w:r>
      <w:r w:rsidR="00B35744">
        <w:rPr>
          <w:rFonts w:ascii="Arial Narrow" w:hAnsi="Arial Narrow"/>
        </w:rPr>
        <w:t xml:space="preserve"> I</w:t>
      </w:r>
      <w:r w:rsidR="007F1674">
        <w:rPr>
          <w:rFonts w:ascii="Arial Narrow" w:hAnsi="Arial Narrow"/>
        </w:rPr>
        <w:t>V</w:t>
      </w:r>
      <w:r w:rsidR="00E97E66">
        <w:rPr>
          <w:rFonts w:ascii="Arial Narrow" w:hAnsi="Arial Narrow"/>
          <w:sz w:val="14"/>
        </w:rPr>
        <w:t>1</w:t>
      </w:r>
    </w:p>
    <w:p w:rsidR="00753F45" w:rsidRPr="00FC4594" w:rsidRDefault="00753F45" w:rsidP="00FC459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  <w:r w:rsidR="00FC4594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FC4594">
        <w:rPr>
          <w:rFonts w:ascii="Arial Narrow" w:eastAsia="Batang" w:hAnsi="Arial Narrow"/>
          <w:sz w:val="22"/>
          <w:lang w:val="sr-Latn-ME"/>
        </w:rPr>
        <w:t xml:space="preserve">Osposobljavanje </w:t>
      </w:r>
      <w:r w:rsidR="00EE7DB9">
        <w:rPr>
          <w:rFonts w:ascii="Arial Narrow" w:eastAsia="Batang" w:hAnsi="Arial Narrow"/>
          <w:sz w:val="22"/>
          <w:lang w:val="sr-Latn-ME"/>
        </w:rPr>
        <w:t>odraslih lica</w:t>
      </w:r>
      <w:r w:rsidR="00C212B5">
        <w:rPr>
          <w:rFonts w:ascii="Arial Narrow" w:eastAsia="Batang" w:hAnsi="Arial Narrow"/>
          <w:sz w:val="22"/>
          <w:lang w:val="sr-Latn-ME"/>
        </w:rPr>
        <w:t xml:space="preserve"> za</w:t>
      </w:r>
      <w:r w:rsidRPr="00FC4594">
        <w:rPr>
          <w:rFonts w:ascii="Arial Narrow" w:eastAsia="Batang" w:hAnsi="Arial Narrow"/>
          <w:sz w:val="22"/>
          <w:lang w:val="sr-Latn-ME"/>
        </w:rPr>
        <w:t xml:space="preserve"> </w:t>
      </w:r>
      <w:r w:rsidR="00035ADC">
        <w:rPr>
          <w:rFonts w:ascii="Arial Narrow" w:eastAsia="Batang" w:hAnsi="Arial Narrow"/>
          <w:sz w:val="22"/>
          <w:lang w:val="sr-Latn-ME"/>
        </w:rPr>
        <w:t>prepoznavanje svakog oblika diskriminacije prema Romima i Egićnima i preduzimanje određenih aktivnosti u pravcu potpune socijalne i</w:t>
      </w:r>
      <w:r w:rsidR="0069132F">
        <w:rPr>
          <w:rFonts w:ascii="Arial Narrow" w:eastAsia="Batang" w:hAnsi="Arial Narrow"/>
          <w:sz w:val="22"/>
          <w:lang w:val="sr-Latn-ME"/>
        </w:rPr>
        <w:t xml:space="preserve"> ekonomske inkluzije Roma i Egip</w:t>
      </w:r>
      <w:r w:rsidR="00035ADC">
        <w:rPr>
          <w:rFonts w:ascii="Arial Narrow" w:eastAsia="Batang" w:hAnsi="Arial Narrow"/>
          <w:sz w:val="22"/>
          <w:lang w:val="sr-Latn-ME"/>
        </w:rPr>
        <w:t>ćana</w:t>
      </w:r>
      <w:r w:rsidR="00D8463C">
        <w:rPr>
          <w:rFonts w:ascii="Arial Narrow" w:eastAsia="Batang" w:hAnsi="Arial Narrow"/>
          <w:sz w:val="22"/>
          <w:lang w:val="sr-Latn-ME"/>
        </w:rPr>
        <w:t xml:space="preserve">.  </w:t>
      </w:r>
    </w:p>
    <w:p w:rsidR="00FC4594" w:rsidRPr="00C06CCE" w:rsidRDefault="00585632" w:rsidP="00C06CCE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4C97C5425BD648489CCC49E27155CC07"/>
          </w:placeholder>
        </w:sdtPr>
        <w:sdtEndPr>
          <w:rPr>
            <w:b/>
          </w:rPr>
        </w:sdtEndPr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bookmarkStart w:id="4" w:name="_Hlk139292754"/>
      <w:r w:rsidR="00FC4594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FC4594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definisanim uslovima za upis. </w:t>
      </w:r>
      <w:r w:rsidR="003362DD">
        <w:rPr>
          <w:rFonts w:ascii="Arial Narrow" w:eastAsia="Calibri" w:hAnsi="Arial Narrow"/>
          <w:sz w:val="22"/>
          <w:szCs w:val="22"/>
          <w:lang w:val="sr-Latn-ME"/>
        </w:rPr>
        <w:t xml:space="preserve">Moduli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se realizuju prema programom definisanom redosljedu. </w:t>
      </w:r>
      <w:bookmarkEnd w:id="4"/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</w:p>
    <w:p w:rsidR="00753F45" w:rsidRPr="00C06CCE" w:rsidRDefault="00753F45" w:rsidP="00BE5273">
      <w:pPr>
        <w:spacing w:before="120" w:after="120" w:line="276" w:lineRule="auto"/>
        <w:rPr>
          <w:rFonts w:ascii="Arial Narrow" w:eastAsia="Batang" w:hAnsi="Arial Narrow"/>
          <w:sz w:val="22"/>
        </w:rPr>
      </w:pPr>
      <w:bookmarkStart w:id="5" w:name="_Hlk139292814"/>
      <w:proofErr w:type="spellStart"/>
      <w:r w:rsidRPr="003362DD">
        <w:rPr>
          <w:rFonts w:ascii="Arial Narrow" w:eastAsia="Batang" w:hAnsi="Arial Narrow"/>
          <w:sz w:val="20"/>
        </w:rPr>
        <w:t>Provjera</w:t>
      </w:r>
      <w:proofErr w:type="spellEnd"/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proofErr w:type="spellStart"/>
      <w:r w:rsidRPr="003362DD">
        <w:rPr>
          <w:rFonts w:ascii="Arial Narrow" w:eastAsia="Batang" w:hAnsi="Arial Narrow"/>
          <w:sz w:val="20"/>
        </w:rPr>
        <w:t>ishoda</w:t>
      </w:r>
      <w:proofErr w:type="spellEnd"/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proofErr w:type="spellStart"/>
      <w:r w:rsidRPr="00C06CCE">
        <w:rPr>
          <w:rFonts w:ascii="Arial Narrow" w:eastAsia="Batang" w:hAnsi="Arial Narrow"/>
          <w:sz w:val="22"/>
        </w:rPr>
        <w:t>enja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predvi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đ</w:t>
      </w:r>
      <w:proofErr w:type="spellStart"/>
      <w:r w:rsidRPr="00C06CCE">
        <w:rPr>
          <w:rFonts w:ascii="Arial Narrow" w:eastAsia="Batang" w:hAnsi="Arial Narrow"/>
          <w:sz w:val="22"/>
        </w:rPr>
        <w:t>enih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programom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obrazovanja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vr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š</w:t>
      </w:r>
      <w:proofErr w:type="spellStart"/>
      <w:r w:rsidRPr="00C06CCE">
        <w:rPr>
          <w:rFonts w:ascii="Arial Narrow" w:eastAsia="Batang" w:hAnsi="Arial Narrow"/>
          <w:sz w:val="22"/>
        </w:rPr>
        <w:t>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na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osnovu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ispitnog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kataloga</w:t>
      </w:r>
      <w:proofErr w:type="spellEnd"/>
      <w:r w:rsidR="00A566A0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koji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usvojen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="00C06CCE"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klju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č</w:t>
      </w:r>
      <w:r w:rsidR="00C06CCE"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vje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š</w:t>
      </w:r>
      <w:r w:rsidR="00C06CCE"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proofErr w:type="spellStart"/>
      <w:r w:rsidRPr="00C06CCE">
        <w:rPr>
          <w:rFonts w:ascii="Arial Narrow" w:eastAsia="Batang" w:hAnsi="Arial Narrow"/>
          <w:sz w:val="22"/>
        </w:rPr>
        <w:t>Pr</w:t>
      </w:r>
      <w:r w:rsidR="00C06CCE" w:rsidRPr="00C06CCE">
        <w:rPr>
          <w:rFonts w:ascii="Arial Narrow" w:eastAsia="Batang" w:hAnsi="Arial Narrow"/>
          <w:sz w:val="22"/>
        </w:rPr>
        <w:t>ovjera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se </w:t>
      </w:r>
      <w:proofErr w:type="spellStart"/>
      <w:r w:rsidR="00C06CCE" w:rsidRPr="00C06CCE">
        <w:rPr>
          <w:rFonts w:ascii="Arial Narrow" w:eastAsia="Batang" w:hAnsi="Arial Narrow"/>
          <w:sz w:val="22"/>
        </w:rPr>
        <w:t>sprovodi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u </w:t>
      </w:r>
      <w:proofErr w:type="spellStart"/>
      <w:r w:rsidR="00C06CCE" w:rsidRPr="00C06CCE">
        <w:rPr>
          <w:rFonts w:ascii="Arial Narrow" w:eastAsia="Batang" w:hAnsi="Arial Narrow"/>
          <w:sz w:val="22"/>
        </w:rPr>
        <w:t>skladu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</w:t>
      </w:r>
      <w:proofErr w:type="spellStart"/>
      <w:r w:rsidR="00C06CCE" w:rsidRPr="00C06CCE">
        <w:rPr>
          <w:rFonts w:ascii="Arial Narrow" w:eastAsia="Batang" w:hAnsi="Arial Narrow"/>
          <w:sz w:val="22"/>
        </w:rPr>
        <w:t>sa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</w:t>
      </w:r>
      <w:proofErr w:type="spellStart"/>
      <w:r w:rsidR="00C06CCE" w:rsidRPr="00C06CCE">
        <w:rPr>
          <w:rFonts w:ascii="Arial Narrow" w:eastAsia="Batang" w:hAnsi="Arial Narrow"/>
          <w:sz w:val="22"/>
        </w:rPr>
        <w:t>Z</w:t>
      </w:r>
      <w:r w:rsidRPr="00C06CCE">
        <w:rPr>
          <w:rFonts w:ascii="Arial Narrow" w:eastAsia="Batang" w:hAnsi="Arial Narrow"/>
          <w:sz w:val="22"/>
        </w:rPr>
        <w:t>akonom</w:t>
      </w:r>
      <w:proofErr w:type="spellEnd"/>
      <w:r w:rsidRPr="00C06CCE">
        <w:rPr>
          <w:rFonts w:ascii="Arial Narrow" w:eastAsia="Batang" w:hAnsi="Arial Narrow"/>
          <w:sz w:val="22"/>
        </w:rPr>
        <w:t xml:space="preserve">.  </w:t>
      </w:r>
    </w:p>
    <w:bookmarkEnd w:id="5"/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NAPREDOVANJA:</w:t>
      </w:r>
    </w:p>
    <w:p w:rsidR="0016727D" w:rsidRPr="0016727D" w:rsidRDefault="0016727D" w:rsidP="00F94153">
      <w:pPr>
        <w:pStyle w:val="ListParagraph"/>
        <w:numPr>
          <w:ilvl w:val="0"/>
          <w:numId w:val="18"/>
        </w:numPr>
        <w:spacing w:before="240" w:after="120"/>
        <w:rPr>
          <w:rFonts w:ascii="Arial Narrow" w:hAnsi="Arial Narrow"/>
          <w:b/>
        </w:rPr>
      </w:pPr>
      <w:r>
        <w:rPr>
          <w:rFonts w:ascii="Arial Narrow" w:hAnsi="Arial Narrow"/>
        </w:rPr>
        <w:t>Ne postoji povezanost sa postojećim programima obrazovanja</w:t>
      </w:r>
      <w:r w:rsidR="006E3AF6">
        <w:rPr>
          <w:rFonts w:ascii="Arial Narrow" w:hAnsi="Arial Narrow"/>
        </w:rPr>
        <w:t>.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4C97C5425BD648489CCC49E27155CC07"/>
        </w:placeholder>
      </w:sdtPr>
      <w:sdtEndPr/>
      <w:sdtContent>
        <w:p w:rsidR="00753F45" w:rsidRDefault="00753F45" w:rsidP="00BE5273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EE7DB9">
        <w:rPr>
          <w:rFonts w:ascii="Arial Narrow" w:eastAsia="Batang" w:hAnsi="Arial Narrow"/>
        </w:rPr>
        <w:t xml:space="preserve"> osnovne podatke vezane za istoriju Roma i za istoriju Egipćana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EE7DB9">
        <w:rPr>
          <w:rFonts w:ascii="Arial Narrow" w:eastAsia="Batang" w:hAnsi="Arial Narrow"/>
        </w:rPr>
        <w:t xml:space="preserve"> osnovne karakteristike romske i egipćanske kulture </w:t>
      </w:r>
    </w:p>
    <w:p w:rsidR="00D6178D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Analizira</w:t>
      </w:r>
      <w:r w:rsidR="00EE7DB9" w:rsidRPr="00EE7DB9">
        <w:rPr>
          <w:rFonts w:ascii="Arial Narrow" w:eastAsia="Batang" w:hAnsi="Arial Narrow"/>
        </w:rPr>
        <w:t xml:space="preserve"> ulogu jezika za očuvanje romske tradicije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Identifikuje</w:t>
      </w:r>
      <w:r w:rsidR="00EE7DB9">
        <w:rPr>
          <w:rFonts w:ascii="Arial Narrow" w:hAnsi="Arial Narrow"/>
        </w:rPr>
        <w:t xml:space="preserve"> zakonsku regulativu koja reguliše položaj Roma i Egipćana u Crnoj Gori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E7DB9">
        <w:rPr>
          <w:rFonts w:ascii="Arial Narrow" w:hAnsi="Arial Narrow"/>
        </w:rPr>
        <w:t xml:space="preserve"> donesene strategije za romsku i egipćansku populaciju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E7DB9">
        <w:rPr>
          <w:rFonts w:ascii="Arial Narrow" w:hAnsi="Arial Narrow"/>
        </w:rPr>
        <w:t xml:space="preserve"> međunarodna dokumenta od značaja za regulisanje položaja Roma i Egipćana</w:t>
      </w:r>
    </w:p>
    <w:p w:rsidR="00EE7DB9" w:rsidRPr="000820C5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Prepozna stereotipe i predrasude prema Romima i Egipćanima u svojoj sredini</w:t>
      </w:r>
    </w:p>
    <w:p w:rsidR="00EE7DB9" w:rsidRPr="00655CF1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Uoči posljedice ukorijenjenih stereotipa i predrasuda za Rome i Egipćane</w:t>
      </w:r>
    </w:p>
    <w:p w:rsidR="00EE7DB9" w:rsidRPr="00655CF1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Analizira pojam anticiganizam</w:t>
      </w:r>
    </w:p>
    <w:p w:rsidR="00EE7DB9" w:rsidRPr="00EE7DB9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color w:val="000000" w:themeColor="text1"/>
          <w:lang w:val="sr-Latn-CS"/>
        </w:rPr>
        <w:t>Osmisli način na koji će doprinijeti smanjenju diskriminacije i socijalnoj inkluziji Roma i Egipćana</w:t>
      </w:r>
    </w:p>
    <w:p w:rsid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D6178D" w:rsidRP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510006426"/>
      <w:bookmarkStart w:id="7" w:name="_Toc864215"/>
      <w:bookmarkStart w:id="8" w:name="_Toc13771329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7"/>
      <w:bookmarkEnd w:id="8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753F45" w:rsidTr="00BE5273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8F5683" w:rsidP="008F568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  <w:r w:rsidR="003F521B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53F45" w:rsidTr="00BE5273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53F45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BB01F2" w:rsidRDefault="00C212B5" w:rsidP="00C212B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ISTORIJA, KULTURA, JEZIK I KARAKTERISTIKE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ROMSKE 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I EGIPĆANSKE </w:t>
            </w:r>
            <w:r w:rsidR="00E319A9">
              <w:rPr>
                <w:rFonts w:ascii="Arial Narrow" w:eastAsia="Calibri" w:hAnsi="Arial Narrow"/>
                <w:sz w:val="18"/>
                <w:szCs w:val="18"/>
                <w:lang w:val="en-US"/>
              </w:rPr>
              <w:t>ZAJE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>DNICE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753F45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Default="00C212B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362D40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362D40" w:rsidRDefault="00362D40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362D40" w:rsidRDefault="00EE7DB9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C212B5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362D40" w:rsidRPr="00EE7DB9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362D40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362D40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362D40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362D40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1C3A09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1C3A09" w:rsidRDefault="001C3A09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C3A09" w:rsidRDefault="00593EFE" w:rsidP="00593EFE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1C3A09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1C3A09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753F45" w:rsidTr="00BE5273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</w:p>
        </w:tc>
      </w:tr>
    </w:tbl>
    <w:p w:rsidR="00753F45" w:rsidRDefault="00753F45" w:rsidP="00753F45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:rsidR="00753F45" w:rsidRDefault="00753F45" w:rsidP="00753F45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CF30C3" w:rsidRDefault="00CF30C3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9" w:name="_Toc137713293"/>
      <w:bookmarkStart w:id="10" w:name="_Toc864216"/>
    </w:p>
    <w:p w:rsidR="00753F45" w:rsidRDefault="00753F45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3. </w:t>
      </w:r>
      <w:bookmarkEnd w:id="9"/>
      <w:r w:rsidR="003F521B">
        <w:rPr>
          <w:rFonts w:ascii="Arial Narrow" w:hAnsi="Arial Narrow"/>
          <w:b/>
          <w:bCs/>
          <w:kern w:val="32"/>
          <w:sz w:val="28"/>
          <w:szCs w:val="32"/>
          <w:lang w:val="en-US"/>
        </w:rPr>
        <w:t>MODULI</w:t>
      </w:r>
    </w:p>
    <w:p w:rsidR="004D1F8D" w:rsidRDefault="00753F45" w:rsidP="00D05687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sz w:val="22"/>
          <w:szCs w:val="18"/>
          <w:lang w:val="sr-Latn-ME"/>
        </w:rPr>
      </w:pPr>
      <w:bookmarkStart w:id="11" w:name="_Toc137713294"/>
      <w:r w:rsidRPr="00BE5273">
        <w:rPr>
          <w:rFonts w:ascii="Arial Narrow" w:eastAsia="Calibri" w:hAnsi="Arial Narrow"/>
          <w:b/>
          <w:sz w:val="22"/>
          <w:szCs w:val="18"/>
          <w:lang w:val="sr-Latn-ME"/>
        </w:rPr>
        <w:t xml:space="preserve">3.1 </w:t>
      </w:r>
      <w:r w:rsidR="00593EFE" w:rsidRPr="00593EFE">
        <w:rPr>
          <w:rFonts w:ascii="Arial Narrow" w:eastAsia="Calibri" w:hAnsi="Arial Narrow"/>
          <w:b/>
          <w:sz w:val="22"/>
          <w:szCs w:val="18"/>
          <w:lang w:val="en-US"/>
        </w:rPr>
        <w:t>ISTORIJA, KULTURA, JEZIK I KARAKT</w:t>
      </w:r>
      <w:r w:rsidR="00E319A9">
        <w:rPr>
          <w:rFonts w:ascii="Arial Narrow" w:eastAsia="Calibri" w:hAnsi="Arial Narrow"/>
          <w:b/>
          <w:sz w:val="22"/>
          <w:szCs w:val="18"/>
          <w:lang w:val="en-US"/>
        </w:rPr>
        <w:t>ERISTIKE ROMSKE I EGIPĆANSKE ZAJE</w:t>
      </w:r>
      <w:r w:rsidR="00593EFE" w:rsidRPr="00593EFE">
        <w:rPr>
          <w:rFonts w:ascii="Arial Narrow" w:eastAsia="Calibri" w:hAnsi="Arial Narrow"/>
          <w:b/>
          <w:sz w:val="22"/>
          <w:szCs w:val="18"/>
          <w:lang w:val="en-US"/>
        </w:rPr>
        <w:t>DNICE</w:t>
      </w:r>
      <w:bookmarkEnd w:id="11"/>
    </w:p>
    <w:p w:rsidR="00753F45" w:rsidRPr="004D1F8D" w:rsidRDefault="00753F45" w:rsidP="004D1F8D">
      <w:pPr>
        <w:spacing w:before="240" w:after="120"/>
        <w:rPr>
          <w:rFonts w:ascii="Arial Narrow" w:eastAsia="Calibri" w:hAnsi="Arial Narrow"/>
          <w:b/>
          <w:sz w:val="22"/>
          <w:szCs w:val="18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876242EE9C244A5C8E815392DB9800BF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4953C84C21A4467B46C6B4CEF09821B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0B257CCE81104807A1DBB10E60F711B5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EE7DB9">
        <w:trPr>
          <w:trHeight w:val="315"/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753F45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FB1F17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5B5FC1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53F45" w:rsidRPr="00A566A0" w:rsidRDefault="00107F61" w:rsidP="00753F45">
      <w:pPr>
        <w:spacing w:before="120" w:after="120"/>
        <w:rPr>
          <w:rFonts w:ascii="Arial Narrow" w:eastAsia="Batang" w:hAnsi="Arial Narrow"/>
          <w:sz w:val="22"/>
          <w:lang w:val="sr-Latn-CS"/>
        </w:rPr>
      </w:pPr>
      <w:proofErr w:type="spellStart"/>
      <w:r>
        <w:rPr>
          <w:rFonts w:ascii="Arial Narrow" w:eastAsia="Batang" w:hAnsi="Arial Narrow"/>
          <w:sz w:val="22"/>
        </w:rPr>
        <w:t>U</w:t>
      </w:r>
      <w:r w:rsidR="00CF794A">
        <w:rPr>
          <w:rFonts w:ascii="Arial Narrow" w:eastAsia="Batang" w:hAnsi="Arial Narrow"/>
          <w:sz w:val="22"/>
        </w:rPr>
        <w:t>poznavanje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>
        <w:rPr>
          <w:rFonts w:ascii="Arial Narrow" w:eastAsia="Batang" w:hAnsi="Arial Narrow"/>
          <w:sz w:val="22"/>
        </w:rPr>
        <w:t>polaznika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>
        <w:rPr>
          <w:rFonts w:ascii="Arial Narrow" w:eastAsia="Batang" w:hAnsi="Arial Narrow"/>
          <w:sz w:val="22"/>
        </w:rPr>
        <w:t>sa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istorij</w:t>
      </w:r>
      <w:r w:rsidR="00593EFE">
        <w:rPr>
          <w:rFonts w:ascii="Arial Narrow" w:eastAsia="Calibri" w:hAnsi="Arial Narrow"/>
          <w:sz w:val="22"/>
          <w:szCs w:val="18"/>
          <w:lang w:val="en-US"/>
        </w:rPr>
        <w:t>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,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kulturom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,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jezik</w:t>
      </w:r>
      <w:r w:rsidR="00593EFE">
        <w:rPr>
          <w:rFonts w:ascii="Arial Narrow" w:eastAsia="Calibri" w:hAnsi="Arial Narrow"/>
          <w:sz w:val="22"/>
          <w:szCs w:val="18"/>
          <w:lang w:val="en-US"/>
        </w:rPr>
        <w:t>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i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karakteristikama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romske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i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egip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>ć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anske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zjadnice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, </w:t>
      </w:r>
      <w:proofErr w:type="spellStart"/>
      <w:r w:rsidR="00593EFE">
        <w:rPr>
          <w:rFonts w:ascii="Arial Narrow" w:eastAsia="Batang" w:hAnsi="Arial Narrow"/>
          <w:sz w:val="22"/>
        </w:rPr>
        <w:t>sa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izazovima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i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krizama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sa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kojima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r w:rsidR="00593EFE">
        <w:rPr>
          <w:rFonts w:ascii="Arial Narrow" w:eastAsia="Batang" w:hAnsi="Arial Narrow"/>
          <w:sz w:val="22"/>
        </w:rPr>
        <w:t>se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romska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zajed</w:t>
      </w:r>
      <w:r w:rsidR="006B5993">
        <w:rPr>
          <w:rFonts w:ascii="Arial Narrow" w:eastAsia="Batang" w:hAnsi="Arial Narrow"/>
          <w:sz w:val="22"/>
        </w:rPr>
        <w:t>nica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suo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>č</w:t>
      </w:r>
      <w:proofErr w:type="spellStart"/>
      <w:r w:rsidR="006B5993">
        <w:rPr>
          <w:rFonts w:ascii="Arial Narrow" w:eastAsia="Batang" w:hAnsi="Arial Narrow"/>
          <w:sz w:val="22"/>
        </w:rPr>
        <w:t>avala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kroz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istoriju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i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s</w:t>
      </w:r>
      <w:r w:rsidR="00593EFE">
        <w:rPr>
          <w:rFonts w:ascii="Arial Narrow" w:eastAsia="Batang" w:hAnsi="Arial Narrow"/>
          <w:sz w:val="22"/>
        </w:rPr>
        <w:t>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kojima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r w:rsidR="00593EFE">
        <w:rPr>
          <w:rFonts w:ascii="Arial Narrow" w:eastAsia="Batang" w:hAnsi="Arial Narrow"/>
          <w:sz w:val="22"/>
        </w:rPr>
        <w:t>se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suo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>č</w:t>
      </w:r>
      <w:r w:rsidR="00593EFE">
        <w:rPr>
          <w:rFonts w:ascii="Arial Narrow" w:eastAsia="Batang" w:hAnsi="Arial Narrow"/>
          <w:sz w:val="22"/>
        </w:rPr>
        <w:t>ava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danas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>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Batang" w:hAnsi="Arial Narrow"/>
          <w:b/>
          <w:sz w:val="22"/>
        </w:rPr>
        <w:id w:val="180786466"/>
        <w:placeholder>
          <w:docPart w:val="FB9FCB02C33142CB87702C1408B0AE99"/>
        </w:placeholder>
      </w:sdtPr>
      <w:sdtEndPr/>
      <w:sdtContent>
        <w:p w:rsidR="00753F45" w:rsidRPr="00BE5273" w:rsidRDefault="006535AA" w:rsidP="00753F45">
          <w:pPr>
            <w:spacing w:before="120" w:after="120"/>
            <w:rPr>
              <w:rFonts w:ascii="Arial Narrow" w:eastAsia="Batang" w:hAnsi="Arial Narrow"/>
              <w:b/>
              <w:sz w:val="22"/>
            </w:rPr>
          </w:pPr>
          <w:r>
            <w:rPr>
              <w:rFonts w:ascii="Arial Narrow" w:eastAsia="Batang" w:hAnsi="Arial Narrow"/>
              <w:b/>
              <w:sz w:val="22"/>
            </w:rPr>
            <w:t xml:space="preserve">Po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završetku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ove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jedinice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učenja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polaznik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će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biti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sposoban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da: </w:t>
          </w:r>
        </w:p>
      </w:sdtContent>
    </w:sdt>
    <w:p w:rsidR="00107F61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107F61">
        <w:rPr>
          <w:rFonts w:ascii="Arial Narrow" w:eastAsia="Batang" w:hAnsi="Arial Narrow"/>
        </w:rPr>
        <w:t xml:space="preserve"> </w:t>
      </w:r>
      <w:r w:rsidR="006B5993">
        <w:rPr>
          <w:rFonts w:ascii="Arial Narrow" w:eastAsia="Batang" w:hAnsi="Arial Narrow"/>
        </w:rPr>
        <w:t>osnovne podatke vezane za istoriju Roma i za istoriju Egipćana</w:t>
      </w:r>
    </w:p>
    <w:p w:rsidR="00107F61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6B5993">
        <w:rPr>
          <w:rFonts w:ascii="Arial Narrow" w:eastAsia="Batang" w:hAnsi="Arial Narrow"/>
        </w:rPr>
        <w:t xml:space="preserve"> osno</w:t>
      </w:r>
      <w:r w:rsidR="005E2DA3">
        <w:rPr>
          <w:rFonts w:ascii="Arial Narrow" w:eastAsia="Batang" w:hAnsi="Arial Narrow"/>
        </w:rPr>
        <w:t>vne karakteristike romske i egip</w:t>
      </w:r>
      <w:r w:rsidR="006B5993">
        <w:rPr>
          <w:rFonts w:ascii="Arial Narrow" w:eastAsia="Batang" w:hAnsi="Arial Narrow"/>
        </w:rPr>
        <w:t>ćanske kulture</w:t>
      </w:r>
      <w:r w:rsidR="005E2DA3">
        <w:rPr>
          <w:rFonts w:ascii="Arial Narrow" w:eastAsia="Batang" w:hAnsi="Arial Narrow"/>
        </w:rPr>
        <w:t xml:space="preserve"> </w:t>
      </w:r>
    </w:p>
    <w:p w:rsidR="00A84ADE" w:rsidRPr="003F521B" w:rsidRDefault="005B1130" w:rsidP="003F521B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Analizira</w:t>
      </w:r>
      <w:r w:rsidR="006B5993">
        <w:rPr>
          <w:rFonts w:ascii="Arial Narrow" w:eastAsia="Batang" w:hAnsi="Arial Narrow"/>
        </w:rPr>
        <w:t xml:space="preserve"> ulogu jezika za očuvanje romske tradicije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72BAAE11CF7141D49A167E996E9787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72BAAE11CF7141D49A167E996E9787ED"/>
                  </w:placeholder>
                </w:sdtPr>
                <w:sdtEndPr/>
                <w:sdtContent>
                  <w:p w:rsidR="00753F45" w:rsidRDefault="00753F45" w:rsidP="005B113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r w:rsidR="00EB5BB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Identifikuje</w:t>
                    </w:r>
                    <w:r w:rsidR="006D5ED8" w:rsidRPr="006D5E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osnovne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podatke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vezane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za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istoriju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Roma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za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istoriju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Egipćana</w:t>
                    </w:r>
                    <w:proofErr w:type="spellEnd"/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F124B9" w:rsidRDefault="00A36A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migraciju Roma iz Indije do Evrope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F124B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E2DA3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E2DA3" w:rsidRPr="00F124B9" w:rsidRDefault="005E2D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Egipćana iz svoje postojbine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E2DA3" w:rsidRDefault="005E2DA3" w:rsidP="00F124B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36A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ključne </w:t>
            </w:r>
            <w:r w:rsidR="005E2DA3"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faktore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su doveli do migracija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Faktori</w:t>
            </w:r>
            <w:r w:rsidRP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ratna dešavanja,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ekonomski faktori i dr.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5E2DA3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ključne datume u istoriji Roma i Egipćana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3D146D" w:rsidRDefault="00753F45" w:rsidP="003D146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124B9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Default="005E2D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Opiše savremeni istorijski kontekst za Romsku i Egipćansku populaciju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Pr="00F124B9" w:rsidRDefault="00F124B9" w:rsidP="00593EF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5E95D920356F4F5A9D8AFBFA16FF9A04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A84AD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A430C2C0236846B580A3A13B5ABA168D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84ADE" w:rsidRPr="00D133A1" w:rsidRDefault="00753F45" w:rsidP="00593EFE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="005E2DA3">
              <w:rPr>
                <w:rFonts w:ascii="Arial Narrow" w:hAnsi="Arial Narrow" w:cs="Arial"/>
                <w:sz w:val="22"/>
                <w:szCs w:val="22"/>
                <w:lang w:val="sr-Latn-ME"/>
              </w:rPr>
              <w:t>Istorija Roma i Egipćana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-1009209649"/>
              <w:placeholder>
                <w:docPart w:val="1F0358AD615542E9B6D8B904CA38EDC6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1F0358AD615542E9B6D8B904CA38EDC6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753F45" w:rsidRPr="005E2DA3" w:rsidRDefault="00753F45" w:rsidP="005B1130">
                    <w:pPr>
                      <w:jc w:val="center"/>
                      <w:rPr>
                        <w:rFonts w:ascii="Arial Narrow" w:eastAsia="Batang" w:hAnsi="Arial Narrow"/>
                        <w:b/>
                        <w:lang w:val="sr-Latn-ME"/>
                      </w:rPr>
                    </w:pPr>
                    <w:r w:rsidRPr="00D133A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A84ADE" w:rsidRPr="00D133A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–</w:t>
                    </w:r>
                    <w:r w:rsidRPr="00D133A1"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Batang" w:hAnsi="Arial Narrow"/>
                        <w:b/>
                        <w:lang w:val="sr-Latn-ME"/>
                      </w:rPr>
                      <w:t>Identifikuje</w:t>
                    </w:r>
                    <w:r w:rsidR="005E2DA3" w:rsidRPr="005E2DA3">
                      <w:rPr>
                        <w:rFonts w:ascii="Arial Narrow" w:eastAsia="Batang" w:hAnsi="Arial Narrow"/>
                        <w:b/>
                        <w:lang w:val="sr-Latn-ME"/>
                      </w:rPr>
                      <w:t xml:space="preserve"> osnovne karakteristike romske i egipćanske kulture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585632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585632" w:rsidP="00BE5273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129A" w:rsidRPr="001C129A" w:rsidRDefault="005E2DA3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="00DE22B1"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ulogu porodice</w:t>
            </w:r>
            <w:r w:rsidR="00DE22B1"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C129A" w:rsidRDefault="000D3658" w:rsidP="00D133A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3658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Uloga porodice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: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običaji, tradicija, uloga žene, muža, djece, obrazovanje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E874CC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DE22B1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ulogu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običajnog prava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DE22B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E22B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Običajno pravo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ugovoreni brakovi, vijeće staraca i dr.</w:t>
            </w:r>
          </w:p>
        </w:tc>
      </w:tr>
      <w:tr w:rsidR="00925000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DE22B1"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osnovne koncepte</w:t>
            </w:r>
            <w:r w:rsidR="00DE22B1">
              <w:rPr>
                <w:rFonts w:ascii="Arial Narrow" w:hAnsi="Arial Narrow"/>
                <w:color w:val="000000" w:themeColor="text1"/>
                <w:lang w:val="sr-Latn-CS"/>
              </w:rPr>
              <w:t xml:space="preserve"> vjerovanja u romskoj i egipćanskoj kulturi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DE22B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E22B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Osnovni koncepti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pojam darme, mitovi</w:t>
            </w:r>
            <w:r w:rsidR="00D9116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, legende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D133A1" w:rsidP="00F94153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</w:t>
            </w:r>
            <w:r w:rsidR="001C129A">
              <w:rPr>
                <w:rFonts w:ascii="Arial Narrow" w:hAnsi="Arial Narrow"/>
                <w:color w:val="000000" w:themeColor="text1"/>
                <w:lang w:val="sr-Latn-CS"/>
              </w:rPr>
              <w:t xml:space="preserve">avede </w:t>
            </w:r>
            <w:r w:rsidR="006F760C"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karakteristike</w:t>
            </w:r>
            <w:r w:rsidR="006F760C">
              <w:rPr>
                <w:rFonts w:ascii="Arial Narrow" w:hAnsi="Arial Narrow"/>
                <w:color w:val="000000" w:themeColor="text1"/>
                <w:lang w:val="sr-Latn-CS"/>
              </w:rPr>
              <w:t xml:space="preserve"> zastave Roma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82087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 w:rsidRPr="00A8208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Karakteristike: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boja,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simbolika i dr.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82087" w:rsidP="00F94153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 i značenje himne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149921F2E4EF42F593B9D5723547B0A4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925000" w:rsidP="00A820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</w:t>
            </w:r>
            <w:r w:rsidR="00A820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erijumi od 1 do 5</w:t>
            </w:r>
            <w:r w:rsidR="00362D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</w:t>
            </w:r>
            <w:r w:rsidR="00A820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4C005FA00B6A4D8F8133140686E13E7B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362D40" w:rsidRDefault="00A82087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82087">
              <w:rPr>
                <w:rFonts w:ascii="Arial Narrow" w:eastAsia="Batang" w:hAnsi="Arial Narrow"/>
                <w:lang w:val="sr-Latn-ME"/>
              </w:rPr>
              <w:t>Osnovne karakteristike romske i egipćanske kulture</w:t>
            </w:r>
            <w:r>
              <w:rPr>
                <w:rFonts w:ascii="Arial Narrow" w:eastAsia="Batang" w:hAnsi="Arial Narrow"/>
                <w:lang w:val="sr-Latn-ME"/>
              </w:rPr>
              <w:t xml:space="preserve"> 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36E81" w:rsidTr="00D8463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905028228"/>
              <w:placeholder>
                <w:docPart w:val="1D5DD69A6E9C4E11928121E5155B6483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-191998246"/>
                  <w:placeholder>
                    <w:docPart w:val="1D5DD69A6E9C4E11928121E5155B6483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A36E81" w:rsidRPr="00DE22B1" w:rsidRDefault="00925000" w:rsidP="005B1130">
                    <w:pPr>
                      <w:jc w:val="center"/>
                      <w:rPr>
                        <w:rFonts w:ascii="Arial Narrow" w:eastAsia="Batang" w:hAnsi="Arial Narrow"/>
                        <w:b/>
                        <w:lang w:val="sr-Latn-ME"/>
                      </w:rPr>
                    </w:pPr>
                    <w:r w:rsidRPr="009250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A36E81" w:rsidRPr="009250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–</w:t>
                    </w:r>
                    <w:r w:rsidR="00A36E81" w:rsidRPr="00925000">
                      <w:rPr>
                        <w:rFonts w:ascii="Arial Narrow" w:eastAsia="Calibri" w:hAnsi="Arial Narrow"/>
                        <w:b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Batang" w:hAnsi="Arial Narrow"/>
                        <w:b/>
                        <w:lang w:val="sr-Latn-ME"/>
                      </w:rPr>
                      <w:t>Analizira</w:t>
                    </w:r>
                    <w:r w:rsidR="00DE22B1" w:rsidRPr="00DE22B1">
                      <w:rPr>
                        <w:rFonts w:ascii="Arial Narrow" w:eastAsia="Batang" w:hAnsi="Arial Narrow"/>
                        <w:b/>
                        <w:lang w:val="sr-Latn-ME"/>
                      </w:rPr>
                      <w:t xml:space="preserve"> ulogu jezika za očuvanje romske tradicije</w:t>
                    </w:r>
                  </w:p>
                </w:sdtContent>
              </w:sdt>
            </w:sdtContent>
          </w:sdt>
        </w:tc>
      </w:tr>
      <w:tr w:rsidR="00A36E81" w:rsidTr="00D8463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11448377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Default="00A36E81" w:rsidP="00DE22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</w:t>
                </w:r>
                <w:r w:rsidR="00DE22B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0246690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Pr="00DE22B1" w:rsidRDefault="00A36E81" w:rsidP="00DE22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="00DE22B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36E81" w:rsidTr="00D8463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925000" w:rsidRDefault="00925000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0D3658">
              <w:rPr>
                <w:rFonts w:ascii="Arial Narrow" w:hAnsi="Arial Narrow"/>
                <w:color w:val="000000" w:themeColor="text1"/>
                <w:lang w:val="sr-Latn-CS"/>
              </w:rPr>
              <w:t xml:space="preserve">razvoj i </w:t>
            </w:r>
            <w:r w:rsidR="006F760C">
              <w:rPr>
                <w:rFonts w:ascii="Arial Narrow" w:hAnsi="Arial Narrow"/>
                <w:color w:val="000000" w:themeColor="text1"/>
                <w:lang w:val="sr-Latn-CS"/>
              </w:rPr>
              <w:t>važnost očuvanja Romskog jezika</w:t>
            </w:r>
            <w:r w:rsidR="006D177C">
              <w:rPr>
                <w:rFonts w:ascii="Arial Narrow" w:hAnsi="Arial Narrow"/>
                <w:color w:val="000000" w:themeColor="text1"/>
                <w:lang w:val="sr-Latn-CS"/>
              </w:rPr>
              <w:t xml:space="preserve"> za očuvanje nacionalnog identiteta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25000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6D177C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najpoznatije pisce romskog porijekla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0D3658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D3658" w:rsidRDefault="000D3658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poznate javne ličnosti koje su doprinijele afirmaciji Romskog jezika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D3658" w:rsidRDefault="000D3658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A36E8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DE22B1" w:rsidRDefault="006D177C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osnovne fraze i </w:t>
            </w:r>
            <w:r w:rsidR="000D3658">
              <w:rPr>
                <w:rFonts w:ascii="Arial Narrow" w:hAnsi="Arial Narrow"/>
                <w:color w:val="000000" w:themeColor="text1"/>
                <w:lang w:val="sr-Latn-CS"/>
              </w:rPr>
              <w:t>riječi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kojima se pozdravlja i oslovljava na Romskom jeziku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8463C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A36E81" w:rsidTr="00D8463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88544739"/>
              <w:placeholder>
                <w:docPart w:val="C439AC2756F84C8A9E9770D9DE2029CC"/>
              </w:placeholder>
            </w:sdtPr>
            <w:sdtEndPr/>
            <w:sdtContent>
              <w:p w:rsidR="00A36E81" w:rsidRDefault="00A36E81" w:rsidP="00D8463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36E81" w:rsidRPr="00A566A0" w:rsidTr="00D8463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36E81" w:rsidRDefault="00925000" w:rsidP="003033E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Kriterijum</w:t>
            </w:r>
            <w:r w:rsidR="000D36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od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0D36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 3 mogu</w:t>
            </w:r>
            <w:r w:rsidR="00A36E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 mo</w:t>
            </w:r>
            <w:r w:rsidR="003033E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A36E81" w:rsidTr="00D8463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89345022"/>
              <w:placeholder>
                <w:docPart w:val="B4D74DBB43134EC29BE88482F2031FF8"/>
              </w:placeholder>
            </w:sdtPr>
            <w:sdtEndPr/>
            <w:sdtContent>
              <w:p w:rsidR="00A36E81" w:rsidRDefault="00A36E81" w:rsidP="00D8463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36E81" w:rsidTr="00D8463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36E81" w:rsidRPr="0079571E" w:rsidRDefault="003033E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Istorija i razvoj Romskog jezika</w:t>
            </w:r>
          </w:p>
          <w:p w:rsidR="003033E3" w:rsidRDefault="003033E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Značaj jezika za očuvanje identiteta Roma</w:t>
            </w:r>
          </w:p>
        </w:tc>
      </w:tr>
    </w:tbl>
    <w:p w:rsidR="00A36E81" w:rsidRDefault="00A36E81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3F521B" w:rsidRDefault="00CF30C3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2" w:name="_Hlk139292873"/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</w:t>
      </w:r>
      <w:r w:rsidR="003F521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Istorija, kultura, jezik i karakteristike romske i egipćanske zajednice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</w:t>
      </w:r>
      <w:r w:rsidR="003F521B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 tako</w:t>
      </w:r>
      <w:r w:rsidR="003F521B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oblasti,.</w:t>
      </w:r>
    </w:p>
    <w:p w:rsidR="003F521B" w:rsidRPr="00A14F7F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prilagoditi grupi tempo rada, kontitnuitet izvođenja kao 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:rsidR="003F521B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3F521B" w:rsidRPr="00A14F7F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3F521B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bookmarkEnd w:id="12"/>
    <w:p w:rsidR="00CF30C3" w:rsidRDefault="00CF30C3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4A17C7" w:rsidRPr="00277B12" w:rsidRDefault="00CF30C3" w:rsidP="00277B12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277B12">
        <w:rPr>
          <w:rFonts w:ascii="Arial Narrow" w:hAnsi="Arial Narrow" w:cs="Trebuchet MS"/>
          <w:b/>
          <w:bCs/>
          <w:lang w:val="sr-Latn-CS"/>
        </w:rPr>
        <w:t xml:space="preserve">. 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277B12">
        <w:rPr>
          <w:rFonts w:ascii="Arial Narrow" w:hAnsi="Arial Narrow" w:cs="Trebuchet MS"/>
          <w:b/>
          <w:bCs/>
          <w:lang w:val="sr-Latn-CS"/>
        </w:rPr>
        <w:t>i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0D562F">
        <w:rPr>
          <w:rFonts w:ascii="Arial Narrow" w:hAnsi="Arial Narrow" w:cs="Trebuchet MS"/>
          <w:b/>
          <w:bCs/>
          <w:lang w:val="sr-Latn-CS"/>
        </w:rPr>
        <w:t>drugih izvora za rea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3F521B">
        <w:rPr>
          <w:rFonts w:ascii="Arial Narrow" w:hAnsi="Arial Narrow" w:cs="Trebuchet MS"/>
          <w:b/>
          <w:bCs/>
          <w:lang w:val="sr-Latn-CS"/>
        </w:rPr>
        <w:t>modula</w:t>
      </w:r>
    </w:p>
    <w:p w:rsidR="000D562F" w:rsidRDefault="005B5FC1" w:rsidP="000D562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="00277B12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</w:t>
      </w:r>
      <w:r w:rsidR="00D222C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277B12">
        <w:rPr>
          <w:rFonts w:ascii="Arial Narrow" w:hAnsi="Arial Narrow" w:cs="Trebuchet MS"/>
          <w:bCs/>
          <w:sz w:val="22"/>
          <w:szCs w:val="22"/>
          <w:lang w:val="sr-Latn-CS"/>
        </w:rPr>
        <w:t>listove</w:t>
      </w:r>
      <w:r w:rsid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polaznik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C8359A" w:rsidRDefault="00C8359A" w:rsidP="000D562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D562F" w:rsidRPr="000D562F" w:rsidRDefault="00CF30C3" w:rsidP="000D56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0D562F"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77B12" w:rsidTr="002C0CD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77B12" w:rsidTr="00346EB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277B12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F229D2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Stolovi </w:t>
            </w:r>
            <w:r w:rsidR="003033E3">
              <w:rPr>
                <w:rFonts w:ascii="Arial Narrow" w:hAnsi="Arial Narrow" w:cs="Trebuchet MS"/>
                <w:sz w:val="22"/>
                <w:szCs w:val="22"/>
                <w:lang w:val="sr-Latn-CS"/>
              </w:rPr>
              <w:t>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F0399F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F0399F" w:rsidRDefault="002C124E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Lap</w:t>
            </w:r>
            <w:r w:rsidR="003033E3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F0399F" w:rsidRDefault="00092A79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F0399F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3033E3" w:rsidP="00C8359A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092A79" w:rsidP="00C8359A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277B12" w:rsidRDefault="00CF30C3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Uslovi za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prohodnost i završetak 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277B12" w:rsidRPr="000D562F" w:rsidRDefault="000D562F" w:rsidP="00277B12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3" w:name="_Hlk139292983"/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Provjera stečenih zna</w:t>
      </w:r>
      <w:r w:rsidR="002C0CD8">
        <w:rPr>
          <w:rFonts w:ascii="Arial Narrow" w:hAnsi="Arial Narrow" w:cs="Trebuchet MS"/>
          <w:bCs/>
          <w:sz w:val="22"/>
          <w:szCs w:val="22"/>
          <w:lang w:val="sr-Latn-CS"/>
        </w:rPr>
        <w:t xml:space="preserve">nja i vještina predviđenih ovim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 po pravilu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na kraju programa obrazovanja u skladu sa ispitnim katalogom. </w:t>
      </w:r>
    </w:p>
    <w:bookmarkEnd w:id="13"/>
    <w:p w:rsidR="00277B12" w:rsidRDefault="00CF30C3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277B1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3F521B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pismenosti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upotreba stručne terminologije u usmenom i pisanom obliku pravilnim formulisanjem pojmova, činjenica i koncepata, izražavanjem argumenata i kritičkog mišljenja na uvjer</w:t>
      </w:r>
      <w:r>
        <w:rPr>
          <w:rFonts w:ascii="Arial Narrow" w:eastAsia="Roboto" w:hAnsi="Arial Narrow" w:cs="Roboto"/>
          <w:noProof/>
          <w:lang w:val="sr-Latn-CS" w:eastAsia="pl-PL" w:bidi="pl-PL"/>
        </w:rPr>
        <w:t>ljiv način primjeren kontekstu)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b/>
          <w:bCs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višejezičnosti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razumijevanje stručne terminologije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korišćenje literature i različitih informacija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gledanje filmova, slušanje muzike na stranom jeziku i dr.</w:t>
      </w:r>
      <w:r w:rsidRPr="00E3073A">
        <w:rPr>
          <w:rFonts w:ascii="Arial Narrow" w:hAnsi="Arial Narrow"/>
          <w:noProof/>
          <w:lang w:val="sr-Latn-CS"/>
        </w:rPr>
        <w:t>)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de-DE"/>
        </w:rPr>
        <w:t>Digitalna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korišćenje informaciono-komunikacionih tehnologija radi pretrage, prikupljanja i upotrebe podataka</w:t>
      </w:r>
      <w:r>
        <w:rPr>
          <w:rFonts w:ascii="Arial Narrow" w:eastAsia="Roboto" w:hAnsi="Arial Narrow" w:cs="Roboto"/>
          <w:noProof/>
          <w:lang w:val="hr-HR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 xml:space="preserve"> prepoznavanjem relevantnih stručnih tekstova i video zapisa; upotreba softverskih alata za izr</w:t>
      </w:r>
      <w:r>
        <w:rPr>
          <w:rFonts w:ascii="Arial Narrow" w:eastAsia="Roboto" w:hAnsi="Arial Narrow" w:cs="Roboto"/>
          <w:noProof/>
          <w:lang w:val="hr-HR" w:eastAsia="pl-PL" w:bidi="pl-PL"/>
        </w:rPr>
        <w:t>adu prezentacija na zadatu temu)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sr-Cyrl-BA"/>
        </w:rPr>
        <w:t>Lična, socijalna i kompetencija učiti kako učiti</w:t>
      </w:r>
      <w:r w:rsidRPr="00E3073A">
        <w:rPr>
          <w:rFonts w:ascii="Arial Narrow" w:hAnsi="Arial Narrow"/>
          <w:noProof/>
          <w:lang w:val="de-DE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E3073A">
        <w:rPr>
          <w:rFonts w:ascii="Arial Narrow" w:eastAsia="Roboto" w:hAnsi="Arial Narrow" w:cs="Roboto"/>
          <w:noProof/>
          <w:lang w:val="sr-Latn-BA" w:eastAsia="pl-PL" w:bidi="pl-PL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E3073A">
        <w:rPr>
          <w:rFonts w:ascii="Arial Narrow" w:hAnsi="Arial Narrow"/>
          <w:noProof/>
          <w:lang w:val="de-DE"/>
        </w:rPr>
        <w:t>)</w:t>
      </w:r>
    </w:p>
    <w:p w:rsidR="00092A79" w:rsidRPr="00343C75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343C75">
        <w:rPr>
          <w:rFonts w:ascii="Arial Narrow" w:hAnsi="Arial Narrow"/>
          <w:noProof/>
          <w:lang w:val="de-DE"/>
        </w:rPr>
        <w:t>Građanska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343C75">
        <w:rPr>
          <w:rFonts w:ascii="Arial Narrow" w:hAnsi="Arial Narrow"/>
          <w:noProof/>
          <w:lang w:val="de-DE"/>
        </w:rPr>
        <w:t>)</w:t>
      </w:r>
    </w:p>
    <w:p w:rsidR="00556D87" w:rsidRPr="00092A79" w:rsidRDefault="00092A79" w:rsidP="00092A79">
      <w:pPr>
        <w:numPr>
          <w:ilvl w:val="0"/>
          <w:numId w:val="6"/>
        </w:num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  <w:r w:rsidR="00556D87" w:rsidRPr="00A566A0">
        <w:rPr>
          <w:rFonts w:ascii="Arial Narrow" w:hAnsi="Arial Narrow" w:cs="Trebuchet MS"/>
          <w:bCs/>
          <w:sz w:val="22"/>
          <w:szCs w:val="22"/>
          <w:lang w:val="de-DE"/>
        </w:rPr>
        <w:br w:type="page"/>
      </w:r>
    </w:p>
    <w:p w:rsidR="008D4176" w:rsidRDefault="008D4176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4" w:name="_Toc137713295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3.2. </w:t>
      </w:r>
      <w:bookmarkEnd w:id="10"/>
      <w:r w:rsidR="00D222CD" w:rsidRPr="00556D87">
        <w:rPr>
          <w:rFonts w:ascii="Arial Narrow" w:hAnsi="Arial Narrow"/>
          <w:b/>
          <w:sz w:val="22"/>
          <w:szCs w:val="22"/>
          <w:lang w:val="sr-Latn-ME"/>
        </w:rPr>
        <w:t>ZAKONSKI I STRATEŠKI OKVIR KOJI REGULIŠE POLOŽAJ I PRAVA ROMA I EGIPĆANA</w:t>
      </w:r>
      <w:bookmarkEnd w:id="14"/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51895753"/>
              <w:placeholder>
                <w:docPart w:val="B200EEDA1940455E800429707EB3CF7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4232074"/>
              <w:placeholder>
                <w:docPart w:val="73C25F10634D49DCA7AFA267F1CC2C6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9144443"/>
              <w:placeholder>
                <w:docPart w:val="F0536AABAFAF4288BCF386F1D53E8D62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9224774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42690366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19034628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753F45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FB1F1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53F45" w:rsidRPr="004A17C7" w:rsidRDefault="009162DB" w:rsidP="004A17C7">
      <w:pPr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o zakonskoj i strateškoj regulativi koja reguliše položaj Roma i Egipćana u Crnoj Gori i na međunarodnom nivou.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23063894"/>
        <w:placeholder>
          <w:docPart w:val="037D3937DEE84374A46438E736B8A4A7"/>
        </w:placeholder>
      </w:sdtPr>
      <w:sdtEndPr/>
      <w:sdtContent>
        <w:p w:rsidR="00753F45" w:rsidRPr="004A17C7" w:rsidRDefault="00753F45" w:rsidP="00753F4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</w:t>
          </w:r>
          <w:r w:rsidR="006535A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završetku ov</w:t>
          </w:r>
          <w:r w:rsidR="008D4176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og modula </w:t>
          </w: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polaznik će biti sposoban da: </w:t>
          </w:r>
        </w:p>
      </w:sdtContent>
    </w:sdt>
    <w:p w:rsidR="009162DB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Identifikuje</w:t>
      </w:r>
      <w:r w:rsidR="009162DB">
        <w:rPr>
          <w:rFonts w:ascii="Arial Narrow" w:hAnsi="Arial Narrow"/>
        </w:rPr>
        <w:t xml:space="preserve"> zakonsku regulativu koja reguliše položaj Roma i Egipćana u Crnoj Gori</w:t>
      </w:r>
    </w:p>
    <w:p w:rsidR="00E77F8C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77F8C">
        <w:rPr>
          <w:rFonts w:ascii="Arial Narrow" w:hAnsi="Arial Narrow"/>
        </w:rPr>
        <w:t xml:space="preserve"> </w:t>
      </w:r>
      <w:r w:rsidR="003033E3">
        <w:rPr>
          <w:rFonts w:ascii="Arial Narrow" w:hAnsi="Arial Narrow"/>
        </w:rPr>
        <w:t>dones</w:t>
      </w:r>
      <w:r w:rsidR="009162DB">
        <w:rPr>
          <w:rFonts w:ascii="Arial Narrow" w:hAnsi="Arial Narrow"/>
        </w:rPr>
        <w:t>ene strateg</w:t>
      </w:r>
      <w:r w:rsidR="003033E3">
        <w:rPr>
          <w:rFonts w:ascii="Arial Narrow" w:hAnsi="Arial Narrow"/>
        </w:rPr>
        <w:t>ije za romsku i egipćansku popu</w:t>
      </w:r>
      <w:r w:rsidR="009162DB">
        <w:rPr>
          <w:rFonts w:ascii="Arial Narrow" w:hAnsi="Arial Narrow"/>
        </w:rPr>
        <w:t>laciju</w:t>
      </w:r>
    </w:p>
    <w:p w:rsidR="00E77F8C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9162DB">
        <w:rPr>
          <w:rFonts w:ascii="Arial Narrow" w:hAnsi="Arial Narrow"/>
        </w:rPr>
        <w:t xml:space="preserve"> međunarodna dokumenta od značaja za regulisanje položaja Roma i Egipćana</w:t>
      </w:r>
    </w:p>
    <w:p w:rsidR="0003356C" w:rsidRPr="000820C5" w:rsidRDefault="0003356C" w:rsidP="000820C5">
      <w:pPr>
        <w:pStyle w:val="ListParagraph"/>
        <w:spacing w:before="120" w:after="120"/>
        <w:rPr>
          <w:rFonts w:ascii="Arial Narrow" w:eastAsia="Batang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240962"/>
              <w:placeholder>
                <w:docPart w:val="8108B1986870442B8DEA0FBD71D5011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83591641"/>
                  <w:placeholder>
                    <w:docPart w:val="8108B1986870442B8DEA0FBD71D50113"/>
                  </w:placeholder>
                </w:sdtPr>
                <w:sdtEndPr/>
                <w:sdtContent>
                  <w:p w:rsidR="00753F45" w:rsidRPr="00D222CD" w:rsidRDefault="00753F45" w:rsidP="005B1130">
                    <w:pPr>
                      <w:spacing w:after="160" w:line="259" w:lineRule="auto"/>
                      <w:ind w:left="720" w:hanging="360"/>
                      <w:contextualSpacing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0B32B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Identifikuje</w:t>
                    </w:r>
                    <w:r w:rsidR="009162DB" w:rsidRPr="009162D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zakonsku regulativu koja reguliše položaj Roma i Egipćana u Crnoj Gori</w:t>
                    </w:r>
                    <w:r w:rsidR="00D222C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 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9637350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0343883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A566A0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AE19F9" w:rsidP="00F94153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="009162DB"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pravnu regulativu</w:t>
            </w:r>
            <w:r w:rsidR="009162DB">
              <w:rPr>
                <w:rFonts w:ascii="Arial Narrow" w:hAnsi="Arial Narrow"/>
                <w:color w:val="000000" w:themeColor="text1"/>
                <w:lang w:val="sr-Latn-CS"/>
              </w:rPr>
              <w:t xml:space="preserve"> koja reguliše položaj Roma i Egipćana u Crnoj Gori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9162DB" w:rsidP="000335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2D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Pravna regulativa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Ustav Crne Gore, Konvencija o ljudskim pravima, Zakon o zabrani diskiminacije, Zakon o manjinskim pravima i dr.</w:t>
            </w:r>
          </w:p>
        </w:tc>
      </w:tr>
      <w:tr w:rsidR="008C0BFA" w:rsidRPr="00A566A0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važnost principa </w:t>
            </w: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afirmativne akcije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pravnoj regulativi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Afirmativna akcija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principi upisa u škole i na fakultete, subvencije za poslodavce prilikom zapošljavanja,  cenzus za dobijanje mandata u Parlamentu i dr.</w:t>
            </w:r>
          </w:p>
        </w:tc>
      </w:tr>
      <w:tr w:rsidR="008C0BFA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Pr="0003356C" w:rsidRDefault="008C0BFA" w:rsidP="008C0BFA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gdje se zakoni ne primjenjuju u različitim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2D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Oblasti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obrazovanje, zapošljavanje, zdravstvena zaštita i sl.</w:t>
            </w:r>
          </w:p>
        </w:tc>
      </w:tr>
      <w:tr w:rsidR="008C0BFA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4644309"/>
              <w:placeholder>
                <w:docPart w:val="F22CA76FF013489182C0D5978F3C674B"/>
              </w:placeholder>
            </w:sdtPr>
            <w:sdtEndPr/>
            <w:sdtContent>
              <w:p w:rsidR="008C0BFA" w:rsidRDefault="008C0BFA" w:rsidP="008C0BF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C0BFA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i 2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3 može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C0BFA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8333775"/>
              <w:placeholder>
                <w:docPart w:val="52DB358CEE664E3F97D54204C8E7E6A3"/>
              </w:placeholder>
            </w:sdtPr>
            <w:sdtEndPr/>
            <w:sdtContent>
              <w:p w:rsidR="008C0BFA" w:rsidRDefault="008C0BFA" w:rsidP="008C0BF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C0BFA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8C0BFA" w:rsidRPr="00D222CD" w:rsidRDefault="008C0BFA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Zakonska</w:t>
            </w:r>
            <w:r>
              <w:rPr>
                <w:rFonts w:ascii="Arial Narrow" w:hAnsi="Arial Narrow" w:cs="Verdana"/>
              </w:rPr>
              <w:t xml:space="preserve"> </w:t>
            </w:r>
            <w:proofErr w:type="spellStart"/>
            <w:r>
              <w:rPr>
                <w:rFonts w:ascii="Arial Narrow" w:hAnsi="Arial Narrow" w:cs="Verdana"/>
              </w:rPr>
              <w:t>regulativa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koja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reguliše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položaj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Roma </w:t>
            </w:r>
            <w:proofErr w:type="spellStart"/>
            <w:r w:rsidRPr="008C0BFA">
              <w:rPr>
                <w:rFonts w:ascii="Arial Narrow" w:hAnsi="Arial Narrow" w:cs="Verdana"/>
              </w:rPr>
              <w:t>i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Egipćana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u </w:t>
            </w:r>
            <w:proofErr w:type="spellStart"/>
            <w:r w:rsidRPr="008C0BFA">
              <w:rPr>
                <w:rFonts w:ascii="Arial Narrow" w:hAnsi="Arial Narrow" w:cs="Verdana"/>
              </w:rPr>
              <w:t>Crnoj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Gori  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49568698"/>
              <w:placeholder>
                <w:docPart w:val="3BF589B57117431B848CFBFD43D1C952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164B14" w:rsidRDefault="00585632" w:rsidP="005B1130">
                <w:pPr>
                  <w:spacing w:after="160" w:line="259" w:lineRule="auto"/>
                  <w:ind w:left="720" w:hanging="360"/>
                  <w:contextualSpacing/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eastAsia="Calibri"/>
                      <w:sz w:val="22"/>
                      <w:szCs w:val="22"/>
                      <w:lang w:val="sr-Latn-ME"/>
                    </w:rPr>
                    <w:id w:val="371592533"/>
                    <w:placeholder>
                      <w:docPart w:val="3BF589B57117431B848CFBFD43D1C952"/>
                    </w:placeholder>
                  </w:sdtPr>
                  <w:sdtEndPr/>
                  <w:sdtContent>
                    <w:r w:rsidR="00753F45" w:rsidRPr="00164B1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="000B32BF">
                      <w:t xml:space="preserve"> </w:t>
                    </w:r>
                    <w:proofErr w:type="spellStart"/>
                    <w:r w:rsidR="005B1130">
                      <w:rPr>
                        <w:rFonts w:ascii="Arial Narrow" w:hAnsi="Arial Narrow"/>
                        <w:b/>
                      </w:rPr>
                      <w:t>Analizira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8C0BFA">
                      <w:rPr>
                        <w:rFonts w:ascii="Arial Narrow" w:hAnsi="Arial Narrow"/>
                        <w:b/>
                      </w:rPr>
                      <w:t>dones</w:t>
                    </w:r>
                    <w:r w:rsidR="009162DB" w:rsidRPr="00164B14">
                      <w:rPr>
                        <w:rFonts w:ascii="Arial Narrow" w:hAnsi="Arial Narrow"/>
                        <w:b/>
                      </w:rPr>
                      <w:t>ene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strategije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za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romsku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i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egipćansku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popuplaciju</w:t>
                    </w:r>
                    <w:proofErr w:type="spellEnd"/>
                  </w:sdtContent>
                </w:sdt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1698793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6870468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B32BF" w:rsidTr="0084467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Pr="000B32BF" w:rsidRDefault="001C796C" w:rsidP="00F94153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164B14">
              <w:rPr>
                <w:rFonts w:ascii="Arial Narrow" w:hAnsi="Arial Narrow"/>
                <w:color w:val="000000" w:themeColor="text1"/>
                <w:lang w:val="sr-Latn-CS"/>
              </w:rPr>
              <w:t>razloge za inicijativu za donošenje posebne strategije za romsku i egipćansku populaciju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164B14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ključne oblasti u važećoj Strategiji i Akcionom planu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8B04EA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međunarodna dokumenta sa kojima </w:t>
            </w:r>
            <w:r w:rsidR="008C0BF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strategija treba da bude usaglaš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FB1F17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dobre i loše strane postojeće strategije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164B1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64B14" w:rsidRDefault="008C0BFA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Prepozna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svoju ulogu u realizaciji pojedinih strateških rješenja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64B14" w:rsidRDefault="00164B14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RPr="0003356C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897946"/>
              <w:placeholder>
                <w:docPart w:val="5A7B961401604A9F8A5C72377B39846F"/>
              </w:placeholder>
            </w:sdtPr>
            <w:sdtEndPr/>
            <w:sdtContent>
              <w:p w:rsidR="000B32BF" w:rsidRPr="0003356C" w:rsidRDefault="000B32BF" w:rsidP="000B32B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B32BF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B32BF" w:rsidRPr="0003356C" w:rsidRDefault="008C0BFA" w:rsidP="008C0BF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</w:t>
            </w:r>
            <w:r w:rsidR="000B32B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0B32BF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mogu se provjeravati kroz praktičan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zadatak/ rad sa usmenim obrazloženjem.</w:t>
            </w:r>
          </w:p>
        </w:tc>
      </w:tr>
      <w:tr w:rsidR="000B32BF" w:rsidRPr="0003356C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76845231"/>
              <w:placeholder>
                <w:docPart w:val="42346405C4F2444BB911524D513B16FF"/>
              </w:placeholder>
            </w:sdtPr>
            <w:sdtEndPr/>
            <w:sdtContent>
              <w:p w:rsidR="000B32BF" w:rsidRPr="0003356C" w:rsidRDefault="000B32BF" w:rsidP="000B32B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B32BF" w:rsidRPr="0003356C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2837F7" w:rsidRPr="00BA5EC2" w:rsidRDefault="00164B14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sz w:val="22"/>
                <w:szCs w:val="22"/>
              </w:rPr>
            </w:pPr>
            <w:r w:rsidRPr="00BA5EC2">
              <w:rPr>
                <w:rFonts w:ascii="Arial Narrow" w:hAnsi="Arial Narrow" w:cs="Arial"/>
                <w:sz w:val="22"/>
                <w:szCs w:val="22"/>
                <w:lang w:val="sr-Latn-CS"/>
              </w:rPr>
              <w:t>Strateška</w:t>
            </w:r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rešenja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za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romsku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i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egipćansku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populaciju</w:t>
            </w:r>
            <w:proofErr w:type="spellEnd"/>
          </w:p>
        </w:tc>
      </w:tr>
    </w:tbl>
    <w:tbl>
      <w:tblPr>
        <w:tblpPr w:leftFromText="180" w:rightFromText="180" w:vertAnchor="text" w:horzAnchor="page" w:tblpX="1307" w:tblpY="426"/>
        <w:tblOverlap w:val="never"/>
        <w:tblW w:w="5185" w:type="pct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52"/>
        <w:gridCol w:w="4708"/>
      </w:tblGrid>
      <w:tr w:rsidR="00753F45" w:rsidRPr="0003356C" w:rsidTr="00FB1F17">
        <w:trPr>
          <w:trHeight w:val="699"/>
          <w:tblHeader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bookmarkStart w:id="15" w:name="_Hlk112237275" w:displacedByCustomXml="next"/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1827360"/>
              <w:placeholder>
                <w:docPart w:val="CC1CA1244B9648A9AEC69167635211BF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03356C" w:rsidRDefault="00753F45" w:rsidP="00FB1F17">
                <w:pPr>
                  <w:spacing w:after="160" w:line="259" w:lineRule="auto"/>
                  <w:ind w:left="720" w:hanging="360"/>
                  <w:contextualSpacing/>
                </w:pPr>
              </w:p>
              <w:sdt>
                <w:sdtPr>
                  <w:rPr>
                    <w:rFonts w:eastAsia="Calibri"/>
                    <w:sz w:val="22"/>
                    <w:szCs w:val="22"/>
                    <w:lang w:val="sr-Latn-ME"/>
                  </w:rPr>
                  <w:id w:val="-319578716"/>
                  <w:placeholder>
                    <w:docPart w:val="CC1CA1244B9648A9AEC69167635211BF"/>
                  </w:placeholder>
                </w:sdtPr>
                <w:sdtEndPr>
                  <w:rPr>
                    <w:sz w:val="24"/>
                    <w:szCs w:val="24"/>
                  </w:rPr>
                </w:sdtEndPr>
                <w:sdtContent>
                  <w:p w:rsidR="00753F45" w:rsidRPr="00164B14" w:rsidRDefault="00753F45" w:rsidP="00FB1F1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164B1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r w:rsidR="000B32BF">
                      <w:t xml:space="preserve"> </w:t>
                    </w:r>
                    <w:r w:rsidR="002837F7">
                      <w:t xml:space="preserve"> </w:t>
                    </w:r>
                    <w:r w:rsidR="00164B14" w:rsidRPr="00164B14">
                      <w:rPr>
                        <w:rFonts w:ascii="Arial Narrow" w:hAnsi="Arial Narrow"/>
                      </w:rPr>
                      <w:t xml:space="preserve"> </w:t>
                    </w:r>
                    <w:proofErr w:type="spellStart"/>
                    <w:r w:rsidR="00164B14">
                      <w:rPr>
                        <w:rFonts w:ascii="Arial Narrow" w:hAnsi="Arial Narrow"/>
                        <w:b/>
                      </w:rPr>
                      <w:t>Analizira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međunarodna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dokumenta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od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značaja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za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regulisanje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položaja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Roma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i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Egipćana</w:t>
                    </w:r>
                    <w:proofErr w:type="spellEnd"/>
                  </w:p>
                </w:sdtContent>
              </w:sdt>
            </w:sdtContent>
          </w:sdt>
        </w:tc>
      </w:tr>
      <w:tr w:rsidR="00753F45" w:rsidRPr="0003356C" w:rsidTr="00FB1F17">
        <w:trPr>
          <w:trHeight w:val="743"/>
          <w:tblHeader/>
        </w:trPr>
        <w:tc>
          <w:tcPr>
            <w:tcW w:w="2485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8640826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1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30031282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hAnsi="Arial Narrow" w:cs="Arial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356C" w:rsidRPr="0003356C" w:rsidTr="00FB1F17">
        <w:trPr>
          <w:trHeight w:val="542"/>
        </w:trPr>
        <w:tc>
          <w:tcPr>
            <w:tcW w:w="2485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9D131E" w:rsidP="00FB1F17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</w:t>
            </w:r>
            <w:r w:rsidR="00A2752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avede 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ključna međunarodna </w:t>
            </w:r>
            <w:r w:rsidR="00164B14" w:rsidRPr="0025113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dokumenta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koja regulišu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prava Roma i Egipćana</w:t>
            </w:r>
          </w:p>
        </w:tc>
        <w:tc>
          <w:tcPr>
            <w:tcW w:w="251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25113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Dokumenta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Evropski okvir za Rome (2020-2030) i Poznanska deklaracija </w:t>
            </w:r>
          </w:p>
        </w:tc>
      </w:tr>
      <w:tr w:rsidR="0003356C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oblasti koje su ključne u Evropskom okviru za Rome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B32BF" w:rsidRDefault="00753F45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753F45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>Navede oblasti koje su ključne u Poznanskoj deklaraciji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753F45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25113A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5113A" w:rsidRDefault="0025113A" w:rsidP="00FB1F1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lastRenderedPageBreak/>
              <w:t>Uporedi usaglašenost međunarodnih i nacionalnih dokumenata koj</w:t>
            </w:r>
            <w:r w:rsidR="008C0BFA">
              <w:rPr>
                <w:rFonts w:ascii="Arial Narrow" w:hAnsi="Arial Narrow"/>
                <w:lang w:val="sr-Latn-CS"/>
              </w:rPr>
              <w:t>a</w:t>
            </w:r>
            <w:r>
              <w:rPr>
                <w:rFonts w:ascii="Arial Narrow" w:hAnsi="Arial Narrow"/>
                <w:lang w:val="sr-Latn-CS"/>
              </w:rPr>
              <w:t xml:space="preserve"> regulišu prava Roma i Egipćana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5113A" w:rsidRPr="0003356C" w:rsidRDefault="0025113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03356C" w:rsidTr="00FB1F17">
        <w:trPr>
          <w:trHeight w:val="218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117438168"/>
              <w:placeholder>
                <w:docPart w:val="B5839D541C1F4B01A575872FF9F6D542"/>
              </w:placeholder>
            </w:sdtPr>
            <w:sdtEndPr/>
            <w:sdtContent>
              <w:p w:rsidR="00753F45" w:rsidRPr="0003356C" w:rsidRDefault="00753F45" w:rsidP="00FB1F1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566A0" w:rsidTr="00FB1F17">
        <w:trPr>
          <w:trHeight w:val="282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FE0E7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 provjeravati usmenim ili pisanim putem.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</w:t>
            </w:r>
            <w:r w:rsidR="00753F45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FB1F17">
        <w:trPr>
          <w:trHeight w:val="160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4377799"/>
              <w:placeholder>
                <w:docPart w:val="A6E075A4DBE84747827B53AB2BFB8481"/>
              </w:placeholder>
            </w:sdtPr>
            <w:sdtEndPr/>
            <w:sdtContent>
              <w:p w:rsidR="00753F45" w:rsidRDefault="00753F45" w:rsidP="00FB1F1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79571E" w:rsidTr="00FB1F17">
        <w:trPr>
          <w:trHeight w:val="99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836E3B" w:rsidRPr="0079571E" w:rsidRDefault="0025113A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Međunarodna</w:t>
            </w:r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dokumenta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koja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regulišu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položaj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i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prava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Roma</w:t>
            </w:r>
            <w:r w:rsidR="00836E3B"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</w:p>
        </w:tc>
      </w:tr>
    </w:tbl>
    <w:bookmarkEnd w:id="15"/>
    <w:p w:rsidR="00CF30C3" w:rsidRPr="004024D5" w:rsidRDefault="008D4176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</w:t>
      </w:r>
      <w:r w:rsidR="00CF30C3">
        <w:rPr>
          <w:rFonts w:ascii="Arial Narrow" w:hAnsi="Arial Narrow" w:cs="Trebuchet MS"/>
          <w:b/>
          <w:bCs/>
          <w:sz w:val="22"/>
          <w:szCs w:val="22"/>
          <w:lang w:val="sr-Latn-CS"/>
        </w:rPr>
        <w:t>. Andragoške d</w:t>
      </w:r>
      <w:r w:rsidR="00CF30C3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CF30C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CF30C3" w:rsidRPr="00471A4B" w:rsidRDefault="00CF30C3" w:rsidP="00CF30C3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bookmarkStart w:id="16" w:name="_Hlk139293029"/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8D41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Zakonski i strateški okvir koji reguliše položaj i prava Roma i Egipćana je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koncipiran na način da polazniku omogućava sticanje teorijskih znanja i kogniitivnih vještina.</w:t>
      </w:r>
      <w:r w:rsidRPr="00471A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:rsidR="008D4176" w:rsidRPr="00A14F7F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:rsidR="008D4176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8D4176" w:rsidRPr="00A14F7F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72198F" w:rsidRPr="008B5456" w:rsidRDefault="008D417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bookmarkEnd w:id="16"/>
    <w:p w:rsidR="0072198F" w:rsidRPr="00277B12" w:rsidRDefault="00CF30C3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72198F">
        <w:rPr>
          <w:rFonts w:ascii="Arial Narrow" w:hAnsi="Arial Narrow" w:cs="Trebuchet MS"/>
          <w:b/>
          <w:bCs/>
          <w:lang w:val="sr-Latn-CS"/>
        </w:rPr>
        <w:t xml:space="preserve">. 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72198F">
        <w:rPr>
          <w:rFonts w:ascii="Arial Narrow" w:hAnsi="Arial Narrow" w:cs="Trebuchet MS"/>
          <w:b/>
          <w:bCs/>
          <w:lang w:val="sr-Latn-CS"/>
        </w:rPr>
        <w:t>i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72198F">
        <w:rPr>
          <w:rFonts w:ascii="Arial Narrow" w:hAnsi="Arial Narrow" w:cs="Trebuchet MS"/>
          <w:b/>
          <w:bCs/>
          <w:lang w:val="sr-Latn-CS"/>
        </w:rPr>
        <w:t>drugih izvora za rea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8D4176">
        <w:rPr>
          <w:rFonts w:ascii="Arial Narrow" w:hAnsi="Arial Narrow" w:cs="Trebuchet MS"/>
          <w:b/>
          <w:bCs/>
          <w:lang w:val="sr-Latn-CS"/>
        </w:rPr>
        <w:t>modula</w:t>
      </w:r>
    </w:p>
    <w:p w:rsidR="0072198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092A79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</w:p>
    <w:p w:rsidR="0072198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72198F" w:rsidRPr="000D562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72198F"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74379864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74334644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14879276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Pr="00F0399F" w:rsidRDefault="001A564E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Lap</w:t>
            </w:r>
            <w:r w:rsidR="00D91163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72198F" w:rsidRPr="000D562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7" w:name="_Hlk139293273"/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 w:rsidR="00C11390">
        <w:rPr>
          <w:rFonts w:ascii="Arial Narrow" w:hAnsi="Arial Narrow" w:cs="Trebuchet MS"/>
          <w:bCs/>
          <w:sz w:val="22"/>
          <w:szCs w:val="22"/>
          <w:lang w:val="sr-Latn-CS"/>
        </w:rPr>
        <w:t>ov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 xml:space="preserve">im 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na kraju programa obrazovanja u skladu sa ispitnim katalogom. </w:t>
      </w:r>
    </w:p>
    <w:bookmarkEnd w:id="17"/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Ključne</w:t>
      </w:r>
      <w:r w:rsidR="0072198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4176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pismenosti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(upotreba stručne terminologije u usmenom i pisanom obliku pravilnim formulisanjem pojmova, činjenica i koncepata, izražavanjem argumenata i kritičkog mišljenja na uvjerljiv način primjeren kontekstu) 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višejezičnosti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(razumijevanje stručne terminologije, korišćenje literature i različitih informacija, gledanje filmova, slušanje muzike na stranom jeziku i dr.)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Digitalna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korišćenje informaciono-komunikacionih tehnologija radi pretrage, prikupljanja i upotrebe podataka, prepoznavanjem relevantnih stručnih tekstova i video zapisa; upotreba softverskih alata za izradu prezentacija na zadatu temu)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sr-Cyrl-BA"/>
        </w:rPr>
        <w:t>Lična, socijalna i kompetencija učiti kako učiti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 xml:space="preserve"> (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092A79">
        <w:rPr>
          <w:rFonts w:ascii="Arial Narrow" w:hAnsi="Arial Narrow" w:cs="Trebuchet MS"/>
          <w:bCs/>
          <w:sz w:val="22"/>
          <w:szCs w:val="22"/>
          <w:lang w:val="sr-Latn-BA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Građanska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</w:p>
    <w:p w:rsidR="00092A79" w:rsidRDefault="00092A79">
      <w:pPr>
        <w:spacing w:after="160" w:line="259" w:lineRule="auto"/>
        <w:rPr>
          <w:rFonts w:ascii="Arial Narrow" w:eastAsia="Calibri" w:hAnsi="Arial Narrow"/>
          <w:sz w:val="18"/>
          <w:szCs w:val="18"/>
          <w:lang w:val="sr-Latn-ME"/>
        </w:rPr>
      </w:pPr>
      <w:r>
        <w:rPr>
          <w:rFonts w:ascii="Arial Narrow" w:eastAsia="Calibri" w:hAnsi="Arial Narrow"/>
          <w:sz w:val="18"/>
          <w:szCs w:val="18"/>
          <w:lang w:val="sr-Latn-ME"/>
        </w:rPr>
        <w:br w:type="page"/>
      </w:r>
    </w:p>
    <w:p w:rsidR="000B5DD2" w:rsidRDefault="000B5DD2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8" w:name="_Toc137713296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3.3. </w:t>
      </w:r>
      <w:r w:rsidR="00EE7DB9">
        <w:rPr>
          <w:rFonts w:ascii="Arial Narrow" w:hAnsi="Arial Narrow"/>
          <w:b/>
          <w:sz w:val="22"/>
          <w:szCs w:val="22"/>
          <w:lang w:val="sr-Latn-ME"/>
        </w:rPr>
        <w:t>PREDRASUDE I STEREOTIPI</w:t>
      </w:r>
      <w:r w:rsidR="005C3333" w:rsidRPr="00556D87">
        <w:rPr>
          <w:rFonts w:ascii="Arial Narrow" w:hAnsi="Arial Narrow"/>
          <w:b/>
          <w:sz w:val="22"/>
          <w:szCs w:val="22"/>
          <w:lang w:val="sr-Latn-ME"/>
        </w:rPr>
        <w:t xml:space="preserve"> PREMA ROMIMA I EGIPĆANIMA</w:t>
      </w:r>
      <w:bookmarkEnd w:id="18"/>
    </w:p>
    <w:p w:rsidR="00753F45" w:rsidRDefault="00753F45" w:rsidP="004D1F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5300017"/>
              <w:placeholder>
                <w:docPart w:val="2D4E0C97FEC644EF9074082ECE9C805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74555668"/>
              <w:placeholder>
                <w:docPart w:val="7DE5DCFBE44C41E79CE27BA80624CC6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129148"/>
              <w:placeholder>
                <w:docPart w:val="8403F29526354E53ADF6C926CE2F1F03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7539431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0848876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3992093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753F45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B1F17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4D1F8D" w:rsidP="004D1F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: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:rsidR="00753F45" w:rsidRPr="00DC0178" w:rsidRDefault="00753F45" w:rsidP="00753F45">
      <w:pPr>
        <w:spacing w:before="24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DC0178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Ospoosblja</w:t>
      </w:r>
      <w:r w:rsidR="00F0399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vanje polaznika za  </w:t>
      </w:r>
      <w:r w:rsidR="00EE7DB9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prepoznavanje predrasuda i stereotipa prema romskoj i egipćanskoj populaciji</w:t>
      </w:r>
      <w:r w:rsidR="002F173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, ovladavanje pojmom anticiganizam, kao</w:t>
      </w:r>
      <w:r w:rsidR="00EE7DB9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</w:t>
      </w:r>
      <w:r w:rsidR="001A6F74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i podizanje svijesti o tome kakve to posljedice ima na život ove</w:t>
      </w:r>
      <w:r w:rsidR="002F173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populacije.</w:t>
      </w:r>
    </w:p>
    <w:p w:rsidR="00753F45" w:rsidRPr="00DC0178" w:rsidRDefault="00753F45" w:rsidP="00753F45">
      <w:pPr>
        <w:spacing w:before="12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90324267"/>
        <w:placeholder>
          <w:docPart w:val="3507293930E04A5CABE1838DC17D801A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2235D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ov</w:t>
          </w:r>
          <w:r w:rsidR="000B5DD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og 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B45AD5" w:rsidRPr="000820C5" w:rsidRDefault="00655CF1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 xml:space="preserve">Prepozna </w:t>
      </w:r>
      <w:r w:rsidR="00EE7DB9">
        <w:rPr>
          <w:rFonts w:ascii="Arial Narrow" w:hAnsi="Arial Narrow"/>
          <w:szCs w:val="18"/>
        </w:rPr>
        <w:t xml:space="preserve">predrasude i stereotipe </w:t>
      </w:r>
      <w:r>
        <w:rPr>
          <w:rFonts w:ascii="Arial Narrow" w:hAnsi="Arial Narrow"/>
          <w:szCs w:val="18"/>
        </w:rPr>
        <w:t>prema Romima i Egipćanima u svojoj sredini</w:t>
      </w:r>
    </w:p>
    <w:p w:rsidR="00B45AD5" w:rsidRPr="00655CF1" w:rsidRDefault="00655CF1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Uoči posljedice ukorijenjenih stereotipa i predrasuda za Rome i Egipćane</w:t>
      </w:r>
    </w:p>
    <w:p w:rsidR="00655CF1" w:rsidRPr="00EE7DB9" w:rsidRDefault="00655CF1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Analizira pojam anticiganizam</w:t>
      </w:r>
    </w:p>
    <w:p w:rsidR="00EE7DB9" w:rsidRPr="00EE7DB9" w:rsidRDefault="00EE7DB9" w:rsidP="00EE7DB9">
      <w:pPr>
        <w:pStyle w:val="ListParagraph"/>
        <w:spacing w:before="120" w:after="120"/>
        <w:ind w:left="360"/>
        <w:rPr>
          <w:rFonts w:ascii="Arial Narrow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282850"/>
              <w:placeholder>
                <w:docPart w:val="8FB57068FEC2417AB88B8E948A12CB64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655CF1" w:rsidRDefault="00585632" w:rsidP="00092A79">
                <w:pPr>
                  <w:spacing w:after="160" w:line="259" w:lineRule="auto"/>
                  <w:ind w:left="720" w:hanging="360"/>
                  <w:contextualSpacing/>
                  <w:jc w:val="center"/>
                  <w:rPr>
                    <w:rFonts w:ascii="Arial Narrow" w:eastAsia="Calibri" w:hAnsi="Arial Narrow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lang w:val="sr-Latn-ME"/>
                    </w:rPr>
                    <w:id w:val="760953841"/>
                    <w:placeholder>
                      <w:docPart w:val="8FB57068FEC2417AB88B8E948A12CB64"/>
                    </w:placeholder>
                  </w:sdtPr>
                  <w:sdtEndPr/>
                  <w:sdtContent>
                    <w:r w:rsidR="00753F45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1 </w:t>
                    </w:r>
                    <w:r w:rsidR="00EE1B61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>–</w:t>
                    </w:r>
                    <w:r w:rsidR="00DC0178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</w:t>
                    </w:r>
                  </w:sdtContent>
                </w:sdt>
                <w:r w:rsidR="00485324" w:rsidRPr="004D1F8D">
                  <w:rPr>
                    <w:rFonts w:ascii="Arial Narrow" w:hAnsi="Arial Narrow"/>
                    <w:b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Prepozna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predrasude</w:t>
                </w:r>
                <w:proofErr w:type="spellEnd"/>
                <w:r w:rsid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>
                  <w:rPr>
                    <w:rFonts w:ascii="Arial Narrow" w:hAnsi="Arial Narrow"/>
                    <w:b/>
                    <w:szCs w:val="18"/>
                  </w:rPr>
                  <w:t>stereotipe</w:t>
                </w:r>
                <w:proofErr w:type="spellEnd"/>
                <w:r w:rsid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Romima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Egipćanima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u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svojoj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sredini</w:t>
                </w:r>
                <w:proofErr w:type="spellEnd"/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245681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8887312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predrasude u vezi pripadnika romske i egipćanske zajednice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>Navede najčešće stereotipe u vezi pripadnika romske i egipćanske zajednice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1354A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D91163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>Navede primjere stigmatizacije i</w:t>
            </w:r>
            <w:r w:rsidR="00655CF1" w:rsidRPr="0079571E">
              <w:rPr>
                <w:rFonts w:ascii="Arial Narrow" w:hAnsi="Arial Narrow"/>
                <w:color w:val="000000" w:themeColor="text1"/>
                <w:lang w:val="sr-Latn-CS"/>
              </w:rPr>
              <w:t xml:space="preserve"> getoizacije u Crnoj Gori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1354A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</w:rPr>
            </w:pPr>
            <w:r w:rsidRPr="0079571E">
              <w:rPr>
                <w:rFonts w:ascii="Arial Narrow" w:hAnsi="Arial Narrow"/>
              </w:rPr>
              <w:t>Prepozna primjere stereotipa i predrasuda u svakodnevnom životu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753F45" w:rsidP="0087094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204690"/>
              <w:placeholder>
                <w:docPart w:val="8CB96C74BC6D41E8BB8E090666F94158"/>
              </w:placeholder>
            </w:sdtPr>
            <w:sdtEndPr/>
            <w:sdtContent>
              <w:p w:rsidR="00753F45" w:rsidRPr="0079571E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57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AC32D1" w:rsidP="00D9592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Kriterijum</w:t>
            </w:r>
            <w:r w:rsidR="001354A1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3</w:t>
            </w:r>
            <w:r w:rsidR="001354A1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4 može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3354741"/>
              <w:placeholder>
                <w:docPart w:val="5698EFF78BBB426C969708A1F96E347C"/>
              </w:placeholder>
            </w:sdtPr>
            <w:sdtEndPr/>
            <w:sdtContent>
              <w:p w:rsidR="00753F45" w:rsidRPr="0079571E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57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1354A1" w:rsidRPr="0079571E" w:rsidRDefault="00D9116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Predrasude i stereotipi prema Romima i Egipćanima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88168299"/>
              <w:placeholder>
                <w:docPart w:val="CD3592A97663414E8B91A91B8C562B09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753F45" w:rsidRPr="00655CF1" w:rsidRDefault="00585632" w:rsidP="00092A79">
                <w:pPr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id w:val="469168693"/>
                    <w:placeholder>
                      <w:docPart w:val="CD3592A97663414E8B91A91B8C562B09"/>
                    </w:placeholder>
                  </w:sdtPr>
                  <w:sdtEndPr/>
                  <w:sdtContent>
                    <w:proofErr w:type="spellStart"/>
                    <w:r w:rsidR="00753F45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Ishod</w:t>
                    </w:r>
                    <w:proofErr w:type="spellEnd"/>
                    <w:r w:rsidR="00753F45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2 -</w:t>
                    </w:r>
                    <w:r w:rsidR="00870943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 w:rsidR="0084467E" w:rsidRPr="004D1F8D">
                  <w:rPr>
                    <w:rFonts w:ascii="Arial Narrow" w:hAnsi="Arial Narrow"/>
                    <w:b/>
                    <w:sz w:val="22"/>
                    <w:szCs w:val="22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Uoči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posljedice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ukorijenjenih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stereotipa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predrasuda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za Rome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Egipćane</w:t>
                </w:r>
                <w:proofErr w:type="spellEnd"/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9958705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56514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870943" w:rsidRDefault="00655CF1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</w:t>
            </w:r>
            <w:r w:rsidR="00003F1E">
              <w:rPr>
                <w:rFonts w:ascii="Arial Narrow" w:hAnsi="Arial Narrow"/>
                <w:color w:val="000000" w:themeColor="text1"/>
                <w:lang w:val="sr-Latn-CS"/>
              </w:rPr>
              <w:t>uticaja predrasuda i stereotipa prema Romima i Egipćanima na prava na zdravstvenu zaštitu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1A6F74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41088B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uticaja predrasuda i stereotipa prema Romima i Egipćanima na prava na socijalnu zaštitu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Romima i Egipćanima na prava na obrazovanje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Romima i Egipćanima na prava na stanovanje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Romima i Egipćanima na prava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na zapošljavanje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6193188"/>
              <w:placeholder>
                <w:docPart w:val="4B2165E076DE470D87F6F48B54F87D8E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DE2218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003F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5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4453562"/>
              <w:placeholder>
                <w:docPart w:val="78954771C50C456CA6E23CF53DBE5857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E77059" w:rsidRPr="0079571E" w:rsidRDefault="00D9116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lastRenderedPageBreak/>
              <w:t>Posljedice ukorijenjenih predrasuda i stereotipa na život Roma i Egipćana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03F1E" w:rsidTr="00092A7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73670090"/>
              <w:placeholder>
                <w:docPart w:val="6128F02CB4B8462288CE3DB5E399E5B4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003F1E" w:rsidRPr="00655CF1" w:rsidRDefault="00585632" w:rsidP="00092A79">
                <w:pPr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id w:val="-1545665408"/>
                    <w:placeholder>
                      <w:docPart w:val="6128F02CB4B8462288CE3DB5E399E5B4"/>
                    </w:placeholder>
                  </w:sdtPr>
                  <w:sdtEndPr/>
                  <w:sdtContent>
                    <w:proofErr w:type="spellStart"/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Ishod</w:t>
                    </w:r>
                    <w:proofErr w:type="spellEnd"/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  <w:r w:rsidR="00092A79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3</w:t>
                    </w:r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  <w:r w:rsidR="00003F1E">
                      <w:rPr>
                        <w:rFonts w:ascii="Arial Narrow" w:hAnsi="Arial Narrow"/>
                        <w:b/>
                      </w:rPr>
                      <w:t>–</w:t>
                    </w:r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 w:rsidR="00003F1E" w:rsidRPr="004D1F8D">
                  <w:rPr>
                    <w:rFonts w:ascii="Arial Narrow" w:hAnsi="Arial Narrow"/>
                    <w:b/>
                    <w:sz w:val="22"/>
                    <w:szCs w:val="22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Analizira</w:t>
                </w:r>
                <w:proofErr w:type="spellEnd"/>
                <w:r w:rsidR="00003F1E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pojam</w:t>
                </w:r>
                <w:proofErr w:type="spellEnd"/>
                <w:r w:rsidR="00003F1E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anticiganizam</w:t>
                </w:r>
                <w:proofErr w:type="spellEnd"/>
              </w:p>
            </w:sdtContent>
          </w:sdt>
        </w:tc>
      </w:tr>
      <w:tr w:rsidR="00003F1E" w:rsidTr="00092A7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192696"/>
              <w:placeholder>
                <w:docPart w:val="BEC31C8F1BDD4C4F9A9853ABBBAD02B5"/>
              </w:placeholder>
            </w:sdtPr>
            <w:sdtEndPr>
              <w:rPr>
                <w:b w:val="0"/>
              </w:rPr>
            </w:sdtEndPr>
            <w:sdtContent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1540054"/>
              <w:placeholder>
                <w:docPart w:val="BEC31C8F1BDD4C4F9A9853ABBBAD02B5"/>
              </w:placeholder>
            </w:sdtPr>
            <w:sdtEndPr>
              <w:rPr>
                <w:b w:val="0"/>
              </w:rPr>
            </w:sdtEndPr>
            <w:sdtContent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Pr="00870943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Definiše pojmove rasizma i anticiganizma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41088B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porijeklo pojma anticiganizam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anticiganizma kroz </w:t>
            </w:r>
            <w:r w:rsidRPr="002F173F">
              <w:rPr>
                <w:rFonts w:ascii="Arial Narrow" w:hAnsi="Arial Narrow"/>
                <w:b/>
                <w:color w:val="000000" w:themeColor="text1"/>
                <w:lang w:val="sr-Latn-CS"/>
              </w:rPr>
              <w:t>istoriju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03F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Istorija</w:t>
            </w:r>
            <w:r w:rsidR="002F17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drugi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svjetski rat i dr.</w:t>
            </w: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pojave savremenog anticiganizma</w:t>
            </w:r>
            <w:r w:rsidR="00D91163">
              <w:rPr>
                <w:rFonts w:ascii="Arial Narrow" w:hAnsi="Arial Narrow"/>
                <w:color w:val="000000" w:themeColor="text1"/>
                <w:lang w:val="sr-Latn-CS"/>
              </w:rPr>
              <w:t xml:space="preserve"> u zemlji i u inostranstvu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092A7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92876458"/>
              <w:placeholder>
                <w:docPart w:val="8C4C950BA18E4DA1A9BC72163D2C2810"/>
              </w:placeholder>
            </w:sdtPr>
            <w:sdtEndPr/>
            <w:sdtContent>
              <w:p w:rsidR="00003F1E" w:rsidRDefault="00003F1E" w:rsidP="00092A7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03F1E" w:rsidTr="00092A7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D9116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2 mogu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 w:rsidR="00A55C7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usmeno ili pismeno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 w:rsidR="00D911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Kriterijumi  3 i 4 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003F1E" w:rsidTr="00092A7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8616345"/>
              <w:placeholder>
                <w:docPart w:val="7081D0131A374F2A99002C9F13A14300"/>
              </w:placeholder>
            </w:sdtPr>
            <w:sdtEndPr/>
            <w:sdtContent>
              <w:p w:rsidR="00003F1E" w:rsidRDefault="00003F1E" w:rsidP="00092A7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03F1E" w:rsidTr="00092A7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003F1E" w:rsidRPr="0079571E" w:rsidRDefault="00003F1E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Anticiganizam</w:t>
            </w:r>
          </w:p>
        </w:tc>
      </w:tr>
    </w:tbl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8B5456" w:rsidRPr="008B5456" w:rsidRDefault="00CF30C3" w:rsidP="008B5456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8B545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Predrasude i stereotipi prema Romima i Egipćanima 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9B4FEB"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8B5456" w:rsidRPr="00A14F7F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 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8B5456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8B5456" w:rsidRPr="00A14F7F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4169E6" w:rsidRDefault="004169E6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:rsidR="0072198F" w:rsidRPr="00277B12" w:rsidRDefault="00CF30C3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72198F">
        <w:rPr>
          <w:rFonts w:ascii="Arial Narrow" w:hAnsi="Arial Narrow" w:cs="Trebuchet MS"/>
          <w:b/>
          <w:bCs/>
          <w:lang w:val="sr-Latn-CS"/>
        </w:rPr>
        <w:t xml:space="preserve">. 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72198F">
        <w:rPr>
          <w:rFonts w:ascii="Arial Narrow" w:hAnsi="Arial Narrow" w:cs="Trebuchet MS"/>
          <w:b/>
          <w:bCs/>
          <w:lang w:val="sr-Latn-CS"/>
        </w:rPr>
        <w:t>i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72198F">
        <w:rPr>
          <w:rFonts w:ascii="Arial Narrow" w:hAnsi="Arial Narrow" w:cs="Trebuchet MS"/>
          <w:b/>
          <w:bCs/>
          <w:lang w:val="sr-Latn-CS"/>
        </w:rPr>
        <w:t>drugih izvora za rea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0B5DD2">
        <w:rPr>
          <w:rFonts w:ascii="Arial Narrow" w:hAnsi="Arial Narrow" w:cs="Trebuchet MS"/>
          <w:b/>
          <w:bCs/>
          <w:lang w:val="sr-Latn-CS"/>
        </w:rPr>
        <w:t>modula</w:t>
      </w:r>
    </w:p>
    <w:p w:rsidR="0072198F" w:rsidRDefault="00DE2218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72198F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jedinice učenja</w:t>
      </w:r>
      <w:r w:rsidR="0072198F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2198F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</w:p>
    <w:p w:rsidR="0072198F" w:rsidRPr="000D562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72198F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48984806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47701438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36463795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Pr="00F0399F" w:rsidRDefault="00831EC2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Lap</w:t>
            </w:r>
            <w:r w:rsidR="00D91163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003F1E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B5698A" w:rsidRDefault="00B5698A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72198F" w:rsidRPr="000D562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Provjera stečenih zn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anja i vještina predviđenih ov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>im modulom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vrši se na kraju programa obrazovanja u skladu sa ispitnim katalogom. </w:t>
      </w:r>
    </w:p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72198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0B5DD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pismenosti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(upotreba stručne terminologije u usmenom i pisanom obliku pravilnim formulisanjem pojmova, činjenica i koncepata, izražavanjem argumenata i kritičkog mišljenja na uvjerljiv način primjeren kontekstu) 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višejezičnosti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(razumijevanje stručne terminologije, korišćenje literature i različitih informacija, gledanje filmova, slušanje muzike na stranom jeziku i dr.)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Digitalna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korišćenje informaciono-komunikacionih tehnologija radi pretrage, prikupljanja i upotrebe podataka, prepoznavanjem relevantnih stručnih tekstova i video zapisa; upotreba softverskih alata za izradu prezentacija na zadatu temu)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sr-Cyrl-BA"/>
        </w:rPr>
        <w:t>Lična, socijalna i kompetencija učiti kako učiti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 xml:space="preserve"> (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092A79">
        <w:rPr>
          <w:rFonts w:ascii="Arial Narrow" w:hAnsi="Arial Narrow" w:cs="Trebuchet MS"/>
          <w:bCs/>
          <w:sz w:val="22"/>
          <w:szCs w:val="22"/>
          <w:lang w:val="sr-Latn-BA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Građanska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 xml:space="preserve"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lastRenderedPageBreak/>
        <w:t>svijesti o značaju održivog razvoja i odgovornog ponašanja prema prirodi i životnoj sredini, poštovanja ljudskih prava i sloboda, poštovanja kulturoloških različitosti društva, globalnih ciljeva održivog razvoja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</w:p>
    <w:p w:rsidR="005C3333" w:rsidRDefault="005C3333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p w:rsidR="00CF30C3" w:rsidRDefault="00CF30C3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9" w:name="_Toc137713297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3.4. </w:t>
      </w:r>
      <w:r w:rsidR="005C3333" w:rsidRPr="00556D87">
        <w:rPr>
          <w:rFonts w:ascii="Arial Narrow" w:hAnsi="Arial Narrow"/>
          <w:b/>
          <w:sz w:val="22"/>
          <w:szCs w:val="22"/>
          <w:lang w:val="sr-Latn-ME"/>
        </w:rPr>
        <w:t>DOPRINOS SOCIJALNOJ INKLUZIJI ROMA I EGIPĆANA</w:t>
      </w:r>
      <w:bookmarkEnd w:id="19"/>
    </w:p>
    <w:p w:rsidR="00753F45" w:rsidRPr="004D1F8D" w:rsidRDefault="00753F45" w:rsidP="004D1F8D">
      <w:pPr>
        <w:rPr>
          <w:rFonts w:ascii="Arial Narrow" w:hAnsi="Arial Narrow"/>
          <w:b/>
          <w:sz w:val="22"/>
          <w:szCs w:val="22"/>
          <w:lang w:val="sr-Latn-CS"/>
        </w:rPr>
      </w:pPr>
      <w:r w:rsidRPr="004D1F8D">
        <w:rPr>
          <w:rFonts w:ascii="Arial Narrow" w:hAnsi="Arial Narrow"/>
          <w:b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268734640"/>
              <w:placeholder>
                <w:docPart w:val="D1D9F43DDBCF4DB19C3AB1C85935AF4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94193045"/>
              <w:placeholder>
                <w:docPart w:val="76B33D18AE9D4DEE919B9C591B58CD4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6562810"/>
              <w:placeholder>
                <w:docPart w:val="A330D93D3F3744B5A82A3CFBD18F031F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452181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73142177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1252275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753F45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B1F17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51668E" w:rsidRPr="0051668E" w:rsidRDefault="0051668E" w:rsidP="0051668E">
      <w:pPr>
        <w:pStyle w:val="ListParagraph"/>
        <w:spacing w:before="240" w:after="120"/>
        <w:ind w:left="0"/>
        <w:rPr>
          <w:rFonts w:ascii="Arial Narrow" w:hAnsi="Arial Narrow" w:cs="Trebuchet MS"/>
          <w:b/>
          <w:bCs/>
        </w:rPr>
      </w:pPr>
    </w:p>
    <w:p w:rsidR="00753F45" w:rsidRPr="0051668E" w:rsidRDefault="00753F45" w:rsidP="001A3C58">
      <w:pPr>
        <w:pStyle w:val="ListParagraph"/>
        <w:numPr>
          <w:ilvl w:val="0"/>
          <w:numId w:val="8"/>
        </w:numPr>
        <w:spacing w:before="240" w:after="120"/>
        <w:ind w:left="0"/>
        <w:rPr>
          <w:rFonts w:ascii="Arial Narrow" w:hAnsi="Arial Narrow" w:cs="Trebuchet MS"/>
          <w:b/>
          <w:bCs/>
        </w:rPr>
      </w:pPr>
      <w:r w:rsidRPr="0051668E">
        <w:rPr>
          <w:rFonts w:ascii="Arial Narrow" w:hAnsi="Arial Narrow" w:cs="Trebuchet MS"/>
          <w:b/>
          <w:bCs/>
          <w:lang w:val="sr-Latn-CS"/>
        </w:rPr>
        <w:t>Cilj</w:t>
      </w:r>
      <w:r w:rsidR="000B5DD2">
        <w:rPr>
          <w:rFonts w:ascii="Arial Narrow" w:hAnsi="Arial Narrow" w:cs="Trebuchet MS"/>
          <w:b/>
          <w:bCs/>
          <w:lang w:val="sr-Latn-CS"/>
        </w:rPr>
        <w:t xml:space="preserve"> modula</w:t>
      </w:r>
      <w:r w:rsidRPr="0051668E">
        <w:rPr>
          <w:rFonts w:ascii="Arial Narrow" w:hAnsi="Arial Narrow" w:cs="Trebuchet MS"/>
          <w:b/>
          <w:bCs/>
          <w:lang w:val="sr-Latn-CS"/>
        </w:rPr>
        <w:t>:</w:t>
      </w:r>
      <w:r w:rsidRPr="0051668E">
        <w:rPr>
          <w:rFonts w:ascii="Arial Narrow" w:hAnsi="Arial Narrow" w:cs="Trebuchet MS"/>
          <w:b/>
          <w:bCs/>
        </w:rPr>
        <w:t xml:space="preserve"> </w:t>
      </w:r>
    </w:p>
    <w:p w:rsidR="00753F45" w:rsidRPr="00CF30C3" w:rsidRDefault="0051668E" w:rsidP="00CF30C3">
      <w:pPr>
        <w:spacing w:before="24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s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bljavanje polaznika za </w:t>
      </w:r>
      <w:r w:rsidR="00A55C74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pružanje doprinosa smanjenju diskriminacije i anticiganizma i za djelovanje u pravcu socijalne inkluzije Roma i Egipćana.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98298429"/>
        <w:placeholder>
          <w:docPart w:val="CE206E77F67D490EA54738906FE68C5D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0B5DD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787D70" w:rsidRPr="00CF30C3" w:rsidRDefault="00524B24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color w:val="000000" w:themeColor="text1"/>
          <w:lang w:val="sr-Latn-CS"/>
        </w:rPr>
        <w:t>Osmisli način na koji će doprinijeti smanjenju diskriminacije i socijalnoj inkluziji Roma i Egipćana</w:t>
      </w:r>
    </w:p>
    <w:p w:rsidR="00CF30C3" w:rsidRPr="007F412E" w:rsidRDefault="00CF30C3" w:rsidP="00CF30C3">
      <w:pPr>
        <w:pStyle w:val="ListParagraph"/>
        <w:spacing w:before="120" w:after="120"/>
        <w:ind w:left="360"/>
        <w:rPr>
          <w:rFonts w:ascii="Arial Narrow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4503793"/>
              <w:placeholder>
                <w:docPart w:val="1562E808786043CDB4987A7EE2214866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753F45" w:rsidRPr="00524B24" w:rsidRDefault="00585632" w:rsidP="00524B24">
                <w:pPr>
                  <w:spacing w:after="160" w:line="259" w:lineRule="auto"/>
                  <w:contextualSpacing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1064871563"/>
                    <w:placeholder>
                      <w:docPart w:val="1562E808786043CDB4987A7EE2214866"/>
                    </w:placeholder>
                  </w:sdtPr>
                  <w:sdtEndPr/>
                  <w:sdtContent>
                    <w:r w:rsidR="00753F4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</w:sdtContent>
                </w:sdt>
                <w:r w:rsidR="00753F45">
                  <w:t xml:space="preserve"> </w:t>
                </w:r>
                <w:r w:rsidR="00524B24" w:rsidRPr="00524B24">
                  <w:rPr>
                    <w:rFonts w:ascii="Arial Narrow" w:hAnsi="Arial Narrow"/>
                    <w:b/>
                    <w:color w:val="000000" w:themeColor="text1"/>
                    <w:lang w:val="sr-Latn-CS"/>
                  </w:rPr>
                  <w:t>Osmisli način na koji će doprinijeti smanjenju diskriminacije i socijalnoj inkluziji Roma i Egipćana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15128536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8453602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socijalna inkluzija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važnost uključivanja romske i egipćanske populacije u crnogorsko društvo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17B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pozitivne i negativne primjere socijalne inkluzije Roma i Egipćana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C117B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55C74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C74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Isplanira korake sopstvenog djelovanja kao pojedinca ili institucije u pravcu socijalne inkluzije Roma i Egipćana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55C74" w:rsidRDefault="00A55C74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7600548"/>
              <w:placeholder>
                <w:docPart w:val="7572C27A44A84408B69850688262258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A55C7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2 mogu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usmeno ili pismeno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 w:rsidR="0066714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3 do 4 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298416"/>
              <w:placeholder>
                <w:docPart w:val="F6BE4A1B353D440E9B84D5FA606D832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79571E" w:rsidRDefault="00A55C74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lastRenderedPageBreak/>
              <w:t>Socijalna inkluzija Roma i Egipćana</w:t>
            </w:r>
          </w:p>
        </w:tc>
      </w:tr>
    </w:tbl>
    <w:p w:rsidR="00A55C74" w:rsidRDefault="00A55C74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</w:p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0B5DD2" w:rsidRPr="000B5DD2" w:rsidRDefault="00CF30C3" w:rsidP="000B5DD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0B5DD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Doprinos socijalnoj inkluziji Roma i Egipćana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tako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nanja i vještina iz ove oblasti. 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B5DD2" w:rsidRPr="00A14F7F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 je prilikom realizacije 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</w:p>
    <w:p w:rsidR="000B5DD2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0B5DD2" w:rsidRPr="00A14F7F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0B5DD2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CF30C3" w:rsidRDefault="00CF30C3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</w:p>
    <w:p w:rsidR="005631FC" w:rsidRPr="006B0F88" w:rsidRDefault="00CF30C3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  <w:r>
        <w:rPr>
          <w:rFonts w:ascii="Arial Narrow" w:hAnsi="Arial Narrow" w:cs="Trebuchet MS"/>
          <w:b/>
          <w:bCs/>
          <w:sz w:val="22"/>
          <w:lang w:val="sr-Latn-CS"/>
        </w:rPr>
        <w:t>5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 xml:space="preserve">. Okvirni spisak literature i drugih izvora za realizaciju </w:t>
      </w:r>
      <w:r w:rsidR="000B5DD2">
        <w:rPr>
          <w:rFonts w:ascii="Arial Narrow" w:hAnsi="Arial Narrow" w:cs="Trebuchet MS"/>
          <w:b/>
          <w:bCs/>
          <w:sz w:val="22"/>
          <w:lang w:val="sr-Latn-CS"/>
        </w:rPr>
        <w:t>modula</w:t>
      </w:r>
    </w:p>
    <w:p w:rsidR="005631FC" w:rsidRDefault="005631FC" w:rsidP="005631FC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</w:t>
      </w:r>
      <w:r w:rsidR="006B0F88">
        <w:rPr>
          <w:rFonts w:ascii="Arial Narrow" w:hAnsi="Arial Narrow" w:cs="Trebuchet MS"/>
          <w:bCs/>
          <w:sz w:val="22"/>
          <w:szCs w:val="22"/>
          <w:lang w:val="sr-Latn-CS"/>
        </w:rPr>
        <w:t xml:space="preserve"> materijale/listove za polaznike</w:t>
      </w:r>
    </w:p>
    <w:p w:rsidR="008F5683" w:rsidRDefault="008F5683" w:rsidP="005631FC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5631FC" w:rsidRPr="000D562F" w:rsidRDefault="00CF30C3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5631FC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Prostor, okvirni spisak opreme i nastavnih sredstava za realizaciju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5631FC" w:rsidTr="00AE24D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7434869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4044128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16804926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F0399F" w:rsidRDefault="004C3CB0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Lap</w:t>
            </w:r>
            <w:r w:rsidR="00A55C74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A55C74" w:rsidRDefault="004C3CB0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</w:t>
            </w:r>
            <w:r w:rsidR="00A55C74">
              <w:rPr>
                <w:rFonts w:ascii="Arial Narrow" w:hAnsi="Arial Narrow" w:cs="Trebuchet MS"/>
                <w:sz w:val="22"/>
                <w:szCs w:val="22"/>
                <w:lang w:val="sr-Latn-CS"/>
              </w:rPr>
              <w:t>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667148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</w:t>
            </w:r>
            <w:r w:rsidR="00A55C74">
              <w:rPr>
                <w:rFonts w:ascii="Arial Narrow" w:hAnsi="Arial Narrow" w:cs="Trebuchet MS"/>
                <w:sz w:val="22"/>
                <w:szCs w:val="22"/>
                <w:lang w:val="sr-Latn-CS"/>
              </w:rPr>
              <w:t>lipchart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CF30C3" w:rsidRDefault="00CF30C3" w:rsidP="00CF30C3">
            <w:pPr>
              <w:spacing w:before="40" w:after="4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        7.</w:t>
            </w:r>
            <w:r w:rsidRPr="00CF30C3">
              <w:rPr>
                <w:rFonts w:ascii="Arial Narrow" w:hAnsi="Arial Narrow" w:cs="Trebuchet MS"/>
                <w:lang w:val="sr-Latn-CS"/>
              </w:rPr>
              <w:t xml:space="preserve">   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5631FC" w:rsidRDefault="005631FC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5631FC" w:rsidRDefault="00CF30C3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5631F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8B545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4C18DE" w:rsidRPr="006B0F88" w:rsidRDefault="005631FC" w:rsidP="006B0F88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ov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im modulom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vrši se na kraju programa obrazovanja u skladu sa is</w:t>
      </w:r>
      <w:r w:rsidR="006B0F88">
        <w:rPr>
          <w:rFonts w:ascii="Arial Narrow" w:hAnsi="Arial Narrow" w:cs="Trebuchet MS"/>
          <w:bCs/>
          <w:sz w:val="22"/>
          <w:szCs w:val="22"/>
          <w:lang w:val="sr-Latn-CS"/>
        </w:rPr>
        <w:t xml:space="preserve">pitnim katalogom. </w:t>
      </w:r>
    </w:p>
    <w:p w:rsidR="005631FC" w:rsidRPr="006B0F88" w:rsidRDefault="00CF30C3" w:rsidP="006B0F88">
      <w:pPr>
        <w:spacing w:before="240" w:after="120"/>
        <w:rPr>
          <w:rFonts w:ascii="Arial Narrow" w:hAnsi="Arial Narrow" w:cs="Verdana"/>
          <w:b/>
          <w:color w:val="000000"/>
          <w:sz w:val="22"/>
        </w:rPr>
      </w:pPr>
      <w:r>
        <w:rPr>
          <w:rFonts w:ascii="Arial Narrow" w:hAnsi="Arial Narrow" w:cs="Trebuchet MS"/>
          <w:b/>
          <w:bCs/>
          <w:sz w:val="22"/>
          <w:lang w:val="sr-Latn-CS"/>
        </w:rPr>
        <w:t>8</w:t>
      </w:r>
      <w:r w:rsidR="006B0F88" w:rsidRPr="006B0F88">
        <w:rPr>
          <w:rFonts w:ascii="Arial Narrow" w:hAnsi="Arial Narrow" w:cs="Trebuchet MS"/>
          <w:b/>
          <w:bCs/>
          <w:sz w:val="22"/>
          <w:lang w:val="sr-Latn-CS"/>
        </w:rPr>
        <w:t>.</w:t>
      </w:r>
      <w:r>
        <w:rPr>
          <w:rFonts w:ascii="Arial Narrow" w:hAnsi="Arial Narrow" w:cs="Trebuchet MS"/>
          <w:b/>
          <w:bCs/>
          <w:sz w:val="22"/>
          <w:lang w:val="sr-Latn-CS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Ključne</w:t>
      </w:r>
      <w:r w:rsidR="005631FC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kompetencije</w:t>
      </w:r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koje</w:t>
      </w:r>
      <w:proofErr w:type="spellEnd"/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se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razvijaju</w:t>
      </w:r>
      <w:proofErr w:type="spellEnd"/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ov</w:t>
      </w:r>
      <w:r w:rsidR="008B5456">
        <w:rPr>
          <w:rFonts w:ascii="Arial Narrow" w:hAnsi="Arial Narrow" w:cs="Verdana"/>
          <w:b/>
          <w:color w:val="000000"/>
          <w:sz w:val="22"/>
        </w:rPr>
        <w:t>im</w:t>
      </w:r>
      <w:proofErr w:type="spellEnd"/>
      <w:r w:rsidR="008B5456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B5456">
        <w:rPr>
          <w:rFonts w:ascii="Arial Narrow" w:hAnsi="Arial Narrow" w:cs="Verdana"/>
          <w:b/>
          <w:color w:val="000000"/>
          <w:sz w:val="22"/>
        </w:rPr>
        <w:t>modulom</w:t>
      </w:r>
      <w:proofErr w:type="spellEnd"/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pismenosti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upotreba stručne terminologije u usmenom i pisanom obliku pravilnim formulisanjem pojmova, činjenica i koncepata, izražavanjem argumenata i kritičkog mišljenja na uvjer</w:t>
      </w:r>
      <w:r>
        <w:rPr>
          <w:rFonts w:ascii="Arial Narrow" w:eastAsia="Roboto" w:hAnsi="Arial Narrow" w:cs="Roboto"/>
          <w:noProof/>
          <w:lang w:val="sr-Latn-CS" w:eastAsia="pl-PL" w:bidi="pl-PL"/>
        </w:rPr>
        <w:t>ljiv način primjeren kontekstu)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b/>
          <w:bCs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višejezičnosti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razumijevanje stručne terminologije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korišćenje literature i različitih informacija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gledanje filmova, slušanje muzike na stranom jeziku i dr.</w:t>
      </w:r>
      <w:r w:rsidRPr="00E3073A">
        <w:rPr>
          <w:rFonts w:ascii="Arial Narrow" w:hAnsi="Arial Narrow"/>
          <w:noProof/>
          <w:lang w:val="sr-Latn-CS"/>
        </w:rPr>
        <w:t>)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de-DE"/>
        </w:rPr>
        <w:t>Digitalna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korišćenje informaciono-komunikacionih tehnologija radi pretrage, prikupljanja i upotrebe podataka</w:t>
      </w:r>
      <w:r>
        <w:rPr>
          <w:rFonts w:ascii="Arial Narrow" w:eastAsia="Roboto" w:hAnsi="Arial Narrow" w:cs="Roboto"/>
          <w:noProof/>
          <w:lang w:val="hr-HR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 xml:space="preserve"> prepoznavanjem relevantnih stručnih tekstova i video zapisa; upotreba softverskih alata za izr</w:t>
      </w:r>
      <w:r>
        <w:rPr>
          <w:rFonts w:ascii="Arial Narrow" w:eastAsia="Roboto" w:hAnsi="Arial Narrow" w:cs="Roboto"/>
          <w:noProof/>
          <w:lang w:val="hr-HR" w:eastAsia="pl-PL" w:bidi="pl-PL"/>
        </w:rPr>
        <w:t>adu prezentacija na zadatu temu)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sr-Cyrl-BA"/>
        </w:rPr>
        <w:t>Lična, socijalna i kompetencija učiti kako učiti</w:t>
      </w:r>
      <w:r w:rsidRPr="00E3073A">
        <w:rPr>
          <w:rFonts w:ascii="Arial Narrow" w:hAnsi="Arial Narrow"/>
          <w:noProof/>
          <w:lang w:val="de-DE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E3073A">
        <w:rPr>
          <w:rFonts w:ascii="Arial Narrow" w:eastAsia="Roboto" w:hAnsi="Arial Narrow" w:cs="Roboto"/>
          <w:noProof/>
          <w:lang w:val="sr-Latn-BA" w:eastAsia="pl-PL" w:bidi="pl-PL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E3073A">
        <w:rPr>
          <w:rFonts w:ascii="Arial Narrow" w:hAnsi="Arial Narrow"/>
          <w:noProof/>
          <w:lang w:val="de-DE"/>
        </w:rPr>
        <w:t>)</w:t>
      </w:r>
    </w:p>
    <w:p w:rsidR="00092A79" w:rsidRPr="00343C75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343C75">
        <w:rPr>
          <w:rFonts w:ascii="Arial Narrow" w:hAnsi="Arial Narrow"/>
          <w:noProof/>
          <w:lang w:val="de-DE"/>
        </w:rPr>
        <w:t>Građanska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343C75">
        <w:rPr>
          <w:rFonts w:ascii="Arial Narrow" w:hAnsi="Arial Narrow"/>
          <w:noProof/>
          <w:lang w:val="de-DE"/>
        </w:rPr>
        <w:t>)</w:t>
      </w:r>
    </w:p>
    <w:p w:rsidR="00A14F7F" w:rsidRPr="008B5456" w:rsidRDefault="00302DE8" w:rsidP="008B5456">
      <w:pPr>
        <w:numPr>
          <w:ilvl w:val="0"/>
          <w:numId w:val="6"/>
        </w:num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</w:t>
      </w:r>
      <w:r w:rsidR="00092A79" w:rsidRPr="00A566A0">
        <w:rPr>
          <w:rFonts w:ascii="Arial Narrow" w:hAnsi="Arial Narrow" w:cs="Trebuchet MS"/>
          <w:bCs/>
          <w:sz w:val="22"/>
          <w:szCs w:val="22"/>
          <w:lang w:val="de-DE"/>
        </w:rPr>
        <w:t>nu u svim sferama života i rada)</w:t>
      </w:r>
    </w:p>
    <w:p w:rsidR="0072198F" w:rsidRDefault="0072198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bookmarkStart w:id="20" w:name="_Toc137713299" w:displacedByCustomXml="next"/>
    <w:bookmarkStart w:id="21" w:name="_Toc864218" w:displacedByCustomXml="next"/>
    <w:sdt>
      <w:sdtPr>
        <w:id w:val="704752145"/>
        <w:placeholder>
          <w:docPart w:val="7326DCEFE0824D03AF973CCE9B6BBCC6"/>
        </w:placeholder>
      </w:sdtPr>
      <w:sdtEndPr>
        <w:rPr>
          <w:rStyle w:val="Heading1Char"/>
          <w:b w:val="0"/>
        </w:rPr>
      </w:sdtEndPr>
      <w:sdtContent>
        <w:p w:rsidR="000B5DD2" w:rsidRDefault="000B5DD2" w:rsidP="00753F45">
          <w:pPr>
            <w:pStyle w:val="Heading1"/>
            <w:pBdr>
              <w:bottom w:val="single" w:sz="4" w:space="1" w:color="2E74B5" w:themeColor="accent1" w:themeShade="BF"/>
            </w:pBdr>
          </w:pPr>
        </w:p>
        <w:p w:rsidR="00753F45" w:rsidRPr="006B0F88" w:rsidRDefault="008B5456" w:rsidP="00753F45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>
            <w:rPr>
              <w:rStyle w:val="Heading1Char"/>
              <w:b/>
            </w:rPr>
            <w:t>4</w:t>
          </w:r>
          <w:r w:rsidR="00753F45" w:rsidRPr="006B0F88">
            <w:rPr>
              <w:rStyle w:val="Heading1Char"/>
              <w:b/>
            </w:rPr>
            <w:t>. USLOVI ZA IZVOĐENJE PROGRAMA OBRAZOVANJA</w:t>
          </w:r>
        </w:p>
      </w:sdtContent>
    </w:sdt>
    <w:bookmarkEnd w:id="20" w:displacedByCustomXml="prev"/>
    <w:bookmarkEnd w:id="21"/>
    <w:p w:rsidR="00753F45" w:rsidRPr="006B0F88" w:rsidRDefault="008B5456" w:rsidP="007219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753F45" w:rsidRPr="006B0F88">
        <w:rPr>
          <w:rFonts w:ascii="Arial Narrow" w:eastAsia="Calibri" w:hAnsi="Arial Narrow"/>
          <w:b/>
          <w:sz w:val="22"/>
          <w:szCs w:val="22"/>
          <w:lang w:val="sr-Latn-ME"/>
        </w:rPr>
        <w:t>.1. PROSTOR, OKVIRNI SPISAK OPREME I NASTAVNIH SREDSTAVA ZA RE</w:t>
      </w:r>
      <w:r w:rsidR="0072198F" w:rsidRPr="006B0F88">
        <w:rPr>
          <w:rFonts w:ascii="Arial Narrow" w:eastAsia="Calibri" w:hAnsi="Arial Narrow"/>
          <w:b/>
          <w:sz w:val="22"/>
          <w:szCs w:val="22"/>
          <w:lang w:val="sr-Latn-ME"/>
        </w:rPr>
        <w:t>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753F45" w:rsidRPr="006B0F88" w:rsidTr="00BE5273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72198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8B5456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MODULA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Pr="006B0F88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6B0F8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3511E4" w:rsidRPr="006B0F88" w:rsidTr="00346EB8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ISTORIJA, KULTURA, JEZIK I KARAKTERISTIKE ROMSKE I EGIPĆANSKE ZAJEDNICE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RPr="006B0F88" w:rsidTr="00346EB8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Tr="00346EB8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EE7DB9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556D87"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Laptop 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Tr="00346EB8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3511E4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753F45" w:rsidRDefault="00753F45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4.2. IZVOĐAČI PROGRAMA OBRAZOVANJA</w:t>
      </w:r>
    </w:p>
    <w:p w:rsidR="00753F45" w:rsidRDefault="00753F45" w:rsidP="00753F45">
      <w:pPr>
        <w:spacing w:before="120" w:after="120" w:line="276" w:lineRule="auto"/>
        <w:rPr>
          <w:rFonts w:ascii="Arial Narrow" w:eastAsia="Batang" w:hAnsi="Arial Narrow"/>
          <w:color w:val="FF0000"/>
          <w:sz w:val="22"/>
        </w:rPr>
      </w:pP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753F45" w:rsidTr="00556D87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8B5456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MODULA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556D87" w:rsidTr="00556D87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ISTORIJA, KULTURA, JEZIK I KARAKTERISTIKE ROMSKE I EGIPĆANSKE ZAJEDNICE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56D87" w:rsidRPr="00FB1F17" w:rsidRDefault="00B83BBE" w:rsidP="00F94153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D462B">
              <w:rPr>
                <w:rFonts w:ascii="Arial Narrow" w:hAnsi="Arial Narrow" w:cs="Arial"/>
              </w:rPr>
              <w:t>Kvalifikacija</w:t>
            </w:r>
            <w:r w:rsidRPr="003D462B">
              <w:rPr>
                <w:rFonts w:ascii="Arial Narrow" w:eastAsia="Batang" w:hAnsi="Arial Narrow"/>
                <w:bCs/>
                <w:lang w:val="sr-Latn-CS"/>
              </w:rPr>
              <w:t xml:space="preserve"> nivoa obrazovanja VII1, odnosno VII2 </w:t>
            </w:r>
            <w:r w:rsidR="00556D87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</w:t>
            </w:r>
            <w:r w:rsidR="002F173F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z oblasti društvenih nauka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 najmanje 240, odnosno 300 CSPK-a</w:t>
            </w:r>
          </w:p>
          <w:p w:rsidR="00556D87" w:rsidRPr="00E13EE1" w:rsidRDefault="00E458AC" w:rsidP="00E13EE1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>kustvo u radu sa Romskom i Egipć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anskom zajednicom minimum 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3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e</w:t>
            </w:r>
          </w:p>
        </w:tc>
      </w:tr>
      <w:tr w:rsidR="00556D87" w:rsidTr="00556D87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2865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B83BBE" w:rsidRPr="00FB1F17" w:rsidRDefault="00B83BBE" w:rsidP="00B83BBE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D462B">
              <w:rPr>
                <w:rFonts w:ascii="Arial Narrow" w:hAnsi="Arial Narrow" w:cs="Arial"/>
              </w:rPr>
              <w:t>Kvalifikacija</w:t>
            </w:r>
            <w:r w:rsidRPr="003D462B">
              <w:rPr>
                <w:rFonts w:ascii="Arial Narrow" w:eastAsia="Batang" w:hAnsi="Arial Narrow"/>
                <w:bCs/>
                <w:lang w:val="sr-Latn-CS"/>
              </w:rPr>
              <w:t xml:space="preserve"> nivoa obrazovanja VII1, odnosno VII2 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iz oblasti društvenih nauka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 najmanje 240, odnosno 300 CSPK-a</w:t>
            </w:r>
          </w:p>
          <w:p w:rsidR="00556D87" w:rsidRPr="00E13EE1" w:rsidRDefault="002F173F" w:rsidP="00E13EE1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3</w:t>
            </w:r>
            <w:r w:rsidR="00F67BA3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e</w:t>
            </w:r>
          </w:p>
        </w:tc>
      </w:tr>
      <w:tr w:rsidR="00556D87" w:rsidTr="00092A79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EE7DB9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556D87"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B83BBE" w:rsidRPr="00FB1F17" w:rsidRDefault="00B83BBE" w:rsidP="00B83BBE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D462B">
              <w:rPr>
                <w:rFonts w:ascii="Arial Narrow" w:hAnsi="Arial Narrow" w:cs="Arial"/>
              </w:rPr>
              <w:t>Kvalifikacija</w:t>
            </w:r>
            <w:r w:rsidRPr="003D462B">
              <w:rPr>
                <w:rFonts w:ascii="Arial Narrow" w:eastAsia="Batang" w:hAnsi="Arial Narrow"/>
                <w:bCs/>
                <w:lang w:val="sr-Latn-CS"/>
              </w:rPr>
              <w:t xml:space="preserve"> nivoa obrazovanja VII1, odnosno VII2 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iz oblasti društvenih nauka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 najmanje 240, odnosno 300 CSPK-a</w:t>
            </w:r>
          </w:p>
          <w:p w:rsidR="00556D87" w:rsidRPr="00E13EE1" w:rsidRDefault="002F173F" w:rsidP="00E13EE1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3</w:t>
            </w:r>
            <w:r w:rsidR="00F67BA3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e</w:t>
            </w:r>
          </w:p>
        </w:tc>
      </w:tr>
      <w:tr w:rsidR="00556D87" w:rsidTr="00092A79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B83BBE" w:rsidRPr="00FB1F17" w:rsidRDefault="00B83BBE" w:rsidP="00B83BBE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D462B">
              <w:rPr>
                <w:rFonts w:ascii="Arial Narrow" w:hAnsi="Arial Narrow" w:cs="Arial"/>
              </w:rPr>
              <w:t>Kvalifikacija</w:t>
            </w:r>
            <w:r w:rsidRPr="003D462B">
              <w:rPr>
                <w:rFonts w:ascii="Arial Narrow" w:eastAsia="Batang" w:hAnsi="Arial Narrow"/>
                <w:bCs/>
                <w:lang w:val="sr-Latn-CS"/>
              </w:rPr>
              <w:t xml:space="preserve"> nivoa obrazovanja VII1, odnosno VII2 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iz oblasti društvenih nauka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 najmanje 240, odnosno 300 CSPK-a</w:t>
            </w:r>
          </w:p>
          <w:p w:rsidR="00556D87" w:rsidRPr="00E13EE1" w:rsidRDefault="002F173F" w:rsidP="00E13EE1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3</w:t>
            </w:r>
            <w:r w:rsidR="00F67BA3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</w:t>
            </w:r>
            <w:r w:rsidR="00F67BA3">
              <w:rPr>
                <w:rFonts w:ascii="Arial Narrow" w:eastAsia="Arial Narrow,Trebuchet MS,Times" w:hAnsi="Arial Narrow" w:cs="Arial Narrow,Trebuchet MS,Times"/>
                <w:lang w:val="sr-Latn-CS"/>
              </w:rPr>
              <w:t>e</w:t>
            </w:r>
          </w:p>
        </w:tc>
      </w:tr>
    </w:tbl>
    <w:p w:rsidR="00BE7801" w:rsidRDefault="00BE7801" w:rsidP="00BE7801">
      <w:pPr>
        <w:pStyle w:val="Default"/>
        <w:rPr>
          <w:rFonts w:eastAsiaTheme="majorEastAsia"/>
        </w:rPr>
      </w:pPr>
      <w:bookmarkStart w:id="22" w:name="_Toc510006443"/>
      <w:bookmarkStart w:id="23" w:name="_Toc864219"/>
    </w:p>
    <w:p w:rsidR="00BE7801" w:rsidRDefault="00BE7801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BE7801" w:rsidRDefault="00BE7801" w:rsidP="00BE7801">
      <w:pPr>
        <w:pStyle w:val="Default"/>
        <w:rPr>
          <w:rFonts w:eastAsiaTheme="majorEastAsia"/>
        </w:rPr>
      </w:pPr>
    </w:p>
    <w:p w:rsidR="00A73099" w:rsidRDefault="00A73099" w:rsidP="00BE7801">
      <w:pPr>
        <w:pStyle w:val="Default"/>
        <w:rPr>
          <w:rFonts w:eastAsiaTheme="majorEastAsia"/>
        </w:rPr>
      </w:pPr>
    </w:p>
    <w:bookmarkStart w:id="24" w:name="_Toc137713300"/>
    <w:p w:rsidR="00753F45" w:rsidRDefault="00585632" w:rsidP="00A64C2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27ED0C59A166444E82875E0D7E14DBEF"/>
          </w:placeholder>
        </w:sdtPr>
        <w:sdtEndPr/>
        <w:sdtContent>
          <w:r w:rsidR="00AF65B6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6</w:t>
          </w:r>
          <w:r w:rsidR="00753F45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sdtContent>
      </w:sdt>
      <w:bookmarkEnd w:id="24"/>
    </w:p>
    <w:bookmarkEnd w:id="22"/>
    <w:bookmarkEnd w:id="23"/>
    <w:p w:rsidR="00753F45" w:rsidRDefault="00585632" w:rsidP="00BE5273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Pr="00AF65B6" w:rsidRDefault="00753F45" w:rsidP="00BE5273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</w:t>
      </w:r>
      <w:r w:rsidR="008F5683">
        <w:rPr>
          <w:rFonts w:ascii="Arial Narrow" w:eastAsia="Calibri" w:hAnsi="Arial Narrow"/>
          <w:sz w:val="22"/>
          <w:szCs w:val="22"/>
          <w:lang w:val="sr-Latn-ME"/>
        </w:rPr>
        <w:t xml:space="preserve">ključnih vještina </w:t>
      </w:r>
      <w:r w:rsidR="00D57F52">
        <w:rPr>
          <w:rFonts w:ascii="Arial Narrow" w:eastAsia="Calibri" w:hAnsi="Arial Narrow"/>
          <w:sz w:val="22"/>
          <w:szCs w:val="22"/>
          <w:lang w:val="sr-Latn-ME"/>
        </w:rPr>
        <w:t xml:space="preserve">za </w:t>
      </w:r>
      <w:proofErr w:type="spellStart"/>
      <w:r w:rsidR="00B05B25">
        <w:rPr>
          <w:rFonts w:ascii="Arial Narrow" w:hAnsi="Arial Narrow"/>
          <w:sz w:val="22"/>
        </w:rPr>
        <w:t>borbu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protiv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anticiganizma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i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svih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oblika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diskriminacije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prema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>
        <w:rPr>
          <w:rFonts w:ascii="Arial Narrow" w:hAnsi="Arial Narrow"/>
          <w:sz w:val="22"/>
        </w:rPr>
        <w:t>R</w:t>
      </w:r>
      <w:r w:rsidR="00B05B25" w:rsidRPr="00B05B25">
        <w:rPr>
          <w:rFonts w:ascii="Arial Narrow" w:hAnsi="Arial Narrow"/>
          <w:sz w:val="22"/>
        </w:rPr>
        <w:t>omima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i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>
        <w:rPr>
          <w:rFonts w:ascii="Arial Narrow" w:hAnsi="Arial Narrow"/>
          <w:sz w:val="22"/>
        </w:rPr>
        <w:t>E</w:t>
      </w:r>
      <w:r w:rsidR="00B05B25" w:rsidRPr="00B05B25">
        <w:rPr>
          <w:rFonts w:ascii="Arial Narrow" w:hAnsi="Arial Narrow"/>
          <w:sz w:val="22"/>
        </w:rPr>
        <w:t>gipćanima</w:t>
      </w:r>
      <w:proofErr w:type="spellEnd"/>
    </w:p>
    <w:p w:rsidR="00753F45" w:rsidRDefault="00585632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AF65B6" w:rsidRDefault="00585632" w:rsidP="00BE5273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Default="00585632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8F5683" w:rsidRDefault="002F173F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Mr </w:t>
      </w:r>
      <w:r w:rsidR="00346EB8">
        <w:rPr>
          <w:rFonts w:ascii="Arial Narrow" w:hAnsi="Arial Narrow" w:cs="Arial"/>
        </w:rPr>
        <w:t xml:space="preserve">Sokolj Beganaj, </w:t>
      </w:r>
      <w:r w:rsidR="00E458AC">
        <w:rPr>
          <w:rFonts w:ascii="Arial Narrow" w:hAnsi="Arial Narrow" w:cs="Arial"/>
        </w:rPr>
        <w:t>magistar predškolskog obrazovanja</w:t>
      </w:r>
      <w:r w:rsidR="00346EB8">
        <w:rPr>
          <w:rFonts w:ascii="Arial Narrow" w:hAnsi="Arial Narrow" w:cs="Arial"/>
        </w:rPr>
        <w:t xml:space="preserve">, </w:t>
      </w:r>
      <w:r w:rsidR="0041690F">
        <w:rPr>
          <w:rFonts w:ascii="Arial Narrow" w:hAnsi="Arial Narrow" w:cs="Arial"/>
        </w:rPr>
        <w:t>načelnik Odjeljenja za unapr</w:t>
      </w:r>
      <w:r w:rsidR="00E458AC">
        <w:rPr>
          <w:rFonts w:ascii="Arial Narrow" w:hAnsi="Arial Narrow" w:cs="Arial"/>
        </w:rPr>
        <w:t>eđenje i zaštitu prava Roma i Egipćana, nacionalni koordinator za Rome i Egipćane, Ministarstvo ljudskih i manjinskih prava</w:t>
      </w:r>
    </w:p>
    <w:p w:rsidR="00346EB8" w:rsidRDefault="00346EB8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Elvis Beriša</w:t>
      </w:r>
      <w:r w:rsidR="00E458AC">
        <w:rPr>
          <w:rFonts w:ascii="Arial Narrow" w:hAnsi="Arial Narrow" w:cs="Arial"/>
        </w:rPr>
        <w:t>, diplomirani kriminolog, izvršni direktor, NVO Romska organizacija mladih „Koračajte sa nama – Phiren amenca“</w:t>
      </w:r>
    </w:p>
    <w:p w:rsidR="004974D5" w:rsidRDefault="00346EB8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Mladen Prijović, prof. f</w:t>
      </w:r>
      <w:r w:rsidR="004974D5">
        <w:rPr>
          <w:rFonts w:ascii="Arial Narrow" w:hAnsi="Arial Narrow" w:cs="Arial"/>
        </w:rPr>
        <w:t>ilozofije</w:t>
      </w:r>
      <w:r>
        <w:rPr>
          <w:rFonts w:ascii="Arial Narrow" w:hAnsi="Arial Narrow" w:cs="Arial"/>
        </w:rPr>
        <w:t xml:space="preserve">, samostalni savjetnik </w:t>
      </w:r>
      <w:r w:rsidR="001B280A">
        <w:rPr>
          <w:rFonts w:ascii="Arial Narrow" w:hAnsi="Arial Narrow" w:cs="Arial"/>
        </w:rPr>
        <w:t xml:space="preserve">I </w:t>
      </w:r>
      <w:r>
        <w:rPr>
          <w:rFonts w:ascii="Arial Narrow" w:hAnsi="Arial Narrow" w:cs="Arial"/>
        </w:rPr>
        <w:t>za obrazovanje odraslih,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753F45" w:rsidRPr="00AF65B6" w:rsidRDefault="00346EB8" w:rsidP="00BE5273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Vjera Mitrović-Radošević, diplomir</w:t>
      </w:r>
      <w:r w:rsidR="002F173F">
        <w:rPr>
          <w:rFonts w:ascii="Arial Narrow" w:eastAsia="Calibri" w:hAnsi="Arial Narrow"/>
          <w:sz w:val="22"/>
          <w:szCs w:val="22"/>
          <w:lang w:val="sr-Latn-ME"/>
        </w:rPr>
        <w:t>ani psiholog, samostalni 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I za istraživanje i razvoj kvalifikacija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AF65B6" w:rsidRDefault="00AF65B6" w:rsidP="00AF65B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Jovanovi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>
        <w:rPr>
          <w:rFonts w:ascii="Arial Narrow" w:eastAsia="Calibri" w:hAnsi="Arial Narrow"/>
          <w:sz w:val="22"/>
          <w:szCs w:val="22"/>
        </w:rPr>
        <w:t>samostalni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savjetnik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odnose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javno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organizaciju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doga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đ</w:t>
      </w:r>
      <w:proofErr w:type="spellStart"/>
      <w:r>
        <w:rPr>
          <w:rFonts w:ascii="Arial Narrow" w:eastAsia="Calibri" w:hAnsi="Arial Narrow"/>
          <w:sz w:val="22"/>
          <w:szCs w:val="22"/>
        </w:rPr>
        <w:t>aja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lektorisanje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Centar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stru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AF65B6" w:rsidRDefault="00AF65B6" w:rsidP="00AF65B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proofErr w:type="spellStart"/>
      <w:r>
        <w:rPr>
          <w:rFonts w:ascii="Arial Narrow" w:eastAsia="Calibri" w:hAnsi="Arial Narrow"/>
          <w:b/>
          <w:sz w:val="22"/>
          <w:szCs w:val="22"/>
        </w:rPr>
        <w:t>Dizajn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tehnička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obrada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 xml:space="preserve">Danilo </w:t>
      </w:r>
      <w:proofErr w:type="spellStart"/>
      <w:r>
        <w:rPr>
          <w:rFonts w:ascii="Arial Narrow" w:eastAsia="Calibri" w:hAnsi="Arial Narrow"/>
          <w:sz w:val="22"/>
          <w:szCs w:val="22"/>
        </w:rPr>
        <w:t>Gogić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savjetnik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– administrator, JU </w:t>
      </w:r>
      <w:proofErr w:type="spellStart"/>
      <w:r>
        <w:rPr>
          <w:rFonts w:ascii="Arial Narrow" w:eastAsia="Calibri" w:hAnsi="Arial Narrow"/>
          <w:sz w:val="22"/>
          <w:szCs w:val="22"/>
        </w:rPr>
        <w:t>Centar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stručno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Pr="00AE7CA0" w:rsidRDefault="00753F45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</w:p>
    <w:bookmarkEnd w:id="1"/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22C1E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2" w:footer="56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632" w:rsidRDefault="00585632">
      <w:r>
        <w:separator/>
      </w:r>
    </w:p>
  </w:endnote>
  <w:endnote w:type="continuationSeparator" w:id="0">
    <w:p w:rsidR="00585632" w:rsidRDefault="0058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EE1" w:rsidRDefault="00E13EE1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3EE1" w:rsidRDefault="00E13E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E13EE1" w:rsidRPr="006A7476" w:rsidRDefault="00E13EE1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F229D2">
          <w:rPr>
            <w:rFonts w:ascii="Arial Narrow" w:hAnsi="Arial Narrow"/>
            <w:noProof/>
            <w:sz w:val="22"/>
            <w:szCs w:val="22"/>
          </w:rPr>
          <w:t>5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E13EE1" w:rsidRPr="00B83F81" w:rsidRDefault="00E13EE1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632" w:rsidRDefault="00585632">
      <w:r>
        <w:separator/>
      </w:r>
    </w:p>
  </w:footnote>
  <w:footnote w:type="continuationSeparator" w:id="0">
    <w:p w:rsidR="00585632" w:rsidRDefault="0058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EE1" w:rsidRDefault="00E13EE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E13EE1" w:rsidRDefault="00E13EE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E13EE1" w:rsidRDefault="00E13EE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E13EE1" w:rsidRPr="00B649AA" w:rsidRDefault="00585632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E13EE1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/>
      <w:sdtContent>
        <w:r w:rsidR="00E13EE1">
          <w:rPr>
            <w:rFonts w:ascii="Arial Narrow" w:hAnsi="Arial Narrow"/>
            <w:color w:val="808080" w:themeColor="background1" w:themeShade="80"/>
            <w:sz w:val="22"/>
          </w:rPr>
          <w:t>BORBA PROTIV ANTICIGANIZMA I SVIH</w:t>
        </w:r>
        <w:r w:rsidR="00E13EE1" w:rsidRPr="00C212B5">
          <w:rPr>
            <w:rFonts w:ascii="Arial Narrow" w:hAnsi="Arial Narrow"/>
            <w:color w:val="808080" w:themeColor="background1" w:themeShade="80"/>
            <w:sz w:val="22"/>
          </w:rPr>
          <w:t xml:space="preserve"> OBLIKA DISKRIMINACIJE PREMA ROMIMA I EGIPĆANIMA</w:t>
        </w:r>
      </w:sdtContent>
    </w:sdt>
    <w:r w:rsidR="00E13EE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DEB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F141B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7531"/>
    <w:multiLevelType w:val="multilevel"/>
    <w:tmpl w:val="FF18D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13802"/>
    <w:multiLevelType w:val="hybridMultilevel"/>
    <w:tmpl w:val="ABF08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0E312C"/>
    <w:multiLevelType w:val="multilevel"/>
    <w:tmpl w:val="5600C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E7BAE"/>
    <w:multiLevelType w:val="hybridMultilevel"/>
    <w:tmpl w:val="6F766538"/>
    <w:lvl w:ilvl="0" w:tplc="B688F48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C6797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6F13DE1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47CA9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C24DE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CF7989"/>
    <w:multiLevelType w:val="multilevel"/>
    <w:tmpl w:val="47D657BE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11AF7"/>
    <w:multiLevelType w:val="hybridMultilevel"/>
    <w:tmpl w:val="4FB43CC8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6DDF4C4E"/>
    <w:multiLevelType w:val="hybridMultilevel"/>
    <w:tmpl w:val="8DDA8932"/>
    <w:lvl w:ilvl="0" w:tplc="98C0693C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B1F40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2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0"/>
  </w:num>
  <w:num w:numId="8">
    <w:abstractNumId w:val="21"/>
  </w:num>
  <w:num w:numId="9">
    <w:abstractNumId w:val="3"/>
  </w:num>
  <w:num w:numId="10">
    <w:abstractNumId w:val="20"/>
  </w:num>
  <w:num w:numId="11">
    <w:abstractNumId w:val="17"/>
  </w:num>
  <w:num w:numId="12">
    <w:abstractNumId w:val="15"/>
  </w:num>
  <w:num w:numId="13">
    <w:abstractNumId w:val="9"/>
  </w:num>
  <w:num w:numId="14">
    <w:abstractNumId w:val="12"/>
  </w:num>
  <w:num w:numId="15">
    <w:abstractNumId w:val="14"/>
  </w:num>
  <w:num w:numId="16">
    <w:abstractNumId w:val="5"/>
  </w:num>
  <w:num w:numId="17">
    <w:abstractNumId w:val="8"/>
  </w:num>
  <w:num w:numId="18">
    <w:abstractNumId w:val="25"/>
  </w:num>
  <w:num w:numId="19">
    <w:abstractNumId w:val="22"/>
  </w:num>
  <w:num w:numId="20">
    <w:abstractNumId w:val="6"/>
  </w:num>
  <w:num w:numId="21">
    <w:abstractNumId w:val="11"/>
  </w:num>
  <w:num w:numId="22">
    <w:abstractNumId w:val="26"/>
  </w:num>
  <w:num w:numId="23">
    <w:abstractNumId w:val="16"/>
  </w:num>
  <w:num w:numId="24">
    <w:abstractNumId w:val="18"/>
  </w:num>
  <w:num w:numId="25">
    <w:abstractNumId w:val="23"/>
  </w:num>
  <w:num w:numId="26">
    <w:abstractNumId w:val="13"/>
  </w:num>
  <w:num w:numId="27">
    <w:abstractNumId w:val="19"/>
  </w:num>
  <w:num w:numId="28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94F"/>
    <w:rsid w:val="000016C2"/>
    <w:rsid w:val="000035C1"/>
    <w:rsid w:val="00003F1E"/>
    <w:rsid w:val="00007352"/>
    <w:rsid w:val="0001144C"/>
    <w:rsid w:val="00013CB5"/>
    <w:rsid w:val="00017BAF"/>
    <w:rsid w:val="00021191"/>
    <w:rsid w:val="00021ABC"/>
    <w:rsid w:val="00025BF5"/>
    <w:rsid w:val="000272A5"/>
    <w:rsid w:val="00027A06"/>
    <w:rsid w:val="00030623"/>
    <w:rsid w:val="0003356C"/>
    <w:rsid w:val="00035ADC"/>
    <w:rsid w:val="000377C1"/>
    <w:rsid w:val="00037CA0"/>
    <w:rsid w:val="00044D6D"/>
    <w:rsid w:val="00053D30"/>
    <w:rsid w:val="00056906"/>
    <w:rsid w:val="00065081"/>
    <w:rsid w:val="00066D6A"/>
    <w:rsid w:val="00073FF5"/>
    <w:rsid w:val="00074C06"/>
    <w:rsid w:val="000820C5"/>
    <w:rsid w:val="00082654"/>
    <w:rsid w:val="00084D29"/>
    <w:rsid w:val="00092A79"/>
    <w:rsid w:val="000934F0"/>
    <w:rsid w:val="000A608A"/>
    <w:rsid w:val="000A6FA2"/>
    <w:rsid w:val="000B32BF"/>
    <w:rsid w:val="000B5DD2"/>
    <w:rsid w:val="000C3B14"/>
    <w:rsid w:val="000C74E2"/>
    <w:rsid w:val="000D3658"/>
    <w:rsid w:val="000D5435"/>
    <w:rsid w:val="000D562F"/>
    <w:rsid w:val="000D7998"/>
    <w:rsid w:val="000E1DFC"/>
    <w:rsid w:val="000E25AC"/>
    <w:rsid w:val="000E3604"/>
    <w:rsid w:val="000E6060"/>
    <w:rsid w:val="000F1CE4"/>
    <w:rsid w:val="000F1FF2"/>
    <w:rsid w:val="000F568F"/>
    <w:rsid w:val="000F7BE9"/>
    <w:rsid w:val="001005AD"/>
    <w:rsid w:val="00107F61"/>
    <w:rsid w:val="00110445"/>
    <w:rsid w:val="001128E1"/>
    <w:rsid w:val="00125018"/>
    <w:rsid w:val="001305F1"/>
    <w:rsid w:val="001335BF"/>
    <w:rsid w:val="001354A1"/>
    <w:rsid w:val="00145D6B"/>
    <w:rsid w:val="00150936"/>
    <w:rsid w:val="00150A3C"/>
    <w:rsid w:val="00154B92"/>
    <w:rsid w:val="00154F9A"/>
    <w:rsid w:val="00155DCC"/>
    <w:rsid w:val="0015784D"/>
    <w:rsid w:val="00157DEF"/>
    <w:rsid w:val="001649EF"/>
    <w:rsid w:val="00164B14"/>
    <w:rsid w:val="00165F82"/>
    <w:rsid w:val="0016727D"/>
    <w:rsid w:val="0017115D"/>
    <w:rsid w:val="00172E96"/>
    <w:rsid w:val="00177A51"/>
    <w:rsid w:val="001829C9"/>
    <w:rsid w:val="001857C5"/>
    <w:rsid w:val="00187694"/>
    <w:rsid w:val="00197323"/>
    <w:rsid w:val="001A1BFA"/>
    <w:rsid w:val="001A34DB"/>
    <w:rsid w:val="001A3C58"/>
    <w:rsid w:val="001A564E"/>
    <w:rsid w:val="001A6F74"/>
    <w:rsid w:val="001B1425"/>
    <w:rsid w:val="001B1C8B"/>
    <w:rsid w:val="001B280A"/>
    <w:rsid w:val="001B3574"/>
    <w:rsid w:val="001B5470"/>
    <w:rsid w:val="001C129A"/>
    <w:rsid w:val="001C169B"/>
    <w:rsid w:val="001C2484"/>
    <w:rsid w:val="001C3A09"/>
    <w:rsid w:val="001C47CC"/>
    <w:rsid w:val="001C75D3"/>
    <w:rsid w:val="001C796C"/>
    <w:rsid w:val="001D3F36"/>
    <w:rsid w:val="001D7898"/>
    <w:rsid w:val="001E17AE"/>
    <w:rsid w:val="001F30B3"/>
    <w:rsid w:val="001F30FC"/>
    <w:rsid w:val="001F535D"/>
    <w:rsid w:val="001F589C"/>
    <w:rsid w:val="001F6F17"/>
    <w:rsid w:val="001F71C1"/>
    <w:rsid w:val="002005AF"/>
    <w:rsid w:val="00200969"/>
    <w:rsid w:val="0020118A"/>
    <w:rsid w:val="00207F67"/>
    <w:rsid w:val="0022322E"/>
    <w:rsid w:val="002235D4"/>
    <w:rsid w:val="002238D2"/>
    <w:rsid w:val="00237582"/>
    <w:rsid w:val="0024164D"/>
    <w:rsid w:val="00250EDD"/>
    <w:rsid w:val="0025113A"/>
    <w:rsid w:val="0025280B"/>
    <w:rsid w:val="0025388C"/>
    <w:rsid w:val="00257C41"/>
    <w:rsid w:val="00260F38"/>
    <w:rsid w:val="00261A6C"/>
    <w:rsid w:val="002655EF"/>
    <w:rsid w:val="0027753E"/>
    <w:rsid w:val="00277B12"/>
    <w:rsid w:val="002837F7"/>
    <w:rsid w:val="0028646A"/>
    <w:rsid w:val="00287970"/>
    <w:rsid w:val="00292F94"/>
    <w:rsid w:val="00296BEF"/>
    <w:rsid w:val="002A22CC"/>
    <w:rsid w:val="002A2E5A"/>
    <w:rsid w:val="002A3906"/>
    <w:rsid w:val="002B439C"/>
    <w:rsid w:val="002B5CFE"/>
    <w:rsid w:val="002C0CD8"/>
    <w:rsid w:val="002C124E"/>
    <w:rsid w:val="002C3AF0"/>
    <w:rsid w:val="002C675E"/>
    <w:rsid w:val="002C6807"/>
    <w:rsid w:val="002D1B5F"/>
    <w:rsid w:val="002D7289"/>
    <w:rsid w:val="002E706D"/>
    <w:rsid w:val="002E7228"/>
    <w:rsid w:val="002E7F42"/>
    <w:rsid w:val="002F0C68"/>
    <w:rsid w:val="002F173F"/>
    <w:rsid w:val="002F27AD"/>
    <w:rsid w:val="00300558"/>
    <w:rsid w:val="00302DE8"/>
    <w:rsid w:val="003033E3"/>
    <w:rsid w:val="00307FA3"/>
    <w:rsid w:val="0031312A"/>
    <w:rsid w:val="00314D4D"/>
    <w:rsid w:val="003160AB"/>
    <w:rsid w:val="003178E5"/>
    <w:rsid w:val="003210D8"/>
    <w:rsid w:val="003252B5"/>
    <w:rsid w:val="00332C1E"/>
    <w:rsid w:val="00335AAC"/>
    <w:rsid w:val="003362DD"/>
    <w:rsid w:val="00336CD9"/>
    <w:rsid w:val="00346EB8"/>
    <w:rsid w:val="00350761"/>
    <w:rsid w:val="003511E4"/>
    <w:rsid w:val="00360011"/>
    <w:rsid w:val="003608AA"/>
    <w:rsid w:val="00362D40"/>
    <w:rsid w:val="00363950"/>
    <w:rsid w:val="00364608"/>
    <w:rsid w:val="0036562E"/>
    <w:rsid w:val="00384B8E"/>
    <w:rsid w:val="00390FCF"/>
    <w:rsid w:val="0039198D"/>
    <w:rsid w:val="00393D11"/>
    <w:rsid w:val="00395842"/>
    <w:rsid w:val="00395A31"/>
    <w:rsid w:val="00396765"/>
    <w:rsid w:val="003A2102"/>
    <w:rsid w:val="003A3B50"/>
    <w:rsid w:val="003A5613"/>
    <w:rsid w:val="003A6D32"/>
    <w:rsid w:val="003B3EB2"/>
    <w:rsid w:val="003B53C7"/>
    <w:rsid w:val="003B737B"/>
    <w:rsid w:val="003C21BE"/>
    <w:rsid w:val="003D0B0C"/>
    <w:rsid w:val="003D128A"/>
    <w:rsid w:val="003D146D"/>
    <w:rsid w:val="003D1F2F"/>
    <w:rsid w:val="003D41B1"/>
    <w:rsid w:val="003D65CA"/>
    <w:rsid w:val="003E01B9"/>
    <w:rsid w:val="003E080B"/>
    <w:rsid w:val="003E764C"/>
    <w:rsid w:val="003F521B"/>
    <w:rsid w:val="004024D5"/>
    <w:rsid w:val="00402541"/>
    <w:rsid w:val="004027FA"/>
    <w:rsid w:val="004031AD"/>
    <w:rsid w:val="00403CF6"/>
    <w:rsid w:val="00403ED6"/>
    <w:rsid w:val="00405682"/>
    <w:rsid w:val="00406E6A"/>
    <w:rsid w:val="0041690F"/>
    <w:rsid w:val="004169E6"/>
    <w:rsid w:val="0041783A"/>
    <w:rsid w:val="00422C1E"/>
    <w:rsid w:val="00423510"/>
    <w:rsid w:val="00427093"/>
    <w:rsid w:val="00431B20"/>
    <w:rsid w:val="0043235F"/>
    <w:rsid w:val="00436725"/>
    <w:rsid w:val="0043728F"/>
    <w:rsid w:val="0043786E"/>
    <w:rsid w:val="00440AB9"/>
    <w:rsid w:val="00442B5F"/>
    <w:rsid w:val="004438BD"/>
    <w:rsid w:val="00454AB5"/>
    <w:rsid w:val="00454C86"/>
    <w:rsid w:val="00461D4E"/>
    <w:rsid w:val="00464137"/>
    <w:rsid w:val="00465132"/>
    <w:rsid w:val="00472532"/>
    <w:rsid w:val="0047351C"/>
    <w:rsid w:val="00476C05"/>
    <w:rsid w:val="00480A06"/>
    <w:rsid w:val="00483A7F"/>
    <w:rsid w:val="00485324"/>
    <w:rsid w:val="0048749B"/>
    <w:rsid w:val="00490758"/>
    <w:rsid w:val="00492C57"/>
    <w:rsid w:val="00494C38"/>
    <w:rsid w:val="00495ABA"/>
    <w:rsid w:val="004974D5"/>
    <w:rsid w:val="00497A5F"/>
    <w:rsid w:val="00497EE5"/>
    <w:rsid w:val="004A0B37"/>
    <w:rsid w:val="004A17C7"/>
    <w:rsid w:val="004A2157"/>
    <w:rsid w:val="004A401A"/>
    <w:rsid w:val="004A5B9F"/>
    <w:rsid w:val="004B0481"/>
    <w:rsid w:val="004B2A78"/>
    <w:rsid w:val="004B7C88"/>
    <w:rsid w:val="004C18DE"/>
    <w:rsid w:val="004C3CB0"/>
    <w:rsid w:val="004C5636"/>
    <w:rsid w:val="004D0F86"/>
    <w:rsid w:val="004D1F8D"/>
    <w:rsid w:val="004D4F25"/>
    <w:rsid w:val="004D6630"/>
    <w:rsid w:val="004F4AD6"/>
    <w:rsid w:val="004F576D"/>
    <w:rsid w:val="00505638"/>
    <w:rsid w:val="00505C68"/>
    <w:rsid w:val="00506CE8"/>
    <w:rsid w:val="00512F09"/>
    <w:rsid w:val="00512F4E"/>
    <w:rsid w:val="0051668E"/>
    <w:rsid w:val="0052407F"/>
    <w:rsid w:val="00524B24"/>
    <w:rsid w:val="005257BB"/>
    <w:rsid w:val="0052670F"/>
    <w:rsid w:val="00527DF0"/>
    <w:rsid w:val="005310F4"/>
    <w:rsid w:val="00536BF9"/>
    <w:rsid w:val="005378C3"/>
    <w:rsid w:val="005401B8"/>
    <w:rsid w:val="00540C19"/>
    <w:rsid w:val="00541E74"/>
    <w:rsid w:val="00543387"/>
    <w:rsid w:val="00554094"/>
    <w:rsid w:val="00556D87"/>
    <w:rsid w:val="005631FC"/>
    <w:rsid w:val="00567C84"/>
    <w:rsid w:val="00573774"/>
    <w:rsid w:val="005851F4"/>
    <w:rsid w:val="00585632"/>
    <w:rsid w:val="00586021"/>
    <w:rsid w:val="00586AFC"/>
    <w:rsid w:val="00593EFE"/>
    <w:rsid w:val="00597886"/>
    <w:rsid w:val="005A6B72"/>
    <w:rsid w:val="005B1130"/>
    <w:rsid w:val="005B1A9C"/>
    <w:rsid w:val="005B2D1F"/>
    <w:rsid w:val="005B3478"/>
    <w:rsid w:val="005B5625"/>
    <w:rsid w:val="005B5F98"/>
    <w:rsid w:val="005B5FC1"/>
    <w:rsid w:val="005C1F38"/>
    <w:rsid w:val="005C3333"/>
    <w:rsid w:val="005D3418"/>
    <w:rsid w:val="005E0610"/>
    <w:rsid w:val="005E0722"/>
    <w:rsid w:val="005E2DA3"/>
    <w:rsid w:val="005E5B96"/>
    <w:rsid w:val="005E6A16"/>
    <w:rsid w:val="005E6BFB"/>
    <w:rsid w:val="005F1A92"/>
    <w:rsid w:val="005F6EC8"/>
    <w:rsid w:val="005F7031"/>
    <w:rsid w:val="005F713C"/>
    <w:rsid w:val="00600D41"/>
    <w:rsid w:val="00601DE5"/>
    <w:rsid w:val="00612C85"/>
    <w:rsid w:val="00617A6B"/>
    <w:rsid w:val="006239FB"/>
    <w:rsid w:val="00632CAD"/>
    <w:rsid w:val="0063377D"/>
    <w:rsid w:val="0064298E"/>
    <w:rsid w:val="006437D2"/>
    <w:rsid w:val="006449ED"/>
    <w:rsid w:val="00644A7E"/>
    <w:rsid w:val="00646724"/>
    <w:rsid w:val="006520EA"/>
    <w:rsid w:val="00652DEC"/>
    <w:rsid w:val="006535AA"/>
    <w:rsid w:val="00654AE6"/>
    <w:rsid w:val="00655CF1"/>
    <w:rsid w:val="00656131"/>
    <w:rsid w:val="00660739"/>
    <w:rsid w:val="00666010"/>
    <w:rsid w:val="00666CD4"/>
    <w:rsid w:val="00666E94"/>
    <w:rsid w:val="00667148"/>
    <w:rsid w:val="00670512"/>
    <w:rsid w:val="006723BA"/>
    <w:rsid w:val="00673ADD"/>
    <w:rsid w:val="00675003"/>
    <w:rsid w:val="006759F8"/>
    <w:rsid w:val="0067765C"/>
    <w:rsid w:val="00680922"/>
    <w:rsid w:val="00686C2D"/>
    <w:rsid w:val="0069132F"/>
    <w:rsid w:val="006A05BA"/>
    <w:rsid w:val="006A7476"/>
    <w:rsid w:val="006B0F88"/>
    <w:rsid w:val="006B1983"/>
    <w:rsid w:val="006B3BD4"/>
    <w:rsid w:val="006B5993"/>
    <w:rsid w:val="006C1BA7"/>
    <w:rsid w:val="006D177C"/>
    <w:rsid w:val="006D3B93"/>
    <w:rsid w:val="006D5ED8"/>
    <w:rsid w:val="006E3AF6"/>
    <w:rsid w:val="006E6F12"/>
    <w:rsid w:val="006F0773"/>
    <w:rsid w:val="006F3C9C"/>
    <w:rsid w:val="006F760C"/>
    <w:rsid w:val="00700723"/>
    <w:rsid w:val="00703597"/>
    <w:rsid w:val="00707269"/>
    <w:rsid w:val="007076E2"/>
    <w:rsid w:val="00710ED8"/>
    <w:rsid w:val="00712BFA"/>
    <w:rsid w:val="00716C9B"/>
    <w:rsid w:val="00717168"/>
    <w:rsid w:val="0072198F"/>
    <w:rsid w:val="00721EFC"/>
    <w:rsid w:val="0072474D"/>
    <w:rsid w:val="00730F26"/>
    <w:rsid w:val="00741053"/>
    <w:rsid w:val="00750B3A"/>
    <w:rsid w:val="00753F45"/>
    <w:rsid w:val="00757918"/>
    <w:rsid w:val="00767647"/>
    <w:rsid w:val="00770505"/>
    <w:rsid w:val="00773FD0"/>
    <w:rsid w:val="007746DA"/>
    <w:rsid w:val="00776395"/>
    <w:rsid w:val="00784EB0"/>
    <w:rsid w:val="00785EB1"/>
    <w:rsid w:val="0078771C"/>
    <w:rsid w:val="00787D70"/>
    <w:rsid w:val="0079059C"/>
    <w:rsid w:val="00791F8B"/>
    <w:rsid w:val="0079571E"/>
    <w:rsid w:val="007A631B"/>
    <w:rsid w:val="007B06D5"/>
    <w:rsid w:val="007B112A"/>
    <w:rsid w:val="007B658C"/>
    <w:rsid w:val="007B7FEF"/>
    <w:rsid w:val="007C6E3B"/>
    <w:rsid w:val="007C79E0"/>
    <w:rsid w:val="007D3898"/>
    <w:rsid w:val="007E06EF"/>
    <w:rsid w:val="007E76FD"/>
    <w:rsid w:val="007F1674"/>
    <w:rsid w:val="007F17BC"/>
    <w:rsid w:val="007F1A98"/>
    <w:rsid w:val="007F2082"/>
    <w:rsid w:val="007F412E"/>
    <w:rsid w:val="007F6B83"/>
    <w:rsid w:val="00807B78"/>
    <w:rsid w:val="00812959"/>
    <w:rsid w:val="00815E7F"/>
    <w:rsid w:val="00827154"/>
    <w:rsid w:val="00831EC2"/>
    <w:rsid w:val="00832B9A"/>
    <w:rsid w:val="00833C8E"/>
    <w:rsid w:val="00834986"/>
    <w:rsid w:val="00836372"/>
    <w:rsid w:val="00836E3B"/>
    <w:rsid w:val="008410B3"/>
    <w:rsid w:val="00843B1D"/>
    <w:rsid w:val="008445B4"/>
    <w:rsid w:val="0084467E"/>
    <w:rsid w:val="0084716F"/>
    <w:rsid w:val="00847DDB"/>
    <w:rsid w:val="00862BF9"/>
    <w:rsid w:val="00862FF5"/>
    <w:rsid w:val="00864064"/>
    <w:rsid w:val="00867A58"/>
    <w:rsid w:val="00870943"/>
    <w:rsid w:val="00870B23"/>
    <w:rsid w:val="00877506"/>
    <w:rsid w:val="00880CFF"/>
    <w:rsid w:val="008878D3"/>
    <w:rsid w:val="008B04EA"/>
    <w:rsid w:val="008B41AE"/>
    <w:rsid w:val="008B4D70"/>
    <w:rsid w:val="008B5456"/>
    <w:rsid w:val="008C0BFA"/>
    <w:rsid w:val="008C1698"/>
    <w:rsid w:val="008C6D08"/>
    <w:rsid w:val="008D4176"/>
    <w:rsid w:val="008D690A"/>
    <w:rsid w:val="008D729C"/>
    <w:rsid w:val="008E01AE"/>
    <w:rsid w:val="008F1584"/>
    <w:rsid w:val="008F5683"/>
    <w:rsid w:val="00913A52"/>
    <w:rsid w:val="009162DB"/>
    <w:rsid w:val="0092018A"/>
    <w:rsid w:val="00921538"/>
    <w:rsid w:val="00921B62"/>
    <w:rsid w:val="0092274F"/>
    <w:rsid w:val="00925000"/>
    <w:rsid w:val="0093403D"/>
    <w:rsid w:val="0093644A"/>
    <w:rsid w:val="0095150B"/>
    <w:rsid w:val="00954DAD"/>
    <w:rsid w:val="00954F0E"/>
    <w:rsid w:val="00961361"/>
    <w:rsid w:val="00961B86"/>
    <w:rsid w:val="009662B4"/>
    <w:rsid w:val="009740A3"/>
    <w:rsid w:val="00980628"/>
    <w:rsid w:val="00981F66"/>
    <w:rsid w:val="00985AC2"/>
    <w:rsid w:val="00992D3F"/>
    <w:rsid w:val="00994CB5"/>
    <w:rsid w:val="00996CB2"/>
    <w:rsid w:val="009A0C14"/>
    <w:rsid w:val="009A1FE2"/>
    <w:rsid w:val="009B0457"/>
    <w:rsid w:val="009B337E"/>
    <w:rsid w:val="009B4FEB"/>
    <w:rsid w:val="009B662D"/>
    <w:rsid w:val="009C1891"/>
    <w:rsid w:val="009D131E"/>
    <w:rsid w:val="009D34DE"/>
    <w:rsid w:val="009D4311"/>
    <w:rsid w:val="009D5A4C"/>
    <w:rsid w:val="009D7E0A"/>
    <w:rsid w:val="009E47B5"/>
    <w:rsid w:val="009E6974"/>
    <w:rsid w:val="009E6FEC"/>
    <w:rsid w:val="009F12BD"/>
    <w:rsid w:val="009F2E94"/>
    <w:rsid w:val="00A006A1"/>
    <w:rsid w:val="00A0171C"/>
    <w:rsid w:val="00A0452D"/>
    <w:rsid w:val="00A04751"/>
    <w:rsid w:val="00A1031B"/>
    <w:rsid w:val="00A10551"/>
    <w:rsid w:val="00A10B43"/>
    <w:rsid w:val="00A148B7"/>
    <w:rsid w:val="00A14F7F"/>
    <w:rsid w:val="00A16BEA"/>
    <w:rsid w:val="00A27526"/>
    <w:rsid w:val="00A277A7"/>
    <w:rsid w:val="00A301F7"/>
    <w:rsid w:val="00A320F6"/>
    <w:rsid w:val="00A332D5"/>
    <w:rsid w:val="00A332FB"/>
    <w:rsid w:val="00A342DD"/>
    <w:rsid w:val="00A36AA3"/>
    <w:rsid w:val="00A36E81"/>
    <w:rsid w:val="00A40A6A"/>
    <w:rsid w:val="00A4347E"/>
    <w:rsid w:val="00A46823"/>
    <w:rsid w:val="00A46CFA"/>
    <w:rsid w:val="00A55731"/>
    <w:rsid w:val="00A55C74"/>
    <w:rsid w:val="00A566A0"/>
    <w:rsid w:val="00A63177"/>
    <w:rsid w:val="00A64C22"/>
    <w:rsid w:val="00A66410"/>
    <w:rsid w:val="00A73099"/>
    <w:rsid w:val="00A748A7"/>
    <w:rsid w:val="00A74B0F"/>
    <w:rsid w:val="00A82087"/>
    <w:rsid w:val="00A834B7"/>
    <w:rsid w:val="00A84ADE"/>
    <w:rsid w:val="00A87F40"/>
    <w:rsid w:val="00A95CF2"/>
    <w:rsid w:val="00AA0A73"/>
    <w:rsid w:val="00AA1DE2"/>
    <w:rsid w:val="00AA5414"/>
    <w:rsid w:val="00AB2166"/>
    <w:rsid w:val="00AB3894"/>
    <w:rsid w:val="00AC32D1"/>
    <w:rsid w:val="00AC5C6F"/>
    <w:rsid w:val="00AD03DE"/>
    <w:rsid w:val="00AD42BA"/>
    <w:rsid w:val="00AD685F"/>
    <w:rsid w:val="00AE19F9"/>
    <w:rsid w:val="00AE1F4B"/>
    <w:rsid w:val="00AE24DF"/>
    <w:rsid w:val="00AE2F87"/>
    <w:rsid w:val="00AE4138"/>
    <w:rsid w:val="00AE7CA0"/>
    <w:rsid w:val="00AF1857"/>
    <w:rsid w:val="00AF360F"/>
    <w:rsid w:val="00AF547F"/>
    <w:rsid w:val="00AF65B6"/>
    <w:rsid w:val="00B030ED"/>
    <w:rsid w:val="00B05B25"/>
    <w:rsid w:val="00B13658"/>
    <w:rsid w:val="00B22AA1"/>
    <w:rsid w:val="00B24C09"/>
    <w:rsid w:val="00B35744"/>
    <w:rsid w:val="00B42216"/>
    <w:rsid w:val="00B459AE"/>
    <w:rsid w:val="00B45AD5"/>
    <w:rsid w:val="00B52C09"/>
    <w:rsid w:val="00B54DAD"/>
    <w:rsid w:val="00B5698A"/>
    <w:rsid w:val="00B5783F"/>
    <w:rsid w:val="00B60765"/>
    <w:rsid w:val="00B649AA"/>
    <w:rsid w:val="00B675EC"/>
    <w:rsid w:val="00B73AA1"/>
    <w:rsid w:val="00B77FBE"/>
    <w:rsid w:val="00B8387F"/>
    <w:rsid w:val="00B83BBE"/>
    <w:rsid w:val="00B84BB7"/>
    <w:rsid w:val="00B877C8"/>
    <w:rsid w:val="00B921BF"/>
    <w:rsid w:val="00B94065"/>
    <w:rsid w:val="00B9733A"/>
    <w:rsid w:val="00BA0AF8"/>
    <w:rsid w:val="00BA555A"/>
    <w:rsid w:val="00BA5EC2"/>
    <w:rsid w:val="00BB01F2"/>
    <w:rsid w:val="00BB3C41"/>
    <w:rsid w:val="00BB4853"/>
    <w:rsid w:val="00BB639C"/>
    <w:rsid w:val="00BC2DB2"/>
    <w:rsid w:val="00BC3C8A"/>
    <w:rsid w:val="00BC3D79"/>
    <w:rsid w:val="00BC4A0E"/>
    <w:rsid w:val="00BC5A8A"/>
    <w:rsid w:val="00BE5273"/>
    <w:rsid w:val="00BE6622"/>
    <w:rsid w:val="00BE6B10"/>
    <w:rsid w:val="00BE7801"/>
    <w:rsid w:val="00BF2A53"/>
    <w:rsid w:val="00BF3A83"/>
    <w:rsid w:val="00BF4AB2"/>
    <w:rsid w:val="00BF68C7"/>
    <w:rsid w:val="00C04878"/>
    <w:rsid w:val="00C06CCE"/>
    <w:rsid w:val="00C0720B"/>
    <w:rsid w:val="00C1109F"/>
    <w:rsid w:val="00C11390"/>
    <w:rsid w:val="00C117B5"/>
    <w:rsid w:val="00C11843"/>
    <w:rsid w:val="00C13B12"/>
    <w:rsid w:val="00C147A4"/>
    <w:rsid w:val="00C17FBA"/>
    <w:rsid w:val="00C212B5"/>
    <w:rsid w:val="00C32FF4"/>
    <w:rsid w:val="00C35B58"/>
    <w:rsid w:val="00C374D2"/>
    <w:rsid w:val="00C46CEF"/>
    <w:rsid w:val="00C479AF"/>
    <w:rsid w:val="00C50A91"/>
    <w:rsid w:val="00C51F68"/>
    <w:rsid w:val="00C54A43"/>
    <w:rsid w:val="00C60BAF"/>
    <w:rsid w:val="00C613D0"/>
    <w:rsid w:val="00C71DFB"/>
    <w:rsid w:val="00C76508"/>
    <w:rsid w:val="00C76E22"/>
    <w:rsid w:val="00C817AA"/>
    <w:rsid w:val="00C8359A"/>
    <w:rsid w:val="00C86377"/>
    <w:rsid w:val="00C864B5"/>
    <w:rsid w:val="00C91B17"/>
    <w:rsid w:val="00CA4041"/>
    <w:rsid w:val="00CA5156"/>
    <w:rsid w:val="00CB1383"/>
    <w:rsid w:val="00CB47AD"/>
    <w:rsid w:val="00CC10A8"/>
    <w:rsid w:val="00CF30C3"/>
    <w:rsid w:val="00CF5355"/>
    <w:rsid w:val="00CF794A"/>
    <w:rsid w:val="00D00D86"/>
    <w:rsid w:val="00D03034"/>
    <w:rsid w:val="00D05687"/>
    <w:rsid w:val="00D06339"/>
    <w:rsid w:val="00D07319"/>
    <w:rsid w:val="00D07594"/>
    <w:rsid w:val="00D133A1"/>
    <w:rsid w:val="00D16197"/>
    <w:rsid w:val="00D17FEA"/>
    <w:rsid w:val="00D21C1B"/>
    <w:rsid w:val="00D222CD"/>
    <w:rsid w:val="00D238B7"/>
    <w:rsid w:val="00D30A26"/>
    <w:rsid w:val="00D311BD"/>
    <w:rsid w:val="00D32BDC"/>
    <w:rsid w:val="00D42C2A"/>
    <w:rsid w:val="00D51FC2"/>
    <w:rsid w:val="00D57F52"/>
    <w:rsid w:val="00D609AC"/>
    <w:rsid w:val="00D6178D"/>
    <w:rsid w:val="00D64F58"/>
    <w:rsid w:val="00D80057"/>
    <w:rsid w:val="00D809AE"/>
    <w:rsid w:val="00D81A94"/>
    <w:rsid w:val="00D8463C"/>
    <w:rsid w:val="00D85361"/>
    <w:rsid w:val="00D90C80"/>
    <w:rsid w:val="00D91163"/>
    <w:rsid w:val="00D9175E"/>
    <w:rsid w:val="00D93635"/>
    <w:rsid w:val="00D936B4"/>
    <w:rsid w:val="00D95920"/>
    <w:rsid w:val="00DA5F3A"/>
    <w:rsid w:val="00DA7368"/>
    <w:rsid w:val="00DB1F89"/>
    <w:rsid w:val="00DB4D54"/>
    <w:rsid w:val="00DB5AC5"/>
    <w:rsid w:val="00DB65C5"/>
    <w:rsid w:val="00DC0178"/>
    <w:rsid w:val="00DC4413"/>
    <w:rsid w:val="00DD1986"/>
    <w:rsid w:val="00DD1CA1"/>
    <w:rsid w:val="00DD269C"/>
    <w:rsid w:val="00DD3F91"/>
    <w:rsid w:val="00DD4ED7"/>
    <w:rsid w:val="00DD526C"/>
    <w:rsid w:val="00DE133C"/>
    <w:rsid w:val="00DE2218"/>
    <w:rsid w:val="00DE22B1"/>
    <w:rsid w:val="00DF0614"/>
    <w:rsid w:val="00DF3844"/>
    <w:rsid w:val="00DF46DF"/>
    <w:rsid w:val="00DF4783"/>
    <w:rsid w:val="00DF764D"/>
    <w:rsid w:val="00DF77CB"/>
    <w:rsid w:val="00E044EE"/>
    <w:rsid w:val="00E0562A"/>
    <w:rsid w:val="00E125A0"/>
    <w:rsid w:val="00E12836"/>
    <w:rsid w:val="00E13EE1"/>
    <w:rsid w:val="00E1680C"/>
    <w:rsid w:val="00E21EBA"/>
    <w:rsid w:val="00E2244E"/>
    <w:rsid w:val="00E22850"/>
    <w:rsid w:val="00E23E7C"/>
    <w:rsid w:val="00E265D9"/>
    <w:rsid w:val="00E319A9"/>
    <w:rsid w:val="00E33CE5"/>
    <w:rsid w:val="00E3609B"/>
    <w:rsid w:val="00E43E4A"/>
    <w:rsid w:val="00E458AC"/>
    <w:rsid w:val="00E54E69"/>
    <w:rsid w:val="00E72A48"/>
    <w:rsid w:val="00E747C6"/>
    <w:rsid w:val="00E76B47"/>
    <w:rsid w:val="00E77059"/>
    <w:rsid w:val="00E77E05"/>
    <w:rsid w:val="00E77F8C"/>
    <w:rsid w:val="00E8094C"/>
    <w:rsid w:val="00E84BC9"/>
    <w:rsid w:val="00E874CC"/>
    <w:rsid w:val="00E97E66"/>
    <w:rsid w:val="00EA2CB5"/>
    <w:rsid w:val="00EA71D9"/>
    <w:rsid w:val="00EB5BB0"/>
    <w:rsid w:val="00ED2D13"/>
    <w:rsid w:val="00EE1B61"/>
    <w:rsid w:val="00EE7B6F"/>
    <w:rsid w:val="00EE7DB9"/>
    <w:rsid w:val="00EF127E"/>
    <w:rsid w:val="00EF253B"/>
    <w:rsid w:val="00F02C57"/>
    <w:rsid w:val="00F0399F"/>
    <w:rsid w:val="00F03E21"/>
    <w:rsid w:val="00F124B9"/>
    <w:rsid w:val="00F136B2"/>
    <w:rsid w:val="00F16741"/>
    <w:rsid w:val="00F21759"/>
    <w:rsid w:val="00F229D2"/>
    <w:rsid w:val="00F24EE7"/>
    <w:rsid w:val="00F2637C"/>
    <w:rsid w:val="00F3685D"/>
    <w:rsid w:val="00F4045D"/>
    <w:rsid w:val="00F40ECC"/>
    <w:rsid w:val="00F444FA"/>
    <w:rsid w:val="00F46139"/>
    <w:rsid w:val="00F46D65"/>
    <w:rsid w:val="00F47601"/>
    <w:rsid w:val="00F5035A"/>
    <w:rsid w:val="00F5049E"/>
    <w:rsid w:val="00F523DE"/>
    <w:rsid w:val="00F5316D"/>
    <w:rsid w:val="00F65947"/>
    <w:rsid w:val="00F67BA3"/>
    <w:rsid w:val="00F8186D"/>
    <w:rsid w:val="00F87003"/>
    <w:rsid w:val="00F93E92"/>
    <w:rsid w:val="00F94153"/>
    <w:rsid w:val="00FA3C36"/>
    <w:rsid w:val="00FA3F54"/>
    <w:rsid w:val="00FB1F17"/>
    <w:rsid w:val="00FC0702"/>
    <w:rsid w:val="00FC4594"/>
    <w:rsid w:val="00FC49C4"/>
    <w:rsid w:val="00FC7690"/>
    <w:rsid w:val="00FC7F5E"/>
    <w:rsid w:val="00FD4C9E"/>
    <w:rsid w:val="00FD57C7"/>
    <w:rsid w:val="00FD6527"/>
    <w:rsid w:val="00FD7596"/>
    <w:rsid w:val="00FD7F5D"/>
    <w:rsid w:val="00FE0895"/>
    <w:rsid w:val="00FE0E7A"/>
    <w:rsid w:val="00FE1C41"/>
    <w:rsid w:val="00FE1D6F"/>
    <w:rsid w:val="00FE4A8C"/>
    <w:rsid w:val="00FE6EFE"/>
    <w:rsid w:val="00FF3546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A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qFormat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  <w:rsid w:val="00332C1E"/>
  </w:style>
  <w:style w:type="character" w:styleId="Hyperlink">
    <w:name w:val="Hyperlink"/>
    <w:uiPriority w:val="99"/>
    <w:qFormat/>
    <w:rsid w:val="00332C1E"/>
    <w:rPr>
      <w:color w:val="0000FF"/>
      <w:u w:val="single"/>
    </w:rPr>
  </w:style>
  <w:style w:type="paragraph" w:customStyle="1" w:styleId="Default">
    <w:name w:val="Default"/>
    <w:qFormat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qFormat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qFormat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qFormat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qFormat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qFormat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qFormat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qFormat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qFormat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  <w:rsid w:val="00600D41"/>
  </w:style>
  <w:style w:type="character" w:customStyle="1" w:styleId="Style25">
    <w:name w:val="Style25"/>
    <w:basedOn w:val="DefaultParagraphFont"/>
    <w:uiPriority w:val="1"/>
    <w:qFormat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qFormat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sid w:val="00BB4853"/>
    <w:rPr>
      <w:b/>
    </w:rPr>
  </w:style>
  <w:style w:type="character" w:customStyle="1" w:styleId="Style33">
    <w:name w:val="Style33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qFormat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53F45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A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565EF0424E6487EBABB50914BE1B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EB58-6E3A-463B-893A-BE3B2B88B3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97C5425BD648489CCC49E27155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7DBE-F693-4FE4-8010-C5FB1A9085C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6242EE9C244A5C8E815392DB980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7F78-2694-43E9-99E4-D9F99665FD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53C84C21A4467B46C6B4CEF09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5202-7F94-4897-91C6-29224313351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257CCE81104807A1DBB10E60F71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A5B4-4894-4BB8-87AE-116C72F849B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DF3D8F295C14E31A11FBC1D3AA1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21E-4B85-49A2-893C-22AD5D20ED8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9FCB02C33142CB87702C1408B0A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D961E-074E-44D3-9B9F-1D5BFA05723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2BAAE11CF7141D49A167E996E97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6C41-339E-422D-9407-79648D01CA9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A01E597463435D89359D1AC76F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493A-61FC-41B9-8687-404E711200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95D920356F4F5A9D8AFBFA16FF9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2EC61-C587-48AD-84F9-B6D1C0B5F4C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30C2C0236846B580A3A13B5ABA1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BEF2-C1DA-4E89-B1B8-F7D0FB1DD0D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0358AD615542E9B6D8B904CA38E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5316-007A-4EB5-9623-C26B997092D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DCB1A3A2024CA492FE2817115E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E31F1-8617-402E-9255-EAF732D6A3D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921F2E4EF42F593B9D5723547B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5673-CCC3-4527-A92A-7A7E076A5B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005FA00B6A4D8F8133140686E1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2DEB-7160-40C7-8DDA-FB3FE609BC0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00EEDA1940455E800429707EB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D3DA-1761-4393-A758-E8C780C332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C25F10634D49DCA7AFA267F1CC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FE4FB-7CCF-416C-B107-B3F60EB65F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0536AABAFAF4288BCF386F1D53E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CDFF-1C4C-4F1E-880D-84B308BE457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A6EBE1A0994CCAABA6C82202F3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02D3F-B09A-454B-8E4C-F72E647A2AD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37D3937DEE84374A46438E736B8A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CD82-04EE-479E-AB3B-ED13F6A0AE4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08B1986870442B8DEA0FBD71D50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CE8C-D05E-4E07-AAA0-75FFD3F1C1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54F957879A43F39D0A4BA858BA6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659C-7AC5-4FC1-B526-F71406AF091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F589B57117431B848CFBFD43D1C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AEFA-9213-410C-B84B-BA1BD41D48A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7E32D2C480459BA78CE1DB1992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F557F-1B4C-426A-9575-DD0F097889D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1CA1244B9648A9AEC6916763521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36D6-4EEC-457C-9785-5B421CABD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76EC1E9E4B4E5895070A4F07F79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A2BCE-5C0E-4637-932E-D952E919867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839D541C1F4B01A575872FF9F6D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F595-5A32-4D1E-818E-2A6D229F772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E075A4DBE84747827B53AB2BFB8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3CD3-6E96-4E98-A158-73BEF1EDEA3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4E0C97FEC644EF9074082ECE9C8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6528-F333-4ACA-9371-CA7361E3158C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DE5DCFBE44C41E79CE27BA80624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B15A-66A8-4D8A-8EA6-8D084BA661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03F29526354E53ADF6C926CE2F1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D6A0-565C-41E8-92B4-CAD837C9782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22ADA2D47444C3A832392DE604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AC44-370E-489E-A819-FC9BD854EA4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07293930E04A5CABE1838DC17D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1E14-67B3-483B-B888-777A66051B6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B57068FEC2417AB88B8E948A12C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F5A3-F4AE-4D32-8FD6-3887FB086EF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3B54B41005C4C778629A5AE8FCD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6600-0487-4472-AB30-DF750DD738F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B96C74BC6D41E8BB8E090666F94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D5DB8-8E69-422B-A6F9-97176AEEDC1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98EFF78BBB426C969708A1F96E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D49CA-E8D3-4359-BD7A-06329DE9E18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D3592A97663414E8B91A91B8C56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C2627-9D65-478D-AECB-572EBA0D8C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2DE31C8F824159B7C843C68E4F9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8403-6A70-42AE-8C0A-F11693E7035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B2165E076DE470D87F6F48B54F8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FE7FF-435F-469B-B587-4BDF33CAD17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954771C50C456CA6E23CF53DBE5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1DD1-B15E-418E-85F9-637CF773ECA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D9F43DDBCF4DB19C3AB1C85935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D92D-0E74-4E9F-BF04-B2481BA14AF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B33D18AE9D4DEE919B9C591B58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719B-4EFB-4D4E-9441-0D95B3190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30D93D3F3744B5A82A3CFBD18F0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B147-94E3-42B3-9F47-433493D1533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C0F4D73FA142DFABAC781B60F3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CDB3D-2685-4E28-96D5-A22C46B35AE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206E77F67D490EA54738906FE6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98AC-0052-41E3-974A-0A6B9ACDE6D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62E808786043CDB4987A7EE221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96C3-1DA2-405E-B175-B0063C5A4E8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29A3FC23B841039B55B059405A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A39B-5AEA-4B2D-A2CA-F2393873C12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572C27A44A84408B698506882622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88F00-2444-4E1B-8173-7FB458844AE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BE4A1B353D440E9B84D5FA606D8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0FC3-CED6-45BD-B119-5919D871323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26DCEFE0824D03AF973CCE9B6BB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CE153-97EE-411C-A342-67F90FDBBF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ED0C59A166444E82875E0D7E14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DA0D-7E8D-469F-9D8C-2C73BBECD21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0D289907B5344B0848A935C8CC2D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1867-E363-4610-9009-E0B54DF81B27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81067665CD40818A324E7F43B5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1583B-F5EE-4E26-9F78-AC19D02FAD16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76890A50E24341B5EC1358206A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6989-2B5F-4F53-9D0A-AF5F8EFFB67F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7B961401604A9F8A5C72377B398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F788-D546-400B-B992-43CDB913BB0D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2346405C4F2444BB911524D513B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0C4A-68C3-4E18-830E-1947857B521B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5EE881BDDB4A4399CABB4DC87D5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79068-F7A8-42C8-A0F3-12771F8C5A6E}"/>
      </w:docPartPr>
      <w:docPartBody>
        <w:p w:rsidR="00CA3042" w:rsidRDefault="00EA5E6F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5DD69A6E9C4E11928121E5155B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2EC9F-06C6-4A24-B136-658CA428362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8DEBCA5C4B3444CB8231A8A8D2D4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545CD-31C2-4D99-A0CD-8EB89B21A9C8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39AC2756F84C8A9E9770D9DE202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C9D03-98BE-452F-B0DA-E9EE6CD0454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4D74DBB43134EC29BE88482F2031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48AA-2807-449D-A0D4-ADF1BA4E3410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28F02CB4B8462288CE3DB5E399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AF3D-7C4E-43AB-8F71-72AE9E4FE80B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C31C8F1BDD4C4F9A9853ABBBAD0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A6FDF-660B-4DCE-BB49-7898D535A1B8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4C950BA18E4DA1A9BC72163D2C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16C5-D6C4-4360-9B85-1A7384ED1CFF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081D0131A374F2A99002C9F13A14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FAD62-A4FD-4E20-B692-F10F6223B35D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2CA76FF013489182C0D5978F3C6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AC27-3C23-4401-A8A0-CC1BDC139AEC}"/>
      </w:docPartPr>
      <w:docPartBody>
        <w:p w:rsidR="001201A3" w:rsidRDefault="00622944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2DB358CEE664E3F97D54204C8E7E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19702-F7C7-42DC-B0FE-872398F4C5DC}"/>
      </w:docPartPr>
      <w:docPartBody>
        <w:p w:rsidR="001201A3" w:rsidRDefault="00622944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358C8"/>
    <w:rsid w:val="00036178"/>
    <w:rsid w:val="000478C0"/>
    <w:rsid w:val="00090264"/>
    <w:rsid w:val="0009075B"/>
    <w:rsid w:val="00102AC1"/>
    <w:rsid w:val="0010587F"/>
    <w:rsid w:val="001201A3"/>
    <w:rsid w:val="001227F5"/>
    <w:rsid w:val="00132526"/>
    <w:rsid w:val="0013678C"/>
    <w:rsid w:val="00156FC4"/>
    <w:rsid w:val="00183131"/>
    <w:rsid w:val="001975B3"/>
    <w:rsid w:val="001D67C3"/>
    <w:rsid w:val="001D6A50"/>
    <w:rsid w:val="00215FB9"/>
    <w:rsid w:val="00221294"/>
    <w:rsid w:val="002624A4"/>
    <w:rsid w:val="0027294A"/>
    <w:rsid w:val="002777F2"/>
    <w:rsid w:val="00280C33"/>
    <w:rsid w:val="002910E3"/>
    <w:rsid w:val="002966B5"/>
    <w:rsid w:val="002978ED"/>
    <w:rsid w:val="002D34A2"/>
    <w:rsid w:val="002E468E"/>
    <w:rsid w:val="003202DC"/>
    <w:rsid w:val="00375995"/>
    <w:rsid w:val="00382EFC"/>
    <w:rsid w:val="004027EA"/>
    <w:rsid w:val="00406CBD"/>
    <w:rsid w:val="00492DF6"/>
    <w:rsid w:val="004B2DF4"/>
    <w:rsid w:val="004E6754"/>
    <w:rsid w:val="004F64C7"/>
    <w:rsid w:val="00517FA5"/>
    <w:rsid w:val="005279DE"/>
    <w:rsid w:val="00530D1C"/>
    <w:rsid w:val="005356CA"/>
    <w:rsid w:val="0054134A"/>
    <w:rsid w:val="005473EC"/>
    <w:rsid w:val="00583BAE"/>
    <w:rsid w:val="005E0538"/>
    <w:rsid w:val="00622944"/>
    <w:rsid w:val="00624D6B"/>
    <w:rsid w:val="0067504C"/>
    <w:rsid w:val="006808E1"/>
    <w:rsid w:val="0069254C"/>
    <w:rsid w:val="0069436E"/>
    <w:rsid w:val="006B59B9"/>
    <w:rsid w:val="006C1E7B"/>
    <w:rsid w:val="006C39B5"/>
    <w:rsid w:val="006D032A"/>
    <w:rsid w:val="006F14F0"/>
    <w:rsid w:val="00705B01"/>
    <w:rsid w:val="0071534A"/>
    <w:rsid w:val="00731765"/>
    <w:rsid w:val="00741A3F"/>
    <w:rsid w:val="0074650E"/>
    <w:rsid w:val="007511B0"/>
    <w:rsid w:val="00760F17"/>
    <w:rsid w:val="00775EF6"/>
    <w:rsid w:val="00795665"/>
    <w:rsid w:val="007A43A3"/>
    <w:rsid w:val="007B11B8"/>
    <w:rsid w:val="007B6A20"/>
    <w:rsid w:val="007D29FB"/>
    <w:rsid w:val="007E3A41"/>
    <w:rsid w:val="008139AE"/>
    <w:rsid w:val="008308D2"/>
    <w:rsid w:val="0087336B"/>
    <w:rsid w:val="008B3DBF"/>
    <w:rsid w:val="008C44DD"/>
    <w:rsid w:val="008E7938"/>
    <w:rsid w:val="00905F3B"/>
    <w:rsid w:val="009A0509"/>
    <w:rsid w:val="009B30AD"/>
    <w:rsid w:val="009D2C2E"/>
    <w:rsid w:val="009D344C"/>
    <w:rsid w:val="009D6D20"/>
    <w:rsid w:val="009F0DCD"/>
    <w:rsid w:val="00A0431D"/>
    <w:rsid w:val="00A111E7"/>
    <w:rsid w:val="00A120C0"/>
    <w:rsid w:val="00A302F5"/>
    <w:rsid w:val="00A34BB8"/>
    <w:rsid w:val="00A94CCA"/>
    <w:rsid w:val="00AB5631"/>
    <w:rsid w:val="00AC5C83"/>
    <w:rsid w:val="00AE17A8"/>
    <w:rsid w:val="00B15603"/>
    <w:rsid w:val="00B52B80"/>
    <w:rsid w:val="00B717C4"/>
    <w:rsid w:val="00B7595D"/>
    <w:rsid w:val="00B85C75"/>
    <w:rsid w:val="00B958B8"/>
    <w:rsid w:val="00B95D47"/>
    <w:rsid w:val="00BB224C"/>
    <w:rsid w:val="00BE20E4"/>
    <w:rsid w:val="00BE4530"/>
    <w:rsid w:val="00BE5CA7"/>
    <w:rsid w:val="00BF7E69"/>
    <w:rsid w:val="00C203DE"/>
    <w:rsid w:val="00C2785D"/>
    <w:rsid w:val="00C4330B"/>
    <w:rsid w:val="00C4627D"/>
    <w:rsid w:val="00C54D4E"/>
    <w:rsid w:val="00C55663"/>
    <w:rsid w:val="00CA0572"/>
    <w:rsid w:val="00CA3042"/>
    <w:rsid w:val="00CA46D0"/>
    <w:rsid w:val="00CC124D"/>
    <w:rsid w:val="00CF134F"/>
    <w:rsid w:val="00D0365A"/>
    <w:rsid w:val="00D12104"/>
    <w:rsid w:val="00D20FF4"/>
    <w:rsid w:val="00D46A0D"/>
    <w:rsid w:val="00D63A94"/>
    <w:rsid w:val="00D731AF"/>
    <w:rsid w:val="00D90C4C"/>
    <w:rsid w:val="00D972B2"/>
    <w:rsid w:val="00DD0FDB"/>
    <w:rsid w:val="00E003C0"/>
    <w:rsid w:val="00E14977"/>
    <w:rsid w:val="00E336D1"/>
    <w:rsid w:val="00E40E76"/>
    <w:rsid w:val="00E56B9F"/>
    <w:rsid w:val="00E76518"/>
    <w:rsid w:val="00EA5E6F"/>
    <w:rsid w:val="00EB790F"/>
    <w:rsid w:val="00ED1BF8"/>
    <w:rsid w:val="00EF1AF2"/>
    <w:rsid w:val="00EF7A66"/>
    <w:rsid w:val="00F03F86"/>
    <w:rsid w:val="00F135E1"/>
    <w:rsid w:val="00F2644B"/>
    <w:rsid w:val="00F35420"/>
    <w:rsid w:val="00F737B3"/>
    <w:rsid w:val="00F771B8"/>
    <w:rsid w:val="00F825BD"/>
    <w:rsid w:val="00FE0D7E"/>
    <w:rsid w:val="00FE5F49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622944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B1F6EB-FBEE-4410-879D-CA730BC9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5044</Words>
  <Characters>28755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BORBU PROTIV ANTICIGANIZMA I SVIH OBLIKA DISKRIMINACIJE PREMA ROMIMA I EGIPĆANIMA</dc:subject>
  <dc:creator>Danilo Gogić</dc:creator>
  <cp:lastModifiedBy>Magdalena Jovanovic</cp:lastModifiedBy>
  <cp:revision>2</cp:revision>
  <cp:lastPrinted>2019-02-21T21:49:00Z</cp:lastPrinted>
  <dcterms:created xsi:type="dcterms:W3CDTF">2025-10-28T09:30:00Z</dcterms:created>
  <dcterms:modified xsi:type="dcterms:W3CDTF">2025-10-28T09:30:00Z</dcterms:modified>
</cp:coreProperties>
</file>