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53A7F" w14:textId="77777777" w:rsidR="00DF740A" w:rsidRPr="008855D4" w:rsidRDefault="00DF740A" w:rsidP="00671E97">
      <w:pPr>
        <w:ind w:left="0"/>
        <w:jc w:val="center"/>
        <w:rPr>
          <w:rFonts w:cs="Times New Roman"/>
          <w:b/>
          <w:lang w:val="sr-Cyrl-CS"/>
        </w:rPr>
      </w:pPr>
      <w:r w:rsidRPr="008855D4">
        <w:rPr>
          <w:rFonts w:cs="Times New Roman"/>
          <w:b/>
          <w:noProof/>
        </w:rPr>
        <w:drawing>
          <wp:inline distT="0" distB="0" distL="0" distR="0" wp14:anchorId="2E37F36E" wp14:editId="338280A1">
            <wp:extent cx="904875" cy="1028700"/>
            <wp:effectExtent l="19050" t="0" r="9525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220941" w14:textId="77777777" w:rsidR="00DF740A" w:rsidRPr="008855D4" w:rsidRDefault="00DF740A" w:rsidP="00671E97">
      <w:pPr>
        <w:ind w:left="0"/>
        <w:jc w:val="center"/>
        <w:rPr>
          <w:rFonts w:cs="Times New Roman"/>
          <w:b/>
          <w:lang w:val="sr-Cyrl-CS"/>
        </w:rPr>
      </w:pPr>
      <w:r w:rsidRPr="008855D4">
        <w:rPr>
          <w:rFonts w:cs="Times New Roman"/>
          <w:b/>
          <w:i/>
          <w:lang w:val="sr-Cyrl-CS"/>
        </w:rPr>
        <w:t>Crna Gora</w:t>
      </w:r>
    </w:p>
    <w:p w14:paraId="58C9EAC3" w14:textId="77777777" w:rsidR="00DF740A" w:rsidRPr="008855D4" w:rsidRDefault="00DF740A" w:rsidP="00BA7810">
      <w:pPr>
        <w:ind w:left="0"/>
        <w:jc w:val="center"/>
        <w:rPr>
          <w:rFonts w:cs="Times New Roman"/>
          <w:b/>
          <w:i/>
          <w:lang w:val="sr-Cyrl-CS"/>
        </w:rPr>
      </w:pPr>
      <w:r w:rsidRPr="008855D4">
        <w:rPr>
          <w:rFonts w:cs="Times New Roman"/>
          <w:b/>
          <w:i/>
          <w:lang w:val="sr-Cyrl-CS"/>
        </w:rPr>
        <w:t>Ministarstvo poljoprivrede i ruralnog razvoja</w:t>
      </w:r>
    </w:p>
    <w:p w14:paraId="55402743" w14:textId="77777777" w:rsidR="006C636F" w:rsidRPr="008855D4" w:rsidRDefault="006C636F" w:rsidP="000C32E5">
      <w:pPr>
        <w:ind w:left="0"/>
        <w:rPr>
          <w:rFonts w:cs="Times New Roman"/>
          <w:b/>
          <w:noProof/>
          <w:lang w:val="sr-Cyrl-CS"/>
        </w:rPr>
      </w:pPr>
    </w:p>
    <w:p w14:paraId="192F08D0" w14:textId="77777777" w:rsidR="00DF740A" w:rsidRPr="008855D4" w:rsidRDefault="00DF740A" w:rsidP="00BA7810">
      <w:pPr>
        <w:ind w:left="0"/>
        <w:jc w:val="center"/>
        <w:rPr>
          <w:rFonts w:cs="Times New Roman"/>
          <w:b/>
          <w:noProof/>
          <w:lang w:val="sr-Cyrl-CS"/>
        </w:rPr>
      </w:pPr>
      <w:r w:rsidRPr="008855D4">
        <w:rPr>
          <w:rFonts w:cs="Times New Roman"/>
          <w:b/>
          <w:noProof/>
          <w:lang w:val="sr-Cyrl-CS"/>
        </w:rPr>
        <w:t>JAVNI POZIV</w:t>
      </w:r>
    </w:p>
    <w:p w14:paraId="3C71D460" w14:textId="77777777" w:rsidR="00CA25A5" w:rsidRPr="008855D4" w:rsidRDefault="00CA25A5" w:rsidP="00BA7810">
      <w:pPr>
        <w:ind w:left="0"/>
        <w:jc w:val="center"/>
        <w:rPr>
          <w:rFonts w:cs="Times New Roman"/>
          <w:b/>
          <w:noProof/>
          <w:lang w:val="sr-Cyrl-CS"/>
        </w:rPr>
      </w:pPr>
      <w:r w:rsidRPr="008855D4">
        <w:rPr>
          <w:rFonts w:cs="Times New Roman"/>
          <w:b/>
          <w:noProof/>
          <w:lang w:val="sr-Cyrl-CS"/>
        </w:rPr>
        <w:t>za dodjelu podrške za diverzifikaciju ekonomskih a</w:t>
      </w:r>
      <w:r w:rsidR="00E32EA5" w:rsidRPr="008855D4">
        <w:rPr>
          <w:rFonts w:cs="Times New Roman"/>
          <w:b/>
          <w:noProof/>
          <w:lang w:val="sr-Cyrl-CS"/>
        </w:rPr>
        <w:t>ktivnosti u ruralnim sredinama z</w:t>
      </w:r>
      <w:r w:rsidRPr="008855D4">
        <w:rPr>
          <w:rFonts w:cs="Times New Roman"/>
          <w:b/>
          <w:noProof/>
          <w:lang w:val="sr-Cyrl-CS"/>
        </w:rPr>
        <w:t>a 2014. godinu</w:t>
      </w:r>
    </w:p>
    <w:p w14:paraId="75ED4548" w14:textId="77777777" w:rsidR="006C636F" w:rsidRPr="008855D4" w:rsidRDefault="006C636F" w:rsidP="00BA7810">
      <w:pPr>
        <w:ind w:left="0"/>
        <w:rPr>
          <w:rFonts w:cs="Times New Roman"/>
          <w:lang w:val="sr-Cyrl-CS"/>
        </w:rPr>
      </w:pPr>
    </w:p>
    <w:p w14:paraId="2A87D644" w14:textId="77777777" w:rsidR="00E32EA5" w:rsidRPr="008855D4" w:rsidRDefault="00E32EA5" w:rsidP="00BA7810">
      <w:pPr>
        <w:ind w:left="0"/>
        <w:rPr>
          <w:rFonts w:cs="Times New Roman"/>
          <w:lang w:val="sr-Cyrl-CS"/>
        </w:rPr>
      </w:pPr>
    </w:p>
    <w:p w14:paraId="3833B2F7" w14:textId="206BBFC0" w:rsidR="00DF740A" w:rsidRPr="008855D4" w:rsidRDefault="00DF740A" w:rsidP="00BA7810">
      <w:pPr>
        <w:ind w:left="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>Ministarstvo poljoprivrede i ruralnog razvoja, u skladu sa Agrobudžetom za 201</w:t>
      </w:r>
      <w:r w:rsidR="0044138A" w:rsidRPr="008855D4">
        <w:rPr>
          <w:rFonts w:cs="Times New Roman"/>
          <w:lang w:val="sr-Cyrl-CS"/>
        </w:rPr>
        <w:t>4</w:t>
      </w:r>
      <w:r w:rsidRPr="008855D4">
        <w:rPr>
          <w:rFonts w:cs="Times New Roman"/>
          <w:lang w:val="sr-Cyrl-CS"/>
        </w:rPr>
        <w:t xml:space="preserve">. godinu i budžetskom linijom </w:t>
      </w:r>
      <w:r w:rsidR="00CA25A5" w:rsidRPr="008855D4">
        <w:rPr>
          <w:rFonts w:cs="Times New Roman"/>
          <w:b/>
          <w:i/>
          <w:lang w:val="sr-Cyrl-CS"/>
        </w:rPr>
        <w:t>2.3.1</w:t>
      </w:r>
      <w:r w:rsidR="008F6874" w:rsidRPr="008855D4">
        <w:rPr>
          <w:rFonts w:cs="Times New Roman"/>
          <w:b/>
          <w:i/>
          <w:lang w:val="sr-Cyrl-CS"/>
        </w:rPr>
        <w:t>.</w:t>
      </w:r>
      <w:r w:rsidR="008E013F" w:rsidRPr="008855D4">
        <w:rPr>
          <w:rFonts w:cs="Times New Roman"/>
          <w:b/>
          <w:i/>
          <w:lang w:val="sr-Cyrl-CS"/>
        </w:rPr>
        <w:t xml:space="preserve"> </w:t>
      </w:r>
      <w:r w:rsidR="00CA25A5" w:rsidRPr="008855D4">
        <w:rPr>
          <w:rFonts w:cs="Times New Roman"/>
          <w:b/>
          <w:i/>
          <w:lang w:val="sr-Cyrl-CS"/>
        </w:rPr>
        <w:t>–</w:t>
      </w:r>
      <w:r w:rsidR="008E013F" w:rsidRPr="008855D4">
        <w:rPr>
          <w:rFonts w:cs="Times New Roman"/>
          <w:b/>
          <w:i/>
          <w:lang w:val="sr-Cyrl-CS"/>
        </w:rPr>
        <w:t xml:space="preserve"> </w:t>
      </w:r>
      <w:r w:rsidR="00CA25A5" w:rsidRPr="008855D4">
        <w:rPr>
          <w:rFonts w:cs="Times New Roman"/>
          <w:b/>
          <w:i/>
          <w:lang w:val="sr-Cyrl-CS"/>
        </w:rPr>
        <w:t>Diver</w:t>
      </w:r>
      <w:r w:rsidR="00894E60" w:rsidRPr="008855D4">
        <w:rPr>
          <w:rFonts w:cs="Times New Roman"/>
          <w:b/>
          <w:i/>
          <w:lang w:val="uz-Cyrl-UZ"/>
        </w:rPr>
        <w:t>z</w:t>
      </w:r>
      <w:r w:rsidR="00CA25A5" w:rsidRPr="008855D4">
        <w:rPr>
          <w:rFonts w:cs="Times New Roman"/>
          <w:b/>
          <w:i/>
          <w:lang w:val="sr-Cyrl-CS"/>
        </w:rPr>
        <w:t>ifikacija ekonomskih aktivnosti u ruralnim sredinama</w:t>
      </w:r>
      <w:r w:rsidR="00437BCA" w:rsidRPr="008855D4">
        <w:rPr>
          <w:rFonts w:cs="Times New Roman"/>
          <w:lang w:val="sr-Cyrl-CS"/>
        </w:rPr>
        <w:t xml:space="preserve">, </w:t>
      </w:r>
      <w:r w:rsidRPr="008855D4">
        <w:rPr>
          <w:rFonts w:cs="Times New Roman"/>
          <w:lang w:val="sr-Cyrl-CS"/>
        </w:rPr>
        <w:t xml:space="preserve">objavljuje </w:t>
      </w:r>
      <w:r w:rsidRPr="008855D4">
        <w:rPr>
          <w:rFonts w:cs="Times New Roman"/>
          <w:b/>
          <w:lang w:val="sr-Cyrl-CS"/>
        </w:rPr>
        <w:t>Javni poziv</w:t>
      </w:r>
      <w:r w:rsidRPr="008855D4">
        <w:rPr>
          <w:rFonts w:cs="Times New Roman"/>
          <w:lang w:val="sr-Cyrl-CS"/>
        </w:rPr>
        <w:t xml:space="preserve"> za dodjelu podrške </w:t>
      </w:r>
      <w:r w:rsidR="00E32EA5" w:rsidRPr="008855D4">
        <w:rPr>
          <w:rFonts w:cs="Times New Roman"/>
          <w:lang w:val="sr-Cyrl-CS"/>
        </w:rPr>
        <w:t>za diverzifikaciju ekonomskih aktivnosti u ruralnim sredinama za 2014. godinu.</w:t>
      </w:r>
    </w:p>
    <w:p w14:paraId="3265736A" w14:textId="77777777" w:rsidR="009C372B" w:rsidRPr="008855D4" w:rsidRDefault="009C372B" w:rsidP="00BA7810">
      <w:pPr>
        <w:ind w:left="0"/>
        <w:rPr>
          <w:rFonts w:cs="Times New Roman"/>
          <w:lang w:val="sr-Cyrl-CS"/>
        </w:rPr>
      </w:pPr>
    </w:p>
    <w:p w14:paraId="7909807F" w14:textId="77777777" w:rsidR="00A01826" w:rsidRPr="008855D4" w:rsidRDefault="00A51612" w:rsidP="00BA7810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lang w:val="sr-Cyrl-CS"/>
        </w:rPr>
        <w:t xml:space="preserve">Ovim Javnim pozivom </w:t>
      </w:r>
      <w:r w:rsidR="006055D5" w:rsidRPr="008855D4">
        <w:rPr>
          <w:rFonts w:cs="Times New Roman"/>
        </w:rPr>
        <w:t>se</w:t>
      </w:r>
      <w:r w:rsidR="006055D5" w:rsidRPr="008855D4">
        <w:rPr>
          <w:rFonts w:cs="Times New Roman"/>
          <w:lang w:val="sr-Cyrl-CS"/>
        </w:rPr>
        <w:t xml:space="preserve"> </w:t>
      </w:r>
      <w:proofErr w:type="spellStart"/>
      <w:r w:rsidR="006055D5" w:rsidRPr="008855D4">
        <w:rPr>
          <w:rFonts w:cs="Times New Roman"/>
        </w:rPr>
        <w:t>utvr</w:t>
      </w:r>
      <w:proofErr w:type="spellEnd"/>
      <w:r w:rsidR="006055D5" w:rsidRPr="008855D4">
        <w:rPr>
          <w:rFonts w:cs="Times New Roman"/>
          <w:lang w:val="sr-Cyrl-CS"/>
        </w:rPr>
        <w:t>đ</w:t>
      </w:r>
      <w:proofErr w:type="spellStart"/>
      <w:r w:rsidR="006055D5" w:rsidRPr="008855D4">
        <w:rPr>
          <w:rFonts w:cs="Times New Roman"/>
        </w:rPr>
        <w:t>uju</w:t>
      </w:r>
      <w:proofErr w:type="spellEnd"/>
      <w:r w:rsidR="006055D5" w:rsidRPr="008855D4">
        <w:rPr>
          <w:rFonts w:cs="Times New Roman"/>
          <w:lang w:val="sr-Cyrl-CS"/>
        </w:rPr>
        <w:t xml:space="preserve"> </w:t>
      </w:r>
      <w:r w:rsidRPr="008855D4">
        <w:rPr>
          <w:rFonts w:cs="Times New Roman"/>
          <w:lang w:val="sr-Cyrl-CS"/>
        </w:rPr>
        <w:t>uslovi, kriterijumi i način prijavljivanja za korišćenje podsticajnih sredstava.</w:t>
      </w:r>
    </w:p>
    <w:p w14:paraId="7C9383EA" w14:textId="77777777" w:rsidR="00A01826" w:rsidRPr="008855D4" w:rsidRDefault="00A01826" w:rsidP="008F6874">
      <w:pPr>
        <w:ind w:left="0"/>
        <w:rPr>
          <w:rFonts w:cs="Times New Roman"/>
          <w:b/>
          <w:lang w:val="sr-Cyrl-CS"/>
        </w:rPr>
      </w:pPr>
    </w:p>
    <w:p w14:paraId="4238AAE8" w14:textId="77777777" w:rsidR="00D312AF" w:rsidRPr="008855D4" w:rsidRDefault="00A51612" w:rsidP="00BA7810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DEFINICIJA KORISNIKA PODSTICAJNIH SREDSTAVA</w:t>
      </w:r>
    </w:p>
    <w:p w14:paraId="1598F258" w14:textId="77777777" w:rsidR="00474144" w:rsidRPr="008855D4" w:rsidRDefault="00474144" w:rsidP="00556816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</w:rPr>
      </w:pPr>
    </w:p>
    <w:p w14:paraId="13016CB6" w14:textId="77777777" w:rsidR="00556816" w:rsidRPr="008855D4" w:rsidRDefault="00221E75" w:rsidP="00556816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Korisnik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podsticaja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je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poljoprivrednik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,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fizi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č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lice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koje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se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bavi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poljoprivredom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sam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proofErr w:type="gram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ili</w:t>
      </w:r>
      <w:proofErr w:type="spellEnd"/>
      <w:proofErr w:type="gram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kao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č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lan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porodi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č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nog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poljoprivrednog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gazdinstva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.</w:t>
      </w:r>
    </w:p>
    <w:p w14:paraId="38B44135" w14:textId="77777777" w:rsidR="00221E75" w:rsidRPr="008855D4" w:rsidRDefault="00221E75" w:rsidP="00556816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</w:pPr>
    </w:p>
    <w:p w14:paraId="763665D8" w14:textId="77777777" w:rsidR="00556816" w:rsidRPr="008855D4" w:rsidRDefault="00556816" w:rsidP="00556816">
      <w:pPr>
        <w:pStyle w:val="Default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momentu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podno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š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enja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zahtjeva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podr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š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,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korisnik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treba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da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bude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registrovan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primarnu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proizvodnju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,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odnosno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: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Veterinarskoj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upravi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ž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ivotinjsku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proizvodnju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č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elarstvo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;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Fitosanitarnoj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upravi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biljnu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proizvodnju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(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ć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povrtarstvo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,</w:t>
      </w:r>
      <w:r w:rsidR="00BD7E28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maslinarstvo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,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aromati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č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no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ljekovito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bilje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);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u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Ministarstvu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poljoprivrede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ruralnog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razvoja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za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organsku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proizvodnju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vinogradarstvo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i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 xml:space="preserve"> </w:t>
      </w:r>
      <w:proofErr w:type="spellStart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</w:rPr>
        <w:t>vinarstvo</w:t>
      </w:r>
      <w:proofErr w:type="spellEnd"/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Latn-CS"/>
        </w:rPr>
        <w:t>.</w:t>
      </w:r>
    </w:p>
    <w:p w14:paraId="1FEDF646" w14:textId="77777777" w:rsidR="00556816" w:rsidRPr="008855D4" w:rsidRDefault="00556816" w:rsidP="00556816">
      <w:pPr>
        <w:ind w:left="0"/>
        <w:rPr>
          <w:rFonts w:cs="Times New Roman"/>
          <w:b/>
          <w:lang w:val="sr-Cyrl-CS"/>
        </w:rPr>
      </w:pPr>
    </w:p>
    <w:p w14:paraId="070D9700" w14:textId="77777777" w:rsidR="00037524" w:rsidRPr="008855D4" w:rsidRDefault="0044138A" w:rsidP="00BA7810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PRIHVATLJIVE INVESTICIJE</w:t>
      </w:r>
    </w:p>
    <w:p w14:paraId="2F669DFD" w14:textId="77777777" w:rsidR="00A43C9E" w:rsidRPr="008855D4" w:rsidRDefault="00037524" w:rsidP="00A43C9E">
      <w:pPr>
        <w:pStyle w:val="ListParagraph"/>
        <w:numPr>
          <w:ilvl w:val="0"/>
          <w:numId w:val="2"/>
        </w:numPr>
        <w:ind w:left="360"/>
        <w:rPr>
          <w:rFonts w:cs="Times New Roman"/>
          <w:lang w:val="sr-Cyrl-CS"/>
        </w:rPr>
      </w:pPr>
      <w:r w:rsidRPr="008855D4">
        <w:rPr>
          <w:rFonts w:eastAsia="Calibri" w:cs="Times New Roman"/>
          <w:lang w:val="sr-Cyrl-CS"/>
        </w:rPr>
        <w:t xml:space="preserve">Adaptacija objekata na porodičnom poljoprivrednom gazdinstvu u svrhu pružanja turističkih i/ili ugostiteljskih </w:t>
      </w:r>
      <w:r w:rsidR="00C67EDD" w:rsidRPr="008855D4">
        <w:rPr>
          <w:rFonts w:eastAsia="Calibri" w:cs="Times New Roman"/>
          <w:lang w:val="sr-Cyrl-CS"/>
        </w:rPr>
        <w:t>usluga u ruralnim područjima,</w:t>
      </w:r>
    </w:p>
    <w:p w14:paraId="0EC7B53A" w14:textId="4592FBAF" w:rsidR="00D733AD" w:rsidRPr="008855D4" w:rsidRDefault="00037524" w:rsidP="00037524">
      <w:pPr>
        <w:pStyle w:val="ListParagraph"/>
        <w:numPr>
          <w:ilvl w:val="0"/>
          <w:numId w:val="2"/>
        </w:numPr>
        <w:ind w:left="360"/>
        <w:rPr>
          <w:rFonts w:cs="Times New Roman"/>
          <w:lang w:val="sr-Cyrl-CS"/>
        </w:rPr>
      </w:pPr>
      <w:r w:rsidRPr="008855D4">
        <w:rPr>
          <w:rFonts w:eastAsia="Calibri" w:cs="Times New Roman"/>
          <w:lang w:val="sr-Cyrl-CS"/>
        </w:rPr>
        <w:t>Nabavka potrebne opreme</w:t>
      </w:r>
      <w:r w:rsidR="00C327D3" w:rsidRPr="008855D4">
        <w:rPr>
          <w:rFonts w:eastAsia="Calibri" w:cs="Times New Roman"/>
          <w:lang w:val="uz-Cyrl-UZ"/>
        </w:rPr>
        <w:t xml:space="preserve"> </w:t>
      </w:r>
      <w:r w:rsidRPr="008855D4">
        <w:rPr>
          <w:rFonts w:eastAsia="Calibri" w:cs="Times New Roman"/>
          <w:lang w:val="sr-Cyrl-CS"/>
        </w:rPr>
        <w:t xml:space="preserve">za pružanje ugostiteljskih </w:t>
      </w:r>
      <w:r w:rsidR="00474144" w:rsidRPr="008855D4">
        <w:rPr>
          <w:rFonts w:eastAsia="Calibri" w:cs="Times New Roman"/>
          <w:lang w:val="uz-Cyrl-UZ"/>
        </w:rPr>
        <w:t>i/</w:t>
      </w:r>
      <w:r w:rsidRPr="008855D4">
        <w:rPr>
          <w:rFonts w:eastAsia="Calibri" w:cs="Times New Roman"/>
          <w:lang w:val="sr-Cyrl-CS"/>
        </w:rPr>
        <w:t>ili turističkih usluga na porodičnom poljoprivrednom gazdinstvu</w:t>
      </w:r>
      <w:r w:rsidR="00C67EDD" w:rsidRPr="008855D4">
        <w:rPr>
          <w:rFonts w:eastAsia="Calibri" w:cs="Times New Roman"/>
          <w:lang w:val="sr-Cyrl-CS"/>
        </w:rPr>
        <w:t>.</w:t>
      </w:r>
    </w:p>
    <w:p w14:paraId="1E801C08" w14:textId="77777777" w:rsidR="00037524" w:rsidRPr="008855D4" w:rsidRDefault="00037524" w:rsidP="00037524">
      <w:pPr>
        <w:ind w:left="0"/>
        <w:rPr>
          <w:rFonts w:cs="Times New Roman"/>
          <w:lang w:val="sr-Cyrl-CS"/>
        </w:rPr>
      </w:pPr>
    </w:p>
    <w:p w14:paraId="33C02DF5" w14:textId="77777777" w:rsidR="0077688A" w:rsidRPr="008855D4" w:rsidRDefault="00367005" w:rsidP="00BA7810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 xml:space="preserve">SPECIFIČNI </w:t>
      </w:r>
      <w:r w:rsidR="0044138A" w:rsidRPr="008855D4">
        <w:rPr>
          <w:rFonts w:cs="Times New Roman"/>
          <w:b/>
          <w:lang w:val="sr-Cyrl-CS"/>
        </w:rPr>
        <w:t>KRITERIJUMI PRIHVATLJIVOSTI</w:t>
      </w:r>
    </w:p>
    <w:p w14:paraId="6EAFDBAE" w14:textId="77777777" w:rsidR="00556816" w:rsidRPr="008855D4" w:rsidRDefault="00556816" w:rsidP="00096929">
      <w:pPr>
        <w:pStyle w:val="Default"/>
        <w:numPr>
          <w:ilvl w:val="0"/>
          <w:numId w:val="15"/>
        </w:numPr>
        <w:ind w:left="360"/>
        <w:jc w:val="both"/>
        <w:rPr>
          <w:rFonts w:asciiTheme="minorHAnsi" w:hAnsiTheme="minorHAnsi"/>
          <w:noProof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Jedno poljoprivredno gazdinstvo može konkurisati za samo jedan projekat po ovom Javnom pozivu</w:t>
      </w:r>
      <w:r w:rsidR="00C67EDD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,</w:t>
      </w:r>
    </w:p>
    <w:p w14:paraId="6B8B8D95" w14:textId="10CF9B34" w:rsidR="00556816" w:rsidRPr="008855D4" w:rsidRDefault="00556816" w:rsidP="00096929">
      <w:pPr>
        <w:pStyle w:val="ListParagraph"/>
        <w:numPr>
          <w:ilvl w:val="0"/>
          <w:numId w:val="15"/>
        </w:numPr>
        <w:ind w:left="360"/>
        <w:rPr>
          <w:rFonts w:cs="Times New Roman"/>
          <w:lang w:val="sr-Cyrl-CS"/>
        </w:rPr>
      </w:pPr>
      <w:r w:rsidRPr="008855D4">
        <w:rPr>
          <w:rFonts w:eastAsia="Calibri" w:cs="Arial"/>
          <w:noProof/>
          <w:lang w:val="sr-Cyrl-CS"/>
        </w:rPr>
        <w:t>Uvjerenje da korisnik nema neizmirenih dospjelih obaveza po osnovu poreza i drugih dažbina</w:t>
      </w:r>
      <w:r w:rsidR="00C67EDD" w:rsidRPr="008855D4">
        <w:rPr>
          <w:rFonts w:eastAsia="Calibri" w:cs="Arial"/>
          <w:noProof/>
          <w:lang w:val="sr-Cyrl-CS"/>
        </w:rPr>
        <w:t xml:space="preserve"> kojima upravlja Poreska uprava</w:t>
      </w:r>
      <w:r w:rsidR="00D01167" w:rsidRPr="008855D4">
        <w:rPr>
          <w:rFonts w:eastAsia="Calibri" w:cs="Arial"/>
          <w:noProof/>
          <w:lang w:val="uz-Cyrl-UZ"/>
        </w:rPr>
        <w:t xml:space="preserve"> Crne Gore</w:t>
      </w:r>
      <w:r w:rsidR="00C67EDD" w:rsidRPr="008855D4">
        <w:rPr>
          <w:rFonts w:eastAsia="Calibri" w:cs="Arial"/>
          <w:noProof/>
          <w:lang w:val="sr-Cyrl-CS"/>
        </w:rPr>
        <w:t>,</w:t>
      </w:r>
    </w:p>
    <w:p w14:paraId="63C37235" w14:textId="77777777" w:rsidR="00556816" w:rsidRPr="008855D4" w:rsidRDefault="00556816" w:rsidP="00096929">
      <w:pPr>
        <w:pStyle w:val="ListParagraph"/>
        <w:numPr>
          <w:ilvl w:val="0"/>
          <w:numId w:val="15"/>
        </w:numPr>
        <w:ind w:left="36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 xml:space="preserve">Podržava se nabavka isključivo novih materijala i opreme, </w:t>
      </w:r>
    </w:p>
    <w:p w14:paraId="42EE58EC" w14:textId="0781DEAE" w:rsidR="001C02DC" w:rsidRPr="008855D4" w:rsidRDefault="001C02DC" w:rsidP="00096929">
      <w:pPr>
        <w:pStyle w:val="ListParagraph"/>
        <w:numPr>
          <w:ilvl w:val="0"/>
          <w:numId w:val="15"/>
        </w:numPr>
        <w:ind w:left="360"/>
        <w:rPr>
          <w:rFonts w:cs="Times New Roman"/>
          <w:lang w:val="sr-Cyrl-CS"/>
        </w:rPr>
      </w:pPr>
      <w:proofErr w:type="spellStart"/>
      <w:r w:rsidRPr="008855D4">
        <w:rPr>
          <w:rFonts w:cs="Times New Roman"/>
          <w:lang w:val="it-IT"/>
        </w:rPr>
        <w:t>Investicija</w:t>
      </w:r>
      <w:proofErr w:type="spellEnd"/>
      <w:r w:rsidRPr="008855D4">
        <w:rPr>
          <w:rFonts w:cs="Times New Roman"/>
          <w:lang w:val="it-IT"/>
        </w:rPr>
        <w:t xml:space="preserve"> </w:t>
      </w:r>
      <w:proofErr w:type="spellStart"/>
      <w:r w:rsidRPr="008855D4">
        <w:rPr>
          <w:rFonts w:cs="Times New Roman"/>
          <w:lang w:val="it-IT"/>
        </w:rPr>
        <w:t>implementirana</w:t>
      </w:r>
      <w:proofErr w:type="spellEnd"/>
      <w:r w:rsidRPr="008855D4">
        <w:rPr>
          <w:rFonts w:cs="Times New Roman"/>
          <w:lang w:val="it-IT"/>
        </w:rPr>
        <w:t xml:space="preserve"> u </w:t>
      </w:r>
      <w:proofErr w:type="spellStart"/>
      <w:r w:rsidRPr="008855D4">
        <w:rPr>
          <w:rFonts w:cs="Times New Roman"/>
          <w:lang w:val="it-IT"/>
        </w:rPr>
        <w:t>skladu</w:t>
      </w:r>
      <w:proofErr w:type="spellEnd"/>
      <w:r w:rsidRPr="008855D4">
        <w:rPr>
          <w:rFonts w:cs="Times New Roman"/>
          <w:lang w:val="it-IT"/>
        </w:rPr>
        <w:t xml:space="preserve"> sa </w:t>
      </w:r>
      <w:proofErr w:type="spellStart"/>
      <w:r w:rsidRPr="008855D4">
        <w:rPr>
          <w:rFonts w:cs="Times New Roman"/>
          <w:lang w:val="it-IT"/>
        </w:rPr>
        <w:t>nacionalnim</w:t>
      </w:r>
      <w:proofErr w:type="spellEnd"/>
      <w:r w:rsidRPr="008855D4">
        <w:rPr>
          <w:rFonts w:cs="Times New Roman"/>
          <w:lang w:val="it-IT"/>
        </w:rPr>
        <w:t xml:space="preserve"> </w:t>
      </w:r>
      <w:proofErr w:type="spellStart"/>
      <w:r w:rsidRPr="008855D4">
        <w:rPr>
          <w:rFonts w:cs="Times New Roman"/>
          <w:lang w:val="it-IT"/>
        </w:rPr>
        <w:t>zakonodavstvom</w:t>
      </w:r>
      <w:proofErr w:type="spellEnd"/>
      <w:proofErr w:type="gramStart"/>
      <w:r w:rsidR="00D01167" w:rsidRPr="008855D4">
        <w:rPr>
          <w:rFonts w:cs="Times New Roman"/>
          <w:lang w:val="it-IT"/>
        </w:rPr>
        <w:t>,</w:t>
      </w:r>
      <w:proofErr w:type="gramEnd"/>
    </w:p>
    <w:p w14:paraId="5C013671" w14:textId="2008BE6D" w:rsidR="00556816" w:rsidRPr="008855D4" w:rsidRDefault="006055D5" w:rsidP="00096929">
      <w:pPr>
        <w:pStyle w:val="ListParagraph"/>
        <w:numPr>
          <w:ilvl w:val="0"/>
          <w:numId w:val="15"/>
        </w:numPr>
        <w:ind w:left="360"/>
        <w:rPr>
          <w:rFonts w:cs="Times New Roman"/>
          <w:lang w:val="sr-Cyrl-CS"/>
        </w:rPr>
      </w:pPr>
      <w:r w:rsidRPr="008855D4">
        <w:rPr>
          <w:rFonts w:cs="Times New Roman"/>
          <w:lang w:val="sr-Latn-CS"/>
        </w:rPr>
        <w:t>I</w:t>
      </w:r>
      <w:r w:rsidR="00556816" w:rsidRPr="008855D4">
        <w:rPr>
          <w:rFonts w:cs="Times New Roman"/>
          <w:lang w:val="sr-Cyrl-CS"/>
        </w:rPr>
        <w:t xml:space="preserve">nvesticija realizovana </w:t>
      </w:r>
      <w:r w:rsidRPr="008855D4">
        <w:rPr>
          <w:rFonts w:cs="Times New Roman"/>
          <w:lang w:val="sr-Latn-CS"/>
        </w:rPr>
        <w:t xml:space="preserve">nakon odobravanja od strane Ministarstva, </w:t>
      </w:r>
      <w:r w:rsidR="00C67EDD" w:rsidRPr="008855D4">
        <w:rPr>
          <w:rFonts w:cs="Times New Roman"/>
          <w:lang w:val="sr-Cyrl-CS"/>
        </w:rPr>
        <w:t xml:space="preserve">a najkasnije do 30. </w:t>
      </w:r>
      <w:proofErr w:type="spellStart"/>
      <w:proofErr w:type="gramStart"/>
      <w:r w:rsidR="00D01167" w:rsidRPr="008855D4">
        <w:rPr>
          <w:rFonts w:cs="Times New Roman"/>
          <w:lang w:val="it-IT"/>
        </w:rPr>
        <w:t>septembra</w:t>
      </w:r>
      <w:proofErr w:type="spellEnd"/>
      <w:proofErr w:type="gramEnd"/>
      <w:r w:rsidR="00BD7E28" w:rsidRPr="008855D4">
        <w:rPr>
          <w:rFonts w:cs="Times New Roman"/>
          <w:lang w:val="it-IT"/>
        </w:rPr>
        <w:t xml:space="preserve"> </w:t>
      </w:r>
      <w:r w:rsidR="00556816" w:rsidRPr="008855D4">
        <w:rPr>
          <w:rFonts w:cs="Times New Roman"/>
          <w:lang w:val="sr-Cyrl-CS"/>
        </w:rPr>
        <w:t>2014. godine.</w:t>
      </w:r>
    </w:p>
    <w:p w14:paraId="35926910" w14:textId="77777777" w:rsidR="009C372B" w:rsidRPr="008855D4" w:rsidRDefault="009C372B" w:rsidP="009C372B">
      <w:pPr>
        <w:pStyle w:val="ListParagraph"/>
        <w:ind w:left="360"/>
        <w:rPr>
          <w:rFonts w:cs="Times New Roman"/>
          <w:b/>
          <w:lang w:val="sr-Cyrl-CS"/>
        </w:rPr>
      </w:pPr>
    </w:p>
    <w:p w14:paraId="4CD566C0" w14:textId="77777777" w:rsidR="00B14B1E" w:rsidRPr="008855D4" w:rsidRDefault="00B14B1E" w:rsidP="00B14B1E">
      <w:pPr>
        <w:tabs>
          <w:tab w:val="left" w:pos="0"/>
        </w:tabs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NEPRIHVATLJIVI TROŠKOVI</w:t>
      </w:r>
    </w:p>
    <w:p w14:paraId="31D3A8B8" w14:textId="77777777" w:rsidR="00B954A9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N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abavka polovne opreme, </w:t>
      </w:r>
    </w:p>
    <w:p w14:paraId="1FFC73F0" w14:textId="0A7E0D47" w:rsidR="00B954A9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T</w:t>
      </w:r>
      <w:r w:rsidR="00B954A9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roškovi carine</w:t>
      </w:r>
      <w:r w:rsidR="000F3643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,</w:t>
      </w:r>
      <w:r w:rsidR="00B954A9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uvoza i sve ostale</w:t>
      </w:r>
      <w:r w:rsidR="00D01167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uz-Cyrl-UZ"/>
        </w:rPr>
        <w:t xml:space="preserve"> </w:t>
      </w:r>
      <w:r w:rsidR="00B954A9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dažbine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, </w:t>
      </w:r>
    </w:p>
    <w:p w14:paraId="32F8708A" w14:textId="77777777" w:rsidR="00B954A9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P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laćanje u naturi, </w:t>
      </w:r>
    </w:p>
    <w:p w14:paraId="00023A60" w14:textId="77777777" w:rsidR="00B954A9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T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roškovi sopstvenog rada, </w:t>
      </w:r>
    </w:p>
    <w:p w14:paraId="708618FD" w14:textId="77777777" w:rsidR="00B954A9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T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roškovi obrtnih sredstava, </w:t>
      </w:r>
    </w:p>
    <w:p w14:paraId="637990E1" w14:textId="77777777" w:rsidR="00B14B1E" w:rsidRPr="008855D4" w:rsidRDefault="00103B5D" w:rsidP="0073496D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T</w:t>
      </w:r>
      <w:r w:rsidR="00B14B1E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roškovi osiguranja i registracije</w:t>
      </w:r>
      <w:r w:rsidR="00B954A9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.</w:t>
      </w:r>
    </w:p>
    <w:p w14:paraId="49B7EFD0" w14:textId="77777777" w:rsidR="00A01826" w:rsidRPr="008855D4" w:rsidRDefault="00A01826" w:rsidP="00BA7810">
      <w:pPr>
        <w:ind w:left="720" w:hanging="360"/>
        <w:rPr>
          <w:rFonts w:cs="Times New Roman"/>
          <w:b/>
          <w:lang w:val="sr-Cyrl-CS"/>
        </w:rPr>
      </w:pPr>
    </w:p>
    <w:p w14:paraId="7056F787" w14:textId="77777777" w:rsidR="00CC374E" w:rsidRPr="008855D4" w:rsidRDefault="00CC374E" w:rsidP="00BA7810">
      <w:pPr>
        <w:ind w:left="0"/>
        <w:rPr>
          <w:rFonts w:cs="Times New Roman"/>
          <w:b/>
        </w:rPr>
      </w:pPr>
    </w:p>
    <w:p w14:paraId="5362FAF7" w14:textId="77777777" w:rsidR="00CC374E" w:rsidRPr="008855D4" w:rsidRDefault="00CC374E" w:rsidP="00BA7810">
      <w:pPr>
        <w:ind w:left="0"/>
        <w:rPr>
          <w:rFonts w:cs="Times New Roman"/>
          <w:b/>
        </w:rPr>
      </w:pPr>
    </w:p>
    <w:p w14:paraId="3077E3DE" w14:textId="77777777" w:rsidR="008F6EFF" w:rsidRPr="008855D4" w:rsidRDefault="00443903" w:rsidP="00BA7810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</w:rPr>
        <w:t>IZNOS INVESTICIJE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1260"/>
      </w:tblGrid>
      <w:tr w:rsidR="00C22273" w:rsidRPr="008855D4" w14:paraId="1315DCA4" w14:textId="77777777" w:rsidTr="00C22273">
        <w:tc>
          <w:tcPr>
            <w:tcW w:w="3600" w:type="dxa"/>
          </w:tcPr>
          <w:p w14:paraId="026D854F" w14:textId="77777777" w:rsidR="00C22273" w:rsidRPr="008855D4" w:rsidRDefault="00C22273" w:rsidP="00C22273">
            <w:pPr>
              <w:ind w:left="-108"/>
              <w:rPr>
                <w:rFonts w:cs="Times New Roman"/>
                <w:lang w:val="sr-Cyrl-CS"/>
              </w:rPr>
            </w:pPr>
            <w:r w:rsidRPr="008855D4">
              <w:rPr>
                <w:rFonts w:cs="Times New Roman"/>
                <w:lang w:val="sr-Cyrl-CS"/>
              </w:rPr>
              <w:t>Minimalna vrijednost investicije (EUR)</w:t>
            </w:r>
          </w:p>
        </w:tc>
        <w:tc>
          <w:tcPr>
            <w:tcW w:w="1260" w:type="dxa"/>
          </w:tcPr>
          <w:p w14:paraId="3E9FCA04" w14:textId="77777777" w:rsidR="00C22273" w:rsidRPr="008855D4" w:rsidRDefault="00C22273" w:rsidP="00C22273">
            <w:pPr>
              <w:ind w:left="0"/>
              <w:jc w:val="right"/>
              <w:rPr>
                <w:rFonts w:cs="Times New Roman"/>
                <w:lang w:val="sr-Cyrl-CS"/>
              </w:rPr>
            </w:pPr>
            <w:r w:rsidRPr="008855D4">
              <w:rPr>
                <w:rFonts w:cs="Times New Roman"/>
                <w:lang w:val="sr-Cyrl-CS"/>
              </w:rPr>
              <w:t>1.000,00</w:t>
            </w:r>
          </w:p>
        </w:tc>
      </w:tr>
      <w:tr w:rsidR="00C22273" w:rsidRPr="008855D4" w14:paraId="16B5AE5F" w14:textId="77777777" w:rsidTr="00C22273">
        <w:tc>
          <w:tcPr>
            <w:tcW w:w="3600" w:type="dxa"/>
          </w:tcPr>
          <w:p w14:paraId="48BE3A3F" w14:textId="77777777" w:rsidR="00C22273" w:rsidRPr="008855D4" w:rsidRDefault="00C22273" w:rsidP="00C22273">
            <w:pPr>
              <w:ind w:left="-108" w:right="-108"/>
              <w:rPr>
                <w:rFonts w:cs="Times New Roman"/>
                <w:lang w:val="sr-Cyrl-CS"/>
              </w:rPr>
            </w:pPr>
            <w:r w:rsidRPr="008855D4">
              <w:rPr>
                <w:rFonts w:cs="Times New Roman"/>
                <w:lang w:val="sr-Cyrl-CS"/>
              </w:rPr>
              <w:t>Maksimalna vrijednost investicije (EUR)</w:t>
            </w:r>
          </w:p>
        </w:tc>
        <w:tc>
          <w:tcPr>
            <w:tcW w:w="1260" w:type="dxa"/>
          </w:tcPr>
          <w:p w14:paraId="44CD6558" w14:textId="77777777" w:rsidR="00C22273" w:rsidRPr="008855D4" w:rsidRDefault="00C22273" w:rsidP="00C22273">
            <w:pPr>
              <w:ind w:left="0"/>
              <w:jc w:val="right"/>
              <w:rPr>
                <w:rFonts w:cs="Times New Roman"/>
                <w:lang w:val="sr-Cyrl-CS"/>
              </w:rPr>
            </w:pPr>
            <w:r w:rsidRPr="008855D4">
              <w:rPr>
                <w:rFonts w:cs="Times New Roman"/>
                <w:lang w:val="sr-Cyrl-CS"/>
              </w:rPr>
              <w:t>10.000,00</w:t>
            </w:r>
          </w:p>
        </w:tc>
      </w:tr>
    </w:tbl>
    <w:p w14:paraId="2F3A07F6" w14:textId="77777777" w:rsidR="001C02DC" w:rsidRPr="008855D4" w:rsidRDefault="001C02DC" w:rsidP="006055D5">
      <w:pPr>
        <w:ind w:left="0"/>
        <w:rPr>
          <w:rFonts w:cs="Times New Roman"/>
          <w:b/>
        </w:rPr>
      </w:pPr>
    </w:p>
    <w:p w14:paraId="52EF3E57" w14:textId="77777777" w:rsidR="00C67EDD" w:rsidRPr="008855D4" w:rsidRDefault="00C67EDD" w:rsidP="006055D5">
      <w:pPr>
        <w:ind w:left="0"/>
        <w:rPr>
          <w:rFonts w:cs="Times New Roman"/>
        </w:rPr>
      </w:pPr>
      <w:r w:rsidRPr="008855D4">
        <w:rPr>
          <w:rFonts w:cs="Times New Roman"/>
          <w:b/>
        </w:rPr>
        <w:t>VISINA PODRŠKE</w:t>
      </w:r>
    </w:p>
    <w:p w14:paraId="3F37628D" w14:textId="77777777" w:rsidR="009818B2" w:rsidRPr="008855D4" w:rsidRDefault="009818B2" w:rsidP="009818B2">
      <w:pPr>
        <w:ind w:left="0"/>
        <w:rPr>
          <w:rFonts w:cs="Arial"/>
          <w:noProof/>
          <w:sz w:val="18"/>
          <w:szCs w:val="18"/>
        </w:rPr>
      </w:pPr>
      <w:r w:rsidRPr="008855D4">
        <w:rPr>
          <w:rFonts w:cs="Times New Roman"/>
          <w:lang w:val="sr-Cyrl-CS"/>
        </w:rPr>
        <w:t>Visina podrške je do 35% od ukupne investicije, osim u sledećim slučajevima</w:t>
      </w:r>
      <w:r w:rsidRPr="008855D4">
        <w:rPr>
          <w:rFonts w:cs="Arial"/>
          <w:noProof/>
          <w:sz w:val="18"/>
          <w:szCs w:val="18"/>
        </w:rPr>
        <w:t>:</w:t>
      </w:r>
    </w:p>
    <w:p w14:paraId="4ACC97FC" w14:textId="60503684" w:rsidR="009818B2" w:rsidRPr="008855D4" w:rsidRDefault="009818B2" w:rsidP="009818B2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Kada se poljoprivredno gazdinstvo nala</w:t>
      </w:r>
      <w:r w:rsidR="00BD7E28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z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i u planinskim područjima (preko 800mnv) visina podrške je</w:t>
      </w:r>
      <w:r w:rsidR="001C02DC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do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40%;</w:t>
      </w:r>
    </w:p>
    <w:p w14:paraId="25EF7371" w14:textId="69B3E435" w:rsidR="009818B2" w:rsidRPr="008855D4" w:rsidRDefault="009818B2" w:rsidP="009818B2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Za mlade farmere ili žene podrška može iznositi</w:t>
      </w:r>
      <w:r w:rsidR="001C02DC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do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40%</w:t>
      </w:r>
      <w:r w:rsidR="00885D88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uz-Cyrl-UZ"/>
        </w:rPr>
        <w:t>;</w:t>
      </w:r>
    </w:p>
    <w:p w14:paraId="6E2C882B" w14:textId="3546AA2F" w:rsidR="009818B2" w:rsidRPr="008855D4" w:rsidRDefault="009818B2" w:rsidP="009818B2">
      <w:pPr>
        <w:pStyle w:val="Default"/>
        <w:numPr>
          <w:ilvl w:val="0"/>
          <w:numId w:val="10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Kada aplikanti ispunjavaju uslove iz tačke 1 i tačke 2, visina podrške je</w:t>
      </w:r>
      <w:r w:rsidR="001C02DC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do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 50%</w:t>
      </w:r>
      <w:r w:rsidR="00885D88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uz-Cyrl-UZ"/>
        </w:rPr>
        <w:t>.</w:t>
      </w:r>
    </w:p>
    <w:p w14:paraId="3D70DCD2" w14:textId="77777777" w:rsidR="00B040F0" w:rsidRPr="008855D4" w:rsidRDefault="00B040F0" w:rsidP="00BA7810">
      <w:pPr>
        <w:ind w:left="0"/>
        <w:rPr>
          <w:rFonts w:cs="Times New Roman"/>
          <w:lang w:val="sr-Cyrl-CS"/>
        </w:rPr>
      </w:pPr>
    </w:p>
    <w:p w14:paraId="2DD4403A" w14:textId="77777777" w:rsidR="00926649" w:rsidRPr="008855D4" w:rsidRDefault="009F1446" w:rsidP="00926649">
      <w:pPr>
        <w:ind w:left="0"/>
        <w:rPr>
          <w:rFonts w:cs="Times New Roman"/>
          <w:lang w:val="it-IT"/>
        </w:rPr>
      </w:pPr>
      <w:r w:rsidRPr="008855D4">
        <w:rPr>
          <w:rFonts w:cs="Times New Roman"/>
          <w:lang w:val="sr-Cyrl-CS"/>
        </w:rPr>
        <w:t xml:space="preserve">Podrška se </w:t>
      </w:r>
      <w:r w:rsidR="00AB1DBD" w:rsidRPr="008855D4">
        <w:rPr>
          <w:rFonts w:cs="Times New Roman"/>
          <w:lang w:val="sr-Cyrl-CS"/>
        </w:rPr>
        <w:t xml:space="preserve">isplaćuje </w:t>
      </w:r>
      <w:r w:rsidRPr="008855D4">
        <w:rPr>
          <w:rFonts w:cs="Times New Roman"/>
          <w:lang w:val="sr-Cyrl-CS"/>
        </w:rPr>
        <w:t>na kraju investicije</w:t>
      </w:r>
      <w:r w:rsidR="00FA48CF" w:rsidRPr="008855D4">
        <w:rPr>
          <w:rFonts w:cs="Times New Roman"/>
          <w:lang w:val="sr-Cyrl-CS"/>
        </w:rPr>
        <w:t xml:space="preserve"> nakon administrativne i kontrole na licu mjesta</w:t>
      </w:r>
      <w:r w:rsidR="00C67EDD" w:rsidRPr="008855D4">
        <w:rPr>
          <w:rFonts w:cs="Times New Roman"/>
          <w:lang w:val="it-IT"/>
        </w:rPr>
        <w:t>.</w:t>
      </w:r>
    </w:p>
    <w:p w14:paraId="42B0C60A" w14:textId="77777777" w:rsidR="000C32E5" w:rsidRPr="008855D4" w:rsidRDefault="000C32E5" w:rsidP="00F22CF3">
      <w:pPr>
        <w:pStyle w:val="ListParagraph"/>
        <w:ind w:left="0"/>
        <w:rPr>
          <w:rFonts w:cs="Times New Roman"/>
          <w:b/>
          <w:lang w:val="sr-Cyrl-CS"/>
        </w:rPr>
      </w:pPr>
    </w:p>
    <w:p w14:paraId="12AA46BA" w14:textId="77777777" w:rsidR="00F22CF3" w:rsidRPr="008855D4" w:rsidRDefault="00F22CF3" w:rsidP="00F22CF3">
      <w:pPr>
        <w:pStyle w:val="ListParagraph"/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NAPOMENE</w:t>
      </w:r>
    </w:p>
    <w:p w14:paraId="2967FFED" w14:textId="77777777" w:rsidR="00F22CF3" w:rsidRPr="008855D4" w:rsidRDefault="00F22CF3" w:rsidP="00F22CF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Podnosilac zahtjeva odgovora za tačnost </w:t>
      </w:r>
      <w:r w:rsidR="000F3643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podataka i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dokumentacije za ostvarivanje prava na podršku,</w:t>
      </w:r>
    </w:p>
    <w:p w14:paraId="15D1DCF9" w14:textId="77777777" w:rsidR="00F22CF3" w:rsidRPr="008855D4" w:rsidRDefault="00F22CF3" w:rsidP="00F22CF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Ministarstvo poljoprivrede zadržava pravo provjere realnosti i osnovanosti prikazanih troškova,</w:t>
      </w:r>
    </w:p>
    <w:p w14:paraId="2F1706F0" w14:textId="77777777" w:rsidR="00F22CF3" w:rsidRPr="008855D4" w:rsidRDefault="00F22CF3" w:rsidP="00F22CF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Dokumenta ne </w:t>
      </w:r>
      <w:r w:rsidR="00367005"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 xml:space="preserve">smiju </w:t>
      </w: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biti starija od 6 mjeseci,</w:t>
      </w:r>
    </w:p>
    <w:p w14:paraId="2171EDCC" w14:textId="77777777" w:rsidR="00F22CF3" w:rsidRPr="008855D4" w:rsidRDefault="00F22CF3" w:rsidP="00F22CF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Podrška se može ostvariti uz priložen dokaz da je kupljena roba, oprema ili usluga - plaćena faktura i fiskalni blok ili drugi dokaz o uplati (dokaz o prenosu sredstava preko banke),</w:t>
      </w:r>
    </w:p>
    <w:p w14:paraId="2ABC5EF6" w14:textId="77777777" w:rsidR="00F22CF3" w:rsidRPr="008855D4" w:rsidRDefault="00F22CF3" w:rsidP="00F22CF3">
      <w:pPr>
        <w:pStyle w:val="Default"/>
        <w:numPr>
          <w:ilvl w:val="0"/>
          <w:numId w:val="6"/>
        </w:numPr>
        <w:ind w:left="360"/>
        <w:jc w:val="both"/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</w:pPr>
      <w:r w:rsidRPr="008855D4">
        <w:rPr>
          <w:rFonts w:asciiTheme="minorHAnsi" w:eastAsiaTheme="minorHAnsi" w:hAnsiTheme="minorHAnsi" w:cs="Times New Roman"/>
          <w:color w:val="auto"/>
          <w:sz w:val="22"/>
          <w:szCs w:val="22"/>
          <w:lang w:val="sr-Cyrl-CS"/>
        </w:rPr>
        <w:t>Obaveze korisnika podrške kao i kaznene mjere u slučaju nepoštovanja istih utvrđene su Zakonom o poljoprivredi i ruralnom razvoju (“Sl. list Crne Gore”, broj 56/09) i podrazumjevaju vraćanje primljenih sredstava uvećanih za iznos kamate, kao i gubitak prava na bilo koju podršku naredne dvije godine.</w:t>
      </w:r>
    </w:p>
    <w:p w14:paraId="1793D185" w14:textId="77777777" w:rsidR="00A01826" w:rsidRPr="008855D4" w:rsidRDefault="00A01826" w:rsidP="00BA7810">
      <w:pPr>
        <w:ind w:left="0"/>
        <w:rPr>
          <w:rFonts w:cs="Times New Roman"/>
          <w:lang w:val="sr-Cyrl-CS"/>
        </w:rPr>
      </w:pPr>
    </w:p>
    <w:p w14:paraId="1CD9A01A" w14:textId="77777777" w:rsidR="0054702D" w:rsidRPr="008855D4" w:rsidRDefault="008E013F" w:rsidP="000C32E5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POTREBNA DOKUMENTACIJA</w:t>
      </w:r>
      <w:r w:rsidR="00CD14C6" w:rsidRPr="008855D4">
        <w:rPr>
          <w:rFonts w:cs="Times New Roman"/>
          <w:b/>
          <w:lang w:val="sr-Cyrl-CS"/>
        </w:rPr>
        <w:t xml:space="preserve"> UZ ZAHTJEV ZA ODOBRAVANJE PROJEKTA</w:t>
      </w:r>
    </w:p>
    <w:p w14:paraId="63DFD58B" w14:textId="414819C5" w:rsidR="00E0645C" w:rsidRPr="008855D4" w:rsidRDefault="00E0645C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 xml:space="preserve">Popunjen Zahtjev za </w:t>
      </w:r>
      <w:r w:rsidR="001C02DC" w:rsidRPr="008855D4">
        <w:rPr>
          <w:bCs/>
          <w:iCs/>
          <w:noProof/>
          <w:color w:val="000000"/>
          <w:lang w:val="sr-Cyrl-CS" w:eastAsia="sr-Latn-CS"/>
        </w:rPr>
        <w:t>odob</w:t>
      </w:r>
      <w:r w:rsidR="00F80F78" w:rsidRPr="008855D4">
        <w:rPr>
          <w:bCs/>
          <w:iCs/>
          <w:noProof/>
          <w:color w:val="000000"/>
          <w:lang w:val="uz-Cyrl-UZ" w:eastAsia="sr-Latn-CS"/>
        </w:rPr>
        <w:t>rava</w:t>
      </w:r>
      <w:r w:rsidR="001C02DC" w:rsidRPr="008855D4">
        <w:rPr>
          <w:bCs/>
          <w:iCs/>
          <w:noProof/>
          <w:color w:val="000000"/>
          <w:lang w:val="sr-Cyrl-CS" w:eastAsia="sr-Latn-CS"/>
        </w:rPr>
        <w:t>nje projekta</w:t>
      </w:r>
      <w:r w:rsidRPr="008855D4">
        <w:rPr>
          <w:bCs/>
          <w:iCs/>
          <w:noProof/>
          <w:color w:val="000000"/>
          <w:lang w:val="sr-Cyrl-CS" w:eastAsia="sr-Latn-CS"/>
        </w:rPr>
        <w:t>,</w:t>
      </w:r>
    </w:p>
    <w:p w14:paraId="1D101602" w14:textId="77777777" w:rsidR="00E51339" w:rsidRPr="008855D4" w:rsidRDefault="00E51339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 xml:space="preserve">Dokaz o upisu u odgovarajući registar proizvođača (za životinjsku proizvodnju i pčelarstvo u Veterinarskoj upravi, za biljnu proizvodnju u Fitosanitarnoj upravi, za vinogradarstvo i vinarstvo i organsku proizvodnju u Ministarstvu poljoprivrede i ruralnog razvoja), </w:t>
      </w:r>
    </w:p>
    <w:p w14:paraId="0D28FC68" w14:textId="77777777" w:rsidR="00E51339" w:rsidRPr="008855D4" w:rsidRDefault="00E51339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U slučaju adaptacije, posjedovni list – list nepokretnosti,</w:t>
      </w:r>
    </w:p>
    <w:p w14:paraId="7867E5AA" w14:textId="77777777" w:rsidR="00E51339" w:rsidRPr="008855D4" w:rsidRDefault="00E51339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Izjava o kućnoj zajednici,</w:t>
      </w:r>
    </w:p>
    <w:p w14:paraId="44E29A53" w14:textId="4FE15521" w:rsidR="00E0645C" w:rsidRPr="008855D4" w:rsidRDefault="00E0645C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rFonts w:eastAsia="Calibri"/>
          <w:noProof/>
          <w:lang w:val="sr-Cyrl-CS"/>
        </w:rPr>
        <w:t>Uvjerenje da korisnik nema neizmirenih dospjelih obaveza po osnovu poreza i drugih dažbina kojima upravlja Poreska uprava</w:t>
      </w:r>
      <w:r w:rsidR="006F55A4" w:rsidRPr="008855D4">
        <w:rPr>
          <w:rFonts w:eastAsia="Calibri"/>
          <w:noProof/>
          <w:lang w:val="uz-Cyrl-UZ"/>
        </w:rPr>
        <w:t xml:space="preserve"> Crne Gore</w:t>
      </w:r>
      <w:r w:rsidRPr="008855D4">
        <w:rPr>
          <w:rFonts w:eastAsia="Calibri"/>
          <w:noProof/>
          <w:lang w:val="sr-Cyrl-CS"/>
        </w:rPr>
        <w:t>,</w:t>
      </w:r>
    </w:p>
    <w:p w14:paraId="44474DD3" w14:textId="77777777" w:rsidR="00E0645C" w:rsidRPr="008855D4" w:rsidRDefault="00E0645C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Fotografiju objekta i postojeće opreme i skicu prikaza postojećeg stanja objekta sa kratkim</w:t>
      </w:r>
      <w:r w:rsidRPr="008855D4">
        <w:rPr>
          <w:noProof/>
          <w:lang w:val="sr-Cyrl-CS"/>
        </w:rPr>
        <w:t xml:space="preserve"> </w:t>
      </w:r>
      <w:r w:rsidRPr="008855D4">
        <w:rPr>
          <w:bCs/>
          <w:iCs/>
          <w:noProof/>
          <w:color w:val="000000"/>
          <w:lang w:val="sr-Cyrl-CS" w:eastAsia="sr-Latn-CS"/>
        </w:rPr>
        <w:t>opisom u kom dijelu se planira investicija,</w:t>
      </w:r>
    </w:p>
    <w:p w14:paraId="7E81722A" w14:textId="77777777" w:rsidR="00E0645C" w:rsidRPr="008855D4" w:rsidRDefault="00E0645C" w:rsidP="00C67EDD">
      <w:pPr>
        <w:pStyle w:val="ListParagraph"/>
        <w:numPr>
          <w:ilvl w:val="0"/>
          <w:numId w:val="16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Uvjerenje od opštinske službe o nadmorskoj visini lokacije na kojoj se vrši investicija,</w:t>
      </w:r>
    </w:p>
    <w:p w14:paraId="47059F48" w14:textId="23078BCC" w:rsidR="00E51339" w:rsidRPr="008855D4" w:rsidRDefault="001C02DC" w:rsidP="00C67EDD">
      <w:pPr>
        <w:pStyle w:val="ListParagraph"/>
        <w:numPr>
          <w:ilvl w:val="0"/>
          <w:numId w:val="16"/>
        </w:numPr>
        <w:ind w:left="360"/>
        <w:rPr>
          <w:noProof/>
          <w:lang w:val="sr-Cyrl-CS"/>
        </w:rPr>
      </w:pPr>
      <w:r w:rsidRPr="008855D4">
        <w:rPr>
          <w:bCs/>
          <w:iCs/>
          <w:noProof/>
          <w:color w:val="000000"/>
          <w:lang w:val="sr-Latn-CS" w:eastAsia="sr-Latn-CS"/>
        </w:rPr>
        <w:t>Cjenovna ponuda za planiranu investiciju</w:t>
      </w:r>
      <w:r w:rsidR="00E0645C" w:rsidRPr="008855D4">
        <w:rPr>
          <w:bCs/>
          <w:iCs/>
          <w:noProof/>
          <w:color w:val="000000"/>
          <w:lang w:val="sr-Cyrl-CS" w:eastAsia="sr-Latn-CS"/>
        </w:rPr>
        <w:t xml:space="preserve">, </w:t>
      </w:r>
    </w:p>
    <w:p w14:paraId="3DBC67E5" w14:textId="77777777" w:rsidR="00E0645C" w:rsidRPr="008855D4" w:rsidRDefault="00E0645C" w:rsidP="00C67EDD">
      <w:pPr>
        <w:pStyle w:val="ListParagraph"/>
        <w:numPr>
          <w:ilvl w:val="0"/>
          <w:numId w:val="16"/>
        </w:numPr>
        <w:ind w:left="360"/>
        <w:rPr>
          <w:noProof/>
          <w:lang w:val="sr-Cyrl-CS"/>
        </w:rPr>
      </w:pPr>
      <w:r w:rsidRPr="008855D4">
        <w:rPr>
          <w:bCs/>
          <w:iCs/>
          <w:noProof/>
          <w:color w:val="000000"/>
          <w:lang w:val="sr-Cyrl-CS" w:eastAsia="sr-Latn-CS"/>
        </w:rPr>
        <w:t>Fotokopija lične karte podnosioca zahtjeva,</w:t>
      </w:r>
    </w:p>
    <w:p w14:paraId="6559A4C6" w14:textId="657C4E50" w:rsidR="00DD7C76" w:rsidRPr="008855D4" w:rsidRDefault="00DD7C76" w:rsidP="00DD7C76">
      <w:pPr>
        <w:pStyle w:val="ListParagraph"/>
        <w:numPr>
          <w:ilvl w:val="0"/>
          <w:numId w:val="16"/>
        </w:numPr>
        <w:ind w:left="360"/>
        <w:rPr>
          <w:rFonts w:eastAsia="Calibri"/>
          <w:noProof/>
          <w:lang w:val="sr-Cyrl-CS"/>
        </w:rPr>
      </w:pPr>
      <w:r w:rsidRPr="008855D4">
        <w:rPr>
          <w:rFonts w:eastAsia="Calibri"/>
          <w:noProof/>
          <w:lang w:val="sr-Cyrl-CS"/>
        </w:rPr>
        <w:t xml:space="preserve">Ukoliko </w:t>
      </w:r>
      <w:r w:rsidR="00DD2986">
        <w:rPr>
          <w:rFonts w:eastAsia="Calibri"/>
          <w:noProof/>
          <w:lang w:val="sr-Cyrl-CS"/>
        </w:rPr>
        <w:t>podnosilac zahtjeva nije vlasnik imovine</w:t>
      </w:r>
      <w:r w:rsidRPr="008855D4">
        <w:rPr>
          <w:rFonts w:eastAsia="Calibri"/>
          <w:noProof/>
          <w:lang w:val="sr-Cyrl-CS"/>
        </w:rPr>
        <w:t xml:space="preserve"> koja je predmet aplikacije, potrebna je </w:t>
      </w:r>
      <w:r w:rsidR="006F55A4" w:rsidRPr="008855D4">
        <w:rPr>
          <w:rFonts w:eastAsia="Calibri"/>
          <w:noProof/>
          <w:lang w:val="uz-Cyrl-UZ"/>
        </w:rPr>
        <w:t xml:space="preserve">ovjerena </w:t>
      </w:r>
      <w:r w:rsidRPr="008855D4">
        <w:rPr>
          <w:rFonts w:eastAsia="Calibri"/>
          <w:noProof/>
          <w:lang w:val="sr-Cyrl-CS"/>
        </w:rPr>
        <w:t>saglasnos</w:t>
      </w:r>
      <w:r w:rsidR="00DD2986">
        <w:rPr>
          <w:rFonts w:eastAsia="Calibri"/>
          <w:noProof/>
          <w:lang w:val="sr-Cyrl-CS"/>
        </w:rPr>
        <w:t>t vlasnika da se na njegovom gadzinstvu</w:t>
      </w:r>
      <w:r w:rsidRPr="008855D4">
        <w:rPr>
          <w:rFonts w:eastAsia="Calibri"/>
          <w:noProof/>
          <w:lang w:val="sr-Cyrl-CS"/>
        </w:rPr>
        <w:t xml:space="preserve"> obav</w:t>
      </w:r>
      <w:r w:rsidR="008855D4" w:rsidRPr="008855D4">
        <w:rPr>
          <w:rFonts w:eastAsia="Calibri"/>
          <w:noProof/>
          <w:lang w:val="sr-Cyrl-CS"/>
        </w:rPr>
        <w:t>l</w:t>
      </w:r>
      <w:r w:rsidRPr="008855D4">
        <w:rPr>
          <w:rFonts w:eastAsia="Calibri"/>
          <w:noProof/>
          <w:lang w:val="sr-Cyrl-CS"/>
        </w:rPr>
        <w:t>ja djelatnost opisana u aplikaciji.</w:t>
      </w:r>
    </w:p>
    <w:p w14:paraId="3B133917" w14:textId="77777777" w:rsidR="00E0645C" w:rsidRPr="008855D4" w:rsidRDefault="00E0645C" w:rsidP="00DD7C76">
      <w:pPr>
        <w:ind w:left="90"/>
        <w:rPr>
          <w:rFonts w:cs="Times New Roman"/>
          <w:b/>
          <w:lang w:val="sr-Cyrl-CS"/>
        </w:rPr>
      </w:pPr>
    </w:p>
    <w:p w14:paraId="6B81F62D" w14:textId="77777777" w:rsidR="00CD14C6" w:rsidRPr="008855D4" w:rsidRDefault="00CD14C6" w:rsidP="00CD14C6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POTREBNA DOKUMENTACIJA UZ ZAHTJEV ZA ODOBRAVANJE PLAĆANJA</w:t>
      </w:r>
    </w:p>
    <w:p w14:paraId="73CE1FD8" w14:textId="77777777" w:rsidR="002B2AD0" w:rsidRPr="008855D4" w:rsidRDefault="002B2AD0" w:rsidP="00C67EDD">
      <w:pPr>
        <w:pStyle w:val="ListParagraph"/>
        <w:numPr>
          <w:ilvl w:val="0"/>
          <w:numId w:val="17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Popunjen Zahtjev za odobravanje plaćanja,</w:t>
      </w:r>
    </w:p>
    <w:p w14:paraId="45A89947" w14:textId="77777777" w:rsidR="00CD14C6" w:rsidRPr="008855D4" w:rsidRDefault="00CD14C6" w:rsidP="00C67EDD">
      <w:pPr>
        <w:pStyle w:val="ListParagraph"/>
        <w:numPr>
          <w:ilvl w:val="0"/>
          <w:numId w:val="17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Dokaz da je kupljena roba, oprema ili usluga plaćena – faktura i fiskalni blok ili drugi dokaz o uplati (dokaz o prenosu sredstava preko banke)</w:t>
      </w:r>
      <w:r w:rsidR="00DC66E5" w:rsidRPr="008855D4">
        <w:rPr>
          <w:bCs/>
          <w:iCs/>
          <w:noProof/>
          <w:color w:val="000000"/>
          <w:lang w:val="sr-Cyrl-CS" w:eastAsia="sr-Latn-CS"/>
        </w:rPr>
        <w:t>,</w:t>
      </w:r>
    </w:p>
    <w:p w14:paraId="700D23B7" w14:textId="380C9958" w:rsidR="00E44FD5" w:rsidRPr="008855D4" w:rsidRDefault="00E50045" w:rsidP="00C67EDD">
      <w:pPr>
        <w:pStyle w:val="ListParagraph"/>
        <w:numPr>
          <w:ilvl w:val="0"/>
          <w:numId w:val="17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G</w:t>
      </w:r>
      <w:r w:rsidR="00E44FD5" w:rsidRPr="008855D4">
        <w:rPr>
          <w:bCs/>
          <w:iCs/>
          <w:noProof/>
          <w:color w:val="000000"/>
          <w:lang w:val="sr-Cyrl-CS" w:eastAsia="sr-Latn-CS"/>
        </w:rPr>
        <w:t>arantni list</w:t>
      </w:r>
      <w:r w:rsidR="00176BFB" w:rsidRPr="008855D4">
        <w:rPr>
          <w:bCs/>
          <w:iCs/>
          <w:noProof/>
          <w:color w:val="000000"/>
          <w:lang w:val="sr-Cyrl-CS" w:eastAsia="sr-Latn-CS"/>
        </w:rPr>
        <w:t xml:space="preserve"> za nabavljenu opremu</w:t>
      </w:r>
      <w:r w:rsidR="00176BFB" w:rsidRPr="008855D4">
        <w:rPr>
          <w:bCs/>
          <w:iCs/>
          <w:noProof/>
          <w:color w:val="000000"/>
          <w:lang w:val="uz-Cyrl-UZ" w:eastAsia="sr-Latn-CS"/>
        </w:rPr>
        <w:t>(</w:t>
      </w:r>
      <w:r w:rsidR="00833AA7" w:rsidRPr="008855D4">
        <w:rPr>
          <w:bCs/>
          <w:iCs/>
          <w:noProof/>
          <w:color w:val="000000"/>
          <w:lang w:val="uz-Cyrl-UZ" w:eastAsia="sr-Latn-CS"/>
        </w:rPr>
        <w:t>ukoliko</w:t>
      </w:r>
      <w:r w:rsidR="006F55A4" w:rsidRPr="008855D4">
        <w:rPr>
          <w:bCs/>
          <w:iCs/>
          <w:noProof/>
          <w:color w:val="000000"/>
          <w:lang w:val="uz-Cyrl-UZ" w:eastAsia="sr-Latn-CS"/>
        </w:rPr>
        <w:t xml:space="preserve"> podliježe garanciji</w:t>
      </w:r>
      <w:r w:rsidR="00176BFB" w:rsidRPr="008855D4">
        <w:rPr>
          <w:bCs/>
          <w:iCs/>
          <w:noProof/>
          <w:color w:val="000000"/>
          <w:lang w:val="uz-Cyrl-UZ" w:eastAsia="sr-Latn-CS"/>
        </w:rPr>
        <w:t>)</w:t>
      </w:r>
      <w:r w:rsidR="006F55A4" w:rsidRPr="008855D4">
        <w:rPr>
          <w:bCs/>
          <w:iCs/>
          <w:noProof/>
          <w:color w:val="000000"/>
          <w:lang w:val="uz-Cyrl-UZ" w:eastAsia="sr-Latn-CS"/>
        </w:rPr>
        <w:t>,</w:t>
      </w:r>
    </w:p>
    <w:p w14:paraId="4320050A" w14:textId="7E1A835E" w:rsidR="00CE7A68" w:rsidRPr="008855D4" w:rsidRDefault="00CE7A68" w:rsidP="00C67EDD">
      <w:pPr>
        <w:pStyle w:val="ListParagraph"/>
        <w:numPr>
          <w:ilvl w:val="0"/>
          <w:numId w:val="17"/>
        </w:numPr>
        <w:ind w:left="360"/>
        <w:rPr>
          <w:bCs/>
          <w:iCs/>
          <w:noProof/>
          <w:color w:val="000000"/>
          <w:lang w:val="sr-Cyrl-CS" w:eastAsia="sr-Latn-CS"/>
        </w:rPr>
      </w:pPr>
      <w:r w:rsidRPr="008855D4">
        <w:rPr>
          <w:bCs/>
          <w:iCs/>
          <w:noProof/>
          <w:color w:val="000000"/>
          <w:lang w:val="sr-Cyrl-CS" w:eastAsia="sr-Latn-CS"/>
        </w:rPr>
        <w:t>Ovjerena kopija rješenja nadležnog organa kojim se odobrava obavljanje djelatnosti ili, ukoliko je Zakonom o turizmu predviđen</w:t>
      </w:r>
      <w:r w:rsidR="008855D4" w:rsidRPr="008855D4">
        <w:rPr>
          <w:bCs/>
          <w:iCs/>
          <w:noProof/>
          <w:color w:val="000000"/>
          <w:lang w:val="sr-Cyrl-CS" w:eastAsia="sr-Latn-CS"/>
        </w:rPr>
        <w:t xml:space="preserve">a samo prijava djelatnosti, </w:t>
      </w:r>
      <w:r w:rsidRPr="008855D4">
        <w:rPr>
          <w:rFonts w:eastAsia="Times New Roman"/>
          <w:bCs/>
          <w:iCs/>
          <w:noProof/>
          <w:color w:val="000000"/>
          <w:lang w:val="sr-Cyrl-CS" w:eastAsia="sr-Latn-CS"/>
        </w:rPr>
        <w:t xml:space="preserve">dokaz da je </w:t>
      </w:r>
      <w:r w:rsidR="00176BFB" w:rsidRPr="008855D4">
        <w:rPr>
          <w:rFonts w:eastAsia="Times New Roman"/>
          <w:bCs/>
          <w:iCs/>
          <w:noProof/>
          <w:color w:val="000000"/>
          <w:lang w:val="uz-Cyrl-UZ" w:eastAsia="sr-Latn-CS"/>
        </w:rPr>
        <w:t xml:space="preserve">djelatnost prijavljena </w:t>
      </w:r>
      <w:r w:rsidRPr="008855D4">
        <w:rPr>
          <w:rFonts w:eastAsia="Times New Roman"/>
          <w:bCs/>
          <w:iCs/>
          <w:noProof/>
          <w:color w:val="000000"/>
          <w:lang w:val="sr-Cyrl-CS" w:eastAsia="sr-Latn-CS"/>
        </w:rPr>
        <w:t xml:space="preserve"> nadležnom organu</w:t>
      </w:r>
      <w:r w:rsidRPr="008855D4">
        <w:rPr>
          <w:bCs/>
          <w:iCs/>
          <w:noProof/>
          <w:color w:val="000000"/>
          <w:lang w:val="sr-Cyrl-CS" w:eastAsia="sr-Latn-CS"/>
        </w:rPr>
        <w:t>.</w:t>
      </w:r>
    </w:p>
    <w:p w14:paraId="42C04767" w14:textId="77777777" w:rsidR="00176BFB" w:rsidRDefault="00176BFB" w:rsidP="00176BFB">
      <w:pPr>
        <w:rPr>
          <w:bCs/>
          <w:iCs/>
          <w:noProof/>
          <w:color w:val="000000"/>
          <w:lang w:val="uz-Cyrl-UZ" w:eastAsia="sr-Latn-CS"/>
        </w:rPr>
      </w:pPr>
    </w:p>
    <w:p w14:paraId="0164A4DB" w14:textId="77777777" w:rsidR="00DD2986" w:rsidRPr="008855D4" w:rsidRDefault="00DD2986" w:rsidP="00176BFB">
      <w:pPr>
        <w:rPr>
          <w:bCs/>
          <w:iCs/>
          <w:noProof/>
          <w:color w:val="000000"/>
          <w:lang w:val="uz-Cyrl-UZ" w:eastAsia="sr-Latn-CS"/>
        </w:rPr>
      </w:pPr>
    </w:p>
    <w:p w14:paraId="3E6E174A" w14:textId="77777777" w:rsidR="00CE7A68" w:rsidRPr="008855D4" w:rsidRDefault="00CE7A68" w:rsidP="00CE7A68">
      <w:pPr>
        <w:pStyle w:val="ListParagraph"/>
        <w:ind w:left="1080"/>
        <w:rPr>
          <w:bCs/>
          <w:iCs/>
          <w:noProof/>
          <w:color w:val="000000"/>
          <w:lang w:val="sr-Cyrl-CS" w:eastAsia="sr-Latn-CS"/>
        </w:rPr>
      </w:pPr>
    </w:p>
    <w:p w14:paraId="208056BD" w14:textId="0B7E1021" w:rsidR="006B1E35" w:rsidRPr="008855D4" w:rsidRDefault="00A47D96" w:rsidP="006C636F">
      <w:pPr>
        <w:pStyle w:val="ListParagraph"/>
        <w:ind w:left="0"/>
        <w:rPr>
          <w:rFonts w:cs="Times New Roman"/>
          <w:lang w:val="sr-Cyrl-CS"/>
        </w:rPr>
      </w:pPr>
      <w:r w:rsidRPr="008855D4">
        <w:rPr>
          <w:rFonts w:cs="Times New Roman"/>
          <w:b/>
          <w:lang w:val="sr-Cyrl-CS"/>
        </w:rPr>
        <w:lastRenderedPageBreak/>
        <w:t xml:space="preserve">NAČIN </w:t>
      </w:r>
      <w:r w:rsidR="0044138A" w:rsidRPr="008855D4">
        <w:rPr>
          <w:rFonts w:cs="Times New Roman"/>
          <w:b/>
          <w:lang w:val="sr-Cyrl-CS"/>
        </w:rPr>
        <w:t>PODNOŠENJ</w:t>
      </w:r>
      <w:r w:rsidRPr="008855D4">
        <w:rPr>
          <w:rFonts w:cs="Times New Roman"/>
          <w:b/>
          <w:lang w:val="sr-Cyrl-CS"/>
        </w:rPr>
        <w:t>A</w:t>
      </w:r>
      <w:r w:rsidR="0044138A" w:rsidRPr="008855D4">
        <w:rPr>
          <w:rFonts w:cs="Times New Roman"/>
          <w:b/>
          <w:lang w:val="sr-Cyrl-CS"/>
        </w:rPr>
        <w:t xml:space="preserve"> </w:t>
      </w:r>
      <w:r w:rsidRPr="008855D4">
        <w:rPr>
          <w:rFonts w:cs="Times New Roman"/>
          <w:b/>
          <w:lang w:val="sr-Cyrl-CS"/>
        </w:rPr>
        <w:t>ZAHTJEVA</w:t>
      </w:r>
      <w:r w:rsidR="000F0842" w:rsidRPr="008855D4">
        <w:rPr>
          <w:rFonts w:cs="Times New Roman"/>
          <w:b/>
          <w:lang w:val="sr-Cyrl-CS"/>
        </w:rPr>
        <w:t xml:space="preserve"> ZA ODOBR</w:t>
      </w:r>
      <w:r w:rsidR="00E55ACF" w:rsidRPr="008855D4">
        <w:rPr>
          <w:rFonts w:cs="Times New Roman"/>
          <w:b/>
          <w:lang w:val="sr-Cyrl-CS"/>
        </w:rPr>
        <w:t>AVANJE</w:t>
      </w:r>
      <w:r w:rsidR="000F0842" w:rsidRPr="008855D4">
        <w:rPr>
          <w:rFonts w:cs="Times New Roman"/>
          <w:b/>
          <w:lang w:val="sr-Cyrl-CS"/>
        </w:rPr>
        <w:t xml:space="preserve"> PROJEKTA</w:t>
      </w:r>
    </w:p>
    <w:p w14:paraId="768C56DD" w14:textId="0A9AC6BE" w:rsidR="00BA7810" w:rsidRPr="008855D4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>Obrazac</w:t>
      </w:r>
      <w:bookmarkStart w:id="0" w:name="_Toc272607755"/>
      <w:r w:rsidRPr="008855D4">
        <w:rPr>
          <w:rFonts w:cs="Times New Roman"/>
          <w:lang w:val="sr-Cyrl-CS"/>
        </w:rPr>
        <w:t xml:space="preserve"> </w:t>
      </w:r>
      <w:r w:rsidR="006749B0" w:rsidRPr="008855D4">
        <w:rPr>
          <w:rFonts w:cs="Times New Roman"/>
          <w:lang w:val="sr-Cyrl-CS"/>
        </w:rPr>
        <w:t>Z</w:t>
      </w:r>
      <w:r w:rsidR="00D85993" w:rsidRPr="008855D4">
        <w:rPr>
          <w:rFonts w:cs="Times New Roman"/>
          <w:lang w:val="sr-Cyrl-CS"/>
        </w:rPr>
        <w:t>ahtjev</w:t>
      </w:r>
      <w:r w:rsidR="008F4D95" w:rsidRPr="008855D4">
        <w:rPr>
          <w:rFonts w:cs="Times New Roman"/>
          <w:lang w:val="sr-Cyrl-CS"/>
        </w:rPr>
        <w:t>a</w:t>
      </w:r>
      <w:r w:rsidR="00D85993" w:rsidRPr="008855D4">
        <w:rPr>
          <w:rFonts w:cs="Times New Roman"/>
          <w:lang w:val="sr-Cyrl-CS"/>
        </w:rPr>
        <w:t xml:space="preserve"> za </w:t>
      </w:r>
      <w:r w:rsidR="000F0842" w:rsidRPr="008855D4">
        <w:rPr>
          <w:rFonts w:cs="Times New Roman"/>
          <w:lang w:val="sr-Cyrl-CS"/>
        </w:rPr>
        <w:t>odobr</w:t>
      </w:r>
      <w:r w:rsidR="00E55ACF" w:rsidRPr="008855D4">
        <w:rPr>
          <w:rFonts w:cs="Times New Roman"/>
          <w:lang w:val="uz-Cyrl-UZ"/>
        </w:rPr>
        <w:t>ava</w:t>
      </w:r>
      <w:r w:rsidR="000F0842" w:rsidRPr="008855D4">
        <w:rPr>
          <w:rFonts w:cs="Times New Roman"/>
          <w:lang w:val="sr-Cyrl-CS"/>
        </w:rPr>
        <w:t xml:space="preserve">nje projekta </w:t>
      </w:r>
      <w:r w:rsidR="006C636F" w:rsidRPr="008855D4">
        <w:rPr>
          <w:rFonts w:cs="Times New Roman"/>
          <w:lang w:val="sr-Cyrl-CS"/>
        </w:rPr>
        <w:t xml:space="preserve">i obrazac Zahtjeva za odobravanje plaćanja </w:t>
      </w:r>
      <w:r w:rsidR="000F0842" w:rsidRPr="008855D4">
        <w:rPr>
          <w:rFonts w:cs="Times New Roman"/>
          <w:iCs/>
          <w:lang w:val="sr-Cyrl-CS"/>
        </w:rPr>
        <w:t>za</w:t>
      </w:r>
      <w:bookmarkEnd w:id="0"/>
      <w:r w:rsidR="00D85993" w:rsidRPr="008855D4">
        <w:rPr>
          <w:rFonts w:cs="Times New Roman"/>
          <w:iCs/>
          <w:lang w:val="sr-Cyrl-CS"/>
        </w:rPr>
        <w:t xml:space="preserve"> </w:t>
      </w:r>
      <w:r w:rsidR="001E6199" w:rsidRPr="008855D4">
        <w:rPr>
          <w:rFonts w:cs="Times New Roman"/>
          <w:iCs/>
          <w:lang w:val="sr-Cyrl-CS"/>
        </w:rPr>
        <w:t xml:space="preserve">dodjelu podrške za diverzifikaciju ekonomskih aktivnosti </w:t>
      </w:r>
      <w:r w:rsidR="00D85993" w:rsidRPr="008855D4">
        <w:rPr>
          <w:rFonts w:cs="Times New Roman"/>
          <w:iCs/>
          <w:lang w:val="sr-Cyrl-CS"/>
        </w:rPr>
        <w:t>za 201</w:t>
      </w:r>
      <w:r w:rsidR="00BC77F4" w:rsidRPr="008855D4">
        <w:rPr>
          <w:rFonts w:cs="Times New Roman"/>
          <w:iCs/>
          <w:lang w:val="sr-Cyrl-CS"/>
        </w:rPr>
        <w:t>4</w:t>
      </w:r>
      <w:r w:rsidR="00D85993" w:rsidRPr="008855D4">
        <w:rPr>
          <w:rFonts w:cs="Times New Roman"/>
          <w:iCs/>
          <w:lang w:val="sr-Cyrl-CS"/>
        </w:rPr>
        <w:t xml:space="preserve">. godinu </w:t>
      </w:r>
      <w:r w:rsidRPr="008855D4">
        <w:rPr>
          <w:rFonts w:cs="Times New Roman"/>
          <w:lang w:val="sr-Cyrl-CS"/>
        </w:rPr>
        <w:t>se mo</w:t>
      </w:r>
      <w:r w:rsidR="006C636F" w:rsidRPr="008855D4">
        <w:rPr>
          <w:rFonts w:cs="Times New Roman"/>
          <w:lang w:val="sr-Cyrl-CS"/>
        </w:rPr>
        <w:t>gu</w:t>
      </w:r>
      <w:r w:rsidRPr="008855D4">
        <w:rPr>
          <w:rFonts w:cs="Times New Roman"/>
          <w:lang w:val="sr-Cyrl-CS"/>
        </w:rPr>
        <w:t xml:space="preserve"> preuzeti sa sajta Ministarstva poljoprivrede i ruralnog razvoja ili u kancelarijama Sav</w:t>
      </w:r>
      <w:r w:rsidR="003F7DDA" w:rsidRPr="008855D4">
        <w:rPr>
          <w:rFonts w:cs="Times New Roman"/>
          <w:lang w:val="sr-Cyrl-CS"/>
        </w:rPr>
        <w:t>j</w:t>
      </w:r>
      <w:r w:rsidRPr="008855D4">
        <w:rPr>
          <w:rFonts w:cs="Times New Roman"/>
          <w:lang w:val="sr-Cyrl-CS"/>
        </w:rPr>
        <w:t>etodavne službe u biljnoj proizvodnji i Službe za selekciju stoke.</w:t>
      </w:r>
      <w:r w:rsidR="00D85993" w:rsidRPr="008855D4">
        <w:rPr>
          <w:rFonts w:cs="Times New Roman"/>
          <w:lang w:val="sr-Cyrl-CS"/>
        </w:rPr>
        <w:t xml:space="preserve"> </w:t>
      </w:r>
    </w:p>
    <w:p w14:paraId="00ED640F" w14:textId="77777777" w:rsidR="003D515D" w:rsidRPr="008855D4" w:rsidRDefault="003D515D" w:rsidP="00671E97">
      <w:pPr>
        <w:pStyle w:val="ListParagraph"/>
        <w:ind w:left="0"/>
        <w:rPr>
          <w:rFonts w:cs="Times New Roman"/>
          <w:lang w:val="sr-Cyrl-CS"/>
        </w:rPr>
      </w:pPr>
    </w:p>
    <w:p w14:paraId="2E244C06" w14:textId="77777777" w:rsidR="000360ED" w:rsidRPr="008855D4" w:rsidRDefault="000F0842" w:rsidP="00671E97">
      <w:pPr>
        <w:pStyle w:val="ListParagraph"/>
        <w:ind w:left="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>Popunjen</w:t>
      </w:r>
      <w:r w:rsidR="006C636F" w:rsidRPr="008855D4">
        <w:rPr>
          <w:rFonts w:cs="Times New Roman"/>
          <w:lang w:val="sr-Cyrl-CS"/>
        </w:rPr>
        <w:t>e</w:t>
      </w:r>
      <w:r w:rsidRPr="008855D4">
        <w:rPr>
          <w:rFonts w:cs="Times New Roman"/>
          <w:lang w:val="sr-Cyrl-CS"/>
        </w:rPr>
        <w:t xml:space="preserve"> obra</w:t>
      </w:r>
      <w:r w:rsidR="006C636F" w:rsidRPr="008855D4">
        <w:rPr>
          <w:rFonts w:cs="Times New Roman"/>
          <w:lang w:val="sr-Cyrl-CS"/>
        </w:rPr>
        <w:t>sce</w:t>
      </w:r>
      <w:r w:rsidRPr="008855D4">
        <w:rPr>
          <w:rFonts w:cs="Times New Roman"/>
          <w:lang w:val="sr-Cyrl-CS"/>
        </w:rPr>
        <w:t xml:space="preserve"> Z</w:t>
      </w:r>
      <w:r w:rsidR="006B1E35" w:rsidRPr="008855D4">
        <w:rPr>
          <w:rFonts w:cs="Times New Roman"/>
          <w:lang w:val="sr-Cyrl-CS"/>
        </w:rPr>
        <w:t>ahtjev</w:t>
      </w:r>
      <w:r w:rsidR="007E1DC6" w:rsidRPr="008855D4">
        <w:rPr>
          <w:rFonts w:cs="Times New Roman"/>
          <w:lang w:val="sr-Cyrl-CS"/>
        </w:rPr>
        <w:t>a</w:t>
      </w:r>
      <w:r w:rsidR="006673D3" w:rsidRPr="008855D4">
        <w:rPr>
          <w:rFonts w:cs="Times New Roman"/>
          <w:lang w:val="sr-Cyrl-CS"/>
        </w:rPr>
        <w:t xml:space="preserve"> </w:t>
      </w:r>
      <w:r w:rsidR="007E1DC6" w:rsidRPr="008855D4">
        <w:rPr>
          <w:rFonts w:cs="Times New Roman"/>
          <w:lang w:val="sr-Cyrl-CS"/>
        </w:rPr>
        <w:t>dostaviti</w:t>
      </w:r>
      <w:r w:rsidR="006673D3" w:rsidRPr="008855D4">
        <w:rPr>
          <w:rFonts w:cs="Times New Roman"/>
          <w:lang w:val="sr-Cyrl-CS"/>
        </w:rPr>
        <w:t xml:space="preserve"> isključivo putem pošte, </w:t>
      </w:r>
      <w:r w:rsidR="000360ED" w:rsidRPr="008855D4">
        <w:rPr>
          <w:rFonts w:cs="Times New Roman"/>
          <w:lang w:val="sr-Cyrl-CS"/>
        </w:rPr>
        <w:t>na sljedeću adresu:</w:t>
      </w:r>
    </w:p>
    <w:p w14:paraId="41853AFA" w14:textId="77777777" w:rsidR="00B717C9" w:rsidRPr="008855D4" w:rsidRDefault="00B717C9" w:rsidP="0079197E">
      <w:pPr>
        <w:ind w:left="0"/>
        <w:jc w:val="center"/>
        <w:rPr>
          <w:rFonts w:cs="Times New Roman"/>
          <w:noProof/>
          <w:lang w:val="sr-Cyrl-CS"/>
        </w:rPr>
      </w:pPr>
    </w:p>
    <w:p w14:paraId="2F346206" w14:textId="77777777" w:rsidR="0079197E" w:rsidRPr="008855D4" w:rsidRDefault="000360ED" w:rsidP="0079197E">
      <w:pPr>
        <w:ind w:left="0"/>
        <w:jc w:val="center"/>
        <w:rPr>
          <w:rFonts w:cs="Times New Roman"/>
          <w:noProof/>
          <w:lang w:val="sr-Cyrl-CS"/>
        </w:rPr>
      </w:pPr>
      <w:r w:rsidRPr="008855D4">
        <w:rPr>
          <w:rFonts w:cs="Times New Roman"/>
          <w:noProof/>
          <w:lang w:val="sr-Cyrl-CS"/>
        </w:rPr>
        <w:t xml:space="preserve">Ministarstvo poljoprivrede i ruralnog </w:t>
      </w:r>
      <w:r w:rsidR="0079197E" w:rsidRPr="008855D4">
        <w:rPr>
          <w:rFonts w:cs="Times New Roman"/>
          <w:noProof/>
          <w:lang w:val="sr-Cyrl-CS"/>
        </w:rPr>
        <w:t>razvoja</w:t>
      </w:r>
    </w:p>
    <w:p w14:paraId="07A15035" w14:textId="77777777" w:rsidR="0079197E" w:rsidRPr="008855D4" w:rsidRDefault="008372D0" w:rsidP="0079197E">
      <w:pPr>
        <w:ind w:left="0"/>
        <w:jc w:val="center"/>
        <w:rPr>
          <w:rFonts w:cs="Times New Roman"/>
          <w:b/>
          <w:noProof/>
          <w:lang w:val="sr-Cyrl-CS"/>
        </w:rPr>
      </w:pPr>
      <w:r w:rsidRPr="008855D4">
        <w:rPr>
          <w:rFonts w:cs="Times New Roman"/>
          <w:noProof/>
          <w:lang w:val="sr-Cyrl-CS"/>
        </w:rPr>
        <w:t>Direktorat za</w:t>
      </w:r>
      <w:r w:rsidR="00B040F0" w:rsidRPr="008855D4">
        <w:rPr>
          <w:rFonts w:cs="Times New Roman"/>
          <w:noProof/>
          <w:lang w:val="it-IT"/>
        </w:rPr>
        <w:t xml:space="preserve"> Ruralni razvoj</w:t>
      </w:r>
    </w:p>
    <w:p w14:paraId="528EB46E" w14:textId="77777777" w:rsidR="0079197E" w:rsidRPr="008855D4" w:rsidRDefault="000360ED" w:rsidP="0079197E">
      <w:pPr>
        <w:ind w:left="0"/>
        <w:jc w:val="center"/>
        <w:rPr>
          <w:rFonts w:cs="Times New Roman"/>
          <w:b/>
          <w:noProof/>
          <w:lang w:val="sr-Cyrl-CS"/>
        </w:rPr>
      </w:pPr>
      <w:r w:rsidRPr="008855D4">
        <w:rPr>
          <w:rFonts w:cs="Times New Roman"/>
          <w:b/>
          <w:noProof/>
          <w:lang w:val="sr-Cyrl-CS"/>
        </w:rPr>
        <w:t>po Javnom pozivu za dodjelu podrške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za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diverzifikaciju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ekonomskih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aktivnosti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u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ruralnim</w:t>
      </w:r>
      <w:r w:rsidR="00B040F0" w:rsidRPr="008855D4">
        <w:rPr>
          <w:rFonts w:cs="Times New Roman"/>
          <w:b/>
          <w:noProof/>
          <w:lang w:val="sr-Cyrl-CS"/>
        </w:rPr>
        <w:t xml:space="preserve"> </w:t>
      </w:r>
      <w:r w:rsidR="00B040F0" w:rsidRPr="008855D4">
        <w:rPr>
          <w:rFonts w:cs="Times New Roman"/>
          <w:b/>
          <w:noProof/>
        </w:rPr>
        <w:t>podru</w:t>
      </w:r>
      <w:r w:rsidR="00B040F0" w:rsidRPr="008855D4">
        <w:rPr>
          <w:rFonts w:cs="Times New Roman"/>
          <w:b/>
          <w:noProof/>
          <w:lang w:val="sr-Cyrl-CS"/>
        </w:rPr>
        <w:t>č</w:t>
      </w:r>
      <w:r w:rsidR="00B040F0" w:rsidRPr="008855D4">
        <w:rPr>
          <w:rFonts w:cs="Times New Roman"/>
          <w:b/>
          <w:noProof/>
        </w:rPr>
        <w:t>jima</w:t>
      </w:r>
    </w:p>
    <w:p w14:paraId="47ACBC1F" w14:textId="77777777" w:rsidR="0079197E" w:rsidRPr="008855D4" w:rsidRDefault="000360ED" w:rsidP="0079197E">
      <w:pPr>
        <w:ind w:left="0"/>
        <w:jc w:val="center"/>
        <w:rPr>
          <w:rFonts w:cs="Times New Roman"/>
          <w:b/>
          <w:noProof/>
          <w:lang w:val="sr-Cyrl-CS"/>
        </w:rPr>
      </w:pPr>
      <w:r w:rsidRPr="008855D4">
        <w:rPr>
          <w:rFonts w:cs="Times New Roman"/>
          <w:b/>
          <w:noProof/>
          <w:lang w:val="sr-Cyrl-CS"/>
        </w:rPr>
        <w:t>za 201</w:t>
      </w:r>
      <w:r w:rsidR="0044138A" w:rsidRPr="008855D4">
        <w:rPr>
          <w:rFonts w:cs="Times New Roman"/>
          <w:b/>
          <w:noProof/>
          <w:lang w:val="sr-Cyrl-CS"/>
        </w:rPr>
        <w:t>4</w:t>
      </w:r>
      <w:r w:rsidRPr="008855D4">
        <w:rPr>
          <w:rFonts w:cs="Times New Roman"/>
          <w:b/>
          <w:noProof/>
          <w:lang w:val="sr-Cyrl-CS"/>
        </w:rPr>
        <w:t>. godinu</w:t>
      </w:r>
    </w:p>
    <w:p w14:paraId="48B9DB23" w14:textId="77777777" w:rsidR="000360ED" w:rsidRPr="008855D4" w:rsidRDefault="000360ED" w:rsidP="00DB0D98">
      <w:pPr>
        <w:ind w:left="0"/>
        <w:jc w:val="center"/>
        <w:rPr>
          <w:rFonts w:cs="Times New Roman"/>
          <w:b/>
          <w:lang w:val="sr-Cyrl-CS"/>
        </w:rPr>
      </w:pPr>
      <w:r w:rsidRPr="008855D4">
        <w:rPr>
          <w:rFonts w:cs="Times New Roman"/>
          <w:noProof/>
          <w:lang w:val="sr-Cyrl-CS"/>
        </w:rPr>
        <w:t>Rimski trg br. 46, 81000 Podgorica</w:t>
      </w:r>
    </w:p>
    <w:p w14:paraId="1D189A72" w14:textId="77777777" w:rsidR="00BA1D78" w:rsidRPr="008855D4" w:rsidRDefault="00BA1D78">
      <w:pPr>
        <w:ind w:left="0"/>
        <w:jc w:val="center"/>
        <w:rPr>
          <w:rFonts w:cs="Times New Roman"/>
          <w:lang w:val="sr-Cyrl-CS"/>
        </w:rPr>
      </w:pPr>
    </w:p>
    <w:p w14:paraId="53E9BAE4" w14:textId="77777777" w:rsidR="00BA1D78" w:rsidRPr="008855D4" w:rsidRDefault="00DB0D98">
      <w:pPr>
        <w:ind w:left="0"/>
        <w:jc w:val="center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>Informacije u vezi sa ovim Javnim pozivom mogu se dobiti putem telefona:</w:t>
      </w:r>
    </w:p>
    <w:p w14:paraId="48B38E80" w14:textId="77777777" w:rsidR="00BA1D78" w:rsidRPr="008855D4" w:rsidRDefault="00DB0D98">
      <w:pPr>
        <w:ind w:left="0"/>
        <w:jc w:val="center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>020 482 1</w:t>
      </w:r>
      <w:r w:rsidR="00B040F0" w:rsidRPr="008855D4">
        <w:rPr>
          <w:rFonts w:cs="Times New Roman"/>
          <w:lang w:val="sr-Cyrl-CS"/>
        </w:rPr>
        <w:t>76</w:t>
      </w:r>
      <w:r w:rsidRPr="008855D4">
        <w:rPr>
          <w:rFonts w:cs="Times New Roman"/>
          <w:lang w:val="sr-Cyrl-CS"/>
        </w:rPr>
        <w:t xml:space="preserve"> ili 020 482 2</w:t>
      </w:r>
      <w:r w:rsidR="00B040F0" w:rsidRPr="008855D4">
        <w:rPr>
          <w:rFonts w:cs="Times New Roman"/>
          <w:lang w:val="sr-Cyrl-CS"/>
        </w:rPr>
        <w:t>22</w:t>
      </w:r>
    </w:p>
    <w:p w14:paraId="2B6E9DE4" w14:textId="77777777" w:rsidR="004563E2" w:rsidRPr="008855D4" w:rsidRDefault="004563E2" w:rsidP="00671E97">
      <w:pPr>
        <w:ind w:left="0"/>
        <w:rPr>
          <w:rFonts w:cs="Times New Roman"/>
          <w:lang w:val="sr-Cyrl-CS"/>
        </w:rPr>
      </w:pPr>
    </w:p>
    <w:p w14:paraId="4DAC020E" w14:textId="7D96D6A0" w:rsidR="004A2703" w:rsidRPr="008855D4" w:rsidRDefault="00F52DEE" w:rsidP="005A7C9B">
      <w:pPr>
        <w:ind w:left="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 xml:space="preserve">Trajanje Javnog poziva </w:t>
      </w:r>
      <w:r w:rsidR="000360ED" w:rsidRPr="008855D4">
        <w:rPr>
          <w:rFonts w:cs="Times New Roman"/>
          <w:lang w:val="sr-Cyrl-CS"/>
        </w:rPr>
        <w:t xml:space="preserve">je </w:t>
      </w:r>
      <w:r w:rsidR="00475142" w:rsidRPr="008855D4">
        <w:rPr>
          <w:rFonts w:cs="Times New Roman"/>
          <w:lang w:val="sr-Cyrl-CS"/>
        </w:rPr>
        <w:t>30</w:t>
      </w:r>
      <w:r w:rsidR="000360ED" w:rsidRPr="008855D4">
        <w:rPr>
          <w:rFonts w:cs="Times New Roman"/>
          <w:lang w:val="sr-Cyrl-CS"/>
        </w:rPr>
        <w:t xml:space="preserve"> kalendars</w:t>
      </w:r>
      <w:r w:rsidR="006B1E35" w:rsidRPr="008855D4">
        <w:rPr>
          <w:rFonts w:cs="Times New Roman"/>
          <w:lang w:val="sr-Cyrl-CS"/>
        </w:rPr>
        <w:t>kih dana od dana objavljivanja J</w:t>
      </w:r>
      <w:r w:rsidR="000360ED" w:rsidRPr="008855D4">
        <w:rPr>
          <w:rFonts w:cs="Times New Roman"/>
          <w:lang w:val="sr-Cyrl-CS"/>
        </w:rPr>
        <w:t xml:space="preserve">avnog poziva </w:t>
      </w:r>
      <w:r w:rsidR="000F59BB" w:rsidRPr="008855D4">
        <w:rPr>
          <w:rFonts w:cs="Times New Roman"/>
          <w:lang w:val="sr-Cyrl-CS"/>
        </w:rPr>
        <w:t xml:space="preserve">na sajtu Ministarstva poljoprivrede i ruralnog razvoja i </w:t>
      </w:r>
      <w:r w:rsidR="000360ED" w:rsidRPr="008855D4">
        <w:rPr>
          <w:rFonts w:cs="Times New Roman"/>
          <w:lang w:val="sr-Cyrl-CS"/>
        </w:rPr>
        <w:t>u dnevn</w:t>
      </w:r>
      <w:r w:rsidR="000F59BB" w:rsidRPr="008855D4">
        <w:rPr>
          <w:rFonts w:cs="Times New Roman"/>
          <w:lang w:val="sr-Cyrl-CS"/>
        </w:rPr>
        <w:t xml:space="preserve">om listu </w:t>
      </w:r>
      <w:r w:rsidR="00AB1DBD" w:rsidRPr="008855D4">
        <w:rPr>
          <w:rFonts w:cs="Times New Roman"/>
          <w:lang w:val="sr-Cyrl-CS"/>
        </w:rPr>
        <w:t>“</w:t>
      </w:r>
      <w:r w:rsidR="001C02DC" w:rsidRPr="008855D4">
        <w:rPr>
          <w:rFonts w:cs="Times New Roman"/>
          <w:lang w:val="sr-Cyrl-CS"/>
        </w:rPr>
        <w:t>Pobjeda</w:t>
      </w:r>
      <w:r w:rsidR="00AB1DBD" w:rsidRPr="008855D4">
        <w:rPr>
          <w:rFonts w:cs="Times New Roman"/>
          <w:lang w:val="sr-Cyrl-CS"/>
        </w:rPr>
        <w:t xml:space="preserve">” </w:t>
      </w:r>
      <w:r w:rsidR="005C74A7" w:rsidRPr="008855D4">
        <w:rPr>
          <w:rFonts w:cs="Times New Roman"/>
          <w:lang w:val="sr-Cyrl-CS"/>
        </w:rPr>
        <w:t>(</w:t>
      </w:r>
      <w:r w:rsidR="00BA7810" w:rsidRPr="008855D4">
        <w:rPr>
          <w:rFonts w:cs="Times New Roman"/>
          <w:lang w:val="sr-Cyrl-CS"/>
        </w:rPr>
        <w:t xml:space="preserve">od </w:t>
      </w:r>
      <w:r w:rsidR="008855D4" w:rsidRPr="008855D4">
        <w:rPr>
          <w:rFonts w:cs="Times New Roman"/>
          <w:lang w:val="uz-Cyrl-UZ"/>
        </w:rPr>
        <w:t>21</w:t>
      </w:r>
      <w:r w:rsidR="001C02DC" w:rsidRPr="008855D4">
        <w:rPr>
          <w:rFonts w:cs="Times New Roman"/>
          <w:lang w:val="sr-Cyrl-CS"/>
        </w:rPr>
        <w:t>.maja</w:t>
      </w:r>
      <w:r w:rsidR="005C74A7" w:rsidRPr="008855D4">
        <w:rPr>
          <w:rFonts w:cs="Times New Roman"/>
          <w:lang w:val="sr-Cyrl-CS"/>
        </w:rPr>
        <w:t xml:space="preserve"> </w:t>
      </w:r>
      <w:r w:rsidRPr="008855D4">
        <w:rPr>
          <w:rFonts w:cs="Times New Roman"/>
          <w:lang w:val="sr-Cyrl-CS"/>
        </w:rPr>
        <w:t>do</w:t>
      </w:r>
      <w:r w:rsidR="008855D4" w:rsidRPr="008855D4">
        <w:rPr>
          <w:rFonts w:cs="Times New Roman"/>
          <w:lang w:val="uz-Cyrl-UZ"/>
        </w:rPr>
        <w:t xml:space="preserve"> 21</w:t>
      </w:r>
      <w:r w:rsidRPr="008855D4">
        <w:rPr>
          <w:rFonts w:cs="Times New Roman"/>
          <w:lang w:val="sr-Cyrl-CS"/>
        </w:rPr>
        <w:t xml:space="preserve"> </w:t>
      </w:r>
      <w:r w:rsidR="001C02DC" w:rsidRPr="008855D4">
        <w:rPr>
          <w:rFonts w:cs="Times New Roman"/>
          <w:lang w:val="sr-Cyrl-CS"/>
        </w:rPr>
        <w:t>juna</w:t>
      </w:r>
      <w:r w:rsidRPr="008855D4">
        <w:rPr>
          <w:rFonts w:cs="Times New Roman"/>
          <w:lang w:val="sr-Cyrl-CS"/>
        </w:rPr>
        <w:t xml:space="preserve"> </w:t>
      </w:r>
      <w:r w:rsidR="005C74A7" w:rsidRPr="008855D4">
        <w:rPr>
          <w:rFonts w:cs="Times New Roman"/>
          <w:lang w:val="sr-Cyrl-CS"/>
        </w:rPr>
        <w:t>201</w:t>
      </w:r>
      <w:r w:rsidR="0044138A" w:rsidRPr="008855D4">
        <w:rPr>
          <w:rFonts w:cs="Times New Roman"/>
          <w:lang w:val="sr-Cyrl-CS"/>
        </w:rPr>
        <w:t>4</w:t>
      </w:r>
      <w:r w:rsidR="005C74A7" w:rsidRPr="008855D4">
        <w:rPr>
          <w:rFonts w:cs="Times New Roman"/>
          <w:lang w:val="sr-Cyrl-CS"/>
        </w:rPr>
        <w:t>. godine)</w:t>
      </w:r>
      <w:r w:rsidR="000360ED" w:rsidRPr="008855D4">
        <w:rPr>
          <w:rFonts w:cs="Times New Roman"/>
          <w:lang w:val="sr-Cyrl-CS"/>
        </w:rPr>
        <w:t xml:space="preserve">, dok će se obrada i odobravanje primljenih </w:t>
      </w:r>
      <w:r w:rsidR="000F0842" w:rsidRPr="008855D4">
        <w:rPr>
          <w:rFonts w:cs="Times New Roman"/>
          <w:lang w:val="sr-Cyrl-CS"/>
        </w:rPr>
        <w:t>Z</w:t>
      </w:r>
      <w:r w:rsidRPr="008855D4">
        <w:rPr>
          <w:rFonts w:cs="Times New Roman"/>
          <w:lang w:val="sr-Cyrl-CS"/>
        </w:rPr>
        <w:t xml:space="preserve">ahtjeva vršiti </w:t>
      </w:r>
      <w:r w:rsidR="0054702D" w:rsidRPr="008855D4">
        <w:rPr>
          <w:rFonts w:cs="Times New Roman"/>
          <w:lang w:val="sr-Cyrl-CS"/>
        </w:rPr>
        <w:t>nakon završetka Javnog poziva</w:t>
      </w:r>
      <w:r w:rsidR="0085287F" w:rsidRPr="008855D4">
        <w:rPr>
          <w:rFonts w:cs="Times New Roman"/>
          <w:lang w:val="sr-Cyrl-CS"/>
        </w:rPr>
        <w:t>.</w:t>
      </w:r>
    </w:p>
    <w:p w14:paraId="5AD79ED6" w14:textId="77777777" w:rsidR="004A2703" w:rsidRPr="008855D4" w:rsidRDefault="004A2703" w:rsidP="005A7C9B">
      <w:pPr>
        <w:ind w:left="0"/>
        <w:rPr>
          <w:rFonts w:cs="Times New Roman"/>
          <w:lang w:val="sr-Cyrl-CS"/>
        </w:rPr>
      </w:pPr>
    </w:p>
    <w:p w14:paraId="1CF56A16" w14:textId="1EB4A06D" w:rsidR="004A2703" w:rsidRPr="008855D4" w:rsidRDefault="004A2703" w:rsidP="004705D4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cs="Times New Roman"/>
          <w:strike/>
          <w:lang w:val="sr-Cyrl-CS"/>
        </w:rPr>
      </w:pPr>
      <w:r w:rsidRPr="008855D4">
        <w:rPr>
          <w:rFonts w:cs="Times New Roman"/>
          <w:lang w:val="sr-Cyrl-CS"/>
        </w:rPr>
        <w:t>Odobravanje projekata od strane Komisije za dodjelu podrške, će se vršiti prema tabeli – Kriterijumi rangiranja (tabela je data u Prilogu Zahtjeva za odobravanje projekata)</w:t>
      </w:r>
      <w:r w:rsidR="00E46058" w:rsidRPr="008855D4">
        <w:rPr>
          <w:rFonts w:cs="Times New Roman"/>
          <w:lang w:val="uz-Cyrl-UZ"/>
        </w:rPr>
        <w:t>.</w:t>
      </w:r>
      <w:r w:rsidRPr="008855D4">
        <w:rPr>
          <w:rFonts w:cs="Times New Roman"/>
          <w:lang w:val="sr-Cyrl-CS"/>
        </w:rPr>
        <w:t xml:space="preserve"> </w:t>
      </w:r>
    </w:p>
    <w:p w14:paraId="0DF38884" w14:textId="77777777" w:rsidR="000C32E5" w:rsidRPr="008855D4" w:rsidRDefault="000C32E5" w:rsidP="000C32E5">
      <w:pPr>
        <w:ind w:left="0"/>
        <w:rPr>
          <w:rFonts w:cs="Times New Roman"/>
          <w:b/>
          <w:lang w:val="sr-Cyrl-CS"/>
        </w:rPr>
      </w:pPr>
    </w:p>
    <w:p w14:paraId="52C8DE1C" w14:textId="77777777" w:rsidR="005D464A" w:rsidRPr="008855D4" w:rsidRDefault="005D464A" w:rsidP="000C32E5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PROCEDURA REALIZACIJE</w:t>
      </w:r>
    </w:p>
    <w:p w14:paraId="7EFDADD0" w14:textId="7B37F96B" w:rsidR="005D464A" w:rsidRPr="008855D4" w:rsidRDefault="005D464A" w:rsidP="005D464A">
      <w:pPr>
        <w:pStyle w:val="ListParagraph"/>
        <w:ind w:left="0"/>
        <w:rPr>
          <w:rFonts w:cs="Times New Roman"/>
          <w:lang w:val="sr-Cyrl-CS"/>
        </w:rPr>
      </w:pPr>
      <w:r w:rsidRPr="008855D4">
        <w:rPr>
          <w:rFonts w:cs="Times New Roman"/>
          <w:lang w:val="sr-Cyrl-CS"/>
        </w:rPr>
        <w:t xml:space="preserve">Ministarstvo poljoprivrede i ruralnog razvoja formiraće Komisiju za dodjelu podrške, koja će </w:t>
      </w:r>
      <w:r w:rsidR="0085287F" w:rsidRPr="008855D4">
        <w:rPr>
          <w:rFonts w:cs="Times New Roman"/>
          <w:lang w:val="sr-Cyrl-CS"/>
        </w:rPr>
        <w:t>sprovesti administrativnu kontrolu podnesenih zahtjeva i kontrolu na licu mjesta</w:t>
      </w:r>
      <w:r w:rsidR="00AB1DBD" w:rsidRPr="008855D4">
        <w:rPr>
          <w:rFonts w:cs="Times New Roman"/>
          <w:lang w:val="sr-Cyrl-CS"/>
        </w:rPr>
        <w:t xml:space="preserve">. </w:t>
      </w:r>
      <w:r w:rsidRPr="008855D4">
        <w:rPr>
          <w:rFonts w:cs="Times New Roman"/>
          <w:lang w:val="sr-Cyrl-CS"/>
        </w:rPr>
        <w:t xml:space="preserve">Na osnovu Odluke Komisije o prihvatljivosti zahtjeva, </w:t>
      </w:r>
      <w:r w:rsidR="00621ED0" w:rsidRPr="008855D4">
        <w:rPr>
          <w:rFonts w:cs="Times New Roman"/>
          <w:lang w:val="sr-Cyrl-CS"/>
        </w:rPr>
        <w:t xml:space="preserve">prihvaćeni </w:t>
      </w:r>
      <w:r w:rsidRPr="008855D4">
        <w:rPr>
          <w:rFonts w:cs="Times New Roman"/>
          <w:lang w:val="sr-Cyrl-CS"/>
        </w:rPr>
        <w:t xml:space="preserve">korisnici će dobiti Rješenje o </w:t>
      </w:r>
      <w:r w:rsidR="00621ED0" w:rsidRPr="008855D4">
        <w:rPr>
          <w:rFonts w:cs="Times New Roman"/>
          <w:lang w:val="sr-Cyrl-CS"/>
        </w:rPr>
        <w:t xml:space="preserve">odobravanju projekta </w:t>
      </w:r>
      <w:r w:rsidR="0043203D" w:rsidRPr="008855D4">
        <w:rPr>
          <w:rFonts w:cs="Times New Roman"/>
          <w:lang w:val="sr-Cyrl-CS"/>
        </w:rPr>
        <w:t>za</w:t>
      </w:r>
      <w:r w:rsidRPr="008855D4">
        <w:rPr>
          <w:rFonts w:cs="Times New Roman"/>
          <w:lang w:val="sr-Cyrl-CS"/>
        </w:rPr>
        <w:t xml:space="preserve"> </w:t>
      </w:r>
      <w:r w:rsidR="00DD2986">
        <w:rPr>
          <w:rFonts w:cs="Times New Roman"/>
          <w:lang w:val="sr-Cyrl-CS"/>
        </w:rPr>
        <w:t>dodjelu podrške</w:t>
      </w:r>
      <w:bookmarkStart w:id="1" w:name="_GoBack"/>
      <w:bookmarkEnd w:id="1"/>
      <w:r w:rsidR="004705D4" w:rsidRPr="008855D4">
        <w:rPr>
          <w:rFonts w:cs="Times New Roman"/>
          <w:lang w:val="sr-Cyrl-CS"/>
        </w:rPr>
        <w:t xml:space="preserve"> za diverzifikaciju ekonomskih aktivnosti u ruralnim sredinama</w:t>
      </w:r>
      <w:r w:rsidRPr="008855D4">
        <w:rPr>
          <w:rFonts w:cs="Times New Roman"/>
          <w:lang w:val="sr-Cyrl-CS"/>
        </w:rPr>
        <w:t xml:space="preserve"> za 201</w:t>
      </w:r>
      <w:r w:rsidR="0044138A" w:rsidRPr="008855D4">
        <w:rPr>
          <w:rFonts w:cs="Times New Roman"/>
          <w:lang w:val="sr-Cyrl-CS"/>
        </w:rPr>
        <w:t>4</w:t>
      </w:r>
      <w:r w:rsidRPr="008855D4">
        <w:rPr>
          <w:rFonts w:cs="Times New Roman"/>
          <w:lang w:val="sr-Cyrl-CS"/>
        </w:rPr>
        <w:t xml:space="preserve">. godinu. </w:t>
      </w:r>
      <w:r w:rsidR="00621ED0" w:rsidRPr="008855D4">
        <w:rPr>
          <w:rFonts w:cs="Times New Roman"/>
          <w:lang w:val="sr-Cyrl-CS"/>
        </w:rPr>
        <w:t>Realizacija i</w:t>
      </w:r>
      <w:r w:rsidR="00DF1354" w:rsidRPr="008855D4">
        <w:rPr>
          <w:rFonts w:cs="Times New Roman"/>
          <w:lang w:val="sr-Cyrl-CS"/>
        </w:rPr>
        <w:t>nvesticij</w:t>
      </w:r>
      <w:r w:rsidR="00621ED0" w:rsidRPr="008855D4">
        <w:rPr>
          <w:rFonts w:cs="Times New Roman"/>
          <w:lang w:val="sr-Cyrl-CS"/>
        </w:rPr>
        <w:t>a</w:t>
      </w:r>
      <w:r w:rsidR="00DF1354" w:rsidRPr="008855D4">
        <w:rPr>
          <w:rFonts w:cs="Times New Roman"/>
          <w:lang w:val="sr-Cyrl-CS"/>
        </w:rPr>
        <w:t xml:space="preserve"> od strane korisnika može početi tek </w:t>
      </w:r>
      <w:r w:rsidR="0085287F" w:rsidRPr="008855D4">
        <w:rPr>
          <w:rFonts w:cs="Times New Roman"/>
          <w:lang w:val="sr-Cyrl-CS"/>
        </w:rPr>
        <w:t xml:space="preserve">po </w:t>
      </w:r>
      <w:r w:rsidR="00DF1354" w:rsidRPr="008855D4">
        <w:rPr>
          <w:rFonts w:cs="Times New Roman"/>
          <w:lang w:val="sr-Cyrl-CS"/>
        </w:rPr>
        <w:t>donoše</w:t>
      </w:r>
      <w:r w:rsidR="0085287F" w:rsidRPr="008855D4">
        <w:rPr>
          <w:rFonts w:cs="Times New Roman"/>
          <w:lang w:val="sr-Cyrl-CS"/>
        </w:rPr>
        <w:t>nju</w:t>
      </w:r>
      <w:r w:rsidR="00DF1354" w:rsidRPr="008855D4">
        <w:rPr>
          <w:rFonts w:cs="Times New Roman"/>
          <w:lang w:val="sr-Cyrl-CS"/>
        </w:rPr>
        <w:t xml:space="preserve"> R</w:t>
      </w:r>
      <w:r w:rsidR="00BA4C45" w:rsidRPr="008855D4">
        <w:rPr>
          <w:rFonts w:cs="Times New Roman"/>
          <w:lang w:val="sr-Cyrl-CS"/>
        </w:rPr>
        <w:t>j</w:t>
      </w:r>
      <w:r w:rsidR="00DF1354" w:rsidRPr="008855D4">
        <w:rPr>
          <w:rFonts w:cs="Times New Roman"/>
          <w:lang w:val="sr-Cyrl-CS"/>
        </w:rPr>
        <w:t>ešenj</w:t>
      </w:r>
      <w:r w:rsidR="0085287F" w:rsidRPr="008855D4">
        <w:rPr>
          <w:rFonts w:cs="Times New Roman"/>
          <w:lang w:val="sr-Cyrl-CS"/>
        </w:rPr>
        <w:t>a</w:t>
      </w:r>
      <w:r w:rsidR="00DF1354" w:rsidRPr="008855D4">
        <w:rPr>
          <w:rFonts w:cs="Times New Roman"/>
          <w:lang w:val="sr-Cyrl-CS"/>
        </w:rPr>
        <w:t xml:space="preserve"> o </w:t>
      </w:r>
      <w:r w:rsidR="00375E49" w:rsidRPr="008855D4">
        <w:rPr>
          <w:rFonts w:cs="Times New Roman"/>
          <w:lang w:val="sr-Cyrl-CS"/>
        </w:rPr>
        <w:t>odobravanju projekta</w:t>
      </w:r>
      <w:r w:rsidR="00DF1354" w:rsidRPr="008855D4">
        <w:rPr>
          <w:rFonts w:cs="Times New Roman"/>
          <w:lang w:val="sr-Cyrl-CS"/>
        </w:rPr>
        <w:t>.</w:t>
      </w:r>
      <w:r w:rsidRPr="008855D4">
        <w:rPr>
          <w:rFonts w:cs="Times New Roman"/>
          <w:lang w:val="sr-Cyrl-CS"/>
        </w:rPr>
        <w:t xml:space="preserve"> Krajnji rok za završetak investicije i podnošenje dokume</w:t>
      </w:r>
      <w:r w:rsidR="00DF1354" w:rsidRPr="008855D4">
        <w:rPr>
          <w:rFonts w:cs="Times New Roman"/>
          <w:lang w:val="sr-Cyrl-CS"/>
        </w:rPr>
        <w:t>n</w:t>
      </w:r>
      <w:r w:rsidRPr="008855D4">
        <w:rPr>
          <w:rFonts w:cs="Times New Roman"/>
          <w:lang w:val="sr-Cyrl-CS"/>
        </w:rPr>
        <w:t xml:space="preserve">tacije za isplatu je </w:t>
      </w:r>
      <w:r w:rsidR="008D0EF9" w:rsidRPr="008855D4">
        <w:rPr>
          <w:rFonts w:cs="Times New Roman"/>
          <w:lang w:val="sr-Cyrl-CS"/>
        </w:rPr>
        <w:t xml:space="preserve">30. </w:t>
      </w:r>
      <w:r w:rsidR="00E46058" w:rsidRPr="008855D4">
        <w:rPr>
          <w:rFonts w:cs="Times New Roman"/>
          <w:lang w:val="uz-Cyrl-UZ"/>
        </w:rPr>
        <w:t>septembar</w:t>
      </w:r>
      <w:r w:rsidR="007D51F1" w:rsidRPr="008855D4">
        <w:rPr>
          <w:rFonts w:cs="Times New Roman"/>
          <w:lang w:val="sr-Cyrl-CS"/>
        </w:rPr>
        <w:t xml:space="preserve"> 2014. godine</w:t>
      </w:r>
      <w:r w:rsidRPr="008855D4">
        <w:rPr>
          <w:rFonts w:cs="Times New Roman"/>
          <w:lang w:val="sr-Cyrl-CS"/>
        </w:rPr>
        <w:t xml:space="preserve">. </w:t>
      </w:r>
      <w:r w:rsidR="0085287F" w:rsidRPr="008855D4">
        <w:rPr>
          <w:rFonts w:cs="Times New Roman"/>
          <w:lang w:val="sr-Cyrl-CS"/>
        </w:rPr>
        <w:t xml:space="preserve">Nakon podnešenog Zahtjeva za </w:t>
      </w:r>
      <w:r w:rsidR="0043203D" w:rsidRPr="008855D4">
        <w:rPr>
          <w:rFonts w:cs="Times New Roman"/>
          <w:lang w:val="sr-Cyrl-CS"/>
        </w:rPr>
        <w:t>odobravanje plaćanja</w:t>
      </w:r>
      <w:r w:rsidR="0085287F" w:rsidRPr="008855D4">
        <w:rPr>
          <w:rFonts w:cs="Times New Roman"/>
          <w:lang w:val="sr-Cyrl-CS"/>
        </w:rPr>
        <w:t>, K</w:t>
      </w:r>
      <w:r w:rsidRPr="008855D4">
        <w:rPr>
          <w:rFonts w:cs="Times New Roman"/>
          <w:lang w:val="sr-Cyrl-CS"/>
        </w:rPr>
        <w:t xml:space="preserve">omisija </w:t>
      </w:r>
      <w:r w:rsidR="004B44A7" w:rsidRPr="008855D4">
        <w:rPr>
          <w:rFonts w:cs="Times New Roman"/>
          <w:lang w:val="sr-Cyrl-CS"/>
        </w:rPr>
        <w:t xml:space="preserve">će sprovesti </w:t>
      </w:r>
      <w:r w:rsidR="0085287F" w:rsidRPr="008855D4">
        <w:rPr>
          <w:rFonts w:cs="Times New Roman"/>
          <w:lang w:val="sr-Cyrl-CS"/>
        </w:rPr>
        <w:t xml:space="preserve">administrativnu kontrolu podnesenih zahtjeva i </w:t>
      </w:r>
      <w:r w:rsidR="004B44A7" w:rsidRPr="008855D4">
        <w:rPr>
          <w:rFonts w:cs="Times New Roman"/>
          <w:lang w:val="sr-Cyrl-CS"/>
        </w:rPr>
        <w:t>kontrolu na licu mjesta</w:t>
      </w:r>
      <w:r w:rsidRPr="008855D4">
        <w:rPr>
          <w:rFonts w:cs="Times New Roman"/>
          <w:lang w:val="sr-Cyrl-CS"/>
        </w:rPr>
        <w:t xml:space="preserve">. Po obavljenoj kontroli </w:t>
      </w:r>
      <w:r w:rsidR="00AB1DBD" w:rsidRPr="008855D4">
        <w:rPr>
          <w:rFonts w:cs="Times New Roman"/>
          <w:lang w:val="sr-Cyrl-CS"/>
        </w:rPr>
        <w:t xml:space="preserve">realizovane investicije </w:t>
      </w:r>
      <w:r w:rsidRPr="008855D4">
        <w:rPr>
          <w:rFonts w:cs="Times New Roman"/>
          <w:lang w:val="sr-Cyrl-CS"/>
        </w:rPr>
        <w:t>na</w:t>
      </w:r>
      <w:r w:rsidR="00DF1354" w:rsidRPr="008855D4">
        <w:rPr>
          <w:rFonts w:cs="Times New Roman"/>
          <w:lang w:val="sr-Cyrl-CS"/>
        </w:rPr>
        <w:t xml:space="preserve"> </w:t>
      </w:r>
      <w:r w:rsidR="0085287F" w:rsidRPr="008855D4">
        <w:rPr>
          <w:rFonts w:cs="Times New Roman"/>
          <w:lang w:val="sr-Cyrl-CS"/>
        </w:rPr>
        <w:t>licu mjesta</w:t>
      </w:r>
      <w:r w:rsidRPr="008855D4">
        <w:rPr>
          <w:rFonts w:cs="Times New Roman"/>
          <w:lang w:val="sr-Cyrl-CS"/>
        </w:rPr>
        <w:t xml:space="preserve">, </w:t>
      </w:r>
      <w:r w:rsidR="0085287F" w:rsidRPr="008855D4">
        <w:rPr>
          <w:rFonts w:cs="Times New Roman"/>
          <w:lang w:val="sr-Cyrl-CS"/>
        </w:rPr>
        <w:t>K</w:t>
      </w:r>
      <w:r w:rsidRPr="008855D4">
        <w:rPr>
          <w:rFonts w:cs="Times New Roman"/>
          <w:lang w:val="sr-Cyrl-CS"/>
        </w:rPr>
        <w:t xml:space="preserve">omisija </w:t>
      </w:r>
      <w:r w:rsidR="0085287F" w:rsidRPr="008855D4">
        <w:rPr>
          <w:rFonts w:cs="Times New Roman"/>
          <w:lang w:val="sr-Cyrl-CS"/>
        </w:rPr>
        <w:t>će pripremiti</w:t>
      </w:r>
      <w:r w:rsidRPr="008855D4">
        <w:rPr>
          <w:rFonts w:cs="Times New Roman"/>
          <w:lang w:val="sr-Cyrl-CS"/>
        </w:rPr>
        <w:t xml:space="preserve"> Izvještaj o obilasku sa foto-zapisom</w:t>
      </w:r>
      <w:r w:rsidR="0085287F" w:rsidRPr="008855D4">
        <w:rPr>
          <w:rFonts w:cs="Times New Roman"/>
          <w:lang w:val="sr-Cyrl-CS"/>
        </w:rPr>
        <w:t>, na osnovu kojeg će se odlučiti o odobr</w:t>
      </w:r>
      <w:r w:rsidR="00E46058" w:rsidRPr="008855D4">
        <w:rPr>
          <w:rFonts w:cs="Times New Roman"/>
          <w:lang w:val="uz-Cyrl-UZ"/>
        </w:rPr>
        <w:t>avanju</w:t>
      </w:r>
      <w:r w:rsidR="0085287F" w:rsidRPr="008855D4">
        <w:rPr>
          <w:rFonts w:cs="Times New Roman"/>
          <w:lang w:val="sr-Cyrl-CS"/>
        </w:rPr>
        <w:t xml:space="preserve"> za </w:t>
      </w:r>
      <w:r w:rsidRPr="008855D4">
        <w:rPr>
          <w:rFonts w:cs="Times New Roman"/>
          <w:lang w:val="sr-Cyrl-CS"/>
        </w:rPr>
        <w:t>isplat</w:t>
      </w:r>
      <w:r w:rsidR="0085287F" w:rsidRPr="008855D4">
        <w:rPr>
          <w:rFonts w:cs="Times New Roman"/>
          <w:lang w:val="sr-Cyrl-CS"/>
        </w:rPr>
        <w:t>u</w:t>
      </w:r>
      <w:r w:rsidRPr="008855D4">
        <w:rPr>
          <w:rFonts w:cs="Times New Roman"/>
          <w:lang w:val="sr-Cyrl-CS"/>
        </w:rPr>
        <w:t xml:space="preserve"> podrške. </w:t>
      </w:r>
      <w:r w:rsidR="0085287F" w:rsidRPr="008855D4">
        <w:rPr>
          <w:rFonts w:cs="Times New Roman"/>
          <w:lang w:val="sr-Cyrl-CS"/>
        </w:rPr>
        <w:t>O</w:t>
      </w:r>
      <w:r w:rsidR="00F57CFD" w:rsidRPr="008855D4">
        <w:rPr>
          <w:rFonts w:cs="Times New Roman"/>
          <w:lang w:val="sr-Cyrl-CS"/>
        </w:rPr>
        <w:t>dobreni iznos podrške ć</w:t>
      </w:r>
      <w:r w:rsidRPr="008855D4">
        <w:rPr>
          <w:rFonts w:cs="Times New Roman"/>
          <w:lang w:val="sr-Cyrl-CS"/>
        </w:rPr>
        <w:t>e biti isplaćen na žiro račun</w:t>
      </w:r>
      <w:r w:rsidR="00F57CFD" w:rsidRPr="008855D4">
        <w:rPr>
          <w:rFonts w:cs="Times New Roman"/>
          <w:lang w:val="sr-Cyrl-CS"/>
        </w:rPr>
        <w:t xml:space="preserve"> korisnika</w:t>
      </w:r>
      <w:r w:rsidRPr="008855D4">
        <w:rPr>
          <w:rFonts w:cs="Times New Roman"/>
          <w:lang w:val="sr-Cyrl-CS"/>
        </w:rPr>
        <w:t xml:space="preserve">. </w:t>
      </w:r>
    </w:p>
    <w:p w14:paraId="6501F601" w14:textId="77777777" w:rsidR="004563E2" w:rsidRPr="008855D4" w:rsidRDefault="004563E2" w:rsidP="00671E97">
      <w:pPr>
        <w:ind w:left="0"/>
        <w:rPr>
          <w:rFonts w:cs="Times New Roman"/>
          <w:b/>
          <w:lang w:val="sr-Cyrl-CS"/>
        </w:rPr>
      </w:pPr>
    </w:p>
    <w:p w14:paraId="17475E81" w14:textId="77777777" w:rsidR="006673D3" w:rsidRPr="00341446" w:rsidRDefault="00AB1DBD" w:rsidP="00671E97">
      <w:pPr>
        <w:ind w:left="0"/>
        <w:rPr>
          <w:rFonts w:cs="Times New Roman"/>
          <w:b/>
          <w:lang w:val="sr-Cyrl-CS"/>
        </w:rPr>
      </w:pPr>
      <w:r w:rsidRPr="008855D4">
        <w:rPr>
          <w:rFonts w:cs="Times New Roman"/>
          <w:b/>
          <w:lang w:val="sr-Cyrl-CS"/>
        </w:rPr>
        <w:t>Nepotpuna i neblagovremeno podnijeta dokumentacija se neće razmatrati.</w:t>
      </w:r>
    </w:p>
    <w:p w14:paraId="2801420C" w14:textId="77777777" w:rsidR="0035169A" w:rsidRPr="00341446" w:rsidRDefault="0035169A" w:rsidP="00671E97">
      <w:pPr>
        <w:ind w:left="0"/>
        <w:rPr>
          <w:rFonts w:cs="Times New Roman"/>
          <w:b/>
          <w:lang w:val="sr-Cyrl-CS"/>
        </w:rPr>
      </w:pPr>
    </w:p>
    <w:p w14:paraId="534F8F44" w14:textId="77777777" w:rsidR="00AB1DBD" w:rsidRPr="00341446" w:rsidRDefault="00AB1DBD" w:rsidP="00671E97">
      <w:pPr>
        <w:ind w:left="0"/>
        <w:rPr>
          <w:rFonts w:cs="Times New Roman"/>
          <w:b/>
          <w:lang w:val="sr-Cyrl-CS"/>
        </w:rPr>
      </w:pPr>
    </w:p>
    <w:sectPr w:rsidR="00AB1DBD" w:rsidRPr="00341446" w:rsidSect="00C67EDD">
      <w:pgSz w:w="11907" w:h="16840" w:code="9"/>
      <w:pgMar w:top="1080" w:right="1296" w:bottom="1080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0944A" w14:textId="77777777" w:rsidR="00DD2986" w:rsidRDefault="00DD2986" w:rsidP="00DC2C38">
      <w:r>
        <w:separator/>
      </w:r>
    </w:p>
  </w:endnote>
  <w:endnote w:type="continuationSeparator" w:id="0">
    <w:p w14:paraId="62464F87" w14:textId="77777777" w:rsidR="00DD2986" w:rsidRDefault="00DD2986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4D3854" w14:textId="77777777" w:rsidR="00DD2986" w:rsidRDefault="00DD2986" w:rsidP="00DC2C38">
      <w:r>
        <w:separator/>
      </w:r>
    </w:p>
  </w:footnote>
  <w:footnote w:type="continuationSeparator" w:id="0">
    <w:p w14:paraId="7EDC4F98" w14:textId="77777777" w:rsidR="00DD2986" w:rsidRDefault="00DD2986" w:rsidP="00DC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E226E2"/>
    <w:multiLevelType w:val="hybridMultilevel"/>
    <w:tmpl w:val="BC769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656CB"/>
    <w:multiLevelType w:val="hybridMultilevel"/>
    <w:tmpl w:val="C166E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036F32"/>
    <w:multiLevelType w:val="hybridMultilevel"/>
    <w:tmpl w:val="225C76B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1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7"/>
  </w:num>
  <w:num w:numId="13">
    <w:abstractNumId w:val="0"/>
  </w:num>
  <w:num w:numId="14">
    <w:abstractNumId w:val="16"/>
  </w:num>
  <w:num w:numId="15">
    <w:abstractNumId w:val="9"/>
  </w:num>
  <w:num w:numId="16">
    <w:abstractNumId w:val="14"/>
  </w:num>
  <w:num w:numId="17">
    <w:abstractNumId w:val="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E2"/>
    <w:rsid w:val="000002D6"/>
    <w:rsid w:val="00027193"/>
    <w:rsid w:val="0003328B"/>
    <w:rsid w:val="00033EFD"/>
    <w:rsid w:val="000360ED"/>
    <w:rsid w:val="00037524"/>
    <w:rsid w:val="000441C6"/>
    <w:rsid w:val="00052807"/>
    <w:rsid w:val="00053A1D"/>
    <w:rsid w:val="00054505"/>
    <w:rsid w:val="000575C6"/>
    <w:rsid w:val="00074DA1"/>
    <w:rsid w:val="00083B6A"/>
    <w:rsid w:val="00085CBD"/>
    <w:rsid w:val="00096929"/>
    <w:rsid w:val="00096FB8"/>
    <w:rsid w:val="00097478"/>
    <w:rsid w:val="000A0BF8"/>
    <w:rsid w:val="000A355A"/>
    <w:rsid w:val="000A5594"/>
    <w:rsid w:val="000A5AE5"/>
    <w:rsid w:val="000C32E5"/>
    <w:rsid w:val="000C72E9"/>
    <w:rsid w:val="000D15FA"/>
    <w:rsid w:val="000F0842"/>
    <w:rsid w:val="000F3643"/>
    <w:rsid w:val="000F59BB"/>
    <w:rsid w:val="000F5F7A"/>
    <w:rsid w:val="00103B5D"/>
    <w:rsid w:val="00104D69"/>
    <w:rsid w:val="00105F10"/>
    <w:rsid w:val="001171D9"/>
    <w:rsid w:val="00117748"/>
    <w:rsid w:val="00137F5E"/>
    <w:rsid w:val="00146E61"/>
    <w:rsid w:val="00153198"/>
    <w:rsid w:val="00153CA1"/>
    <w:rsid w:val="00166A98"/>
    <w:rsid w:val="00176BFB"/>
    <w:rsid w:val="0018537C"/>
    <w:rsid w:val="001A26D5"/>
    <w:rsid w:val="001C02DC"/>
    <w:rsid w:val="001E2C06"/>
    <w:rsid w:val="001E6199"/>
    <w:rsid w:val="00200685"/>
    <w:rsid w:val="002167A0"/>
    <w:rsid w:val="00221E75"/>
    <w:rsid w:val="00227849"/>
    <w:rsid w:val="002300EC"/>
    <w:rsid w:val="00231E24"/>
    <w:rsid w:val="0023356F"/>
    <w:rsid w:val="00234BA2"/>
    <w:rsid w:val="002401A6"/>
    <w:rsid w:val="00272216"/>
    <w:rsid w:val="002724D1"/>
    <w:rsid w:val="0027683F"/>
    <w:rsid w:val="00287EF5"/>
    <w:rsid w:val="002B2AD0"/>
    <w:rsid w:val="002B5C75"/>
    <w:rsid w:val="002C3AA8"/>
    <w:rsid w:val="002D4E9E"/>
    <w:rsid w:val="002E31CE"/>
    <w:rsid w:val="002E510F"/>
    <w:rsid w:val="002E5D30"/>
    <w:rsid w:val="002F27F1"/>
    <w:rsid w:val="002F3CEF"/>
    <w:rsid w:val="003042C3"/>
    <w:rsid w:val="00304694"/>
    <w:rsid w:val="00314DCE"/>
    <w:rsid w:val="00315FEE"/>
    <w:rsid w:val="00324D78"/>
    <w:rsid w:val="003314F0"/>
    <w:rsid w:val="003320E8"/>
    <w:rsid w:val="00341061"/>
    <w:rsid w:val="00341446"/>
    <w:rsid w:val="003440CC"/>
    <w:rsid w:val="003467DD"/>
    <w:rsid w:val="0035169A"/>
    <w:rsid w:val="00367005"/>
    <w:rsid w:val="0037118B"/>
    <w:rsid w:val="00372680"/>
    <w:rsid w:val="0037433A"/>
    <w:rsid w:val="00375E49"/>
    <w:rsid w:val="00381D49"/>
    <w:rsid w:val="00392E6D"/>
    <w:rsid w:val="003A0081"/>
    <w:rsid w:val="003A1051"/>
    <w:rsid w:val="003B41A5"/>
    <w:rsid w:val="003B4816"/>
    <w:rsid w:val="003C3055"/>
    <w:rsid w:val="003D3E2C"/>
    <w:rsid w:val="003D497A"/>
    <w:rsid w:val="003D515D"/>
    <w:rsid w:val="003F45C9"/>
    <w:rsid w:val="003F6686"/>
    <w:rsid w:val="003F7DDA"/>
    <w:rsid w:val="00431F2C"/>
    <w:rsid w:val="0043203D"/>
    <w:rsid w:val="00437BCA"/>
    <w:rsid w:val="0044138A"/>
    <w:rsid w:val="00443903"/>
    <w:rsid w:val="0045351B"/>
    <w:rsid w:val="004563E2"/>
    <w:rsid w:val="00465FDA"/>
    <w:rsid w:val="004705D4"/>
    <w:rsid w:val="004734BB"/>
    <w:rsid w:val="00474144"/>
    <w:rsid w:val="00475142"/>
    <w:rsid w:val="004A2703"/>
    <w:rsid w:val="004B44A7"/>
    <w:rsid w:val="004D07DA"/>
    <w:rsid w:val="004D11A8"/>
    <w:rsid w:val="004D3265"/>
    <w:rsid w:val="004D4980"/>
    <w:rsid w:val="004E0C16"/>
    <w:rsid w:val="004E0C9E"/>
    <w:rsid w:val="004E70CE"/>
    <w:rsid w:val="00517DCD"/>
    <w:rsid w:val="005206DC"/>
    <w:rsid w:val="00521BDF"/>
    <w:rsid w:val="00532795"/>
    <w:rsid w:val="0053686E"/>
    <w:rsid w:val="00540348"/>
    <w:rsid w:val="005450C2"/>
    <w:rsid w:val="0054702D"/>
    <w:rsid w:val="00556816"/>
    <w:rsid w:val="0057202D"/>
    <w:rsid w:val="0057761A"/>
    <w:rsid w:val="0058744A"/>
    <w:rsid w:val="00591E09"/>
    <w:rsid w:val="005929AD"/>
    <w:rsid w:val="005A7C9B"/>
    <w:rsid w:val="005B6C4A"/>
    <w:rsid w:val="005B744D"/>
    <w:rsid w:val="005C2E24"/>
    <w:rsid w:val="005C74A7"/>
    <w:rsid w:val="005D464A"/>
    <w:rsid w:val="005E20CE"/>
    <w:rsid w:val="005E276E"/>
    <w:rsid w:val="005E4634"/>
    <w:rsid w:val="005E5DFE"/>
    <w:rsid w:val="006055D5"/>
    <w:rsid w:val="00607B77"/>
    <w:rsid w:val="00621ED0"/>
    <w:rsid w:val="0063650E"/>
    <w:rsid w:val="006649F2"/>
    <w:rsid w:val="006673D3"/>
    <w:rsid w:val="00670411"/>
    <w:rsid w:val="00671D9E"/>
    <w:rsid w:val="00671E97"/>
    <w:rsid w:val="006749B0"/>
    <w:rsid w:val="00690E16"/>
    <w:rsid w:val="00693B27"/>
    <w:rsid w:val="006B1E35"/>
    <w:rsid w:val="006B581B"/>
    <w:rsid w:val="006C0EF0"/>
    <w:rsid w:val="006C636F"/>
    <w:rsid w:val="006D7440"/>
    <w:rsid w:val="006E40AF"/>
    <w:rsid w:val="006E61B9"/>
    <w:rsid w:val="006F55A4"/>
    <w:rsid w:val="006F6857"/>
    <w:rsid w:val="006F7897"/>
    <w:rsid w:val="00722D08"/>
    <w:rsid w:val="0073145E"/>
    <w:rsid w:val="0073496D"/>
    <w:rsid w:val="00745446"/>
    <w:rsid w:val="007548BD"/>
    <w:rsid w:val="0076071F"/>
    <w:rsid w:val="00762C6F"/>
    <w:rsid w:val="00767C0C"/>
    <w:rsid w:val="00772AA9"/>
    <w:rsid w:val="0077688A"/>
    <w:rsid w:val="007847CB"/>
    <w:rsid w:val="0079197E"/>
    <w:rsid w:val="007A3D50"/>
    <w:rsid w:val="007C3C56"/>
    <w:rsid w:val="007D3F15"/>
    <w:rsid w:val="007D51F1"/>
    <w:rsid w:val="007E1DC6"/>
    <w:rsid w:val="007E227A"/>
    <w:rsid w:val="00814E7E"/>
    <w:rsid w:val="00833AA7"/>
    <w:rsid w:val="008372D0"/>
    <w:rsid w:val="008378C4"/>
    <w:rsid w:val="008407B0"/>
    <w:rsid w:val="00840FD4"/>
    <w:rsid w:val="0084701D"/>
    <w:rsid w:val="0085244B"/>
    <w:rsid w:val="0085287F"/>
    <w:rsid w:val="00857150"/>
    <w:rsid w:val="00865DFA"/>
    <w:rsid w:val="00872BE2"/>
    <w:rsid w:val="00881FBF"/>
    <w:rsid w:val="0088457B"/>
    <w:rsid w:val="008855D4"/>
    <w:rsid w:val="00885D88"/>
    <w:rsid w:val="00894E60"/>
    <w:rsid w:val="008A72EE"/>
    <w:rsid w:val="008D0E76"/>
    <w:rsid w:val="008D0EF9"/>
    <w:rsid w:val="008D76B7"/>
    <w:rsid w:val="008E013F"/>
    <w:rsid w:val="008F01AC"/>
    <w:rsid w:val="008F2512"/>
    <w:rsid w:val="008F4D95"/>
    <w:rsid w:val="008F6874"/>
    <w:rsid w:val="008F6EFF"/>
    <w:rsid w:val="00912BD9"/>
    <w:rsid w:val="00922882"/>
    <w:rsid w:val="00926649"/>
    <w:rsid w:val="009308F6"/>
    <w:rsid w:val="009378CC"/>
    <w:rsid w:val="00947F36"/>
    <w:rsid w:val="00950CA1"/>
    <w:rsid w:val="0096304A"/>
    <w:rsid w:val="0096630E"/>
    <w:rsid w:val="00974ECD"/>
    <w:rsid w:val="009818B2"/>
    <w:rsid w:val="00985D2C"/>
    <w:rsid w:val="00986733"/>
    <w:rsid w:val="009A3B29"/>
    <w:rsid w:val="009C372B"/>
    <w:rsid w:val="009C4063"/>
    <w:rsid w:val="009D51A1"/>
    <w:rsid w:val="009F1446"/>
    <w:rsid w:val="009F1D58"/>
    <w:rsid w:val="00A01826"/>
    <w:rsid w:val="00A030E1"/>
    <w:rsid w:val="00A074EC"/>
    <w:rsid w:val="00A15D77"/>
    <w:rsid w:val="00A22717"/>
    <w:rsid w:val="00A36409"/>
    <w:rsid w:val="00A43C9E"/>
    <w:rsid w:val="00A46739"/>
    <w:rsid w:val="00A47D96"/>
    <w:rsid w:val="00A51612"/>
    <w:rsid w:val="00A66A2C"/>
    <w:rsid w:val="00A6771A"/>
    <w:rsid w:val="00A72833"/>
    <w:rsid w:val="00A77E6B"/>
    <w:rsid w:val="00A81ACF"/>
    <w:rsid w:val="00A84F5A"/>
    <w:rsid w:val="00A8662F"/>
    <w:rsid w:val="00A9450A"/>
    <w:rsid w:val="00A97AEE"/>
    <w:rsid w:val="00AA258A"/>
    <w:rsid w:val="00AB1DBD"/>
    <w:rsid w:val="00AB32C0"/>
    <w:rsid w:val="00AC137E"/>
    <w:rsid w:val="00AC5290"/>
    <w:rsid w:val="00AD09B6"/>
    <w:rsid w:val="00AD160A"/>
    <w:rsid w:val="00AE270C"/>
    <w:rsid w:val="00AF546C"/>
    <w:rsid w:val="00B040F0"/>
    <w:rsid w:val="00B14B1E"/>
    <w:rsid w:val="00B14EE9"/>
    <w:rsid w:val="00B150AD"/>
    <w:rsid w:val="00B1761C"/>
    <w:rsid w:val="00B17DB8"/>
    <w:rsid w:val="00B41632"/>
    <w:rsid w:val="00B474AA"/>
    <w:rsid w:val="00B54B1C"/>
    <w:rsid w:val="00B61AFF"/>
    <w:rsid w:val="00B64122"/>
    <w:rsid w:val="00B642BD"/>
    <w:rsid w:val="00B70419"/>
    <w:rsid w:val="00B717C9"/>
    <w:rsid w:val="00B954A9"/>
    <w:rsid w:val="00BA18C0"/>
    <w:rsid w:val="00BA1D78"/>
    <w:rsid w:val="00BA2C1B"/>
    <w:rsid w:val="00BA4C45"/>
    <w:rsid w:val="00BA7810"/>
    <w:rsid w:val="00BC77F4"/>
    <w:rsid w:val="00BD7E28"/>
    <w:rsid w:val="00BF30D9"/>
    <w:rsid w:val="00C02265"/>
    <w:rsid w:val="00C12D94"/>
    <w:rsid w:val="00C22273"/>
    <w:rsid w:val="00C327D3"/>
    <w:rsid w:val="00C32CE2"/>
    <w:rsid w:val="00C3579C"/>
    <w:rsid w:val="00C51001"/>
    <w:rsid w:val="00C55EAE"/>
    <w:rsid w:val="00C65DD1"/>
    <w:rsid w:val="00C67EDD"/>
    <w:rsid w:val="00C97342"/>
    <w:rsid w:val="00CA0F67"/>
    <w:rsid w:val="00CA25A5"/>
    <w:rsid w:val="00CB4FD9"/>
    <w:rsid w:val="00CB52D8"/>
    <w:rsid w:val="00CC374E"/>
    <w:rsid w:val="00CC3D11"/>
    <w:rsid w:val="00CC4C5F"/>
    <w:rsid w:val="00CD14C6"/>
    <w:rsid w:val="00CE40B9"/>
    <w:rsid w:val="00CE5493"/>
    <w:rsid w:val="00CE5CF8"/>
    <w:rsid w:val="00CE7A68"/>
    <w:rsid w:val="00CF7DEB"/>
    <w:rsid w:val="00D01167"/>
    <w:rsid w:val="00D0240D"/>
    <w:rsid w:val="00D03C2D"/>
    <w:rsid w:val="00D10DEC"/>
    <w:rsid w:val="00D13738"/>
    <w:rsid w:val="00D15CB8"/>
    <w:rsid w:val="00D26DF5"/>
    <w:rsid w:val="00D312AF"/>
    <w:rsid w:val="00D5208B"/>
    <w:rsid w:val="00D520CB"/>
    <w:rsid w:val="00D733AD"/>
    <w:rsid w:val="00D77EDF"/>
    <w:rsid w:val="00D85993"/>
    <w:rsid w:val="00D93C76"/>
    <w:rsid w:val="00DA222D"/>
    <w:rsid w:val="00DA39F3"/>
    <w:rsid w:val="00DA624A"/>
    <w:rsid w:val="00DB0D98"/>
    <w:rsid w:val="00DB2487"/>
    <w:rsid w:val="00DC034F"/>
    <w:rsid w:val="00DC2C38"/>
    <w:rsid w:val="00DC66E5"/>
    <w:rsid w:val="00DC7521"/>
    <w:rsid w:val="00DD17AF"/>
    <w:rsid w:val="00DD2986"/>
    <w:rsid w:val="00DD3332"/>
    <w:rsid w:val="00DD53C3"/>
    <w:rsid w:val="00DD7C76"/>
    <w:rsid w:val="00DE6611"/>
    <w:rsid w:val="00DF1354"/>
    <w:rsid w:val="00DF55A1"/>
    <w:rsid w:val="00DF5810"/>
    <w:rsid w:val="00DF740A"/>
    <w:rsid w:val="00E021E3"/>
    <w:rsid w:val="00E0645C"/>
    <w:rsid w:val="00E101FC"/>
    <w:rsid w:val="00E22CE0"/>
    <w:rsid w:val="00E315AD"/>
    <w:rsid w:val="00E32955"/>
    <w:rsid w:val="00E32EA5"/>
    <w:rsid w:val="00E44FD5"/>
    <w:rsid w:val="00E46058"/>
    <w:rsid w:val="00E50045"/>
    <w:rsid w:val="00E51339"/>
    <w:rsid w:val="00E513D1"/>
    <w:rsid w:val="00E55ACF"/>
    <w:rsid w:val="00E56B14"/>
    <w:rsid w:val="00E570C0"/>
    <w:rsid w:val="00E61A30"/>
    <w:rsid w:val="00E726D4"/>
    <w:rsid w:val="00E80A9D"/>
    <w:rsid w:val="00E8287B"/>
    <w:rsid w:val="00E83EEE"/>
    <w:rsid w:val="00E911AC"/>
    <w:rsid w:val="00EA5E5A"/>
    <w:rsid w:val="00EA7F46"/>
    <w:rsid w:val="00EC5B77"/>
    <w:rsid w:val="00EC6DD2"/>
    <w:rsid w:val="00ED6ED5"/>
    <w:rsid w:val="00ED74F5"/>
    <w:rsid w:val="00EF1BB3"/>
    <w:rsid w:val="00F222AB"/>
    <w:rsid w:val="00F22CF3"/>
    <w:rsid w:val="00F3181B"/>
    <w:rsid w:val="00F42FDA"/>
    <w:rsid w:val="00F50DB0"/>
    <w:rsid w:val="00F52DEE"/>
    <w:rsid w:val="00F57CFD"/>
    <w:rsid w:val="00F61CC4"/>
    <w:rsid w:val="00F64F06"/>
    <w:rsid w:val="00F66A55"/>
    <w:rsid w:val="00F73090"/>
    <w:rsid w:val="00F74A59"/>
    <w:rsid w:val="00F75204"/>
    <w:rsid w:val="00F766AC"/>
    <w:rsid w:val="00F769D3"/>
    <w:rsid w:val="00F8064E"/>
    <w:rsid w:val="00F808EA"/>
    <w:rsid w:val="00F80F78"/>
    <w:rsid w:val="00F812FA"/>
    <w:rsid w:val="00F828AA"/>
    <w:rsid w:val="00F87E2F"/>
    <w:rsid w:val="00F95EDE"/>
    <w:rsid w:val="00FA48CF"/>
    <w:rsid w:val="00FA5B99"/>
    <w:rsid w:val="00FA61BF"/>
    <w:rsid w:val="00FC22DD"/>
    <w:rsid w:val="00FC3D7D"/>
    <w:rsid w:val="00FE1AC9"/>
    <w:rsid w:val="00FF0445"/>
    <w:rsid w:val="00FF192A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4E7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597D6-BA2A-C248-90C9-69043363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1105</Words>
  <Characters>6304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Darko Konjevic</cp:lastModifiedBy>
  <cp:revision>3</cp:revision>
  <cp:lastPrinted>2014-05-19T14:16:00Z</cp:lastPrinted>
  <dcterms:created xsi:type="dcterms:W3CDTF">2014-05-19T15:42:00Z</dcterms:created>
  <dcterms:modified xsi:type="dcterms:W3CDTF">2014-05-20T07:49:00Z</dcterms:modified>
</cp:coreProperties>
</file>