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9330" w14:textId="77777777" w:rsidR="0031477B" w:rsidRPr="004469CD" w:rsidRDefault="0031477B" w:rsidP="004469CD">
      <w:pPr>
        <w:pStyle w:val="Title"/>
        <w:rPr>
          <w:rFonts w:ascii="Arial" w:eastAsiaTheme="majorEastAsia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B3A817" wp14:editId="5B0BBAD5">
                <wp:simplePos x="0" y="0"/>
                <wp:positionH relativeFrom="column">
                  <wp:posOffset>3833530</wp:posOffset>
                </wp:positionH>
                <wp:positionV relativeFrom="paragraph">
                  <wp:posOffset>28892</wp:posOffset>
                </wp:positionV>
                <wp:extent cx="2531745" cy="781146"/>
                <wp:effectExtent l="0" t="0" r="63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781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9109B" w14:textId="77777777" w:rsidR="006E6D68" w:rsidRPr="00AF27FF" w:rsidRDefault="006E6D68" w:rsidP="0031477B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14:paraId="51AEFF59" w14:textId="77777777" w:rsidR="006E6D68" w:rsidRPr="00AF27FF" w:rsidRDefault="006E6D68" w:rsidP="0031477B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4186C888" w14:textId="1DBF0308" w:rsidR="006E6D68" w:rsidRPr="00AF27FF" w:rsidRDefault="006E6D68" w:rsidP="0031477B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20 482 </w:t>
                            </w:r>
                            <w:r>
                              <w:rPr>
                                <w:sz w:val="20"/>
                              </w:rPr>
                              <w:t>270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115D19F3" w14:textId="18268888" w:rsidR="006E6D68" w:rsidRPr="00AF27FF" w:rsidRDefault="006E6D68" w:rsidP="0031477B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14:paraId="3BB93EBE" w14:textId="77777777" w:rsidR="006E6D68" w:rsidRPr="00AF27FF" w:rsidRDefault="006E6D68" w:rsidP="0031477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0B3A8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85pt;margin-top:2.25pt;width:199.35pt;height:61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" stroked="f">
                <v:textbox>
                  <w:txbxContent>
                    <w:p w14:paraId="5869109B" w14:textId="77777777" w:rsidR="006E6D68" w:rsidRPr="00AF27FF" w:rsidRDefault="006E6D68" w:rsidP="0031477B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14:paraId="51AEFF59" w14:textId="77777777" w:rsidR="006E6D68" w:rsidRPr="00AF27FF" w:rsidRDefault="006E6D68" w:rsidP="0031477B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14:paraId="4186C888" w14:textId="1DBF0308" w:rsidR="006E6D68" w:rsidRPr="00AF27FF" w:rsidRDefault="006E6D68" w:rsidP="0031477B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20 482 </w:t>
                      </w:r>
                      <w:r>
                        <w:rPr>
                          <w:sz w:val="20"/>
                        </w:rPr>
                        <w:t>270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14:paraId="115D19F3" w14:textId="18268888" w:rsidR="006E6D68" w:rsidRPr="00AF27FF" w:rsidRDefault="006E6D68" w:rsidP="0031477B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14:paraId="3BB93EBE" w14:textId="77777777" w:rsidR="006E6D68" w:rsidRPr="00AF27FF" w:rsidRDefault="006E6D68" w:rsidP="0031477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69CD">
        <w:rPr>
          <w:rFonts w:ascii="Arial" w:hAnsi="Arial" w:cs="Arial"/>
          <w:sz w:val="24"/>
          <w:szCs w:val="24"/>
          <w:lang w:val="sr-Latn-ME" w:eastAsia="en-GB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D73F7FE" wp14:editId="44FDA14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1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CA4184F" id="Straight Connector 2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4469CD">
        <w:rPr>
          <w:rFonts w:ascii="Arial" w:hAnsi="Arial" w:cs="Arial"/>
          <w:sz w:val="24"/>
          <w:szCs w:val="24"/>
          <w:lang w:val="sr-Latn-ME" w:eastAsia="en-GB"/>
        </w:rPr>
        <w:drawing>
          <wp:anchor distT="0" distB="0" distL="114300" distR="114300" simplePos="0" relativeHeight="251659264" behindDoc="0" locked="0" layoutInCell="1" allowOverlap="1" wp14:anchorId="512011D4" wp14:editId="5658DC56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9CD">
        <w:rPr>
          <w:rFonts w:ascii="Arial" w:hAnsi="Arial" w:cs="Arial"/>
          <w:sz w:val="24"/>
          <w:szCs w:val="24"/>
          <w:lang w:val="sr-Latn-ME"/>
        </w:rPr>
        <w:t>Crna Gora</w:t>
      </w:r>
    </w:p>
    <w:p w14:paraId="71CE4EFF" w14:textId="77777777" w:rsidR="008019F2" w:rsidRPr="004469CD" w:rsidRDefault="0031477B" w:rsidP="004469CD">
      <w:pPr>
        <w:pStyle w:val="Title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Ministarstvo poljoprivrede</w:t>
      </w:r>
      <w:r w:rsidR="008019F2" w:rsidRPr="004469CD">
        <w:rPr>
          <w:rFonts w:ascii="Arial" w:hAnsi="Arial" w:cs="Arial"/>
          <w:sz w:val="24"/>
          <w:szCs w:val="24"/>
          <w:lang w:val="sr-Latn-ME"/>
        </w:rPr>
        <w:t xml:space="preserve">, </w:t>
      </w:r>
    </w:p>
    <w:p w14:paraId="46BD5D26" w14:textId="0E51C3B9" w:rsidR="0031477B" w:rsidRPr="004469CD" w:rsidRDefault="008019F2" w:rsidP="004469CD">
      <w:pPr>
        <w:pStyle w:val="Title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šumarstva i vodoprivrede</w:t>
      </w:r>
    </w:p>
    <w:p w14:paraId="6A5A0C73" w14:textId="77777777" w:rsidR="0031477B" w:rsidRPr="004469CD" w:rsidRDefault="0031477B" w:rsidP="004469CD">
      <w:pPr>
        <w:pStyle w:val="Header"/>
        <w:spacing w:before="120" w:after="80"/>
        <w:rPr>
          <w:rFonts w:ascii="Arial" w:hAnsi="Arial" w:cs="Arial"/>
          <w:sz w:val="24"/>
          <w:szCs w:val="24"/>
          <w:lang w:val="sr-Latn-ME"/>
        </w:rPr>
      </w:pPr>
    </w:p>
    <w:p w14:paraId="6D47311E" w14:textId="77777777" w:rsidR="0031477B" w:rsidRPr="004469CD" w:rsidRDefault="0031477B" w:rsidP="004469CD">
      <w:pPr>
        <w:spacing w:before="120" w:after="80" w:line="240" w:lineRule="auto"/>
        <w:rPr>
          <w:rFonts w:ascii="Arial" w:hAnsi="Arial" w:cs="Arial"/>
          <w:b/>
          <w:sz w:val="24"/>
          <w:szCs w:val="24"/>
          <w:lang w:val="sr-Latn-ME"/>
        </w:rPr>
      </w:pPr>
    </w:p>
    <w:p w14:paraId="5F34359F" w14:textId="19661A29" w:rsidR="0031477B" w:rsidRPr="004469CD" w:rsidRDefault="0031477B" w:rsidP="004469CD">
      <w:pPr>
        <w:tabs>
          <w:tab w:val="left" w:pos="4149"/>
        </w:tabs>
        <w:spacing w:before="120" w:after="80" w:line="240" w:lineRule="auto"/>
        <w:rPr>
          <w:rFonts w:ascii="Arial" w:hAnsi="Arial" w:cs="Arial"/>
          <w:bCs/>
          <w:sz w:val="24"/>
          <w:szCs w:val="24"/>
          <w:lang w:val="sr-Latn-ME"/>
        </w:rPr>
      </w:pPr>
      <w:r w:rsidRPr="004469CD">
        <w:rPr>
          <w:rFonts w:ascii="Arial" w:hAnsi="Arial" w:cs="Arial"/>
          <w:bCs/>
          <w:sz w:val="24"/>
          <w:szCs w:val="24"/>
          <w:lang w:val="sr-Latn-ME"/>
        </w:rPr>
        <w:t xml:space="preserve">Broj: </w:t>
      </w:r>
      <w:bookmarkStart w:id="0" w:name="_Hlk138407467"/>
      <w:r w:rsidR="002C035F" w:rsidRPr="004469CD">
        <w:rPr>
          <w:rFonts w:ascii="Arial" w:hAnsi="Arial" w:cs="Arial"/>
          <w:bCs/>
          <w:sz w:val="24"/>
          <w:szCs w:val="24"/>
          <w:lang w:val="sr-Latn-ME"/>
        </w:rPr>
        <w:t>06-318/2</w:t>
      </w:r>
      <w:r w:rsidR="008019F2" w:rsidRPr="004469CD">
        <w:rPr>
          <w:rFonts w:ascii="Arial" w:hAnsi="Arial" w:cs="Arial"/>
          <w:bCs/>
          <w:sz w:val="24"/>
          <w:szCs w:val="24"/>
          <w:lang w:val="sr-Latn-ME"/>
        </w:rPr>
        <w:t>3-</w:t>
      </w:r>
      <w:r w:rsidR="00E95F57">
        <w:rPr>
          <w:rFonts w:ascii="Arial" w:hAnsi="Arial" w:cs="Arial"/>
          <w:bCs/>
          <w:sz w:val="24"/>
          <w:szCs w:val="24"/>
          <w:lang w:val="sr-Latn-ME"/>
        </w:rPr>
        <w:t>12641</w:t>
      </w:r>
      <w:bookmarkEnd w:id="0"/>
      <w:r w:rsidR="00B61A13">
        <w:rPr>
          <w:rFonts w:ascii="Arial" w:hAnsi="Arial" w:cs="Arial"/>
          <w:bCs/>
          <w:sz w:val="24"/>
          <w:szCs w:val="24"/>
          <w:lang w:val="sr-Latn-ME"/>
        </w:rPr>
        <w:t>/2</w:t>
      </w:r>
      <w:r w:rsidR="008019F2" w:rsidRPr="004469CD">
        <w:rPr>
          <w:rFonts w:ascii="Arial" w:hAnsi="Arial" w:cs="Arial"/>
          <w:bCs/>
          <w:sz w:val="24"/>
          <w:szCs w:val="24"/>
          <w:lang w:val="sr-Latn-ME"/>
        </w:rPr>
        <w:t xml:space="preserve">  </w:t>
      </w:r>
      <w:r w:rsidRPr="004469CD">
        <w:rPr>
          <w:rFonts w:ascii="Arial" w:hAnsi="Arial" w:cs="Arial"/>
          <w:bCs/>
          <w:sz w:val="24"/>
          <w:szCs w:val="24"/>
          <w:lang w:val="sr-Latn-ME"/>
        </w:rPr>
        <w:t xml:space="preserve">                                                    </w:t>
      </w:r>
      <w:r w:rsidR="002C035F" w:rsidRPr="004469CD">
        <w:rPr>
          <w:rFonts w:ascii="Arial" w:hAnsi="Arial" w:cs="Arial"/>
          <w:bCs/>
          <w:sz w:val="24"/>
          <w:szCs w:val="24"/>
          <w:lang w:val="sr-Latn-ME"/>
        </w:rPr>
        <w:t xml:space="preserve">   </w:t>
      </w:r>
      <w:r w:rsidRPr="004469CD">
        <w:rPr>
          <w:rFonts w:ascii="Arial" w:hAnsi="Arial" w:cs="Arial"/>
          <w:bCs/>
          <w:sz w:val="24"/>
          <w:szCs w:val="24"/>
          <w:lang w:val="sr-Latn-ME"/>
        </w:rPr>
        <w:t xml:space="preserve">  </w:t>
      </w:r>
      <w:r w:rsidR="004C05F8" w:rsidRPr="004469CD">
        <w:rPr>
          <w:rFonts w:ascii="Arial" w:hAnsi="Arial" w:cs="Arial"/>
          <w:bCs/>
          <w:sz w:val="24"/>
          <w:szCs w:val="24"/>
          <w:lang w:val="sr-Latn-ME"/>
        </w:rPr>
        <w:t xml:space="preserve">Podgorica: </w:t>
      </w:r>
      <w:r w:rsidR="008D0648">
        <w:rPr>
          <w:rFonts w:ascii="Arial" w:hAnsi="Arial" w:cs="Arial"/>
          <w:bCs/>
          <w:sz w:val="24"/>
          <w:szCs w:val="24"/>
          <w:lang w:val="sr-Latn-ME"/>
        </w:rPr>
        <w:t>30</w:t>
      </w:r>
      <w:r w:rsidRPr="004469CD">
        <w:rPr>
          <w:rFonts w:ascii="Arial" w:hAnsi="Arial" w:cs="Arial"/>
          <w:bCs/>
          <w:sz w:val="24"/>
          <w:szCs w:val="24"/>
          <w:lang w:val="sr-Latn-ME"/>
        </w:rPr>
        <w:t>.</w:t>
      </w:r>
      <w:r w:rsidR="00C3154F" w:rsidRPr="004469CD">
        <w:rPr>
          <w:rFonts w:ascii="Arial" w:hAnsi="Arial" w:cs="Arial"/>
          <w:bCs/>
          <w:sz w:val="24"/>
          <w:szCs w:val="24"/>
          <w:lang w:val="sr-Latn-ME"/>
        </w:rPr>
        <w:t xml:space="preserve"> </w:t>
      </w:r>
      <w:r w:rsidR="006263A0">
        <w:rPr>
          <w:rFonts w:ascii="Arial" w:hAnsi="Arial" w:cs="Arial"/>
          <w:bCs/>
          <w:sz w:val="24"/>
          <w:szCs w:val="24"/>
          <w:lang w:val="sr-Latn-ME"/>
        </w:rPr>
        <w:t>jun</w:t>
      </w:r>
      <w:r w:rsidRPr="004469CD">
        <w:rPr>
          <w:rFonts w:ascii="Arial" w:hAnsi="Arial" w:cs="Arial"/>
          <w:bCs/>
          <w:sz w:val="24"/>
          <w:szCs w:val="24"/>
          <w:lang w:val="sr-Latn-ME"/>
        </w:rPr>
        <w:t xml:space="preserve"> </w:t>
      </w:r>
      <w:r w:rsidRPr="004469CD">
        <w:rPr>
          <w:rFonts w:ascii="Arial" w:hAnsi="Arial" w:cs="Arial"/>
          <w:sz w:val="24"/>
          <w:szCs w:val="24"/>
          <w:lang w:val="sr-Latn-ME"/>
        </w:rPr>
        <w:t>202</w:t>
      </w:r>
      <w:r w:rsidR="008019F2" w:rsidRPr="004469CD">
        <w:rPr>
          <w:rFonts w:ascii="Arial" w:hAnsi="Arial" w:cs="Arial"/>
          <w:sz w:val="24"/>
          <w:szCs w:val="24"/>
          <w:lang w:val="sr-Latn-ME"/>
        </w:rPr>
        <w:t>3</w:t>
      </w:r>
      <w:r w:rsidRPr="004469CD">
        <w:rPr>
          <w:rFonts w:ascii="Arial" w:hAnsi="Arial" w:cs="Arial"/>
          <w:sz w:val="24"/>
          <w:szCs w:val="24"/>
          <w:lang w:val="sr-Latn-ME"/>
        </w:rPr>
        <w:t>. godine</w:t>
      </w:r>
    </w:p>
    <w:p w14:paraId="40F847F6" w14:textId="5C8018CA" w:rsidR="0031477B" w:rsidRPr="004469CD" w:rsidRDefault="0031477B" w:rsidP="004469CD">
      <w:pPr>
        <w:spacing w:before="120" w:after="80" w:line="240" w:lineRule="auto"/>
        <w:rPr>
          <w:rFonts w:ascii="Arial" w:hAnsi="Arial" w:cs="Arial"/>
          <w:sz w:val="24"/>
          <w:szCs w:val="24"/>
          <w:lang w:val="sr-Latn-ME"/>
        </w:rPr>
      </w:pPr>
    </w:p>
    <w:p w14:paraId="23BA932C" w14:textId="77777777" w:rsidR="0031477B" w:rsidRPr="004469CD" w:rsidRDefault="0031477B" w:rsidP="004469CD">
      <w:pPr>
        <w:spacing w:before="120" w:after="8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47ACC44B" w14:textId="404AEA70" w:rsidR="0031477B" w:rsidRPr="004469CD" w:rsidRDefault="0031477B" w:rsidP="004469CD">
      <w:pPr>
        <w:spacing w:before="120" w:after="8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Na osnovu člana 9 stav 2 Zakona o slatkovodnom ribarstvu i akvakulturi („Službeni list CG“, broj 17/18),</w:t>
      </w:r>
      <w:r w:rsidR="00E86234" w:rsidRPr="004469CD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4469CD">
        <w:rPr>
          <w:rFonts w:ascii="Arial" w:hAnsi="Arial" w:cs="Arial"/>
          <w:sz w:val="24"/>
          <w:szCs w:val="24"/>
          <w:lang w:val="sr-Latn-ME"/>
        </w:rPr>
        <w:t>Ministarstvo poljoprivred</w:t>
      </w:r>
      <w:r w:rsidR="008019F2" w:rsidRPr="004469CD">
        <w:rPr>
          <w:rFonts w:ascii="Arial" w:hAnsi="Arial" w:cs="Arial"/>
          <w:sz w:val="24"/>
          <w:szCs w:val="24"/>
          <w:lang w:val="sr-Latn-ME"/>
        </w:rPr>
        <w:t>e</w:t>
      </w:r>
      <w:r w:rsidRPr="004469CD">
        <w:rPr>
          <w:rFonts w:ascii="Arial" w:hAnsi="Arial" w:cs="Arial"/>
          <w:sz w:val="24"/>
          <w:szCs w:val="24"/>
          <w:lang w:val="sr-Latn-ME"/>
        </w:rPr>
        <w:t>,</w:t>
      </w:r>
      <w:r w:rsidR="008019F2" w:rsidRPr="004469CD">
        <w:rPr>
          <w:rFonts w:ascii="Arial" w:hAnsi="Arial" w:cs="Arial"/>
          <w:sz w:val="24"/>
          <w:szCs w:val="24"/>
          <w:lang w:val="sr-Latn-ME"/>
        </w:rPr>
        <w:t xml:space="preserve"> šumarstva i vodoprivrede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 objavljuje</w:t>
      </w:r>
    </w:p>
    <w:p w14:paraId="49F34BC2" w14:textId="77777777" w:rsidR="0031477B" w:rsidRPr="004469CD" w:rsidRDefault="0031477B" w:rsidP="004469CD">
      <w:pPr>
        <w:spacing w:before="120" w:after="8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15AE3B81" w14:textId="77777777" w:rsidR="0031477B" w:rsidRPr="004469CD" w:rsidRDefault="0031477B" w:rsidP="004469CD">
      <w:pPr>
        <w:spacing w:before="120" w:after="8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4469CD">
        <w:rPr>
          <w:rFonts w:ascii="Arial" w:hAnsi="Arial" w:cs="Arial"/>
          <w:b/>
          <w:sz w:val="24"/>
          <w:szCs w:val="24"/>
          <w:lang w:val="sr-Latn-ME"/>
        </w:rPr>
        <w:t>J A V N I   O G L A S</w:t>
      </w:r>
    </w:p>
    <w:p w14:paraId="582D7829" w14:textId="6A154DBB" w:rsidR="0031477B" w:rsidRPr="004469CD" w:rsidRDefault="0031477B" w:rsidP="004469CD">
      <w:pPr>
        <w:spacing w:before="120" w:after="8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4469CD">
        <w:rPr>
          <w:rFonts w:ascii="Arial" w:hAnsi="Arial" w:cs="Arial"/>
          <w:b/>
          <w:sz w:val="24"/>
          <w:szCs w:val="24"/>
          <w:lang w:val="sr-Latn-ME"/>
        </w:rPr>
        <w:t>za ustupanje na korišćenje riba i drugih vodenih organizama u ribolovnim vodama radi oba</w:t>
      </w:r>
      <w:r w:rsidR="00506817" w:rsidRPr="004469CD">
        <w:rPr>
          <w:rFonts w:ascii="Arial" w:hAnsi="Arial" w:cs="Arial"/>
          <w:b/>
          <w:sz w:val="24"/>
          <w:szCs w:val="24"/>
          <w:lang w:val="sr-Latn-ME"/>
        </w:rPr>
        <w:t>v</w:t>
      </w:r>
      <w:r w:rsidRPr="004469CD">
        <w:rPr>
          <w:rFonts w:ascii="Arial" w:hAnsi="Arial" w:cs="Arial"/>
          <w:b/>
          <w:sz w:val="24"/>
          <w:szCs w:val="24"/>
          <w:lang w:val="sr-Latn-ME"/>
        </w:rPr>
        <w:t>lj</w:t>
      </w:r>
      <w:r w:rsidR="00B2719E" w:rsidRPr="004469CD">
        <w:rPr>
          <w:rFonts w:ascii="Arial" w:hAnsi="Arial" w:cs="Arial"/>
          <w:b/>
          <w:sz w:val="24"/>
          <w:szCs w:val="24"/>
          <w:lang w:val="sr-Latn-ME"/>
        </w:rPr>
        <w:t>an</w:t>
      </w:r>
      <w:r w:rsidR="00506817" w:rsidRPr="004469CD">
        <w:rPr>
          <w:rFonts w:ascii="Arial" w:hAnsi="Arial" w:cs="Arial"/>
          <w:b/>
          <w:sz w:val="24"/>
          <w:szCs w:val="24"/>
          <w:lang w:val="sr-Latn-ME"/>
        </w:rPr>
        <w:t>ja</w:t>
      </w:r>
      <w:r w:rsidRPr="004469CD">
        <w:rPr>
          <w:rFonts w:ascii="Arial" w:hAnsi="Arial" w:cs="Arial"/>
          <w:b/>
          <w:sz w:val="24"/>
          <w:szCs w:val="24"/>
          <w:lang w:val="sr-Latn-ME"/>
        </w:rPr>
        <w:t xml:space="preserve"> sportsko-rekr</w:t>
      </w:r>
      <w:r w:rsidR="000602E1" w:rsidRPr="004469CD">
        <w:rPr>
          <w:rFonts w:ascii="Arial" w:hAnsi="Arial" w:cs="Arial"/>
          <w:b/>
          <w:sz w:val="24"/>
          <w:szCs w:val="24"/>
          <w:lang w:val="sr-Latn-ME"/>
        </w:rPr>
        <w:t>e</w:t>
      </w:r>
      <w:r w:rsidRPr="004469CD">
        <w:rPr>
          <w:rFonts w:ascii="Arial" w:hAnsi="Arial" w:cs="Arial"/>
          <w:b/>
          <w:sz w:val="24"/>
          <w:szCs w:val="24"/>
          <w:lang w:val="sr-Latn-ME"/>
        </w:rPr>
        <w:t>ativnog ribolov</w:t>
      </w:r>
      <w:r w:rsidR="00E86234" w:rsidRPr="004469CD">
        <w:rPr>
          <w:rFonts w:ascii="Arial" w:hAnsi="Arial" w:cs="Arial"/>
          <w:b/>
          <w:sz w:val="24"/>
          <w:szCs w:val="24"/>
          <w:lang w:val="sr-Latn-ME"/>
        </w:rPr>
        <w:t>a</w:t>
      </w:r>
      <w:r w:rsidRPr="004469CD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14:paraId="6367B4DA" w14:textId="77777777" w:rsidR="0031477B" w:rsidRPr="004469CD" w:rsidRDefault="0031477B" w:rsidP="004469CD">
      <w:pPr>
        <w:spacing w:before="120" w:after="8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1477B" w:rsidRPr="004469CD" w14:paraId="2948FA88" w14:textId="77777777" w:rsidTr="00E86234">
        <w:tc>
          <w:tcPr>
            <w:tcW w:w="10188" w:type="dxa"/>
            <w:shd w:val="clear" w:color="auto" w:fill="A8D08D" w:themeFill="accent6" w:themeFillTint="99"/>
          </w:tcPr>
          <w:p w14:paraId="1C9207FB" w14:textId="77777777" w:rsidR="0031477B" w:rsidRPr="004469CD" w:rsidRDefault="0031477B" w:rsidP="004469CD">
            <w:pPr>
              <w:spacing w:before="120" w:after="8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I Predmet javnog oglasa</w:t>
            </w:r>
          </w:p>
        </w:tc>
      </w:tr>
    </w:tbl>
    <w:p w14:paraId="64579E50" w14:textId="4F0C814E" w:rsidR="0059563F" w:rsidRDefault="0031477B" w:rsidP="004469CD">
      <w:pPr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Predmet ovog oglasa je ustupanje na korišćenje riba i drugih vodenih organizama ra</w:t>
      </w:r>
      <w:r w:rsidRPr="004469CD">
        <w:rPr>
          <w:rFonts w:ascii="Arial" w:hAnsi="Arial" w:cs="Arial"/>
          <w:color w:val="000000"/>
          <w:sz w:val="24"/>
          <w:szCs w:val="24"/>
          <w:lang w:val="sr-Latn-ME"/>
        </w:rPr>
        <w:t>di obavljanja sportsko-rekreativnog ribolova</w:t>
      </w:r>
      <w:r w:rsidR="000318AC" w:rsidRPr="004469CD">
        <w:rPr>
          <w:rFonts w:ascii="Arial" w:hAnsi="Arial" w:cs="Arial"/>
          <w:color w:val="000000"/>
          <w:sz w:val="24"/>
          <w:szCs w:val="24"/>
          <w:lang w:val="sr-Latn-ME"/>
        </w:rPr>
        <w:t xml:space="preserve"> u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 ribolovnim vodama</w:t>
      </w:r>
      <w:r w:rsidR="0015505A" w:rsidRPr="004469CD">
        <w:rPr>
          <w:rFonts w:ascii="Arial" w:hAnsi="Arial" w:cs="Arial"/>
          <w:sz w:val="24"/>
          <w:szCs w:val="24"/>
          <w:lang w:val="sr-Latn-ME"/>
        </w:rPr>
        <w:t xml:space="preserve"> Crne Gore.</w:t>
      </w:r>
    </w:p>
    <w:p w14:paraId="6CE4ECFB" w14:textId="056CE4FB" w:rsidR="00164876" w:rsidRPr="004469CD" w:rsidRDefault="00164876" w:rsidP="004469CD">
      <w:pPr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Objavljivanjem ovog Javnog oglasa, stavlja se van snage Javni oglas </w:t>
      </w:r>
      <w:r w:rsidRPr="00164876">
        <w:rPr>
          <w:rFonts w:ascii="Arial" w:hAnsi="Arial" w:cs="Arial"/>
          <w:sz w:val="24"/>
          <w:szCs w:val="24"/>
          <w:lang w:val="sr-Latn-ME"/>
        </w:rPr>
        <w:t>za ustupanje na korišćenje riba i drugih vodenih organizama u ribolovnim vodama radi obavljanja sportsko-rekreativnog ribolova</w:t>
      </w:r>
      <w:r>
        <w:rPr>
          <w:rFonts w:ascii="Arial" w:hAnsi="Arial" w:cs="Arial"/>
          <w:sz w:val="24"/>
          <w:szCs w:val="24"/>
          <w:lang w:val="sr-Latn-ME"/>
        </w:rPr>
        <w:t xml:space="preserve"> objavljen </w:t>
      </w:r>
      <w:r w:rsidR="00B61A13">
        <w:rPr>
          <w:rFonts w:ascii="Arial" w:hAnsi="Arial" w:cs="Arial"/>
          <w:sz w:val="24"/>
          <w:szCs w:val="24"/>
          <w:lang w:val="sr-Latn-ME"/>
        </w:rPr>
        <w:t xml:space="preserve">08. juna 2023. godine pod brojem </w:t>
      </w:r>
      <w:r w:rsidR="00B61A13" w:rsidRPr="00B61A13">
        <w:rPr>
          <w:rFonts w:ascii="Arial" w:hAnsi="Arial" w:cs="Arial"/>
          <w:sz w:val="24"/>
          <w:szCs w:val="24"/>
          <w:lang w:val="sr-Latn-ME"/>
        </w:rPr>
        <w:t>06-318/23-12641</w:t>
      </w:r>
      <w:r w:rsidR="00B61A13">
        <w:rPr>
          <w:rFonts w:ascii="Arial" w:hAnsi="Arial" w:cs="Arial"/>
          <w:sz w:val="24"/>
          <w:szCs w:val="24"/>
          <w:lang w:val="sr-Latn-ME"/>
        </w:rPr>
        <w:t>/1.</w:t>
      </w:r>
    </w:p>
    <w:p w14:paraId="5E1F16EA" w14:textId="77777777" w:rsidR="0031477B" w:rsidRPr="004469CD" w:rsidRDefault="0031477B" w:rsidP="004469CD">
      <w:pPr>
        <w:autoSpaceDE w:val="0"/>
        <w:autoSpaceDN w:val="0"/>
        <w:adjustRightInd w:val="0"/>
        <w:spacing w:before="120" w:after="8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1477B" w:rsidRPr="004469CD" w14:paraId="5DE04884" w14:textId="77777777" w:rsidTr="00E86234">
        <w:tc>
          <w:tcPr>
            <w:tcW w:w="10188" w:type="dxa"/>
            <w:shd w:val="clear" w:color="auto" w:fill="A8D08D" w:themeFill="accent6" w:themeFillTint="99"/>
          </w:tcPr>
          <w:p w14:paraId="69BEF595" w14:textId="4D67BE3C" w:rsidR="0031477B" w:rsidRPr="004469CD" w:rsidRDefault="0031477B" w:rsidP="004469CD">
            <w:pPr>
              <w:spacing w:before="120" w:after="8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II </w:t>
            </w:r>
            <w:r w:rsidR="0015505A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Naziv</w:t>
            </w:r>
            <w:r w:rsidR="00C21F2B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,</w:t>
            </w:r>
            <w:r w:rsidR="0015505A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granice</w:t>
            </w:r>
            <w:r w:rsidR="00C21F2B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i početna visina naknade </w:t>
            </w:r>
            <w:r w:rsidR="00CE6878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za ribolovne vode </w:t>
            </w:r>
            <w:r w:rsidR="00D03359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i vrste riba i drugih vodenih organizama </w:t>
            </w:r>
            <w:r w:rsidR="00C21F2B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koje se ustupaju na korišćenje</w:t>
            </w:r>
          </w:p>
        </w:tc>
      </w:tr>
    </w:tbl>
    <w:p w14:paraId="004AE5AB" w14:textId="77777777" w:rsidR="0031477B" w:rsidRPr="004469CD" w:rsidRDefault="0031477B" w:rsidP="004469CD">
      <w:pPr>
        <w:spacing w:before="120" w:after="8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625"/>
        <w:gridCol w:w="2430"/>
        <w:gridCol w:w="2839"/>
        <w:gridCol w:w="2831"/>
        <w:gridCol w:w="1237"/>
      </w:tblGrid>
      <w:tr w:rsidR="008A65D5" w:rsidRPr="004469CD" w14:paraId="1FF0309A" w14:textId="77777777" w:rsidTr="00363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1A4115A" w14:textId="3AF5C2CC" w:rsidR="008A65D5" w:rsidRPr="004469CD" w:rsidRDefault="003B6CF7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Br.</w:t>
            </w:r>
          </w:p>
        </w:tc>
        <w:tc>
          <w:tcPr>
            <w:tcW w:w="2430" w:type="dxa"/>
          </w:tcPr>
          <w:p w14:paraId="10FAC70C" w14:textId="2E094D43" w:rsidR="008A65D5" w:rsidRPr="004469CD" w:rsidRDefault="00524641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Naziv </w:t>
            </w:r>
            <w:r w:rsidR="008A65D5" w:rsidRPr="004469CD">
              <w:rPr>
                <w:rFonts w:ascii="Arial" w:hAnsi="Arial" w:cs="Arial"/>
                <w:color w:val="000000"/>
                <w:lang w:val="sr-Latn-ME"/>
              </w:rPr>
              <w:t>ribolovne vode</w:t>
            </w:r>
          </w:p>
        </w:tc>
        <w:tc>
          <w:tcPr>
            <w:tcW w:w="2839" w:type="dxa"/>
          </w:tcPr>
          <w:p w14:paraId="7FB2BE9E" w14:textId="2A3E9B82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Granice ribolovne vode</w:t>
            </w:r>
          </w:p>
        </w:tc>
        <w:tc>
          <w:tcPr>
            <w:tcW w:w="2831" w:type="dxa"/>
          </w:tcPr>
          <w:p w14:paraId="0747BA7F" w14:textId="4C0CDFB7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Vrste riba i drugih vodenih organizama</w:t>
            </w:r>
          </w:p>
        </w:tc>
        <w:tc>
          <w:tcPr>
            <w:tcW w:w="1237" w:type="dxa"/>
          </w:tcPr>
          <w:p w14:paraId="65CA60CB" w14:textId="4AD28803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Početna visina naknade</w:t>
            </w:r>
          </w:p>
        </w:tc>
      </w:tr>
      <w:tr w:rsidR="008A65D5" w:rsidRPr="004469CD" w14:paraId="7EF55FA7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46500FF" w14:textId="68841866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</w:t>
            </w:r>
          </w:p>
        </w:tc>
        <w:tc>
          <w:tcPr>
            <w:tcW w:w="2430" w:type="dxa"/>
          </w:tcPr>
          <w:p w14:paraId="7EAC0C01" w14:textId="4E48E24E" w:rsidR="008A65D5" w:rsidRPr="004469CD" w:rsidRDefault="00D03359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="00DE0ABC" w:rsidRPr="004469CD">
              <w:rPr>
                <w:rFonts w:ascii="Arial" w:hAnsi="Arial" w:cs="Arial"/>
                <w:color w:val="000000"/>
                <w:lang w:val="sr-Latn-ME"/>
              </w:rPr>
              <w:t>: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 Morača, Ribnica,</w:t>
            </w:r>
            <w:r w:rsidR="004469CD">
              <w:rPr>
                <w:rFonts w:ascii="Arial" w:hAnsi="Arial" w:cs="Arial"/>
                <w:color w:val="000000"/>
                <w:lang w:val="sr-Latn-ME"/>
              </w:rPr>
              <w:t xml:space="preserve"> </w:t>
            </w:r>
            <w:r w:rsidR="00DE0ABC" w:rsidRPr="004469CD">
              <w:rPr>
                <w:rFonts w:ascii="Arial" w:hAnsi="Arial" w:cs="Arial"/>
                <w:color w:val="000000"/>
                <w:lang w:val="sr-Latn-ME"/>
              </w:rPr>
              <w:t xml:space="preserve">Opasnica, 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Sitnica</w:t>
            </w:r>
            <w:r w:rsidR="00DE0ABC" w:rsidRPr="004469CD">
              <w:rPr>
                <w:rFonts w:ascii="Arial" w:hAnsi="Arial" w:cs="Arial"/>
                <w:color w:val="000000"/>
                <w:lang w:val="sr-Latn-ME"/>
              </w:rPr>
              <w:t xml:space="preserve"> i Mala rijeka</w:t>
            </w:r>
          </w:p>
          <w:p w14:paraId="5C854A27" w14:textId="2E66397D" w:rsidR="00DE0ABC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Jezero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Rikavačko</w:t>
            </w:r>
          </w:p>
        </w:tc>
        <w:tc>
          <w:tcPr>
            <w:tcW w:w="2839" w:type="dxa"/>
          </w:tcPr>
          <w:p w14:paraId="007A9B94" w14:textId="1F2AF977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Podgorice</w:t>
            </w:r>
            <w:r w:rsidR="00B35895" w:rsidRPr="004469CD">
              <w:rPr>
                <w:rFonts w:ascii="Arial" w:hAnsi="Arial" w:cs="Arial"/>
                <w:color w:val="000000"/>
                <w:lang w:val="sr-Latn-ME"/>
              </w:rPr>
              <w:t xml:space="preserve"> (do linije razgraničenja sa Parkom prirode Zeta)</w:t>
            </w:r>
          </w:p>
        </w:tc>
        <w:tc>
          <w:tcPr>
            <w:tcW w:w="2831" w:type="dxa"/>
          </w:tcPr>
          <w:p w14:paraId="07690358" w14:textId="56575E78" w:rsidR="003B59A4" w:rsidRPr="004469CD" w:rsidRDefault="00213D1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>
              <w:rPr>
                <w:rFonts w:ascii="Arial" w:hAnsi="Arial" w:cs="Arial"/>
                <w:color w:val="000000"/>
                <w:lang w:val="sr-Latn-ME"/>
              </w:rPr>
              <w:t>Primorska</w:t>
            </w:r>
            <w:r w:rsidR="003B59A4" w:rsidRPr="004469CD">
              <w:rPr>
                <w:rFonts w:ascii="Arial" w:hAnsi="Arial" w:cs="Arial"/>
                <w:color w:val="000000"/>
                <w:lang w:val="sr-Latn-ME"/>
              </w:rPr>
              <w:t xml:space="preserve"> pastrmka</w:t>
            </w:r>
            <w:r w:rsidR="00CA6352" w:rsidRPr="004469CD">
              <w:rPr>
                <w:rFonts w:ascii="Arial" w:hAnsi="Arial" w:cs="Arial"/>
                <w:color w:val="000000"/>
                <w:lang w:val="sr-Latn-ME"/>
              </w:rPr>
              <w:t>, K</w:t>
            </w:r>
            <w:r w:rsidR="003B59A4" w:rsidRPr="004469CD">
              <w:rPr>
                <w:rFonts w:ascii="Arial" w:hAnsi="Arial" w:cs="Arial"/>
                <w:color w:val="000000"/>
                <w:lang w:val="sr-Latn-ME"/>
              </w:rPr>
              <w:t>alifornijska pastrmka</w:t>
            </w:r>
            <w:r w:rsidR="00CA6352" w:rsidRPr="004469CD">
              <w:rPr>
                <w:rFonts w:ascii="Arial" w:hAnsi="Arial" w:cs="Arial"/>
                <w:color w:val="000000"/>
                <w:lang w:val="sr-Latn-ME"/>
              </w:rPr>
              <w:t xml:space="preserve">, 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>mekousna pastrmka</w:t>
            </w:r>
            <w:r w:rsidR="008D0648">
              <w:rPr>
                <w:rFonts w:ascii="Arial" w:hAnsi="Arial" w:cs="Arial"/>
                <w:color w:val="000000"/>
                <w:lang w:val="sr-Latn-ME"/>
              </w:rPr>
              <w:t>,</w:t>
            </w:r>
          </w:p>
          <w:p w14:paraId="7AAF3555" w14:textId="43A73172" w:rsidR="00210240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Bije</w:t>
            </w:r>
            <w:r w:rsidR="00210240" w:rsidRPr="004469CD">
              <w:rPr>
                <w:rFonts w:ascii="Arial" w:hAnsi="Arial" w:cs="Arial"/>
                <w:color w:val="000000"/>
                <w:lang w:val="sr-Latn-ME"/>
              </w:rPr>
              <w:t>l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i klen</w:t>
            </w:r>
            <w:r w:rsidR="00FE2768" w:rsidRPr="004469CD">
              <w:rPr>
                <w:rFonts w:ascii="Arial" w:hAnsi="Arial" w:cs="Arial"/>
                <w:color w:val="000000"/>
                <w:lang w:val="sr-Latn-ME"/>
              </w:rPr>
              <w:t xml:space="preserve">, </w:t>
            </w:r>
            <w:r w:rsidR="00210240" w:rsidRPr="004469CD">
              <w:rPr>
                <w:rFonts w:ascii="Arial" w:hAnsi="Arial" w:cs="Arial"/>
                <w:color w:val="000000"/>
                <w:lang w:val="sr-Latn-ME"/>
              </w:rPr>
              <w:t>M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re</w:t>
            </w:r>
            <w:r w:rsidR="00210240" w:rsidRPr="004469CD">
              <w:rPr>
                <w:rFonts w:ascii="Arial" w:hAnsi="Arial" w:cs="Arial"/>
                <w:color w:val="000000"/>
                <w:lang w:val="sr-Latn-ME"/>
              </w:rPr>
              <w:t>na</w:t>
            </w:r>
            <w:r w:rsidR="00FE2768" w:rsidRPr="004469CD">
              <w:rPr>
                <w:rFonts w:ascii="Arial" w:hAnsi="Arial" w:cs="Arial"/>
                <w:color w:val="000000"/>
                <w:lang w:val="sr-Latn-ME"/>
              </w:rPr>
              <w:t xml:space="preserve">, </w:t>
            </w:r>
            <w:r w:rsidR="00210240" w:rsidRPr="004469CD">
              <w:rPr>
                <w:rFonts w:ascii="Arial" w:hAnsi="Arial" w:cs="Arial"/>
                <w:color w:val="000000"/>
                <w:lang w:val="sr-Latn-ME"/>
              </w:rPr>
              <w:t>Jegulja</w:t>
            </w:r>
            <w:r w:rsidR="00FE2768" w:rsidRPr="004469CD">
              <w:rPr>
                <w:rFonts w:ascii="Arial" w:hAnsi="Arial" w:cs="Arial"/>
                <w:color w:val="000000"/>
                <w:lang w:val="sr-Latn-ME"/>
              </w:rPr>
              <w:t xml:space="preserve">, </w:t>
            </w:r>
            <w:r w:rsidR="00210240" w:rsidRPr="004469CD">
              <w:rPr>
                <w:rFonts w:ascii="Arial" w:hAnsi="Arial" w:cs="Arial"/>
                <w:color w:val="000000"/>
                <w:lang w:val="sr-Latn-ME"/>
              </w:rPr>
              <w:t>Mekiš</w:t>
            </w:r>
            <w:r w:rsidR="00FE2768" w:rsidRPr="004469CD">
              <w:rPr>
                <w:rFonts w:ascii="Arial" w:hAnsi="Arial" w:cs="Arial"/>
                <w:color w:val="000000"/>
                <w:lang w:val="sr-Latn-ME"/>
              </w:rPr>
              <w:t xml:space="preserve">, </w:t>
            </w:r>
            <w:r w:rsidR="00210240" w:rsidRPr="004469CD">
              <w:rPr>
                <w:rFonts w:ascii="Arial" w:hAnsi="Arial" w:cs="Arial"/>
                <w:color w:val="000000"/>
                <w:lang w:val="sr-Latn-ME"/>
              </w:rPr>
              <w:t>Kinez</w:t>
            </w:r>
            <w:r w:rsidR="00FE2768" w:rsidRPr="004469CD">
              <w:rPr>
                <w:rFonts w:ascii="Arial" w:hAnsi="Arial" w:cs="Arial"/>
                <w:color w:val="000000"/>
                <w:lang w:val="sr-Latn-ME"/>
              </w:rPr>
              <w:t xml:space="preserve">, </w:t>
            </w:r>
            <w:r w:rsidR="00210240" w:rsidRPr="004469CD">
              <w:rPr>
                <w:rFonts w:ascii="Arial" w:hAnsi="Arial" w:cs="Arial"/>
                <w:color w:val="000000"/>
                <w:lang w:val="sr-Latn-ME"/>
              </w:rPr>
              <w:t>Grgeč</w:t>
            </w:r>
          </w:p>
        </w:tc>
        <w:tc>
          <w:tcPr>
            <w:tcW w:w="1237" w:type="dxa"/>
          </w:tcPr>
          <w:p w14:paraId="2E9E0367" w14:textId="3C4DF651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500,00 €</w:t>
            </w:r>
          </w:p>
        </w:tc>
      </w:tr>
      <w:tr w:rsidR="008A65D5" w:rsidRPr="004469CD" w14:paraId="291451B6" w14:textId="77777777" w:rsidTr="00363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5B58338" w14:textId="4AE177A7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lastRenderedPageBreak/>
              <w:t>2</w:t>
            </w:r>
          </w:p>
        </w:tc>
        <w:tc>
          <w:tcPr>
            <w:tcW w:w="2430" w:type="dxa"/>
          </w:tcPr>
          <w:p w14:paraId="60AAF07B" w14:textId="77777777" w:rsidR="008A65D5" w:rsidRPr="004469CD" w:rsidRDefault="00B3589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="00DE0ABC" w:rsidRPr="004469CD">
              <w:rPr>
                <w:rFonts w:ascii="Arial" w:hAnsi="Arial" w:cs="Arial"/>
                <w:color w:val="000000"/>
                <w:lang w:val="sr-Latn-ME"/>
              </w:rPr>
              <w:t>: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 Morača i Cijevna</w:t>
            </w:r>
          </w:p>
          <w:p w14:paraId="3EE4BC32" w14:textId="7CDB3240" w:rsidR="00DE0ABC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Jezero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Skadarsko</w:t>
            </w:r>
          </w:p>
        </w:tc>
        <w:tc>
          <w:tcPr>
            <w:tcW w:w="2839" w:type="dxa"/>
          </w:tcPr>
          <w:p w14:paraId="68149ABF" w14:textId="1BDA3611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="00210240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Zeta</w:t>
            </w:r>
            <w:r w:rsidR="00B35895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 xml:space="preserve"> (</w:t>
            </w:r>
            <w:r w:rsidR="00B35895" w:rsidRPr="004469CD">
              <w:rPr>
                <w:rFonts w:ascii="Arial" w:hAnsi="Arial" w:cs="Arial"/>
                <w:color w:val="000000"/>
                <w:lang w:val="sr-Latn-ME"/>
              </w:rPr>
              <w:t xml:space="preserve">do linije razgraničenja sa NP Skadarsko jezero) </w:t>
            </w:r>
          </w:p>
        </w:tc>
        <w:tc>
          <w:tcPr>
            <w:tcW w:w="2831" w:type="dxa"/>
          </w:tcPr>
          <w:p w14:paraId="7799C6F4" w14:textId="7F73037A" w:rsidR="00210240" w:rsidRPr="004469CD" w:rsidRDefault="00210240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Kubla, Jegulja, Kalifornijska pastrmka, 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>Primorska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 xml:space="preserve"> pastrmka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</w:t>
            </w:r>
          </w:p>
          <w:p w14:paraId="64E15A61" w14:textId="3DA003F2" w:rsidR="00210240" w:rsidRPr="004469CD" w:rsidRDefault="00210240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Glavatica, Lipljen, Ohridska ukljevica, Ukljeva, Mrena, Karaš – kinez, Skobalj, Šaran, Gaovica, Brcak, Klen, Mekiš, Linjak, Vijun, Glavoč, Iverak</w:t>
            </w:r>
          </w:p>
          <w:p w14:paraId="79818BF7" w14:textId="001E28A5" w:rsidR="00210240" w:rsidRPr="004469CD" w:rsidRDefault="00210240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</w:p>
        </w:tc>
        <w:tc>
          <w:tcPr>
            <w:tcW w:w="1237" w:type="dxa"/>
          </w:tcPr>
          <w:p w14:paraId="79E38939" w14:textId="19C0FA8F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250,00 €</w:t>
            </w:r>
          </w:p>
        </w:tc>
      </w:tr>
      <w:tr w:rsidR="008A65D5" w:rsidRPr="004469CD" w14:paraId="196E28D7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1CA4E4E" w14:textId="201DFABD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3</w:t>
            </w:r>
          </w:p>
        </w:tc>
        <w:tc>
          <w:tcPr>
            <w:tcW w:w="2430" w:type="dxa"/>
          </w:tcPr>
          <w:p w14:paraId="622211E8" w14:textId="77777777" w:rsidR="008A65D5" w:rsidRPr="004469CD" w:rsidRDefault="00B3589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Rijeka</w:t>
            </w:r>
            <w:r w:rsidR="00DE0ABC" w:rsidRPr="004469CD">
              <w:rPr>
                <w:rFonts w:ascii="Arial" w:hAnsi="Arial" w:cs="Arial"/>
                <w:color w:val="000000"/>
                <w:lang w:val="sr-Latn-ME"/>
              </w:rPr>
              <w:t xml:space="preserve">: 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Cijevna</w:t>
            </w:r>
          </w:p>
          <w:p w14:paraId="0B8F6C4A" w14:textId="3F89D30B" w:rsidR="00DE0ABC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Jezero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Skadarsko</w:t>
            </w:r>
          </w:p>
        </w:tc>
        <w:tc>
          <w:tcPr>
            <w:tcW w:w="2839" w:type="dxa"/>
          </w:tcPr>
          <w:p w14:paraId="183A1D11" w14:textId="1E3ED369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Tuzi</w:t>
            </w:r>
            <w:r w:rsidR="00B35895" w:rsidRPr="004469CD">
              <w:rPr>
                <w:rFonts w:ascii="Arial" w:hAnsi="Arial" w:cs="Arial"/>
                <w:color w:val="000000"/>
                <w:lang w:val="sr-Latn-ME"/>
              </w:rPr>
              <w:t xml:space="preserve"> </w:t>
            </w:r>
            <w:r w:rsidR="008259EF" w:rsidRPr="004469CD">
              <w:rPr>
                <w:rFonts w:ascii="Arial" w:hAnsi="Arial" w:cs="Arial"/>
                <w:color w:val="000000"/>
                <w:lang w:val="sr-Latn-ME"/>
              </w:rPr>
              <w:t>(do linije razgraničenja sa Albanijom i NP Skadarsko jezero)</w:t>
            </w:r>
          </w:p>
        </w:tc>
        <w:tc>
          <w:tcPr>
            <w:tcW w:w="2831" w:type="dxa"/>
          </w:tcPr>
          <w:p w14:paraId="0879C1E9" w14:textId="20DE80DF" w:rsidR="008A65D5" w:rsidRPr="004469CD" w:rsidRDefault="00CA6352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Mrena, 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>Primorska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 xml:space="preserve"> pastrmka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Mekiš</w:t>
            </w:r>
          </w:p>
        </w:tc>
        <w:tc>
          <w:tcPr>
            <w:tcW w:w="1237" w:type="dxa"/>
          </w:tcPr>
          <w:p w14:paraId="4210CBFB" w14:textId="13248F21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250,00 €</w:t>
            </w:r>
          </w:p>
        </w:tc>
      </w:tr>
      <w:tr w:rsidR="008A65D5" w:rsidRPr="004469CD" w14:paraId="4FD6611A" w14:textId="77777777" w:rsidTr="00363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5A60392" w14:textId="6F1826F6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4</w:t>
            </w:r>
          </w:p>
        </w:tc>
        <w:tc>
          <w:tcPr>
            <w:tcW w:w="2430" w:type="dxa"/>
          </w:tcPr>
          <w:p w14:paraId="2C9B8D67" w14:textId="77777777" w:rsidR="008A65D5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Slano, Krupac, Liverovići, Bilećko i Grahovsko</w:t>
            </w:r>
          </w:p>
          <w:p w14:paraId="32216C9D" w14:textId="5C5B0CA9" w:rsidR="00DE0ABC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: Zeta, Rastovac, Gračanica, </w:t>
            </w:r>
            <w:r w:rsidR="00B27DEA">
              <w:rPr>
                <w:rFonts w:ascii="Arial" w:hAnsi="Arial" w:cs="Arial"/>
                <w:color w:val="000000"/>
                <w:lang w:val="sr-Latn-ME"/>
              </w:rPr>
              <w:t xml:space="preserve">Zaslapnica, 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Bistrica i Perućica</w:t>
            </w:r>
          </w:p>
        </w:tc>
        <w:tc>
          <w:tcPr>
            <w:tcW w:w="2839" w:type="dxa"/>
          </w:tcPr>
          <w:p w14:paraId="475098D4" w14:textId="4859F4E5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Nikšić</w:t>
            </w:r>
            <w:r w:rsidR="00FC2194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 xml:space="preserve"> </w:t>
            </w:r>
            <w:r w:rsidR="00FC2194" w:rsidRPr="004469CD">
              <w:rPr>
                <w:rFonts w:ascii="Arial" w:hAnsi="Arial" w:cs="Arial"/>
                <w:color w:val="000000"/>
                <w:lang w:val="sr-Latn-ME"/>
              </w:rPr>
              <w:t>(do linije razgraničenja sa Bosnom i Hercegovinom)</w:t>
            </w:r>
          </w:p>
        </w:tc>
        <w:tc>
          <w:tcPr>
            <w:tcW w:w="2831" w:type="dxa"/>
          </w:tcPr>
          <w:p w14:paraId="7A03D607" w14:textId="6E6158C7" w:rsidR="008A65D5" w:rsidRPr="004469CD" w:rsidRDefault="00FE42DA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>
              <w:rPr>
                <w:rFonts w:ascii="Arial" w:hAnsi="Arial" w:cs="Arial"/>
                <w:color w:val="000000"/>
                <w:lang w:val="sr-Latn-ME"/>
              </w:rPr>
              <w:t>Primorska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 pastrmka</w:t>
            </w:r>
            <w:r w:rsidR="00CA6352" w:rsidRPr="004469CD">
              <w:rPr>
                <w:rFonts w:ascii="Arial" w:hAnsi="Arial" w:cs="Arial"/>
                <w:color w:val="000000"/>
                <w:lang w:val="sr-Latn-ME"/>
              </w:rPr>
              <w:t>, Kalifornijska pastrmka,</w:t>
            </w:r>
            <w:r>
              <w:rPr>
                <w:rFonts w:ascii="Arial" w:hAnsi="Arial" w:cs="Arial"/>
                <w:color w:val="000000"/>
                <w:lang w:val="sr-Latn-ME"/>
              </w:rPr>
              <w:t xml:space="preserve"> mekousna pastrmka</w:t>
            </w:r>
            <w:r w:rsidR="00CA6352" w:rsidRPr="004469CD">
              <w:rPr>
                <w:rFonts w:ascii="Arial" w:hAnsi="Arial" w:cs="Arial"/>
                <w:color w:val="000000"/>
                <w:lang w:val="sr-Latn-ME"/>
              </w:rPr>
              <w:t xml:space="preserve"> Krap, Klen, Karaš, Lola, Patuljasti somić</w:t>
            </w:r>
          </w:p>
        </w:tc>
        <w:tc>
          <w:tcPr>
            <w:tcW w:w="1237" w:type="dxa"/>
          </w:tcPr>
          <w:p w14:paraId="0036C2A8" w14:textId="4D27F981" w:rsidR="008A65D5" w:rsidRPr="004469CD" w:rsidRDefault="00611D8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5</w:t>
            </w:r>
            <w:r w:rsidR="003B59A4" w:rsidRPr="004469CD">
              <w:rPr>
                <w:rFonts w:ascii="Arial" w:hAnsi="Arial" w:cs="Arial"/>
                <w:color w:val="000000"/>
                <w:lang w:val="sr-Latn-ME"/>
              </w:rPr>
              <w:t>00,00 €</w:t>
            </w:r>
          </w:p>
        </w:tc>
      </w:tr>
      <w:tr w:rsidR="008A65D5" w:rsidRPr="004469CD" w14:paraId="024AC7F3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51DD9CA" w14:textId="49F53E84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5</w:t>
            </w:r>
          </w:p>
        </w:tc>
        <w:tc>
          <w:tcPr>
            <w:tcW w:w="2430" w:type="dxa"/>
          </w:tcPr>
          <w:p w14:paraId="6B8190CE" w14:textId="77777777" w:rsidR="008A65D5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: Pošćansko veliko i Pošćansko malo </w:t>
            </w:r>
          </w:p>
          <w:p w14:paraId="6E57F384" w14:textId="2BDB4D4E" w:rsidR="00DE0ABC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Piva, Bukovica, Bijela, Komarnica, Šavnik, Tušina, Skakavica i Grabovica</w:t>
            </w:r>
          </w:p>
        </w:tc>
        <w:tc>
          <w:tcPr>
            <w:tcW w:w="2839" w:type="dxa"/>
          </w:tcPr>
          <w:p w14:paraId="3F260BB6" w14:textId="42167CD5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Šavnik</w:t>
            </w:r>
            <w:r w:rsidR="00D13C06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 xml:space="preserve"> </w:t>
            </w:r>
            <w:r w:rsidR="00D13C06" w:rsidRPr="004469CD">
              <w:rPr>
                <w:rFonts w:ascii="Arial" w:hAnsi="Arial" w:cs="Arial"/>
                <w:color w:val="000000"/>
                <w:lang w:val="sr-Latn-ME"/>
              </w:rPr>
              <w:t>(do linije razgraničenja sa NP Durmitor)</w:t>
            </w:r>
          </w:p>
        </w:tc>
        <w:tc>
          <w:tcPr>
            <w:tcW w:w="2831" w:type="dxa"/>
          </w:tcPr>
          <w:p w14:paraId="319C093A" w14:textId="48BFEB42" w:rsidR="00CA6352" w:rsidRPr="004469CD" w:rsidRDefault="00CA6352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Kalifornijska pastrmka, Crnomorska pastrmka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 xml:space="preserve"> - 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Mladica, Lipljen, Klen</w:t>
            </w:r>
          </w:p>
        </w:tc>
        <w:tc>
          <w:tcPr>
            <w:tcW w:w="1237" w:type="dxa"/>
          </w:tcPr>
          <w:p w14:paraId="4A1AD42E" w14:textId="7F337115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250,00 €</w:t>
            </w:r>
          </w:p>
        </w:tc>
      </w:tr>
      <w:tr w:rsidR="008A65D5" w:rsidRPr="004469CD" w14:paraId="79B18A0C" w14:textId="77777777" w:rsidTr="00363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4BBE35B" w14:textId="2E14A161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6</w:t>
            </w:r>
          </w:p>
        </w:tc>
        <w:tc>
          <w:tcPr>
            <w:tcW w:w="2430" w:type="dxa"/>
          </w:tcPr>
          <w:p w14:paraId="09E56396" w14:textId="2C0193F3" w:rsidR="008A65D5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Vražje, Riblje i Zminičko</w:t>
            </w:r>
          </w:p>
        </w:tc>
        <w:tc>
          <w:tcPr>
            <w:tcW w:w="2839" w:type="dxa"/>
          </w:tcPr>
          <w:p w14:paraId="402A2EB6" w14:textId="740D9060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Žabljak</w:t>
            </w:r>
            <w:r w:rsidR="00774F33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 xml:space="preserve"> 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>(do linije razgraničenja sa NP Durmitor)</w:t>
            </w:r>
          </w:p>
        </w:tc>
        <w:tc>
          <w:tcPr>
            <w:tcW w:w="2831" w:type="dxa"/>
          </w:tcPr>
          <w:p w14:paraId="2D4ED5F3" w14:textId="196CF93A" w:rsidR="008A65D5" w:rsidRPr="004469CD" w:rsidRDefault="00CA6352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Lipljen, Mladica, 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Kalifornijska pastrmka, jezerska zlatovčica, Mrena</w:t>
            </w:r>
          </w:p>
        </w:tc>
        <w:tc>
          <w:tcPr>
            <w:tcW w:w="1237" w:type="dxa"/>
          </w:tcPr>
          <w:p w14:paraId="44728DAA" w14:textId="502360EA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250,00 €</w:t>
            </w:r>
          </w:p>
        </w:tc>
      </w:tr>
      <w:tr w:rsidR="008A65D5" w:rsidRPr="004469CD" w14:paraId="3DCC1AA9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A3933EC" w14:textId="0B29236F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7</w:t>
            </w:r>
          </w:p>
        </w:tc>
        <w:tc>
          <w:tcPr>
            <w:tcW w:w="2430" w:type="dxa"/>
          </w:tcPr>
          <w:p w14:paraId="04496D70" w14:textId="77777777" w:rsidR="008A65D5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: Veliko Pivsko, Trnovačko, Stabanjsko veliko i Stabanjsko malo </w:t>
            </w:r>
          </w:p>
          <w:p w14:paraId="5D390D40" w14:textId="39001092" w:rsidR="00DE0ABC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lastRenderedPageBreak/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Vrbnica, Tara i Piva</w:t>
            </w:r>
          </w:p>
        </w:tc>
        <w:tc>
          <w:tcPr>
            <w:tcW w:w="2839" w:type="dxa"/>
          </w:tcPr>
          <w:p w14:paraId="70BE437D" w14:textId="73F2E0CA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lastRenderedPageBreak/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Plužine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 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>(do linije razgraničenja sa</w:t>
            </w:r>
            <w:r w:rsidR="00FC2194" w:rsidRPr="004469CD">
              <w:rPr>
                <w:rFonts w:ascii="Arial" w:hAnsi="Arial" w:cs="Arial"/>
                <w:color w:val="000000"/>
                <w:lang w:val="sr-Latn-ME"/>
              </w:rPr>
              <w:t xml:space="preserve"> Bosnom i Hercegovinom i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 xml:space="preserve"> NP Durmitor)</w:t>
            </w:r>
          </w:p>
        </w:tc>
        <w:tc>
          <w:tcPr>
            <w:tcW w:w="2831" w:type="dxa"/>
          </w:tcPr>
          <w:p w14:paraId="4E2FFA2F" w14:textId="03A4C802" w:rsidR="008A65D5" w:rsidRPr="004469CD" w:rsidRDefault="00CA6352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Kalifornijska pastrmka, 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Mladica, Lipljen, Klen</w:t>
            </w:r>
          </w:p>
        </w:tc>
        <w:tc>
          <w:tcPr>
            <w:tcW w:w="1237" w:type="dxa"/>
          </w:tcPr>
          <w:p w14:paraId="219DCCF2" w14:textId="47D437F6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400,00 €</w:t>
            </w:r>
          </w:p>
        </w:tc>
      </w:tr>
      <w:tr w:rsidR="008A65D5" w:rsidRPr="004469CD" w14:paraId="55EC5D48" w14:textId="77777777" w:rsidTr="00363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04A3721" w14:textId="10976F00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8</w:t>
            </w:r>
          </w:p>
        </w:tc>
        <w:tc>
          <w:tcPr>
            <w:tcW w:w="2430" w:type="dxa"/>
          </w:tcPr>
          <w:p w14:paraId="77C79E6A" w14:textId="0BBE5E01" w:rsidR="008A65D5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Otilovićko ii Borovičko</w:t>
            </w:r>
          </w:p>
          <w:p w14:paraId="36B3DA2B" w14:textId="02A3FCBA" w:rsidR="00DE0ABC" w:rsidRPr="004469CD" w:rsidRDefault="00DE0ABC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: Ćehotina, Breznica, Vezišnica, </w:t>
            </w:r>
            <w:r w:rsidR="00E2266B" w:rsidRPr="004469CD">
              <w:rPr>
                <w:rFonts w:ascii="Arial" w:hAnsi="Arial" w:cs="Arial"/>
                <w:color w:val="000000"/>
                <w:lang w:val="sr-Latn-ME"/>
              </w:rPr>
              <w:t xml:space="preserve">Maočnica, </w:t>
            </w:r>
            <w:r w:rsidR="00B27DEA">
              <w:rPr>
                <w:rFonts w:ascii="Arial" w:hAnsi="Arial" w:cs="Arial"/>
                <w:color w:val="000000"/>
                <w:lang w:val="sr-Latn-ME"/>
              </w:rPr>
              <w:t xml:space="preserve">Jugoštica, Glisnička, Gotovuška, Šklopotnica, </w:t>
            </w:r>
            <w:r w:rsidR="00E2266B" w:rsidRPr="004469CD">
              <w:rPr>
                <w:rFonts w:ascii="Arial" w:hAnsi="Arial" w:cs="Arial"/>
                <w:color w:val="000000"/>
                <w:lang w:val="sr-Latn-ME"/>
              </w:rPr>
              <w:t>Voloder i Kozička</w:t>
            </w:r>
          </w:p>
        </w:tc>
        <w:tc>
          <w:tcPr>
            <w:tcW w:w="2839" w:type="dxa"/>
          </w:tcPr>
          <w:p w14:paraId="2CC57CDD" w14:textId="4FCDF859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Pljevlja</w:t>
            </w:r>
            <w:r w:rsidR="00774F33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 xml:space="preserve"> 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 xml:space="preserve">(do linije razgraničenja sa </w:t>
            </w:r>
            <w:r w:rsidR="00FC2194" w:rsidRPr="004469CD">
              <w:rPr>
                <w:rFonts w:ascii="Arial" w:hAnsi="Arial" w:cs="Arial"/>
                <w:color w:val="000000"/>
                <w:lang w:val="sr-Latn-ME"/>
              </w:rPr>
              <w:t xml:space="preserve">Srbijom, Bosnom i Hercegovinom i 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>NP Durmitor)</w:t>
            </w:r>
          </w:p>
        </w:tc>
        <w:tc>
          <w:tcPr>
            <w:tcW w:w="2831" w:type="dxa"/>
          </w:tcPr>
          <w:p w14:paraId="2F53EA93" w14:textId="2661CC35" w:rsidR="008A65D5" w:rsidRPr="004469CD" w:rsidRDefault="00FE42DA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="00CA6352" w:rsidRPr="004469CD">
              <w:rPr>
                <w:rFonts w:ascii="Arial" w:hAnsi="Arial" w:cs="Arial"/>
                <w:color w:val="000000"/>
                <w:lang w:val="sr-Latn-ME"/>
              </w:rPr>
              <w:t>, Mladica, Lipljen, Klen, Mrena, Jelšovka</w:t>
            </w:r>
          </w:p>
        </w:tc>
        <w:tc>
          <w:tcPr>
            <w:tcW w:w="1237" w:type="dxa"/>
          </w:tcPr>
          <w:p w14:paraId="415ADD66" w14:textId="4CF50931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500,00 €</w:t>
            </w:r>
          </w:p>
        </w:tc>
      </w:tr>
      <w:tr w:rsidR="008A65D5" w:rsidRPr="004469CD" w14:paraId="03850F65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27786C2" w14:textId="602CD41C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9</w:t>
            </w:r>
          </w:p>
        </w:tc>
        <w:tc>
          <w:tcPr>
            <w:tcW w:w="2430" w:type="dxa"/>
          </w:tcPr>
          <w:p w14:paraId="4A339674" w14:textId="77777777" w:rsidR="008A65D5" w:rsidRPr="004469CD" w:rsidRDefault="00D13C06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Jezero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Kapetanovo</w:t>
            </w:r>
          </w:p>
          <w:p w14:paraId="4BE8A2B2" w14:textId="3C36B90E" w:rsidR="00D13C06" w:rsidRPr="004469CD" w:rsidRDefault="00D13C06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Tara, Morača, Mrtvica, Sjevernica, Plašnica, Svinjača i Pčinja</w:t>
            </w:r>
          </w:p>
        </w:tc>
        <w:tc>
          <w:tcPr>
            <w:tcW w:w="2839" w:type="dxa"/>
          </w:tcPr>
          <w:p w14:paraId="36B65231" w14:textId="70FE68A2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Administrativne granice Opštine</w:t>
            </w:r>
            <w:r w:rsidR="003B59A4" w:rsidRPr="004469CD">
              <w:rPr>
                <w:rFonts w:ascii="Arial" w:hAnsi="Arial" w:cs="Arial"/>
                <w:color w:val="000000"/>
                <w:lang w:val="sr-Latn-ME"/>
              </w:rPr>
              <w:t xml:space="preserve"> </w:t>
            </w:r>
            <w:r w:rsidR="003B59A4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Kolašin</w:t>
            </w:r>
            <w:r w:rsidR="00D13C06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 xml:space="preserve"> </w:t>
            </w:r>
            <w:r w:rsidR="00D13C06" w:rsidRPr="004469CD">
              <w:rPr>
                <w:rFonts w:ascii="Arial" w:hAnsi="Arial" w:cs="Arial"/>
                <w:color w:val="000000"/>
                <w:lang w:val="sr-Latn-ME"/>
              </w:rPr>
              <w:t>(Do linije razgraničenja sa NP Biogradska Gora)</w:t>
            </w:r>
          </w:p>
        </w:tc>
        <w:tc>
          <w:tcPr>
            <w:tcW w:w="2831" w:type="dxa"/>
          </w:tcPr>
          <w:p w14:paraId="0B7BFF3D" w14:textId="0252F8DD" w:rsidR="008A65D5" w:rsidRPr="004469CD" w:rsidRDefault="00CA6352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Mladica, Lipljen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>,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 xml:space="preserve"> 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Kalifornijska pastrmka, Mrena, Skobalj, Gaovica, Klen, Peš</w:t>
            </w:r>
          </w:p>
        </w:tc>
        <w:tc>
          <w:tcPr>
            <w:tcW w:w="1237" w:type="dxa"/>
          </w:tcPr>
          <w:p w14:paraId="2EFB8E0B" w14:textId="47B914AE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500,00 €</w:t>
            </w:r>
          </w:p>
        </w:tc>
      </w:tr>
      <w:tr w:rsidR="008A65D5" w:rsidRPr="004469CD" w14:paraId="11CB0E56" w14:textId="77777777" w:rsidTr="00363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872BA80" w14:textId="429CF3A8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</w:t>
            </w:r>
            <w:r w:rsidR="003B59A4" w:rsidRPr="004469CD">
              <w:rPr>
                <w:rFonts w:ascii="Arial" w:hAnsi="Arial" w:cs="Arial"/>
                <w:color w:val="000000"/>
                <w:lang w:val="sr-Latn-ME"/>
              </w:rPr>
              <w:t>0</w:t>
            </w:r>
          </w:p>
        </w:tc>
        <w:tc>
          <w:tcPr>
            <w:tcW w:w="2430" w:type="dxa"/>
          </w:tcPr>
          <w:p w14:paraId="3D72AF89" w14:textId="7D72C181" w:rsidR="008A65D5" w:rsidRPr="004469CD" w:rsidRDefault="00D13C06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Lim, Bistrica, Ljuboviđa, Ćehotina, Brzavska, Ravnoriječka Bistrica, Zekića, Lještanica, Vranštica i Lepešnica</w:t>
            </w:r>
          </w:p>
        </w:tc>
        <w:tc>
          <w:tcPr>
            <w:tcW w:w="2839" w:type="dxa"/>
          </w:tcPr>
          <w:p w14:paraId="73C4E146" w14:textId="4ECA7114" w:rsidR="008A65D5" w:rsidRPr="004469CD" w:rsidRDefault="008A65D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Administrativne granice Opštine</w:t>
            </w:r>
            <w:r w:rsidR="003B59A4" w:rsidRPr="004469CD">
              <w:rPr>
                <w:rFonts w:ascii="Arial" w:hAnsi="Arial" w:cs="Arial"/>
                <w:color w:val="000000"/>
                <w:lang w:val="sr-Latn-ME"/>
              </w:rPr>
              <w:t xml:space="preserve"> </w:t>
            </w:r>
            <w:r w:rsidR="003B59A4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Bijelo Polje</w:t>
            </w:r>
            <w:r w:rsidR="004B35B4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 xml:space="preserve"> </w:t>
            </w:r>
            <w:r w:rsidR="004B35B4" w:rsidRPr="004469CD">
              <w:rPr>
                <w:rFonts w:ascii="Arial" w:hAnsi="Arial" w:cs="Arial"/>
                <w:color w:val="000000"/>
                <w:lang w:val="sr-Latn-ME"/>
              </w:rPr>
              <w:t>(do linije razgraničenja sa Srbijom)</w:t>
            </w:r>
          </w:p>
        </w:tc>
        <w:tc>
          <w:tcPr>
            <w:tcW w:w="2831" w:type="dxa"/>
          </w:tcPr>
          <w:p w14:paraId="630337B5" w14:textId="4DF0FD98" w:rsidR="008A65D5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Kalifornijska pastrmka, 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Mladica, Lipljen, Mrena, Skobalj, Klen, Štuka, Manić</w:t>
            </w:r>
          </w:p>
        </w:tc>
        <w:tc>
          <w:tcPr>
            <w:tcW w:w="1237" w:type="dxa"/>
          </w:tcPr>
          <w:p w14:paraId="0D7D0F92" w14:textId="2647D22B" w:rsidR="008A65D5" w:rsidRPr="004469CD" w:rsidRDefault="003B59A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500,00 €</w:t>
            </w:r>
          </w:p>
        </w:tc>
      </w:tr>
      <w:tr w:rsidR="00FE2768" w:rsidRPr="004469CD" w14:paraId="45B12124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D2888C4" w14:textId="13931792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11</w:t>
            </w:r>
          </w:p>
        </w:tc>
        <w:tc>
          <w:tcPr>
            <w:tcW w:w="2430" w:type="dxa"/>
          </w:tcPr>
          <w:p w14:paraId="6EFA3630" w14:textId="7B654E85" w:rsidR="00FE2768" w:rsidRPr="004469CD" w:rsidRDefault="00D13C06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: Lim, Šekularska, Luška makva, </w:t>
            </w:r>
            <w:r w:rsidR="00E95126" w:rsidRPr="004469CD">
              <w:rPr>
                <w:rFonts w:ascii="Arial" w:hAnsi="Arial" w:cs="Arial"/>
                <w:color w:val="000000"/>
                <w:lang w:val="sr-Latn-ME"/>
              </w:rPr>
              <w:t>Kaludarska, Budimska, Dapsića i Beranska Bistrica</w:t>
            </w:r>
          </w:p>
        </w:tc>
        <w:tc>
          <w:tcPr>
            <w:tcW w:w="2839" w:type="dxa"/>
          </w:tcPr>
          <w:p w14:paraId="0FFDB365" w14:textId="7D04E7F9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Berane</w:t>
            </w:r>
            <w:r w:rsidR="00774F33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 xml:space="preserve"> 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>(do linije razgraničenja sa NP Biogradska gora)</w:t>
            </w:r>
          </w:p>
        </w:tc>
        <w:tc>
          <w:tcPr>
            <w:tcW w:w="2831" w:type="dxa"/>
          </w:tcPr>
          <w:p w14:paraId="12D7E929" w14:textId="638776EF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Kalifornijska pastrmka, 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Mladica, Lipljen, Mrena, Skobalj, Klen, Štuka, Manić</w:t>
            </w:r>
          </w:p>
        </w:tc>
        <w:tc>
          <w:tcPr>
            <w:tcW w:w="1237" w:type="dxa"/>
          </w:tcPr>
          <w:p w14:paraId="0018779B" w14:textId="7B8AA383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500,00 €</w:t>
            </w:r>
          </w:p>
        </w:tc>
      </w:tr>
      <w:tr w:rsidR="00FE2768" w:rsidRPr="004469CD" w14:paraId="014C104B" w14:textId="77777777" w:rsidTr="00363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9661A1A" w14:textId="38E3E3D5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12</w:t>
            </w:r>
          </w:p>
        </w:tc>
        <w:tc>
          <w:tcPr>
            <w:tcW w:w="2430" w:type="dxa"/>
          </w:tcPr>
          <w:p w14:paraId="3FAFC2DE" w14:textId="352CEC3B" w:rsidR="00FE2768" w:rsidRPr="004469CD" w:rsidRDefault="00E95126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="002A59D7" w:rsidRPr="004469CD">
              <w:rPr>
                <w:rFonts w:ascii="Arial" w:hAnsi="Arial" w:cs="Arial"/>
                <w:color w:val="000000"/>
                <w:lang w:val="sr-Latn-ME"/>
              </w:rPr>
              <w:t xml:space="preserve">: </w:t>
            </w:r>
            <w:r w:rsidR="00F14410" w:rsidRPr="004469CD">
              <w:rPr>
                <w:rFonts w:ascii="Arial" w:hAnsi="Arial" w:cs="Arial"/>
                <w:color w:val="000000"/>
                <w:lang w:val="sr-Latn-ME"/>
              </w:rPr>
              <w:t>Popča, Radmanska, Tucanjska, Trpeška, Vrbička i Lješnica</w:t>
            </w:r>
          </w:p>
        </w:tc>
        <w:tc>
          <w:tcPr>
            <w:tcW w:w="2839" w:type="dxa"/>
          </w:tcPr>
          <w:p w14:paraId="54D39F3B" w14:textId="02A432FD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Petnjica</w:t>
            </w:r>
          </w:p>
        </w:tc>
        <w:tc>
          <w:tcPr>
            <w:tcW w:w="2831" w:type="dxa"/>
          </w:tcPr>
          <w:p w14:paraId="55907971" w14:textId="5F0D0AB5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Kalifornijska pastrmka, 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Mladica, Lipljen, Mrena, Skobalj, Klen, Štuka, Manić</w:t>
            </w:r>
          </w:p>
        </w:tc>
        <w:tc>
          <w:tcPr>
            <w:tcW w:w="1237" w:type="dxa"/>
          </w:tcPr>
          <w:p w14:paraId="228FCA2E" w14:textId="33E02F1A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100,00 €</w:t>
            </w:r>
          </w:p>
        </w:tc>
      </w:tr>
      <w:tr w:rsidR="00FE2768" w:rsidRPr="004469CD" w14:paraId="312F7CAF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51FEC79" w14:textId="644956F7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13</w:t>
            </w:r>
          </w:p>
        </w:tc>
        <w:tc>
          <w:tcPr>
            <w:tcW w:w="2430" w:type="dxa"/>
          </w:tcPr>
          <w:p w14:paraId="15D1BA6A" w14:textId="583931F5" w:rsidR="00FE2768" w:rsidRPr="004469CD" w:rsidRDefault="00FA3E44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</w:t>
            </w:r>
            <w:r w:rsidR="00FB3405" w:rsidRPr="004469CD">
              <w:rPr>
                <w:rFonts w:ascii="Arial" w:hAnsi="Arial" w:cs="Arial"/>
                <w:color w:val="000000"/>
                <w:lang w:val="sr-Latn-ME"/>
              </w:rPr>
              <w:t xml:space="preserve"> Lim, Zlorečica, Kuckaja, Šekularska, Perućica, Gradišnička i Trebačka</w:t>
            </w:r>
          </w:p>
        </w:tc>
        <w:tc>
          <w:tcPr>
            <w:tcW w:w="2839" w:type="dxa"/>
          </w:tcPr>
          <w:p w14:paraId="29E93732" w14:textId="3370F283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Andrijevica</w:t>
            </w:r>
          </w:p>
        </w:tc>
        <w:tc>
          <w:tcPr>
            <w:tcW w:w="2831" w:type="dxa"/>
          </w:tcPr>
          <w:p w14:paraId="72F745F6" w14:textId="5CA927A6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Kalifornijska pastrmka, 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Mladica, Lipljen, Mrena, Skobalj, Klen, Štuka, Manić</w:t>
            </w:r>
          </w:p>
        </w:tc>
        <w:tc>
          <w:tcPr>
            <w:tcW w:w="1237" w:type="dxa"/>
          </w:tcPr>
          <w:p w14:paraId="1343F58A" w14:textId="42F4DCA0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250,00 €</w:t>
            </w:r>
          </w:p>
        </w:tc>
      </w:tr>
      <w:tr w:rsidR="00FE2768" w:rsidRPr="004469CD" w14:paraId="1FB5AEB9" w14:textId="77777777" w:rsidTr="00363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E30CE49" w14:textId="715F67D8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lastRenderedPageBreak/>
              <w:t>14</w:t>
            </w:r>
          </w:p>
        </w:tc>
        <w:tc>
          <w:tcPr>
            <w:tcW w:w="2430" w:type="dxa"/>
          </w:tcPr>
          <w:p w14:paraId="397D7290" w14:textId="2F1A3CD5" w:rsidR="00FE2768" w:rsidRPr="004469CD" w:rsidRDefault="00FB340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Ibar, Županica, Lovnička, Crnja, Grahovača i Razdoljka</w:t>
            </w:r>
          </w:p>
        </w:tc>
        <w:tc>
          <w:tcPr>
            <w:tcW w:w="2839" w:type="dxa"/>
          </w:tcPr>
          <w:p w14:paraId="1CA0C160" w14:textId="780CB3FE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Rožaje</w:t>
            </w:r>
            <w:r w:rsidR="0087016F"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 xml:space="preserve"> </w:t>
            </w:r>
            <w:r w:rsidR="0087016F" w:rsidRPr="004469CD">
              <w:rPr>
                <w:rFonts w:ascii="Arial" w:hAnsi="Arial" w:cs="Arial"/>
                <w:color w:val="000000"/>
                <w:lang w:val="sr-Latn-ME"/>
              </w:rPr>
              <w:t xml:space="preserve">(do linije razgraničenja sa </w:t>
            </w:r>
            <w:r w:rsidR="00FC2194" w:rsidRPr="004469CD">
              <w:rPr>
                <w:rFonts w:ascii="Arial" w:hAnsi="Arial" w:cs="Arial"/>
                <w:color w:val="000000"/>
                <w:lang w:val="sr-Latn-ME"/>
              </w:rPr>
              <w:t>Srbijom i Kosovom</w:t>
            </w:r>
            <w:r w:rsidR="0087016F" w:rsidRPr="004469CD">
              <w:rPr>
                <w:rFonts w:ascii="Arial" w:hAnsi="Arial" w:cs="Arial"/>
                <w:color w:val="000000"/>
                <w:lang w:val="sr-Latn-ME"/>
              </w:rPr>
              <w:t>)</w:t>
            </w:r>
          </w:p>
        </w:tc>
        <w:tc>
          <w:tcPr>
            <w:tcW w:w="2831" w:type="dxa"/>
          </w:tcPr>
          <w:p w14:paraId="5E274927" w14:textId="08F6D73B" w:rsidR="00FE2768" w:rsidRPr="004469CD" w:rsidRDefault="00FE42DA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="00FE2768" w:rsidRPr="004469CD">
              <w:rPr>
                <w:rFonts w:ascii="Arial" w:hAnsi="Arial" w:cs="Arial"/>
                <w:color w:val="000000"/>
                <w:lang w:val="sr-Latn-ME"/>
              </w:rPr>
              <w:t>, Mladica, Lipljen, Skobalj, Klen, Bjelica</w:t>
            </w:r>
          </w:p>
        </w:tc>
        <w:tc>
          <w:tcPr>
            <w:tcW w:w="1237" w:type="dxa"/>
          </w:tcPr>
          <w:p w14:paraId="242E4FBC" w14:textId="60F4DDA9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250,00 €</w:t>
            </w:r>
          </w:p>
        </w:tc>
      </w:tr>
      <w:tr w:rsidR="00FE2768" w:rsidRPr="004469CD" w14:paraId="50726B09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770AE9F" w14:textId="7FB43DD1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15</w:t>
            </w:r>
          </w:p>
        </w:tc>
        <w:tc>
          <w:tcPr>
            <w:tcW w:w="2430" w:type="dxa"/>
          </w:tcPr>
          <w:p w14:paraId="4547EF19" w14:textId="77777777" w:rsidR="00FE2768" w:rsidRPr="004469CD" w:rsidRDefault="00FB340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Plavsko i Visitorsko</w:t>
            </w:r>
          </w:p>
          <w:p w14:paraId="356497D5" w14:textId="2158EFFB" w:rsidR="00FB3405" w:rsidRPr="004469CD" w:rsidRDefault="00FB3405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Lim, Ljuča,</w:t>
            </w:r>
            <w:r w:rsidR="00861AA3">
              <w:rPr>
                <w:rFonts w:ascii="Arial" w:hAnsi="Arial" w:cs="Arial"/>
                <w:color w:val="000000"/>
                <w:lang w:val="sr-Latn-ME"/>
              </w:rPr>
              <w:t xml:space="preserve"> </w:t>
            </w:r>
            <w:r w:rsidR="0087016F" w:rsidRPr="004469CD">
              <w:rPr>
                <w:rFonts w:ascii="Arial" w:hAnsi="Arial" w:cs="Arial"/>
                <w:color w:val="000000"/>
                <w:lang w:val="sr-Latn-ME"/>
              </w:rPr>
              <w:t>Plavska</w:t>
            </w:r>
            <w:r w:rsidR="00861AA3">
              <w:rPr>
                <w:rFonts w:ascii="Arial" w:hAnsi="Arial" w:cs="Arial"/>
                <w:color w:val="000000"/>
                <w:lang w:val="sr-Latn-ME"/>
              </w:rPr>
              <w:t>,</w:t>
            </w:r>
            <w:r w:rsidR="0087016F" w:rsidRPr="004469CD">
              <w:rPr>
                <w:rFonts w:ascii="Arial" w:hAnsi="Arial" w:cs="Arial"/>
                <w:color w:val="000000"/>
                <w:lang w:val="sr-Latn-ME"/>
              </w:rPr>
              <w:t xml:space="preserve"> Đurička sa pritokama, Komoračka sa pritokama, Velička, Murinska i Bjeluha - Bistrica</w:t>
            </w:r>
          </w:p>
        </w:tc>
        <w:tc>
          <w:tcPr>
            <w:tcW w:w="2839" w:type="dxa"/>
          </w:tcPr>
          <w:p w14:paraId="6F218DEF" w14:textId="04D3D38F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Plav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 xml:space="preserve"> (do linije razgraničenja sa </w:t>
            </w:r>
            <w:r w:rsidR="00FC2194" w:rsidRPr="004469CD">
              <w:rPr>
                <w:rFonts w:ascii="Arial" w:hAnsi="Arial" w:cs="Arial"/>
                <w:color w:val="000000"/>
                <w:lang w:val="sr-Latn-ME"/>
              </w:rPr>
              <w:t>Kosovom</w:t>
            </w:r>
            <w:r w:rsidR="004B35B4" w:rsidRPr="004469CD">
              <w:rPr>
                <w:rFonts w:ascii="Arial" w:hAnsi="Arial" w:cs="Arial"/>
                <w:color w:val="000000"/>
                <w:lang w:val="sr-Latn-ME"/>
              </w:rPr>
              <w:t>, Albanijom</w:t>
            </w:r>
            <w:r w:rsidR="00FC2194" w:rsidRPr="004469CD">
              <w:rPr>
                <w:rFonts w:ascii="Arial" w:hAnsi="Arial" w:cs="Arial"/>
                <w:color w:val="000000"/>
                <w:lang w:val="sr-Latn-ME"/>
              </w:rPr>
              <w:t xml:space="preserve"> i 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>NP Prokletije)</w:t>
            </w:r>
          </w:p>
        </w:tc>
        <w:tc>
          <w:tcPr>
            <w:tcW w:w="2831" w:type="dxa"/>
          </w:tcPr>
          <w:p w14:paraId="754EF591" w14:textId="07E06A05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Kalifornijska pastrmka, 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Mladica, Lipljen, Mrena, Skobalj, Klen, Štuka, Manić</w:t>
            </w:r>
          </w:p>
        </w:tc>
        <w:tc>
          <w:tcPr>
            <w:tcW w:w="1237" w:type="dxa"/>
          </w:tcPr>
          <w:p w14:paraId="712FC3AB" w14:textId="59E95836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500,00 €</w:t>
            </w:r>
          </w:p>
        </w:tc>
      </w:tr>
      <w:tr w:rsidR="00FE2768" w:rsidRPr="004469CD" w14:paraId="0F154557" w14:textId="77777777" w:rsidTr="00363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063850D" w14:textId="6848E2B2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16</w:t>
            </w:r>
          </w:p>
        </w:tc>
        <w:tc>
          <w:tcPr>
            <w:tcW w:w="2430" w:type="dxa"/>
          </w:tcPr>
          <w:p w14:paraId="5814AF23" w14:textId="77777777" w:rsidR="00FE2768" w:rsidRPr="004469CD" w:rsidRDefault="0087016F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Martinovićko</w:t>
            </w:r>
          </w:p>
          <w:p w14:paraId="44F42787" w14:textId="1C1B3A88" w:rsidR="0087016F" w:rsidRPr="004469CD" w:rsidRDefault="0087016F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Ljuča,</w:t>
            </w:r>
            <w:r w:rsidR="00861AA3" w:rsidRPr="004469CD">
              <w:rPr>
                <w:rFonts w:ascii="Arial" w:hAnsi="Arial" w:cs="Arial"/>
                <w:color w:val="000000"/>
                <w:lang w:val="sr-Latn-ME"/>
              </w:rPr>
              <w:t xml:space="preserve"> Vukovića makva</w:t>
            </w:r>
            <w:r w:rsidR="00861AA3">
              <w:rPr>
                <w:rFonts w:ascii="Arial" w:hAnsi="Arial" w:cs="Arial"/>
                <w:color w:val="000000"/>
                <w:lang w:val="sr-Latn-ME"/>
              </w:rPr>
              <w:t>,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 Grnčar, Vruja, Grlja, Dolja i Martinovički potok</w:t>
            </w:r>
          </w:p>
        </w:tc>
        <w:tc>
          <w:tcPr>
            <w:tcW w:w="2839" w:type="dxa"/>
          </w:tcPr>
          <w:p w14:paraId="659D3DC8" w14:textId="06C0466F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Gusinje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 xml:space="preserve"> (do linije razgraničenja sa</w:t>
            </w:r>
            <w:r w:rsidR="00FC2194" w:rsidRPr="004469CD">
              <w:rPr>
                <w:rFonts w:ascii="Arial" w:hAnsi="Arial" w:cs="Arial"/>
                <w:color w:val="000000"/>
                <w:lang w:val="sr-Latn-ME"/>
              </w:rPr>
              <w:t xml:space="preserve"> Albanijom i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 xml:space="preserve"> NP Prokletije)</w:t>
            </w:r>
          </w:p>
        </w:tc>
        <w:tc>
          <w:tcPr>
            <w:tcW w:w="2831" w:type="dxa"/>
          </w:tcPr>
          <w:p w14:paraId="5C581665" w14:textId="7843E4FC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Kalifornijska pastrmka, 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Mladica, Lipljen, Mrena, Skobalj, Klen, Štuka, Manić</w:t>
            </w:r>
          </w:p>
        </w:tc>
        <w:tc>
          <w:tcPr>
            <w:tcW w:w="1237" w:type="dxa"/>
          </w:tcPr>
          <w:p w14:paraId="3A5FFA62" w14:textId="198748DC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250,00 €</w:t>
            </w:r>
          </w:p>
        </w:tc>
      </w:tr>
      <w:tr w:rsidR="00FE2768" w:rsidRPr="004469CD" w14:paraId="6239DBAF" w14:textId="77777777" w:rsidTr="00363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AA74FC1" w14:textId="2955AE48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17</w:t>
            </w:r>
          </w:p>
        </w:tc>
        <w:tc>
          <w:tcPr>
            <w:tcW w:w="2430" w:type="dxa"/>
          </w:tcPr>
          <w:p w14:paraId="0FAB6A7F" w14:textId="45B174C9" w:rsidR="00FE2768" w:rsidRPr="004469CD" w:rsidRDefault="0087016F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: Tara, Ravnjak, Štitarička i Bjelojevićka</w:t>
            </w:r>
          </w:p>
        </w:tc>
        <w:tc>
          <w:tcPr>
            <w:tcW w:w="2839" w:type="dxa"/>
          </w:tcPr>
          <w:p w14:paraId="3E213346" w14:textId="66E93C82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Mojkovac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 xml:space="preserve"> (do linije razgraničenja sa NP Biogradska gora i Durmitor)</w:t>
            </w:r>
          </w:p>
        </w:tc>
        <w:tc>
          <w:tcPr>
            <w:tcW w:w="2831" w:type="dxa"/>
          </w:tcPr>
          <w:p w14:paraId="1AB8D38E" w14:textId="3A5C65B1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Kalifornijska pastrmka, </w:t>
            </w:r>
            <w:r w:rsidR="00FE42DA" w:rsidRPr="004469CD">
              <w:rPr>
                <w:rFonts w:ascii="Arial" w:hAnsi="Arial" w:cs="Arial"/>
                <w:color w:val="000000"/>
                <w:lang w:val="sr-Latn-ME"/>
              </w:rPr>
              <w:t>Crnomorska pastrmka</w:t>
            </w:r>
            <w:r w:rsidR="00FE42DA">
              <w:rPr>
                <w:rFonts w:ascii="Arial" w:hAnsi="Arial" w:cs="Arial"/>
                <w:color w:val="000000"/>
                <w:lang w:val="sr-Latn-ME"/>
              </w:rPr>
              <w:t xml:space="preserve"> - </w:t>
            </w:r>
            <w:r w:rsidR="00CF70EA">
              <w:rPr>
                <w:rFonts w:ascii="Arial" w:hAnsi="Arial" w:cs="Arial"/>
                <w:color w:val="000000"/>
                <w:lang w:val="sr-Latn-ME"/>
              </w:rPr>
              <w:t>blatnjača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>, Mladica, Lipljen, jezerska zlatovčica, Mrena</w:t>
            </w:r>
          </w:p>
        </w:tc>
        <w:tc>
          <w:tcPr>
            <w:tcW w:w="1237" w:type="dxa"/>
          </w:tcPr>
          <w:p w14:paraId="3F98C13B" w14:textId="52ACF41A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250,00 €</w:t>
            </w:r>
          </w:p>
        </w:tc>
      </w:tr>
      <w:tr w:rsidR="00FE2768" w:rsidRPr="004469CD" w14:paraId="27A7966C" w14:textId="77777777" w:rsidTr="00363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44E4811" w14:textId="78756E52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18</w:t>
            </w:r>
          </w:p>
        </w:tc>
        <w:tc>
          <w:tcPr>
            <w:tcW w:w="2430" w:type="dxa"/>
          </w:tcPr>
          <w:p w14:paraId="04BBF001" w14:textId="72CEDCF9" w:rsidR="00FE2768" w:rsidRPr="004469CD" w:rsidRDefault="0087016F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Jezera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: Šasko </w:t>
            </w:r>
          </w:p>
          <w:p w14:paraId="0A2F852D" w14:textId="0DE91291" w:rsidR="0087016F" w:rsidRPr="004469CD" w:rsidRDefault="0087016F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Rijeke</w:t>
            </w: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: Bojana </w:t>
            </w:r>
          </w:p>
        </w:tc>
        <w:tc>
          <w:tcPr>
            <w:tcW w:w="2839" w:type="dxa"/>
          </w:tcPr>
          <w:p w14:paraId="5C14D062" w14:textId="27DCFCA2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 xml:space="preserve">Administrativne granice Opštine </w:t>
            </w:r>
            <w:r w:rsidRPr="004469CD">
              <w:rPr>
                <w:rFonts w:ascii="Arial" w:hAnsi="Arial" w:cs="Arial"/>
                <w:b/>
                <w:bCs/>
                <w:color w:val="000000"/>
                <w:lang w:val="sr-Latn-ME"/>
              </w:rPr>
              <w:t>Ulcinj</w:t>
            </w:r>
            <w:r w:rsidR="00774F33" w:rsidRPr="004469CD">
              <w:rPr>
                <w:rFonts w:ascii="Arial" w:hAnsi="Arial" w:cs="Arial"/>
                <w:color w:val="000000"/>
                <w:lang w:val="sr-Latn-ME"/>
              </w:rPr>
              <w:t xml:space="preserve"> (do linije razgraničenja sa Albanijom)</w:t>
            </w:r>
          </w:p>
        </w:tc>
        <w:tc>
          <w:tcPr>
            <w:tcW w:w="2831" w:type="dxa"/>
          </w:tcPr>
          <w:p w14:paraId="258B32EB" w14:textId="5FF44162" w:rsidR="00FE2768" w:rsidRPr="004469CD" w:rsidRDefault="00DA0756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Jegulja, Krap, Kinez, Cipol, Lica</w:t>
            </w:r>
            <w:r w:rsidR="00652F7E" w:rsidRPr="004469CD">
              <w:rPr>
                <w:rFonts w:ascii="Arial" w:hAnsi="Arial" w:cs="Arial"/>
                <w:color w:val="000000"/>
                <w:lang w:val="sr-Latn-ME"/>
              </w:rPr>
              <w:t>, Klijen, Šaradan, Ljolja, Brcak/brona, Grgeč, Gavun, Ukljeva.</w:t>
            </w:r>
          </w:p>
        </w:tc>
        <w:tc>
          <w:tcPr>
            <w:tcW w:w="1237" w:type="dxa"/>
          </w:tcPr>
          <w:p w14:paraId="682D29C0" w14:textId="77E516ED" w:rsidR="00FE2768" w:rsidRPr="004469CD" w:rsidRDefault="00FE2768" w:rsidP="004469CD">
            <w:pPr>
              <w:pStyle w:val="ListParagraph"/>
              <w:autoSpaceDE w:val="0"/>
              <w:autoSpaceDN w:val="0"/>
              <w:adjustRightInd w:val="0"/>
              <w:spacing w:before="120" w:after="8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sr-Latn-ME"/>
              </w:rPr>
            </w:pPr>
            <w:r w:rsidRPr="004469CD">
              <w:rPr>
                <w:rFonts w:ascii="Arial" w:hAnsi="Arial" w:cs="Arial"/>
                <w:color w:val="000000"/>
                <w:lang w:val="sr-Latn-ME"/>
              </w:rPr>
              <w:t>250,00 €</w:t>
            </w:r>
          </w:p>
        </w:tc>
      </w:tr>
    </w:tbl>
    <w:p w14:paraId="2FDCE358" w14:textId="55E28FDF" w:rsidR="00C21F2B" w:rsidRPr="004469CD" w:rsidRDefault="00C21F2B" w:rsidP="004469CD">
      <w:pPr>
        <w:pStyle w:val="ListParagraph"/>
        <w:autoSpaceDE w:val="0"/>
        <w:autoSpaceDN w:val="0"/>
        <w:adjustRightInd w:val="0"/>
        <w:spacing w:before="120" w:after="80" w:line="276" w:lineRule="auto"/>
        <w:ind w:left="0"/>
        <w:jc w:val="both"/>
        <w:rPr>
          <w:rFonts w:ascii="Arial" w:hAnsi="Arial" w:cs="Arial"/>
          <w:color w:val="000000"/>
          <w:lang w:val="sr-Latn-ME"/>
        </w:rPr>
      </w:pPr>
    </w:p>
    <w:p w14:paraId="34267172" w14:textId="555F256B" w:rsidR="0015505A" w:rsidRDefault="0015505A" w:rsidP="004469CD">
      <w:pPr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Ovaj oglas se ne odnosi na ribolovn</w:t>
      </w:r>
      <w:r w:rsidR="003E2748" w:rsidRPr="004469CD">
        <w:rPr>
          <w:rFonts w:ascii="Arial" w:hAnsi="Arial" w:cs="Arial"/>
          <w:sz w:val="24"/>
          <w:szCs w:val="24"/>
          <w:lang w:val="sr-Latn-ME"/>
        </w:rPr>
        <w:t>e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 vode</w:t>
      </w:r>
      <w:r w:rsidR="003E2748" w:rsidRPr="004469CD">
        <w:rPr>
          <w:rFonts w:ascii="Arial" w:hAnsi="Arial" w:cs="Arial"/>
          <w:sz w:val="24"/>
          <w:szCs w:val="24"/>
          <w:lang w:val="sr-Latn-ME"/>
        </w:rPr>
        <w:t xml:space="preserve">, ribolovna područja i zaštićena prirodna dobra 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E2748" w:rsidRPr="004469CD">
        <w:rPr>
          <w:rFonts w:ascii="Arial" w:hAnsi="Arial" w:cs="Arial"/>
          <w:sz w:val="24"/>
          <w:szCs w:val="24"/>
          <w:lang w:val="sr-Latn-ME"/>
        </w:rPr>
        <w:t xml:space="preserve">utvrđena </w:t>
      </w:r>
      <w:r w:rsidRPr="004469CD">
        <w:rPr>
          <w:rFonts w:ascii="Arial" w:hAnsi="Arial" w:cs="Arial"/>
          <w:sz w:val="24"/>
          <w:szCs w:val="24"/>
          <w:lang w:val="sr-Latn-ME"/>
        </w:rPr>
        <w:t>čl</w:t>
      </w:r>
      <w:r w:rsidR="003E2748" w:rsidRPr="004469CD">
        <w:rPr>
          <w:rFonts w:ascii="Arial" w:hAnsi="Arial" w:cs="Arial"/>
          <w:sz w:val="24"/>
          <w:szCs w:val="24"/>
          <w:lang w:val="sr-Latn-ME"/>
        </w:rPr>
        <w:t>.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 5</w:t>
      </w:r>
      <w:r w:rsidR="003E2748" w:rsidRPr="004469CD">
        <w:rPr>
          <w:rFonts w:ascii="Arial" w:hAnsi="Arial" w:cs="Arial"/>
          <w:sz w:val="24"/>
          <w:szCs w:val="24"/>
          <w:lang w:val="sr-Latn-ME"/>
        </w:rPr>
        <w:t>, 6 i 8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 Zakona o slatkovodnom ribarstvu i akvakulturi („Sl. List CG“, br. 17/18)</w:t>
      </w:r>
      <w:r w:rsidR="003E2748" w:rsidRPr="004469CD">
        <w:rPr>
          <w:rFonts w:ascii="Arial" w:hAnsi="Arial" w:cs="Arial"/>
          <w:sz w:val="24"/>
          <w:szCs w:val="24"/>
          <w:lang w:val="sr-Latn-ME"/>
        </w:rPr>
        <w:t>.</w:t>
      </w:r>
    </w:p>
    <w:p w14:paraId="3E2B567C" w14:textId="77777777" w:rsidR="00175453" w:rsidRPr="004469CD" w:rsidRDefault="00175453" w:rsidP="004469CD">
      <w:pPr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31F65" w:rsidRPr="004469CD" w14:paraId="1007B45E" w14:textId="77777777" w:rsidTr="006E6D68">
        <w:tc>
          <w:tcPr>
            <w:tcW w:w="10188" w:type="dxa"/>
            <w:shd w:val="clear" w:color="auto" w:fill="A8D08D" w:themeFill="accent6" w:themeFillTint="99"/>
          </w:tcPr>
          <w:p w14:paraId="13F3EE3F" w14:textId="7ECA049E" w:rsidR="00631F65" w:rsidRPr="004469CD" w:rsidRDefault="00631F65" w:rsidP="004469CD">
            <w:pPr>
              <w:autoSpaceDE w:val="0"/>
              <w:autoSpaceDN w:val="0"/>
              <w:adjustRightInd w:val="0"/>
              <w:spacing w:before="120" w:after="80"/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  <w:t xml:space="preserve">III </w:t>
            </w:r>
            <w:r w:rsidR="003B59A4" w:rsidRPr="004469CD"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  <w:t>Pravo učešća</w:t>
            </w:r>
          </w:p>
        </w:tc>
      </w:tr>
    </w:tbl>
    <w:p w14:paraId="5459924F" w14:textId="038D3EB0" w:rsidR="0031477B" w:rsidRPr="004469CD" w:rsidRDefault="0031477B" w:rsidP="004469CD">
      <w:pPr>
        <w:pStyle w:val="ListParagraph"/>
        <w:autoSpaceDE w:val="0"/>
        <w:autoSpaceDN w:val="0"/>
        <w:adjustRightInd w:val="0"/>
        <w:spacing w:before="120" w:after="80" w:line="276" w:lineRule="auto"/>
        <w:ind w:left="0"/>
        <w:jc w:val="both"/>
        <w:rPr>
          <w:rFonts w:ascii="Arial" w:hAnsi="Arial" w:cs="Arial"/>
          <w:color w:val="000000"/>
          <w:lang w:val="sr-Latn-ME"/>
        </w:rPr>
      </w:pPr>
      <w:r w:rsidRPr="004469CD">
        <w:rPr>
          <w:rFonts w:ascii="Arial" w:hAnsi="Arial" w:cs="Arial"/>
          <w:color w:val="000000"/>
          <w:lang w:val="sr-Latn-ME"/>
        </w:rPr>
        <w:t xml:space="preserve">Pravo učešća na ovom oglasu imaju privredna društva, preduzetnici i sportsko-ribolovni klubovi, ako: </w:t>
      </w:r>
    </w:p>
    <w:p w14:paraId="0B4EBB98" w14:textId="0A04B273" w:rsidR="0031477B" w:rsidRPr="004469CD" w:rsidRDefault="0033139C" w:rsidP="004469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80" w:line="276" w:lineRule="auto"/>
        <w:jc w:val="both"/>
        <w:rPr>
          <w:rFonts w:ascii="Arial" w:hAnsi="Arial" w:cs="Arial"/>
          <w:lang w:val="sr-Latn-ME"/>
        </w:rPr>
      </w:pPr>
      <w:r w:rsidRPr="004469CD">
        <w:rPr>
          <w:rFonts w:ascii="Arial" w:hAnsi="Arial" w:cs="Arial"/>
          <w:color w:val="000000"/>
          <w:lang w:val="sr-Latn-ME"/>
        </w:rPr>
        <w:t>su</w:t>
      </w:r>
      <w:r w:rsidR="003E2748" w:rsidRPr="004469CD">
        <w:rPr>
          <w:rFonts w:ascii="Arial" w:hAnsi="Arial" w:cs="Arial"/>
          <w:color w:val="000000"/>
          <w:lang w:val="sr-Latn-ME"/>
        </w:rPr>
        <w:t xml:space="preserve"> registrovan</w:t>
      </w:r>
      <w:r w:rsidRPr="004469CD">
        <w:rPr>
          <w:rFonts w:ascii="Arial" w:hAnsi="Arial" w:cs="Arial"/>
          <w:color w:val="000000"/>
          <w:lang w:val="sr-Latn-ME"/>
        </w:rPr>
        <w:t>i</w:t>
      </w:r>
      <w:r w:rsidR="003E2748" w:rsidRPr="004469CD">
        <w:rPr>
          <w:rFonts w:ascii="Arial" w:hAnsi="Arial" w:cs="Arial"/>
          <w:color w:val="000000"/>
          <w:lang w:val="sr-Latn-ME"/>
        </w:rPr>
        <w:t xml:space="preserve"> </w:t>
      </w:r>
      <w:r w:rsidR="0031477B" w:rsidRPr="004469CD">
        <w:rPr>
          <w:rFonts w:ascii="Arial" w:hAnsi="Arial" w:cs="Arial"/>
          <w:color w:val="000000"/>
          <w:lang w:val="sr-Latn-ME"/>
        </w:rPr>
        <w:t>u Centraln</w:t>
      </w:r>
      <w:r w:rsidR="00CF70EA">
        <w:rPr>
          <w:rFonts w:ascii="Arial" w:hAnsi="Arial" w:cs="Arial"/>
          <w:color w:val="000000"/>
          <w:lang w:val="sr-Latn-ME"/>
        </w:rPr>
        <w:t>om</w:t>
      </w:r>
      <w:r w:rsidR="0031477B" w:rsidRPr="004469CD">
        <w:rPr>
          <w:rFonts w:ascii="Arial" w:hAnsi="Arial" w:cs="Arial"/>
          <w:color w:val="000000"/>
          <w:lang w:val="sr-Latn-ME"/>
        </w:rPr>
        <w:t xml:space="preserve"> regist</w:t>
      </w:r>
      <w:r w:rsidR="00CF70EA">
        <w:rPr>
          <w:rFonts w:ascii="Arial" w:hAnsi="Arial" w:cs="Arial"/>
          <w:color w:val="000000"/>
          <w:lang w:val="sr-Latn-ME"/>
        </w:rPr>
        <w:t>ru</w:t>
      </w:r>
      <w:r w:rsidR="0031477B" w:rsidRPr="004469CD">
        <w:rPr>
          <w:rFonts w:ascii="Arial" w:hAnsi="Arial" w:cs="Arial"/>
          <w:color w:val="000000"/>
          <w:lang w:val="sr-Latn-ME"/>
        </w:rPr>
        <w:t xml:space="preserve"> privrednih subjekata Crne Gore (CRPS) za obavljanje djelatnosti slatkovodnog ribarstva </w:t>
      </w:r>
      <w:bookmarkStart w:id="1" w:name="_Hlk136420443"/>
      <w:r w:rsidR="0031477B" w:rsidRPr="004469CD">
        <w:rPr>
          <w:rFonts w:ascii="Arial" w:hAnsi="Arial" w:cs="Arial"/>
          <w:i/>
          <w:color w:val="000000"/>
          <w:lang w:val="sr-Latn-ME"/>
        </w:rPr>
        <w:t>(važi za privredna društva i preduzetnike</w:t>
      </w:r>
      <w:bookmarkEnd w:id="1"/>
      <w:r w:rsidR="0031477B" w:rsidRPr="004469CD">
        <w:rPr>
          <w:rFonts w:ascii="Arial" w:hAnsi="Arial" w:cs="Arial"/>
          <w:i/>
          <w:color w:val="000000"/>
          <w:lang w:val="sr-Latn-ME"/>
        </w:rPr>
        <w:t>)</w:t>
      </w:r>
      <w:r w:rsidR="0031477B" w:rsidRPr="004469CD">
        <w:rPr>
          <w:rFonts w:ascii="Arial" w:hAnsi="Arial" w:cs="Arial"/>
          <w:color w:val="000000"/>
          <w:lang w:val="sr-Latn-ME"/>
        </w:rPr>
        <w:t>;</w:t>
      </w:r>
    </w:p>
    <w:p w14:paraId="3CB5AD52" w14:textId="2AF84676" w:rsidR="003E2748" w:rsidRPr="00175453" w:rsidRDefault="003E2748" w:rsidP="004469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80" w:line="276" w:lineRule="auto"/>
        <w:contextualSpacing w:val="0"/>
        <w:jc w:val="both"/>
        <w:rPr>
          <w:rFonts w:ascii="Arial" w:hAnsi="Arial" w:cs="Arial"/>
          <w:b/>
          <w:color w:val="000000"/>
          <w:u w:val="single"/>
          <w:lang w:val="sr-Latn-ME"/>
        </w:rPr>
      </w:pPr>
      <w:r w:rsidRPr="004469CD">
        <w:rPr>
          <w:rFonts w:ascii="Arial" w:hAnsi="Arial" w:cs="Arial"/>
          <w:color w:val="000000"/>
          <w:lang w:val="sr-Latn-ME"/>
        </w:rPr>
        <w:lastRenderedPageBreak/>
        <w:t xml:space="preserve">je </w:t>
      </w:r>
      <w:r w:rsidR="00317F96" w:rsidRPr="004469CD">
        <w:rPr>
          <w:rFonts w:ascii="Arial" w:hAnsi="Arial" w:cs="Arial"/>
          <w:color w:val="000000"/>
          <w:lang w:val="sr-Latn-ME"/>
        </w:rPr>
        <w:t xml:space="preserve">upisan u registar sportskih organizacija u skladu sa zakonom </w:t>
      </w:r>
      <w:r w:rsidR="0031477B" w:rsidRPr="004469CD">
        <w:rPr>
          <w:rFonts w:ascii="Arial" w:hAnsi="Arial" w:cs="Arial"/>
          <w:color w:val="000000"/>
          <w:lang w:val="sr-Latn-ME"/>
        </w:rPr>
        <w:t xml:space="preserve">kojim je uređen sport </w:t>
      </w:r>
      <w:r w:rsidR="0031477B" w:rsidRPr="004469CD">
        <w:rPr>
          <w:rFonts w:ascii="Arial" w:hAnsi="Arial" w:cs="Arial"/>
          <w:i/>
          <w:color w:val="000000"/>
          <w:lang w:val="sr-Latn-ME"/>
        </w:rPr>
        <w:t>(</w:t>
      </w:r>
      <w:bookmarkStart w:id="2" w:name="_Hlk136420705"/>
      <w:r w:rsidR="0031477B" w:rsidRPr="004469CD">
        <w:rPr>
          <w:rFonts w:ascii="Arial" w:hAnsi="Arial" w:cs="Arial"/>
          <w:i/>
          <w:color w:val="000000"/>
          <w:lang w:val="sr-Latn-ME"/>
        </w:rPr>
        <w:t>važi za sportsko-ribolovne klubove</w:t>
      </w:r>
      <w:bookmarkEnd w:id="2"/>
      <w:r w:rsidR="0031477B" w:rsidRPr="004469CD">
        <w:rPr>
          <w:rFonts w:ascii="Arial" w:hAnsi="Arial" w:cs="Arial"/>
          <w:i/>
          <w:color w:val="000000"/>
          <w:lang w:val="sr-Latn-ME"/>
        </w:rPr>
        <w:t>)</w:t>
      </w:r>
      <w:r w:rsidR="0031477B" w:rsidRPr="004469CD">
        <w:rPr>
          <w:rFonts w:ascii="Arial" w:hAnsi="Arial" w:cs="Arial"/>
          <w:color w:val="000000"/>
          <w:lang w:val="sr-Latn-ME"/>
        </w:rPr>
        <w:t>.</w:t>
      </w:r>
    </w:p>
    <w:p w14:paraId="11B3F19D" w14:textId="77777777" w:rsidR="00175453" w:rsidRPr="00175453" w:rsidRDefault="00175453" w:rsidP="00175453">
      <w:pPr>
        <w:autoSpaceDE w:val="0"/>
        <w:autoSpaceDN w:val="0"/>
        <w:adjustRightInd w:val="0"/>
        <w:spacing w:before="120" w:after="80"/>
        <w:ind w:left="360"/>
        <w:jc w:val="both"/>
        <w:rPr>
          <w:rFonts w:ascii="Arial" w:hAnsi="Arial" w:cs="Arial"/>
          <w:b/>
          <w:color w:val="000000"/>
          <w:u w:val="single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A6BDD" w:rsidRPr="004469CD" w14:paraId="2ED773AE" w14:textId="77777777" w:rsidTr="006E6D68">
        <w:tc>
          <w:tcPr>
            <w:tcW w:w="10188" w:type="dxa"/>
            <w:shd w:val="clear" w:color="auto" w:fill="A8D08D" w:themeFill="accent6" w:themeFillTint="99"/>
          </w:tcPr>
          <w:p w14:paraId="72D9F6A1" w14:textId="7A1EE47D" w:rsidR="000A6BDD" w:rsidRPr="004469CD" w:rsidRDefault="000A6BDD" w:rsidP="004469CD">
            <w:pPr>
              <w:spacing w:before="120" w:after="8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IV Adresa i rok za dostavljanje zahtjeva</w:t>
            </w:r>
          </w:p>
        </w:tc>
      </w:tr>
    </w:tbl>
    <w:p w14:paraId="6057CC16" w14:textId="327BD854" w:rsidR="000A6BDD" w:rsidRPr="004469CD" w:rsidRDefault="004D1BBE" w:rsidP="004469CD">
      <w:pPr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Zahtjev za ustupanje na korišćenje riba i drugih vodenih organizama </w:t>
      </w:r>
      <w:r w:rsidR="0000563C"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podnosi se isključivo putem pošte, </w:t>
      </w: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na propisanom obrascu koji je dat u Prilogu I. ovog javnog oglasa, uz koji se dostavlja pr</w:t>
      </w:r>
      <w:r w:rsidR="009E5251"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o</w:t>
      </w: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pisana prateća dokumentacija </w:t>
      </w:r>
      <w:r w:rsidR="000A6BDD" w:rsidRPr="004469CD">
        <w:rPr>
          <w:rFonts w:ascii="Arial" w:hAnsi="Arial" w:cs="Arial"/>
          <w:sz w:val="24"/>
          <w:szCs w:val="24"/>
          <w:lang w:val="sr-Latn-ME"/>
        </w:rPr>
        <w:t xml:space="preserve"> na sljedeću adresu: </w:t>
      </w:r>
    </w:p>
    <w:p w14:paraId="233D5A43" w14:textId="77777777" w:rsidR="000A6BDD" w:rsidRPr="004469CD" w:rsidRDefault="000A6BDD" w:rsidP="004469CD">
      <w:pPr>
        <w:spacing w:before="120" w:after="80"/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4469CD">
        <w:rPr>
          <w:rFonts w:ascii="Arial" w:hAnsi="Arial" w:cs="Arial"/>
          <w:b/>
          <w:bCs/>
          <w:sz w:val="24"/>
          <w:szCs w:val="24"/>
          <w:lang w:val="sr-Latn-ME"/>
        </w:rPr>
        <w:t>Ministarstvo poljoprivrede, šumarstva i vodoprivrede,</w:t>
      </w:r>
    </w:p>
    <w:p w14:paraId="03BC6FE5" w14:textId="77777777" w:rsidR="000A6BDD" w:rsidRPr="004469CD" w:rsidRDefault="000A6BDD" w:rsidP="004469CD">
      <w:pPr>
        <w:spacing w:before="120" w:after="80"/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4469CD">
        <w:rPr>
          <w:rFonts w:ascii="Arial" w:hAnsi="Arial" w:cs="Arial"/>
          <w:b/>
          <w:bCs/>
          <w:sz w:val="24"/>
          <w:szCs w:val="24"/>
          <w:lang w:val="sr-Latn-ME"/>
        </w:rPr>
        <w:t>Direktorat za ribarstvo,</w:t>
      </w:r>
    </w:p>
    <w:p w14:paraId="6F1D5677" w14:textId="77777777" w:rsidR="000A6BDD" w:rsidRPr="004469CD" w:rsidRDefault="000A6BDD" w:rsidP="004469CD">
      <w:pPr>
        <w:spacing w:before="120" w:after="80"/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4469CD">
        <w:rPr>
          <w:rFonts w:ascii="Arial" w:hAnsi="Arial" w:cs="Arial"/>
          <w:b/>
          <w:bCs/>
          <w:sz w:val="24"/>
          <w:szCs w:val="24"/>
          <w:lang w:val="sr-Latn-ME"/>
        </w:rPr>
        <w:t>Rimski trg br. 46,</w:t>
      </w:r>
    </w:p>
    <w:p w14:paraId="538B0EDC" w14:textId="77777777" w:rsidR="000A6BDD" w:rsidRPr="004469CD" w:rsidRDefault="000A6BDD" w:rsidP="004469CD">
      <w:pPr>
        <w:spacing w:before="120" w:after="80"/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4469CD">
        <w:rPr>
          <w:rFonts w:ascii="Arial" w:hAnsi="Arial" w:cs="Arial"/>
          <w:b/>
          <w:bCs/>
          <w:sz w:val="24"/>
          <w:szCs w:val="24"/>
          <w:lang w:val="sr-Latn-ME"/>
        </w:rPr>
        <w:t>81000 Podgorica.</w:t>
      </w:r>
    </w:p>
    <w:p w14:paraId="18758C76" w14:textId="70D1445B" w:rsidR="004D1BBE" w:rsidRPr="004469CD" w:rsidRDefault="004D1BBE" w:rsidP="004469CD">
      <w:pPr>
        <w:spacing w:before="120" w:after="8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</w:pP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Zahtjev za ustupanje riba i drugih vodenih organizama se podnosi za s</w:t>
      </w:r>
      <w:r w:rsidR="0000563C"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vaku ribolovnu vodu pojedinačno.</w:t>
      </w:r>
    </w:p>
    <w:p w14:paraId="3FEDA5F8" w14:textId="76C8192A" w:rsidR="0000563C" w:rsidRPr="004469CD" w:rsidRDefault="0000563C" w:rsidP="004469CD">
      <w:pPr>
        <w:spacing w:before="120" w:after="8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</w:pP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Rok za podnošenje zahtjeva ističe </w:t>
      </w:r>
      <w:r w:rsidR="00861AA3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1</w:t>
      </w:r>
      <w:r w:rsidR="008D0648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6</w:t>
      </w: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. ju</w:t>
      </w:r>
      <w:r w:rsidR="006263A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l</w:t>
      </w: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a 2023. godine u 1</w:t>
      </w:r>
      <w:r w:rsidR="005E652D"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4</w:t>
      </w: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:00 časova.</w:t>
      </w:r>
    </w:p>
    <w:p w14:paraId="31F56BD3" w14:textId="38E92A81" w:rsidR="0000563C" w:rsidRPr="004469CD" w:rsidRDefault="0000563C" w:rsidP="004469CD">
      <w:pPr>
        <w:spacing w:before="120" w:after="8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</w:pP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Nepotpuni i neblagovremeno podnijeti zahtjevi se neće razmatrati.</w:t>
      </w:r>
    </w:p>
    <w:p w14:paraId="64105966" w14:textId="2D12A11B" w:rsidR="0000563C" w:rsidRPr="004469CD" w:rsidRDefault="0000563C" w:rsidP="004469CD">
      <w:pPr>
        <w:spacing w:before="120" w:after="8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</w:pP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Zahtjev sa pratećom dokumentacijom mora biti ukoričen odnosno povezan, redosljedno posložen, uredan,</w:t>
      </w:r>
      <w:r w:rsidR="003A7E7D"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 čitak,</w:t>
      </w: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 sa parafiranom svakom stranom</w:t>
      </w:r>
      <w:r w:rsidR="003A7E7D"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 priložene</w:t>
      </w: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 dokumentacije, ovjerenim kopijama originala</w:t>
      </w:r>
      <w:r w:rsidR="003A7E7D"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 koji se dostavljaju uz zahtjev i </w:t>
      </w:r>
      <w:r w:rsidR="00861AA3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jedan</w:t>
      </w:r>
      <w:r w:rsidR="003A7E7D"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 istovjetn</w:t>
      </w:r>
      <w:r w:rsidR="00861AA3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i</w:t>
      </w:r>
      <w:r w:rsidR="003A7E7D"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 primjer</w:t>
      </w:r>
      <w:r w:rsidR="00861AA3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ak</w:t>
      </w:r>
      <w:r w:rsidR="003A7E7D"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 upakovan u zatvorenoj koverti.</w:t>
      </w:r>
    </w:p>
    <w:p w14:paraId="51AE8E4E" w14:textId="7B15B226" w:rsidR="004D1BBE" w:rsidRPr="004469CD" w:rsidRDefault="003A7E7D" w:rsidP="004469CD">
      <w:pPr>
        <w:spacing w:before="120" w:after="8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</w:pPr>
      <w:r w:rsidRPr="004469C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ME"/>
        </w:rPr>
        <w:t>Na zatvorenoj koverti, sa zadnje strane, štampanim slovima obavzno se ispisuje tekst sljedeće sadržine: „ZAHTJEV ZA USTUPANJE NA KORIŠĆENJE RIBA I DRUGIH VODENIH ORGANIZAMA U RIBOLOVNOJ VODI _____________, naziv podnosioca i adresa“.</w:t>
      </w:r>
    </w:p>
    <w:p w14:paraId="3F5496DD" w14:textId="6A0A1314" w:rsidR="00DE7F6A" w:rsidRDefault="003A7E7D" w:rsidP="004469CD">
      <w:p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Nepotpuni i neblagovremeno podnijeti zahtjevi biće vraćeni podnosiocu zahtjeva</w:t>
      </w:r>
      <w:r w:rsidR="0033139C" w:rsidRPr="004469CD">
        <w:rPr>
          <w:rFonts w:ascii="Arial" w:hAnsi="Arial" w:cs="Arial"/>
          <w:sz w:val="24"/>
          <w:szCs w:val="24"/>
          <w:lang w:val="sr-Latn-ME"/>
        </w:rPr>
        <w:t xml:space="preserve"> uz odgovarajuće obrazloženje</w:t>
      </w:r>
      <w:r w:rsidR="000A6BDD" w:rsidRPr="004469CD">
        <w:rPr>
          <w:rFonts w:ascii="Arial" w:hAnsi="Arial" w:cs="Arial"/>
          <w:sz w:val="24"/>
          <w:szCs w:val="24"/>
          <w:lang w:val="sr-Latn-ME"/>
        </w:rPr>
        <w:t>.</w:t>
      </w:r>
    </w:p>
    <w:p w14:paraId="1F8ACD72" w14:textId="77777777" w:rsidR="00175453" w:rsidRPr="004469CD" w:rsidRDefault="00175453" w:rsidP="004469CD">
      <w:p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B2183" w:rsidRPr="004469CD" w14:paraId="1940BC55" w14:textId="77777777" w:rsidTr="006E6D68">
        <w:tc>
          <w:tcPr>
            <w:tcW w:w="10188" w:type="dxa"/>
            <w:shd w:val="clear" w:color="auto" w:fill="A8D08D" w:themeFill="accent6" w:themeFillTint="99"/>
          </w:tcPr>
          <w:p w14:paraId="653E11E0" w14:textId="0A5F2E69" w:rsidR="00FB2183" w:rsidRPr="004469CD" w:rsidRDefault="00FB2183" w:rsidP="004469CD">
            <w:pPr>
              <w:autoSpaceDE w:val="0"/>
              <w:autoSpaceDN w:val="0"/>
              <w:adjustRightInd w:val="0"/>
              <w:spacing w:before="120" w:after="80"/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  <w:t>V Period ustupanja ribolovnih voda na korišćenje</w:t>
            </w:r>
          </w:p>
        </w:tc>
      </w:tr>
    </w:tbl>
    <w:p w14:paraId="2BEAAEBB" w14:textId="2BCB6161" w:rsidR="00FB2183" w:rsidRDefault="00FB2183" w:rsidP="004469CD">
      <w:p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Riba i drugi vodeni organizmi  u ribolovnim vodama, koji su predmet ovog oglasa, ustupaju se na korišćenje na period od 6 godina.</w:t>
      </w:r>
    </w:p>
    <w:p w14:paraId="34638C4C" w14:textId="77777777" w:rsidR="00175453" w:rsidRPr="004469CD" w:rsidRDefault="00175453" w:rsidP="004469CD">
      <w:p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1477B" w:rsidRPr="004469CD" w14:paraId="64F00D75" w14:textId="77777777" w:rsidTr="00E86234">
        <w:tc>
          <w:tcPr>
            <w:tcW w:w="10188" w:type="dxa"/>
            <w:shd w:val="clear" w:color="auto" w:fill="A8D08D" w:themeFill="accent6" w:themeFillTint="99"/>
          </w:tcPr>
          <w:p w14:paraId="2B2C7E25" w14:textId="3FE256B3" w:rsidR="0031477B" w:rsidRPr="004469CD" w:rsidRDefault="00702739" w:rsidP="004469CD">
            <w:pPr>
              <w:autoSpaceDE w:val="0"/>
              <w:autoSpaceDN w:val="0"/>
              <w:adjustRightInd w:val="0"/>
              <w:spacing w:before="120" w:after="80"/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  <w:t>V</w:t>
            </w:r>
            <w:r w:rsidR="00FB2183" w:rsidRPr="004469CD"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  <w:t>I</w:t>
            </w:r>
            <w:r w:rsidR="0031477B" w:rsidRPr="004469CD"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  <w:t xml:space="preserve"> Uslovi </w:t>
            </w:r>
            <w:r w:rsidR="003B6CF7" w:rsidRPr="004469CD">
              <w:rPr>
                <w:rFonts w:ascii="Arial" w:hAnsi="Arial" w:cs="Arial"/>
                <w:b/>
                <w:color w:val="000000"/>
                <w:sz w:val="24"/>
                <w:szCs w:val="24"/>
                <w:lang w:val="sr-Latn-ME"/>
              </w:rPr>
              <w:t>za učešće na Javnom oglasu</w:t>
            </w:r>
          </w:p>
        </w:tc>
      </w:tr>
    </w:tbl>
    <w:p w14:paraId="279A0FEC" w14:textId="4EB6761F" w:rsidR="0031477B" w:rsidRPr="004469CD" w:rsidRDefault="0031477B" w:rsidP="004469CD">
      <w:pPr>
        <w:pStyle w:val="BodyText"/>
        <w:spacing w:before="120" w:after="80" w:line="276" w:lineRule="auto"/>
        <w:rPr>
          <w:rFonts w:ascii="Arial" w:hAnsi="Arial" w:cs="Arial"/>
          <w:color w:val="000000"/>
          <w:sz w:val="24"/>
          <w:szCs w:val="24"/>
          <w:lang w:val="sr-Latn-ME"/>
        </w:rPr>
      </w:pPr>
      <w:r w:rsidRPr="004469CD">
        <w:rPr>
          <w:rFonts w:ascii="Arial" w:hAnsi="Arial" w:cs="Arial"/>
          <w:color w:val="000000"/>
          <w:sz w:val="24"/>
          <w:szCs w:val="24"/>
          <w:lang w:val="sr-Latn-ME"/>
        </w:rPr>
        <w:t>Privredno društvo, preduzetnik ili sportsko-ribolovni klub mora da ispunjava sl</w:t>
      </w:r>
      <w:r w:rsidR="00D201C3" w:rsidRPr="004469CD">
        <w:rPr>
          <w:rFonts w:ascii="Arial" w:hAnsi="Arial" w:cs="Arial"/>
          <w:color w:val="000000"/>
          <w:sz w:val="24"/>
          <w:szCs w:val="24"/>
          <w:lang w:val="sr-Latn-ME"/>
        </w:rPr>
        <w:t>j</w:t>
      </w:r>
      <w:r w:rsidRPr="004469CD">
        <w:rPr>
          <w:rFonts w:ascii="Arial" w:hAnsi="Arial" w:cs="Arial"/>
          <w:color w:val="000000"/>
          <w:sz w:val="24"/>
          <w:szCs w:val="24"/>
          <w:lang w:val="sr-Latn-ME"/>
        </w:rPr>
        <w:t>edeće stručne i tehničke uslove:</w:t>
      </w:r>
    </w:p>
    <w:p w14:paraId="1C30D0E8" w14:textId="77777777" w:rsidR="0033139C" w:rsidRPr="004469CD" w:rsidRDefault="0033139C" w:rsidP="004469CD">
      <w:pPr>
        <w:pStyle w:val="1tekst"/>
        <w:numPr>
          <w:ilvl w:val="0"/>
          <w:numId w:val="17"/>
        </w:numPr>
        <w:spacing w:before="120" w:beforeAutospacing="0" w:after="80" w:afterAutospacing="0"/>
        <w:ind w:right="150"/>
        <w:jc w:val="both"/>
        <w:rPr>
          <w:rFonts w:ascii="Arial" w:hAnsi="Arial" w:cs="Arial"/>
          <w:color w:val="000000"/>
          <w:lang w:val="sr-Latn-ME"/>
        </w:rPr>
      </w:pPr>
      <w:r w:rsidRPr="004469CD">
        <w:rPr>
          <w:rFonts w:ascii="Arial" w:hAnsi="Arial" w:cs="Arial"/>
          <w:color w:val="000000"/>
          <w:lang w:val="sr-Latn-ME"/>
        </w:rPr>
        <w:lastRenderedPageBreak/>
        <w:t>da ima minimum dva zaposlena ribočuvara sa najmanje godinu dana radnog iskustva na poslovima ribočuvara ili sličnim poslovima;</w:t>
      </w:r>
    </w:p>
    <w:p w14:paraId="17CB15FF" w14:textId="000C4C33" w:rsidR="0033139C" w:rsidRPr="004469CD" w:rsidRDefault="0033139C" w:rsidP="004469CD">
      <w:pPr>
        <w:pStyle w:val="1tekst"/>
        <w:numPr>
          <w:ilvl w:val="0"/>
          <w:numId w:val="17"/>
        </w:numPr>
        <w:spacing w:before="120" w:beforeAutospacing="0" w:after="80" w:afterAutospacing="0"/>
        <w:ind w:right="150"/>
        <w:jc w:val="both"/>
        <w:rPr>
          <w:rFonts w:ascii="Arial" w:hAnsi="Arial" w:cs="Arial"/>
          <w:color w:val="000000"/>
          <w:lang w:val="sr-Latn-ME"/>
        </w:rPr>
      </w:pPr>
      <w:r w:rsidRPr="004469CD">
        <w:rPr>
          <w:rFonts w:ascii="Arial" w:hAnsi="Arial" w:cs="Arial"/>
          <w:color w:val="000000"/>
          <w:lang w:val="sr-Latn-ME"/>
        </w:rPr>
        <w:t>da ima u svojini ili u zakupu poslovni objekat ili prostoriju koja je opremljena tehničkom opremom za izdavanje dozvola, vođenje evidencije i drugih poslova od značaja za upravljanje ribama i drugim vodenim organizmima;</w:t>
      </w:r>
    </w:p>
    <w:p w14:paraId="65179693" w14:textId="72D3EFF4" w:rsidR="0033139C" w:rsidRPr="004469CD" w:rsidRDefault="0033139C" w:rsidP="004469CD">
      <w:pPr>
        <w:pStyle w:val="1tekst"/>
        <w:numPr>
          <w:ilvl w:val="0"/>
          <w:numId w:val="17"/>
        </w:numPr>
        <w:spacing w:before="120" w:beforeAutospacing="0" w:after="80" w:afterAutospacing="0"/>
        <w:ind w:right="150"/>
        <w:jc w:val="both"/>
        <w:rPr>
          <w:rFonts w:ascii="Arial" w:hAnsi="Arial" w:cs="Arial"/>
          <w:color w:val="000000"/>
          <w:lang w:val="sr-Latn-ME"/>
        </w:rPr>
      </w:pPr>
      <w:r w:rsidRPr="004469CD">
        <w:rPr>
          <w:rFonts w:ascii="Arial" w:hAnsi="Arial" w:cs="Arial"/>
          <w:color w:val="000000"/>
          <w:lang w:val="sr-Latn-ME"/>
        </w:rPr>
        <w:t>da ima u svojini ili u zakupu odgovarajući objekat ili prostoriju za skladištenje i čuvanje oduzetih ribolovnih alata, opreme i drugih predmeta;</w:t>
      </w:r>
    </w:p>
    <w:p w14:paraId="54F8756B" w14:textId="47A96305" w:rsidR="0033139C" w:rsidRPr="00861AA3" w:rsidRDefault="0033139C" w:rsidP="004469CD">
      <w:pPr>
        <w:pStyle w:val="1tekst"/>
        <w:numPr>
          <w:ilvl w:val="0"/>
          <w:numId w:val="17"/>
        </w:numPr>
        <w:spacing w:before="120" w:beforeAutospacing="0" w:after="80" w:afterAutospacing="0"/>
        <w:ind w:right="150"/>
        <w:jc w:val="both"/>
        <w:rPr>
          <w:rFonts w:ascii="Arial" w:hAnsi="Arial" w:cs="Arial"/>
          <w:color w:val="000000"/>
          <w:lang w:val="sr-Latn-ME"/>
        </w:rPr>
      </w:pPr>
      <w:r w:rsidRPr="00861AA3">
        <w:rPr>
          <w:rFonts w:ascii="Arial" w:hAnsi="Arial" w:cs="Arial"/>
          <w:color w:val="000000"/>
          <w:lang w:val="sr-Latn-ME"/>
        </w:rPr>
        <w:t>da ima u svojini ili u zakupu najmanje jedno motorno vozilo ili plovni objekat za vršenje kontrole i nadzora ribolovnih voda;</w:t>
      </w:r>
    </w:p>
    <w:p w14:paraId="5ABD78EA" w14:textId="4848965A" w:rsidR="0033139C" w:rsidRPr="00861AA3" w:rsidRDefault="0033139C" w:rsidP="004469CD">
      <w:pPr>
        <w:pStyle w:val="1tekst"/>
        <w:numPr>
          <w:ilvl w:val="0"/>
          <w:numId w:val="17"/>
        </w:numPr>
        <w:spacing w:before="120" w:beforeAutospacing="0" w:after="80" w:afterAutospacing="0"/>
        <w:ind w:right="150"/>
        <w:jc w:val="both"/>
        <w:rPr>
          <w:rFonts w:ascii="Arial" w:hAnsi="Arial" w:cs="Arial"/>
          <w:color w:val="000000"/>
          <w:lang w:val="sr-Latn-ME"/>
        </w:rPr>
      </w:pPr>
      <w:r w:rsidRPr="00861AA3">
        <w:rPr>
          <w:rFonts w:ascii="Arial" w:hAnsi="Arial" w:cs="Arial"/>
          <w:color w:val="000000"/>
          <w:lang w:val="sr-Latn-ME"/>
        </w:rPr>
        <w:t>da ima u svojini opremu za vršenje kontrole ribolovnih aktivnosti: dvogled, elektronski uređaj sa android operativnim sistemom, termalni štampač i drugu tehničku opremu od značaja za rad ribočuvara;</w:t>
      </w:r>
    </w:p>
    <w:p w14:paraId="2E5E6C7D" w14:textId="49159E47" w:rsidR="0031477B" w:rsidRPr="00175453" w:rsidRDefault="0033139C" w:rsidP="000F0EF0">
      <w:pPr>
        <w:pStyle w:val="1tekst"/>
        <w:numPr>
          <w:ilvl w:val="0"/>
          <w:numId w:val="17"/>
        </w:numPr>
        <w:spacing w:before="120" w:beforeAutospacing="0" w:after="80" w:afterAutospacing="0"/>
        <w:ind w:right="150"/>
        <w:jc w:val="both"/>
        <w:rPr>
          <w:rFonts w:ascii="Arial" w:hAnsi="Arial" w:cs="Arial"/>
          <w:b/>
          <w:lang w:val="sr-Latn-ME"/>
        </w:rPr>
      </w:pPr>
      <w:r w:rsidRPr="00861AA3">
        <w:rPr>
          <w:rFonts w:ascii="Arial" w:hAnsi="Arial" w:cs="Arial"/>
          <w:color w:val="000000"/>
          <w:lang w:val="sr-Latn-ME"/>
        </w:rPr>
        <w:t xml:space="preserve">da ima godišnji plan zaštite, očuvanja i unapređenja riba i drugih vodenih organizama, koji je u skladu sa ribolovnom osnovom i Pravilnikom o sadržini Godišnjeg plana </w:t>
      </w:r>
      <w:r w:rsidRPr="004469CD">
        <w:rPr>
          <w:rFonts w:ascii="Arial" w:hAnsi="Arial" w:cs="Arial"/>
          <w:color w:val="000000"/>
          <w:lang w:val="sr-Latn-ME"/>
        </w:rPr>
        <w:t xml:space="preserve">zaštite, očuvanja i unapređenja riba i drugih vodenih organizama </w:t>
      </w:r>
      <w:r w:rsidRPr="004469CD">
        <w:rPr>
          <w:rFonts w:ascii="Arial" w:hAnsi="Arial" w:cs="Arial"/>
          <w:lang w:val="sr-Latn-ME"/>
        </w:rPr>
        <w:t>(„Službeni list CG“, broj 8/19)</w:t>
      </w:r>
      <w:r w:rsidRPr="004469CD">
        <w:rPr>
          <w:rFonts w:ascii="Arial" w:hAnsi="Arial" w:cs="Arial"/>
          <w:color w:val="000000"/>
          <w:lang w:val="sr-Latn-ME"/>
        </w:rPr>
        <w:t>.</w:t>
      </w:r>
    </w:p>
    <w:p w14:paraId="5D65D924" w14:textId="77777777" w:rsidR="00175453" w:rsidRPr="000F0EF0" w:rsidRDefault="00175453" w:rsidP="00175453">
      <w:pPr>
        <w:pStyle w:val="1tekst"/>
        <w:spacing w:before="120" w:beforeAutospacing="0" w:after="80" w:afterAutospacing="0"/>
        <w:ind w:left="720" w:right="150"/>
        <w:jc w:val="both"/>
        <w:rPr>
          <w:rFonts w:ascii="Arial" w:hAnsi="Arial" w:cs="Arial"/>
          <w:b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1477B" w:rsidRPr="004469CD" w14:paraId="5766F79A" w14:textId="77777777" w:rsidTr="00E86234">
        <w:tc>
          <w:tcPr>
            <w:tcW w:w="10188" w:type="dxa"/>
            <w:shd w:val="clear" w:color="auto" w:fill="A8D08D" w:themeFill="accent6" w:themeFillTint="99"/>
          </w:tcPr>
          <w:p w14:paraId="7774D046" w14:textId="204EF36D" w:rsidR="0031477B" w:rsidRPr="004469CD" w:rsidRDefault="00A6025A" w:rsidP="004469CD">
            <w:pPr>
              <w:autoSpaceDE w:val="0"/>
              <w:autoSpaceDN w:val="0"/>
              <w:adjustRightInd w:val="0"/>
              <w:spacing w:before="120" w:after="8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V</w:t>
            </w:r>
            <w:r w:rsidR="00FB2183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II</w:t>
            </w: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</w:t>
            </w:r>
            <w:r w:rsidR="0031477B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Neophodna dokumentacija</w:t>
            </w:r>
          </w:p>
        </w:tc>
      </w:tr>
    </w:tbl>
    <w:p w14:paraId="4F5B4A07" w14:textId="142C38DC" w:rsidR="00286184" w:rsidRPr="004469CD" w:rsidRDefault="00286184" w:rsidP="004469CD">
      <w:p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 w:rsidRPr="004469CD">
        <w:rPr>
          <w:rFonts w:ascii="Arial" w:hAnsi="Arial" w:cs="Arial"/>
          <w:color w:val="000000"/>
          <w:sz w:val="24"/>
          <w:szCs w:val="24"/>
          <w:lang w:val="sr-Latn-ME"/>
        </w:rPr>
        <w:t>Obrazac zahtjeva za ustupanje riba i drugih vodenih organizama mora biti čitko popunjen, potpisan, pečatiran i zaveden u djelovodniku podnosioca zahtjeva.</w:t>
      </w:r>
    </w:p>
    <w:p w14:paraId="2FFD35B6" w14:textId="7A411BEC" w:rsidR="00286184" w:rsidRPr="004469CD" w:rsidRDefault="00286184" w:rsidP="004469CD">
      <w:p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 w:rsidRPr="004469CD">
        <w:rPr>
          <w:rFonts w:ascii="Arial" w:hAnsi="Arial" w:cs="Arial"/>
          <w:color w:val="000000"/>
          <w:sz w:val="24"/>
          <w:szCs w:val="24"/>
          <w:lang w:val="sr-Latn-ME"/>
        </w:rPr>
        <w:t>Uz z</w:t>
      </w:r>
      <w:r w:rsidR="0031477B" w:rsidRPr="004469CD">
        <w:rPr>
          <w:rFonts w:ascii="Arial" w:hAnsi="Arial" w:cs="Arial"/>
          <w:color w:val="000000"/>
          <w:sz w:val="24"/>
          <w:szCs w:val="24"/>
          <w:lang w:val="sr-Latn-ME"/>
        </w:rPr>
        <w:t>ahtjev</w:t>
      </w:r>
      <w:r w:rsidR="00A73B16" w:rsidRPr="004469CD">
        <w:rPr>
          <w:rFonts w:ascii="Arial" w:hAnsi="Arial" w:cs="Arial"/>
          <w:color w:val="000000"/>
          <w:sz w:val="24"/>
          <w:szCs w:val="24"/>
          <w:lang w:val="sr-Latn-ME"/>
        </w:rPr>
        <w:t xml:space="preserve"> za ustupanje riba</w:t>
      </w:r>
      <w:r w:rsidRPr="004469CD">
        <w:rPr>
          <w:rFonts w:ascii="Arial" w:hAnsi="Arial" w:cs="Arial"/>
          <w:color w:val="000000"/>
          <w:sz w:val="24"/>
          <w:szCs w:val="24"/>
          <w:lang w:val="sr-Latn-ME"/>
        </w:rPr>
        <w:t xml:space="preserve"> i drugih </w:t>
      </w:r>
      <w:r w:rsidRPr="004469CD">
        <w:rPr>
          <w:rFonts w:ascii="Arial" w:hAnsi="Arial" w:cs="Arial"/>
          <w:sz w:val="24"/>
          <w:szCs w:val="24"/>
          <w:lang w:val="sr-Latn-ME"/>
        </w:rPr>
        <w:t>vodenih organiza</w:t>
      </w:r>
      <w:r w:rsidR="00F4750B" w:rsidRPr="004469CD">
        <w:rPr>
          <w:rFonts w:ascii="Arial" w:hAnsi="Arial" w:cs="Arial"/>
          <w:sz w:val="24"/>
          <w:szCs w:val="24"/>
          <w:lang w:val="sr-Latn-ME"/>
        </w:rPr>
        <w:t>ma</w:t>
      </w:r>
      <w:r w:rsidR="00A73B16" w:rsidRPr="004469CD">
        <w:rPr>
          <w:rFonts w:ascii="Arial" w:hAnsi="Arial" w:cs="Arial"/>
          <w:sz w:val="24"/>
          <w:szCs w:val="24"/>
          <w:lang w:val="sr-Latn-ME"/>
        </w:rPr>
        <w:t xml:space="preserve"> na korišćenje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4469CD">
        <w:rPr>
          <w:rFonts w:ascii="Arial" w:hAnsi="Arial" w:cs="Arial"/>
          <w:color w:val="000000"/>
          <w:sz w:val="24"/>
          <w:szCs w:val="24"/>
          <w:lang w:val="sr-Latn-ME"/>
        </w:rPr>
        <w:t>obavezno se dostavlja sljedeća dokumentacija:</w:t>
      </w:r>
    </w:p>
    <w:p w14:paraId="0DC797AD" w14:textId="2FB61516" w:rsidR="0031477B" w:rsidRPr="004469CD" w:rsidRDefault="00286184" w:rsidP="004469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lang w:val="sr-Latn-ME"/>
        </w:rPr>
      </w:pPr>
      <w:r w:rsidRPr="004469CD">
        <w:rPr>
          <w:rFonts w:ascii="Arial" w:hAnsi="Arial" w:cs="Arial"/>
          <w:color w:val="000000"/>
          <w:lang w:val="sr-Latn-ME"/>
        </w:rPr>
        <w:t xml:space="preserve">ovjerena kopija </w:t>
      </w:r>
      <w:r w:rsidR="0031477B" w:rsidRPr="004469CD">
        <w:rPr>
          <w:rFonts w:ascii="Arial" w:hAnsi="Arial" w:cs="Arial"/>
          <w:lang w:val="sr-Latn-ME"/>
        </w:rPr>
        <w:t>rješenja o upisu u Centralni registar privrednih subjekata</w:t>
      </w:r>
      <w:r w:rsidRPr="004469CD">
        <w:rPr>
          <w:rFonts w:ascii="Arial" w:hAnsi="Arial" w:cs="Arial"/>
          <w:lang w:val="sr-Latn-ME"/>
        </w:rPr>
        <w:t xml:space="preserve"> za djelatnost slatkovodnog ribarstva</w:t>
      </w:r>
      <w:r w:rsidR="005E7C13" w:rsidRPr="004469CD">
        <w:rPr>
          <w:rFonts w:ascii="Arial" w:hAnsi="Arial" w:cs="Arial"/>
          <w:lang w:val="sr-Latn-ME"/>
        </w:rPr>
        <w:t xml:space="preserve"> (</w:t>
      </w:r>
      <w:r w:rsidR="005E7C13" w:rsidRPr="004469CD">
        <w:rPr>
          <w:rFonts w:ascii="Arial" w:hAnsi="Arial" w:cs="Arial"/>
          <w:i/>
          <w:color w:val="000000"/>
          <w:lang w:val="sr-Latn-ME"/>
        </w:rPr>
        <w:t>važi za privredna društva i preduzetnike</w:t>
      </w:r>
      <w:r w:rsidR="005E7C13" w:rsidRPr="004469CD">
        <w:rPr>
          <w:rFonts w:ascii="Arial" w:hAnsi="Arial" w:cs="Arial"/>
          <w:lang w:val="sr-Latn-ME"/>
        </w:rPr>
        <w:t>), odnosno</w:t>
      </w:r>
      <w:r w:rsidR="005E7C13">
        <w:rPr>
          <w:rFonts w:ascii="Arial" w:hAnsi="Arial" w:cs="Arial"/>
          <w:lang w:val="sr-Latn-ME"/>
        </w:rPr>
        <w:t xml:space="preserve"> ovjerena</w:t>
      </w:r>
      <w:r w:rsidR="005E7C13" w:rsidRPr="004469CD">
        <w:rPr>
          <w:rFonts w:ascii="Arial" w:hAnsi="Arial" w:cs="Arial"/>
          <w:lang w:val="sr-Latn-ME"/>
        </w:rPr>
        <w:t xml:space="preserve"> </w:t>
      </w:r>
      <w:r w:rsidR="005E7C13">
        <w:rPr>
          <w:rFonts w:ascii="Arial" w:hAnsi="Arial" w:cs="Arial"/>
          <w:lang w:val="sr-Latn-ME"/>
        </w:rPr>
        <w:t>kopija rješenja o registraciji sportsko - ribolovnog kluba izdatog od Ministarstva sporta i mladih (</w:t>
      </w:r>
      <w:r w:rsidR="005E7C13" w:rsidRPr="005B40CB">
        <w:rPr>
          <w:rFonts w:ascii="Arial" w:hAnsi="Arial" w:cs="Arial"/>
          <w:i/>
          <w:color w:val="000000"/>
          <w:lang w:val="sr-Latn-ME"/>
        </w:rPr>
        <w:t>važi za sportsko-ribolovne klubove</w:t>
      </w:r>
      <w:r w:rsidR="005E7C13">
        <w:rPr>
          <w:rFonts w:ascii="Arial" w:hAnsi="Arial" w:cs="Arial"/>
          <w:lang w:val="sr-Latn-ME"/>
        </w:rPr>
        <w:t>)</w:t>
      </w:r>
      <w:r w:rsidR="0031477B" w:rsidRPr="004469CD">
        <w:rPr>
          <w:rFonts w:ascii="Arial" w:hAnsi="Arial" w:cs="Arial"/>
          <w:lang w:val="sr-Latn-ME"/>
        </w:rPr>
        <w:t>;</w:t>
      </w:r>
    </w:p>
    <w:p w14:paraId="3D128CDB" w14:textId="1BD49DB7" w:rsidR="0031477B" w:rsidRPr="004469CD" w:rsidRDefault="0031477B" w:rsidP="004469CD">
      <w:pPr>
        <w:pStyle w:val="ListParagraph"/>
        <w:numPr>
          <w:ilvl w:val="1"/>
          <w:numId w:val="1"/>
        </w:numPr>
        <w:spacing w:before="120" w:after="80"/>
        <w:jc w:val="both"/>
        <w:rPr>
          <w:rFonts w:ascii="Arial" w:hAnsi="Arial" w:cs="Arial"/>
          <w:lang w:val="sr-Latn-ME"/>
        </w:rPr>
      </w:pPr>
      <w:r w:rsidRPr="004469CD">
        <w:rPr>
          <w:rFonts w:ascii="Arial" w:hAnsi="Arial" w:cs="Arial"/>
          <w:lang w:val="sr-Latn-ME"/>
        </w:rPr>
        <w:t>godišnji plan zaštite, očuvanja i unapređenja riba i drugih vodenih organizama koji je u skladu sa ribolovnom osnovom</w:t>
      </w:r>
      <w:r w:rsidR="00286184" w:rsidRPr="004469CD">
        <w:rPr>
          <w:rFonts w:ascii="Arial" w:hAnsi="Arial" w:cs="Arial"/>
          <w:lang w:val="sr-Latn-ME"/>
        </w:rPr>
        <w:t xml:space="preserve"> ribolovne vode koja je predmet ustupanja</w:t>
      </w:r>
      <w:r w:rsidRPr="004469CD">
        <w:rPr>
          <w:rFonts w:ascii="Arial" w:hAnsi="Arial" w:cs="Arial"/>
          <w:lang w:val="sr-Latn-ME"/>
        </w:rPr>
        <w:t xml:space="preserve"> i Pravilnikom o sadržini Godišnjeg plana zaštite, očuvanja i unapređenja riba i drugih vodenih organizama („Službeni list CG“, broj 8/19);</w:t>
      </w:r>
    </w:p>
    <w:p w14:paraId="1443A973" w14:textId="054E64B8" w:rsidR="00DB140C" w:rsidRPr="004469CD" w:rsidRDefault="0031477B" w:rsidP="004469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lang w:val="sr-Latn-ME"/>
        </w:rPr>
      </w:pPr>
      <w:r w:rsidRPr="004469CD">
        <w:rPr>
          <w:rFonts w:ascii="Arial" w:hAnsi="Arial" w:cs="Arial"/>
          <w:lang w:val="sr-Latn-ME"/>
        </w:rPr>
        <w:t>dokaz da se protiv</w:t>
      </w:r>
      <w:r w:rsidR="006F639B" w:rsidRPr="004469CD">
        <w:rPr>
          <w:rFonts w:ascii="Arial" w:hAnsi="Arial" w:cs="Arial"/>
          <w:lang w:val="sr-Latn-ME"/>
        </w:rPr>
        <w:t xml:space="preserve"> podnosioca zahtjeva</w:t>
      </w:r>
      <w:r w:rsidRPr="004469CD">
        <w:rPr>
          <w:rFonts w:ascii="Arial" w:hAnsi="Arial" w:cs="Arial"/>
          <w:lang w:val="sr-Latn-ME"/>
        </w:rPr>
        <w:t xml:space="preserve"> </w:t>
      </w:r>
      <w:r w:rsidR="006F639B" w:rsidRPr="004469CD">
        <w:rPr>
          <w:rFonts w:ascii="Arial" w:hAnsi="Arial" w:cs="Arial"/>
          <w:lang w:val="sr-Latn-ME"/>
        </w:rPr>
        <w:t>(privredno društvo</w:t>
      </w:r>
      <w:r w:rsidRPr="004469CD">
        <w:rPr>
          <w:rFonts w:ascii="Arial" w:hAnsi="Arial" w:cs="Arial"/>
          <w:lang w:val="sr-Latn-ME"/>
        </w:rPr>
        <w:t xml:space="preserve"> ili preduzetnik</w:t>
      </w:r>
      <w:r w:rsidR="006F639B" w:rsidRPr="004469CD">
        <w:rPr>
          <w:rFonts w:ascii="Arial" w:hAnsi="Arial" w:cs="Arial"/>
          <w:lang w:val="sr-Latn-ME"/>
        </w:rPr>
        <w:t>)</w:t>
      </w:r>
      <w:r w:rsidRPr="004469CD">
        <w:rPr>
          <w:rFonts w:ascii="Arial" w:hAnsi="Arial" w:cs="Arial"/>
          <w:lang w:val="sr-Latn-ME"/>
        </w:rPr>
        <w:t xml:space="preserve"> ne vodi postupak stečaja ili likvidacije; </w:t>
      </w:r>
    </w:p>
    <w:p w14:paraId="1B4C8C2F" w14:textId="5CACE2C3" w:rsidR="00DB140C" w:rsidRPr="004469CD" w:rsidRDefault="006F639B" w:rsidP="004469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lang w:val="sr-Latn-ME"/>
        </w:rPr>
      </w:pPr>
      <w:r w:rsidRPr="004469CD">
        <w:rPr>
          <w:rFonts w:ascii="Arial" w:hAnsi="Arial" w:cs="Arial"/>
          <w:lang w:val="sr-Latn-ME"/>
        </w:rPr>
        <w:t>ovjerenu kopiju ugovora o radu</w:t>
      </w:r>
      <w:r w:rsidR="004B35B4" w:rsidRPr="004469CD">
        <w:rPr>
          <w:rFonts w:ascii="Arial" w:hAnsi="Arial" w:cs="Arial"/>
          <w:lang w:val="sr-Latn-ME"/>
        </w:rPr>
        <w:t xml:space="preserve"> ili ugovora o djelu</w:t>
      </w:r>
      <w:r w:rsidRPr="004469CD">
        <w:rPr>
          <w:rFonts w:ascii="Arial" w:hAnsi="Arial" w:cs="Arial"/>
          <w:lang w:val="sr-Latn-ME"/>
        </w:rPr>
        <w:t xml:space="preserve"> </w:t>
      </w:r>
      <w:r w:rsidR="00132F88">
        <w:rPr>
          <w:rFonts w:ascii="Arial" w:hAnsi="Arial" w:cs="Arial"/>
          <w:lang w:val="sr-Latn-ME"/>
        </w:rPr>
        <w:t>ili ug</w:t>
      </w:r>
      <w:r w:rsidR="004F6447">
        <w:rPr>
          <w:rFonts w:ascii="Arial" w:hAnsi="Arial" w:cs="Arial"/>
          <w:lang w:val="sr-Latn-ME"/>
        </w:rPr>
        <w:t>o</w:t>
      </w:r>
      <w:r w:rsidR="00132F88">
        <w:rPr>
          <w:rFonts w:ascii="Arial" w:hAnsi="Arial" w:cs="Arial"/>
          <w:lang w:val="sr-Latn-ME"/>
        </w:rPr>
        <w:t>v</w:t>
      </w:r>
      <w:r w:rsidR="004F6447">
        <w:rPr>
          <w:rFonts w:ascii="Arial" w:hAnsi="Arial" w:cs="Arial"/>
          <w:lang w:val="sr-Latn-ME"/>
        </w:rPr>
        <w:t>o</w:t>
      </w:r>
      <w:r w:rsidR="00132F88">
        <w:rPr>
          <w:rFonts w:ascii="Arial" w:hAnsi="Arial" w:cs="Arial"/>
          <w:lang w:val="sr-Latn-ME"/>
        </w:rPr>
        <w:t xml:space="preserve">ra o volontiranju, </w:t>
      </w:r>
      <w:r w:rsidRPr="004469CD">
        <w:rPr>
          <w:rFonts w:ascii="Arial" w:hAnsi="Arial" w:cs="Arial"/>
          <w:lang w:val="sr-Latn-ME"/>
        </w:rPr>
        <w:t xml:space="preserve">za svakog zaposlenog ribočuvara pojedinačno; </w:t>
      </w:r>
    </w:p>
    <w:p w14:paraId="093AF9C1" w14:textId="77777777" w:rsidR="004F6447" w:rsidRDefault="00F6479C" w:rsidP="004F644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lang w:val="sr-Latn-ME"/>
        </w:rPr>
      </w:pPr>
      <w:r w:rsidRPr="004469CD">
        <w:rPr>
          <w:rFonts w:ascii="Arial" w:hAnsi="Arial" w:cs="Arial"/>
          <w:lang w:val="sr-Latn-ME"/>
        </w:rPr>
        <w:t xml:space="preserve">dokaz </w:t>
      </w:r>
      <w:r w:rsidR="006F639B" w:rsidRPr="004469CD">
        <w:rPr>
          <w:rFonts w:ascii="Arial" w:hAnsi="Arial" w:cs="Arial"/>
          <w:lang w:val="sr-Latn-ME"/>
        </w:rPr>
        <w:t xml:space="preserve">o radnom iskustvu u trajanju od najmanje </w:t>
      </w:r>
      <w:r w:rsidRPr="004469CD">
        <w:rPr>
          <w:rFonts w:ascii="Arial" w:hAnsi="Arial" w:cs="Arial"/>
          <w:lang w:val="sr-Latn-ME"/>
        </w:rPr>
        <w:t xml:space="preserve">godinu dana radnog iskustva </w:t>
      </w:r>
      <w:r w:rsidR="006F639B" w:rsidRPr="004469CD">
        <w:rPr>
          <w:rFonts w:ascii="Arial" w:hAnsi="Arial" w:cs="Arial"/>
          <w:lang w:val="sr-Latn-ME"/>
        </w:rPr>
        <w:t xml:space="preserve">na </w:t>
      </w:r>
      <w:r w:rsidRPr="004469CD">
        <w:rPr>
          <w:rFonts w:ascii="Arial" w:hAnsi="Arial" w:cs="Arial"/>
          <w:lang w:val="sr-Latn-ME"/>
        </w:rPr>
        <w:t>poslov</w:t>
      </w:r>
      <w:r w:rsidR="006F639B" w:rsidRPr="004469CD">
        <w:rPr>
          <w:rFonts w:ascii="Arial" w:hAnsi="Arial" w:cs="Arial"/>
          <w:lang w:val="sr-Latn-ME"/>
        </w:rPr>
        <w:t>im</w:t>
      </w:r>
      <w:r w:rsidRPr="004469CD">
        <w:rPr>
          <w:rFonts w:ascii="Arial" w:hAnsi="Arial" w:cs="Arial"/>
          <w:lang w:val="sr-Latn-ME"/>
        </w:rPr>
        <w:t>a ribočuvara ili slični</w:t>
      </w:r>
      <w:r w:rsidR="006F639B" w:rsidRPr="004469CD">
        <w:rPr>
          <w:rFonts w:ascii="Arial" w:hAnsi="Arial" w:cs="Arial"/>
          <w:lang w:val="sr-Latn-ME"/>
        </w:rPr>
        <w:t>m</w:t>
      </w:r>
      <w:r w:rsidRPr="004469CD">
        <w:rPr>
          <w:rFonts w:ascii="Arial" w:hAnsi="Arial" w:cs="Arial"/>
          <w:lang w:val="sr-Latn-ME"/>
        </w:rPr>
        <w:t xml:space="preserve"> poslov</w:t>
      </w:r>
      <w:r w:rsidR="006F639B" w:rsidRPr="004469CD">
        <w:rPr>
          <w:rFonts w:ascii="Arial" w:hAnsi="Arial" w:cs="Arial"/>
          <w:lang w:val="sr-Latn-ME"/>
        </w:rPr>
        <w:t>im</w:t>
      </w:r>
      <w:r w:rsidRPr="004469CD">
        <w:rPr>
          <w:rFonts w:ascii="Arial" w:hAnsi="Arial" w:cs="Arial"/>
          <w:lang w:val="sr-Latn-ME"/>
        </w:rPr>
        <w:t>a;</w:t>
      </w:r>
    </w:p>
    <w:p w14:paraId="19E37CAA" w14:textId="3327642E" w:rsidR="00503FE0" w:rsidRPr="004F6447" w:rsidRDefault="006F639B" w:rsidP="004F644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lang w:val="sr-Latn-ME"/>
        </w:rPr>
      </w:pPr>
      <w:r w:rsidRPr="004F6447">
        <w:rPr>
          <w:rFonts w:ascii="Arial" w:hAnsi="Arial" w:cs="Arial"/>
          <w:lang w:val="sr-Latn-ME"/>
        </w:rPr>
        <w:t xml:space="preserve">ovjerenu kopiju </w:t>
      </w:r>
      <w:r w:rsidR="0031477B" w:rsidRPr="004F6447">
        <w:rPr>
          <w:rFonts w:ascii="Arial" w:hAnsi="Arial" w:cs="Arial"/>
          <w:lang w:val="sr-Latn-ME"/>
        </w:rPr>
        <w:t>dokaz</w:t>
      </w:r>
      <w:r w:rsidRPr="004F6447">
        <w:rPr>
          <w:rFonts w:ascii="Arial" w:hAnsi="Arial" w:cs="Arial"/>
          <w:lang w:val="sr-Latn-ME"/>
        </w:rPr>
        <w:t>a</w:t>
      </w:r>
      <w:r w:rsidR="0031477B" w:rsidRPr="004F6447">
        <w:rPr>
          <w:rFonts w:ascii="Arial" w:hAnsi="Arial" w:cs="Arial"/>
          <w:lang w:val="sr-Latn-ME"/>
        </w:rPr>
        <w:t xml:space="preserve"> da ima u svojini </w:t>
      </w:r>
      <w:r w:rsidR="004110BF" w:rsidRPr="004F6447">
        <w:rPr>
          <w:rFonts w:ascii="Arial" w:hAnsi="Arial" w:cs="Arial"/>
          <w:lang w:val="sr-Latn-ME"/>
        </w:rPr>
        <w:t>ili u zakupu</w:t>
      </w:r>
      <w:r w:rsidR="0031477B" w:rsidRPr="004F6447">
        <w:rPr>
          <w:rFonts w:ascii="Arial" w:hAnsi="Arial" w:cs="Arial"/>
          <w:lang w:val="sr-Latn-ME"/>
        </w:rPr>
        <w:t xml:space="preserve"> poslovni objekat ili prostoriju koja je opremljena tehničkom opremom </w:t>
      </w:r>
      <w:r w:rsidR="00503FE0" w:rsidRPr="004F6447">
        <w:rPr>
          <w:rFonts w:ascii="Arial" w:hAnsi="Arial" w:cs="Arial"/>
          <w:lang w:val="sr-Latn-ME"/>
        </w:rPr>
        <w:t xml:space="preserve">(računar, štampač i internet konekcija) </w:t>
      </w:r>
      <w:r w:rsidR="0031477B" w:rsidRPr="004F6447">
        <w:rPr>
          <w:rFonts w:ascii="Arial" w:hAnsi="Arial" w:cs="Arial"/>
          <w:lang w:val="sr-Latn-ME"/>
        </w:rPr>
        <w:t>za izdavanje dozvola, vođenje evidencije i drugih poslova od značaja za upravljanje ribama i drugim vodenim organizmima</w:t>
      </w:r>
      <w:r w:rsidR="00503FE0" w:rsidRPr="004F6447">
        <w:rPr>
          <w:rFonts w:ascii="Arial" w:hAnsi="Arial" w:cs="Arial"/>
          <w:lang w:val="sr-Latn-ME"/>
        </w:rPr>
        <w:t>.</w:t>
      </w:r>
      <w:r w:rsidRPr="004F6447">
        <w:rPr>
          <w:rFonts w:ascii="Arial" w:hAnsi="Arial" w:cs="Arial"/>
          <w:lang w:val="sr-Latn-ME"/>
        </w:rPr>
        <w:t xml:space="preserve"> </w:t>
      </w:r>
    </w:p>
    <w:p w14:paraId="5DEB277E" w14:textId="526CF206" w:rsidR="0031477B" w:rsidRPr="004469CD" w:rsidRDefault="00503FE0" w:rsidP="004469CD">
      <w:pPr>
        <w:pStyle w:val="BodyText"/>
        <w:numPr>
          <w:ilvl w:val="2"/>
          <w:numId w:val="1"/>
        </w:numPr>
        <w:spacing w:before="120" w:after="80"/>
        <w:rPr>
          <w:rFonts w:ascii="Arial" w:hAnsi="Arial" w:cs="Arial"/>
          <w:i/>
          <w:sz w:val="24"/>
          <w:szCs w:val="24"/>
          <w:u w:val="single"/>
          <w:lang w:val="sr-Latn-ME"/>
        </w:rPr>
      </w:pPr>
      <w:r w:rsidRPr="004469CD">
        <w:rPr>
          <w:rFonts w:ascii="Arial" w:hAnsi="Arial" w:cs="Arial"/>
          <w:i/>
          <w:sz w:val="24"/>
          <w:szCs w:val="24"/>
          <w:lang w:val="sr-Latn-ME"/>
        </w:rPr>
        <w:lastRenderedPageBreak/>
        <w:t xml:space="preserve">dokazom se smatra </w:t>
      </w:r>
      <w:r w:rsidR="004110BF" w:rsidRPr="004469CD">
        <w:rPr>
          <w:rFonts w:ascii="Arial" w:hAnsi="Arial" w:cs="Arial"/>
          <w:i/>
          <w:sz w:val="24"/>
          <w:szCs w:val="24"/>
          <w:lang w:val="sr-Latn-ME"/>
        </w:rPr>
        <w:t>list nepokretnosti ili ugovor o zakupu ovjeren kod notara</w:t>
      </w:r>
      <w:r w:rsidR="00861AA3">
        <w:rPr>
          <w:rFonts w:ascii="Arial" w:hAnsi="Arial" w:cs="Arial"/>
          <w:i/>
          <w:sz w:val="24"/>
          <w:szCs w:val="24"/>
          <w:lang w:val="sr-Latn-ME"/>
        </w:rPr>
        <w:t xml:space="preserve"> ili u opštinu</w:t>
      </w:r>
      <w:r w:rsidR="00D201C3" w:rsidRPr="004469CD">
        <w:rPr>
          <w:rFonts w:ascii="Arial" w:hAnsi="Arial" w:cs="Arial"/>
          <w:i/>
          <w:sz w:val="24"/>
          <w:szCs w:val="24"/>
          <w:lang w:val="sr-Latn-ME"/>
        </w:rPr>
        <w:t>, a za opremu ovjerena izjava sa tehničkom specifikacijom opreme i fotografijama</w:t>
      </w:r>
      <w:r w:rsidR="00257A02" w:rsidRPr="004469CD">
        <w:rPr>
          <w:rFonts w:ascii="Arial" w:hAnsi="Arial" w:cs="Arial"/>
          <w:i/>
          <w:sz w:val="24"/>
          <w:szCs w:val="24"/>
          <w:lang w:val="sr-Latn-ME"/>
        </w:rPr>
        <w:t>;</w:t>
      </w:r>
      <w:r w:rsidR="0031477B" w:rsidRPr="004469CD">
        <w:rPr>
          <w:rFonts w:ascii="Arial" w:hAnsi="Arial" w:cs="Arial"/>
          <w:i/>
          <w:sz w:val="24"/>
          <w:szCs w:val="24"/>
          <w:lang w:val="sr-Latn-ME"/>
        </w:rPr>
        <w:t xml:space="preserve"> </w:t>
      </w:r>
    </w:p>
    <w:p w14:paraId="287C5236" w14:textId="21B7BFF9" w:rsidR="00503FE0" w:rsidRPr="004469CD" w:rsidRDefault="00503FE0" w:rsidP="004469CD">
      <w:pPr>
        <w:pStyle w:val="BodyText"/>
        <w:numPr>
          <w:ilvl w:val="1"/>
          <w:numId w:val="1"/>
        </w:numPr>
        <w:spacing w:before="120" w:after="80"/>
        <w:rPr>
          <w:rFonts w:ascii="Arial" w:hAnsi="Arial" w:cs="Arial"/>
          <w:sz w:val="24"/>
          <w:szCs w:val="24"/>
          <w:u w:val="single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 xml:space="preserve">ovjerenu kopiju </w:t>
      </w:r>
      <w:r w:rsidR="0031477B" w:rsidRPr="004469CD">
        <w:rPr>
          <w:rFonts w:ascii="Arial" w:hAnsi="Arial" w:cs="Arial"/>
          <w:sz w:val="24"/>
          <w:szCs w:val="24"/>
          <w:lang w:val="sr-Latn-ME"/>
        </w:rPr>
        <w:t>doka</w:t>
      </w:r>
      <w:r w:rsidR="004110BF" w:rsidRPr="004469CD">
        <w:rPr>
          <w:rFonts w:ascii="Arial" w:hAnsi="Arial" w:cs="Arial"/>
          <w:sz w:val="24"/>
          <w:szCs w:val="24"/>
          <w:lang w:val="sr-Latn-ME"/>
        </w:rPr>
        <w:t>z</w:t>
      </w:r>
      <w:r w:rsidRPr="004469CD">
        <w:rPr>
          <w:rFonts w:ascii="Arial" w:hAnsi="Arial" w:cs="Arial"/>
          <w:sz w:val="24"/>
          <w:szCs w:val="24"/>
          <w:lang w:val="sr-Latn-ME"/>
        </w:rPr>
        <w:t>a</w:t>
      </w:r>
      <w:r w:rsidR="004110BF" w:rsidRPr="004469CD">
        <w:rPr>
          <w:rFonts w:ascii="Arial" w:hAnsi="Arial" w:cs="Arial"/>
          <w:sz w:val="24"/>
          <w:szCs w:val="24"/>
          <w:lang w:val="sr-Latn-ME"/>
        </w:rPr>
        <w:t xml:space="preserve"> da ima u svojini ili u zakupu</w:t>
      </w:r>
      <w:r w:rsidR="00A64C3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1477B" w:rsidRPr="004469CD">
        <w:rPr>
          <w:rFonts w:ascii="Arial" w:hAnsi="Arial" w:cs="Arial"/>
          <w:sz w:val="24"/>
          <w:szCs w:val="24"/>
          <w:lang w:val="sr-Latn-ME"/>
        </w:rPr>
        <w:t>odgovarajući objekat ili prostoriju za skladištenje i čuvanje oduzetih ribolovnih al</w:t>
      </w:r>
      <w:r w:rsidR="00B2719E" w:rsidRPr="004469CD">
        <w:rPr>
          <w:rFonts w:ascii="Arial" w:hAnsi="Arial" w:cs="Arial"/>
          <w:sz w:val="24"/>
          <w:szCs w:val="24"/>
          <w:lang w:val="sr-Latn-ME"/>
        </w:rPr>
        <w:t>ata, opreme i drugih predmeta</w:t>
      </w:r>
      <w:r w:rsidRPr="004469CD">
        <w:rPr>
          <w:rFonts w:ascii="Arial" w:hAnsi="Arial" w:cs="Arial"/>
          <w:sz w:val="24"/>
          <w:szCs w:val="24"/>
          <w:lang w:val="sr-Latn-ME"/>
        </w:rPr>
        <w:t>.</w:t>
      </w:r>
    </w:p>
    <w:p w14:paraId="2156F839" w14:textId="7411FB17" w:rsidR="0031477B" w:rsidRPr="004469CD" w:rsidRDefault="00B2719E" w:rsidP="004469CD">
      <w:pPr>
        <w:pStyle w:val="BodyText"/>
        <w:numPr>
          <w:ilvl w:val="2"/>
          <w:numId w:val="1"/>
        </w:numPr>
        <w:spacing w:before="120" w:after="80"/>
        <w:rPr>
          <w:rFonts w:ascii="Arial" w:hAnsi="Arial" w:cs="Arial"/>
          <w:i/>
          <w:sz w:val="24"/>
          <w:szCs w:val="24"/>
          <w:u w:val="single"/>
          <w:lang w:val="sr-Latn-ME"/>
        </w:rPr>
      </w:pPr>
      <w:r w:rsidRPr="004469CD">
        <w:rPr>
          <w:rFonts w:ascii="Arial" w:hAnsi="Arial" w:cs="Arial"/>
          <w:i/>
          <w:sz w:val="24"/>
          <w:szCs w:val="24"/>
          <w:lang w:val="sr-Latn-ME"/>
        </w:rPr>
        <w:t xml:space="preserve"> </w:t>
      </w:r>
      <w:r w:rsidR="00503FE0" w:rsidRPr="004469CD">
        <w:rPr>
          <w:rFonts w:ascii="Arial" w:hAnsi="Arial" w:cs="Arial"/>
          <w:i/>
          <w:sz w:val="24"/>
          <w:szCs w:val="24"/>
          <w:lang w:val="sr-Latn-ME"/>
        </w:rPr>
        <w:t xml:space="preserve">dokazom se smatra </w:t>
      </w:r>
      <w:r w:rsidRPr="004469CD">
        <w:rPr>
          <w:rFonts w:ascii="Arial" w:hAnsi="Arial" w:cs="Arial"/>
          <w:i/>
          <w:sz w:val="24"/>
          <w:szCs w:val="24"/>
          <w:lang w:val="sr-Latn-ME"/>
        </w:rPr>
        <w:t>list nepokretnosti ili ugovor o zakupu ovjeren kod notara</w:t>
      </w:r>
      <w:r w:rsidR="00861AA3">
        <w:rPr>
          <w:rFonts w:ascii="Arial" w:hAnsi="Arial" w:cs="Arial"/>
          <w:i/>
          <w:sz w:val="24"/>
          <w:szCs w:val="24"/>
          <w:lang w:val="sr-Latn-ME"/>
        </w:rPr>
        <w:t xml:space="preserve"> ili u opštinu</w:t>
      </w:r>
      <w:r w:rsidRPr="004469CD">
        <w:rPr>
          <w:rFonts w:ascii="Arial" w:hAnsi="Arial" w:cs="Arial"/>
          <w:i/>
          <w:sz w:val="24"/>
          <w:szCs w:val="24"/>
          <w:lang w:val="sr-Latn-ME"/>
        </w:rPr>
        <w:t>;</w:t>
      </w:r>
    </w:p>
    <w:p w14:paraId="23C5A7D8" w14:textId="05A399FF" w:rsidR="00503FE0" w:rsidRPr="004469CD" w:rsidRDefault="00503FE0" w:rsidP="004469CD">
      <w:pPr>
        <w:pStyle w:val="BodyText"/>
        <w:numPr>
          <w:ilvl w:val="1"/>
          <w:numId w:val="1"/>
        </w:numPr>
        <w:spacing w:before="120" w:after="80"/>
        <w:rPr>
          <w:rFonts w:ascii="Arial" w:hAnsi="Arial" w:cs="Arial"/>
          <w:sz w:val="24"/>
          <w:szCs w:val="24"/>
          <w:u w:val="single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ovjerenu kopiju</w:t>
      </w:r>
      <w:r w:rsidR="004B35B4" w:rsidRPr="004469C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1477B" w:rsidRPr="004469CD">
        <w:rPr>
          <w:rFonts w:ascii="Arial" w:hAnsi="Arial" w:cs="Arial"/>
          <w:sz w:val="24"/>
          <w:szCs w:val="24"/>
          <w:lang w:val="sr-Latn-ME"/>
        </w:rPr>
        <w:t>dokaz</w:t>
      </w:r>
      <w:r w:rsidRPr="004469CD">
        <w:rPr>
          <w:rFonts w:ascii="Arial" w:hAnsi="Arial" w:cs="Arial"/>
          <w:sz w:val="24"/>
          <w:szCs w:val="24"/>
          <w:lang w:val="sr-Latn-ME"/>
        </w:rPr>
        <w:t>a</w:t>
      </w:r>
      <w:r w:rsidR="0031477B" w:rsidRPr="004469CD">
        <w:rPr>
          <w:rFonts w:ascii="Arial" w:hAnsi="Arial" w:cs="Arial"/>
          <w:sz w:val="24"/>
          <w:szCs w:val="24"/>
          <w:lang w:val="sr-Latn-ME"/>
        </w:rPr>
        <w:t xml:space="preserve"> da ima u svojini ili u zakupu</w:t>
      </w:r>
      <w:r w:rsidR="00A64C3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1477B" w:rsidRPr="004469CD">
        <w:rPr>
          <w:rFonts w:ascii="Arial" w:hAnsi="Arial" w:cs="Arial"/>
          <w:sz w:val="24"/>
          <w:szCs w:val="24"/>
          <w:lang w:val="sr-Latn-ME"/>
        </w:rPr>
        <w:t>najmanje jedno motorno vozilo ili plovni objekat za vršenje kontrole i nadzora ribolovnih voda</w:t>
      </w:r>
      <w:r w:rsidRPr="004469CD">
        <w:rPr>
          <w:rFonts w:ascii="Arial" w:hAnsi="Arial" w:cs="Arial"/>
          <w:sz w:val="24"/>
          <w:szCs w:val="24"/>
          <w:lang w:val="sr-Latn-ME"/>
        </w:rPr>
        <w:t>.</w:t>
      </w:r>
    </w:p>
    <w:p w14:paraId="207D6851" w14:textId="7EBD6EFA" w:rsidR="0031477B" w:rsidRPr="004469CD" w:rsidRDefault="00B2719E" w:rsidP="004469CD">
      <w:pPr>
        <w:pStyle w:val="BodyText"/>
        <w:numPr>
          <w:ilvl w:val="2"/>
          <w:numId w:val="1"/>
        </w:numPr>
        <w:spacing w:before="120" w:after="80"/>
        <w:rPr>
          <w:rFonts w:ascii="Arial" w:hAnsi="Arial" w:cs="Arial"/>
          <w:i/>
          <w:sz w:val="24"/>
          <w:szCs w:val="24"/>
          <w:u w:val="single"/>
          <w:lang w:val="sr-Latn-ME"/>
        </w:rPr>
      </w:pPr>
      <w:r w:rsidRPr="004469CD">
        <w:rPr>
          <w:rFonts w:ascii="Arial" w:hAnsi="Arial" w:cs="Arial"/>
          <w:i/>
          <w:sz w:val="24"/>
          <w:szCs w:val="24"/>
          <w:lang w:val="sr-Latn-ME"/>
        </w:rPr>
        <w:t xml:space="preserve"> </w:t>
      </w:r>
      <w:r w:rsidR="00503FE0" w:rsidRPr="004469CD">
        <w:rPr>
          <w:rFonts w:ascii="Arial" w:hAnsi="Arial" w:cs="Arial"/>
          <w:i/>
          <w:sz w:val="24"/>
          <w:szCs w:val="24"/>
          <w:lang w:val="sr-Latn-ME"/>
        </w:rPr>
        <w:t xml:space="preserve">dokazom se smatra </w:t>
      </w:r>
      <w:r w:rsidRPr="004469CD">
        <w:rPr>
          <w:rFonts w:ascii="Arial" w:hAnsi="Arial" w:cs="Arial"/>
          <w:i/>
          <w:sz w:val="24"/>
          <w:szCs w:val="24"/>
          <w:lang w:val="sr-Latn-ME"/>
        </w:rPr>
        <w:t>kopij</w:t>
      </w:r>
      <w:r w:rsidR="00503FE0" w:rsidRPr="004469CD">
        <w:rPr>
          <w:rFonts w:ascii="Arial" w:hAnsi="Arial" w:cs="Arial"/>
          <w:i/>
          <w:sz w:val="24"/>
          <w:szCs w:val="24"/>
          <w:lang w:val="sr-Latn-ME"/>
        </w:rPr>
        <w:t>a</w:t>
      </w:r>
      <w:r w:rsidRPr="004469CD">
        <w:rPr>
          <w:rFonts w:ascii="Arial" w:hAnsi="Arial" w:cs="Arial"/>
          <w:i/>
          <w:sz w:val="24"/>
          <w:szCs w:val="24"/>
          <w:lang w:val="sr-Latn-ME"/>
        </w:rPr>
        <w:t xml:space="preserve"> saobraćajne dozvole ili ugovor o zakupu motornog vozi</w:t>
      </w:r>
      <w:r w:rsidR="00291AE1" w:rsidRPr="004469CD">
        <w:rPr>
          <w:rFonts w:ascii="Arial" w:hAnsi="Arial" w:cs="Arial"/>
          <w:i/>
          <w:sz w:val="24"/>
          <w:szCs w:val="24"/>
          <w:lang w:val="sr-Latn-ME"/>
        </w:rPr>
        <w:t>la ili plovnog objekta ovjeren</w:t>
      </w:r>
      <w:r w:rsidRPr="004469CD">
        <w:rPr>
          <w:rFonts w:ascii="Arial" w:hAnsi="Arial" w:cs="Arial"/>
          <w:i/>
          <w:sz w:val="24"/>
          <w:szCs w:val="24"/>
          <w:lang w:val="sr-Latn-ME"/>
        </w:rPr>
        <w:t xml:space="preserve"> kod notara</w:t>
      </w:r>
      <w:r w:rsidR="00861AA3">
        <w:rPr>
          <w:rFonts w:ascii="Arial" w:hAnsi="Arial" w:cs="Arial"/>
          <w:i/>
          <w:sz w:val="24"/>
          <w:szCs w:val="24"/>
          <w:lang w:val="sr-Latn-ME"/>
        </w:rPr>
        <w:t xml:space="preserve"> ili u opštinu</w:t>
      </w:r>
      <w:r w:rsidR="0031477B" w:rsidRPr="004469CD">
        <w:rPr>
          <w:rFonts w:ascii="Arial" w:hAnsi="Arial" w:cs="Arial"/>
          <w:i/>
          <w:sz w:val="24"/>
          <w:szCs w:val="24"/>
          <w:lang w:val="sr-Latn-ME"/>
        </w:rPr>
        <w:t>;</w:t>
      </w:r>
    </w:p>
    <w:p w14:paraId="312C7BBD" w14:textId="77777777" w:rsidR="00503FE0" w:rsidRPr="004469CD" w:rsidRDefault="0031477B" w:rsidP="004469CD">
      <w:pPr>
        <w:pStyle w:val="BodyText"/>
        <w:numPr>
          <w:ilvl w:val="1"/>
          <w:numId w:val="1"/>
        </w:numPr>
        <w:spacing w:before="120" w:after="80"/>
        <w:rPr>
          <w:rFonts w:ascii="Arial" w:hAnsi="Arial" w:cs="Arial"/>
          <w:sz w:val="24"/>
          <w:szCs w:val="24"/>
          <w:u w:val="single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dokaz da ima u svojini opremu za vršenje kontrole ribolovnih aktivnosti za svakog angažovanog ribočuvara: dvogled, elektronski uređaj sa android operativnim sistemom, termalni štampač i drugu opremu od značaja za rad ribočuvara</w:t>
      </w:r>
      <w:r w:rsidR="004110BF" w:rsidRPr="004469CD">
        <w:rPr>
          <w:rFonts w:ascii="Arial" w:hAnsi="Arial" w:cs="Arial"/>
          <w:sz w:val="24"/>
          <w:szCs w:val="24"/>
          <w:lang w:val="sr-Latn-ME"/>
        </w:rPr>
        <w:t>.</w:t>
      </w:r>
    </w:p>
    <w:p w14:paraId="0617BB74" w14:textId="464E098E" w:rsidR="0031477B" w:rsidRPr="004469CD" w:rsidRDefault="00503FE0" w:rsidP="004469CD">
      <w:pPr>
        <w:pStyle w:val="BodyText"/>
        <w:numPr>
          <w:ilvl w:val="2"/>
          <w:numId w:val="1"/>
        </w:numPr>
        <w:spacing w:before="120" w:after="80"/>
        <w:rPr>
          <w:rFonts w:ascii="Arial" w:hAnsi="Arial" w:cs="Arial"/>
          <w:i/>
          <w:sz w:val="24"/>
          <w:szCs w:val="24"/>
          <w:u w:val="single"/>
          <w:lang w:val="sr-Latn-ME"/>
        </w:rPr>
      </w:pPr>
      <w:r w:rsidRPr="004469CD">
        <w:rPr>
          <w:rFonts w:ascii="Arial" w:hAnsi="Arial" w:cs="Arial"/>
          <w:i/>
          <w:sz w:val="24"/>
          <w:szCs w:val="24"/>
          <w:lang w:val="sr-Latn-ME"/>
        </w:rPr>
        <w:t>dokazom se smatra kopija fakture ili računa</w:t>
      </w:r>
      <w:r w:rsidR="0031477B" w:rsidRPr="004469CD">
        <w:rPr>
          <w:rFonts w:ascii="Arial" w:hAnsi="Arial" w:cs="Arial"/>
          <w:i/>
          <w:sz w:val="24"/>
          <w:szCs w:val="24"/>
          <w:lang w:val="sr-Latn-ME"/>
        </w:rPr>
        <w:t xml:space="preserve"> </w:t>
      </w:r>
      <w:r w:rsidRPr="004469CD">
        <w:rPr>
          <w:rFonts w:ascii="Arial" w:hAnsi="Arial" w:cs="Arial"/>
          <w:i/>
          <w:sz w:val="24"/>
          <w:szCs w:val="24"/>
          <w:lang w:val="sr-Latn-ME"/>
        </w:rPr>
        <w:t>izdatog na ime podnosioca zahtjeva, na kojoj su jasno istaknuti kupljeni proizvodi ili ovjerena izjava sa tehničkom specifikacijom opreme i fotografijama.</w:t>
      </w:r>
    </w:p>
    <w:p w14:paraId="6D54B83F" w14:textId="14F7CF16" w:rsidR="0031477B" w:rsidRPr="004469CD" w:rsidRDefault="0031477B" w:rsidP="004469CD">
      <w:pPr>
        <w:pStyle w:val="ListParagraph"/>
        <w:autoSpaceDE w:val="0"/>
        <w:autoSpaceDN w:val="0"/>
        <w:adjustRightInd w:val="0"/>
        <w:spacing w:before="120" w:after="80" w:line="276" w:lineRule="auto"/>
        <w:ind w:left="0"/>
        <w:contextualSpacing w:val="0"/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1477B" w:rsidRPr="004469CD" w14:paraId="6DBF036E" w14:textId="77777777" w:rsidTr="00E86234">
        <w:tc>
          <w:tcPr>
            <w:tcW w:w="10485" w:type="dxa"/>
            <w:shd w:val="clear" w:color="auto" w:fill="A8D08D" w:themeFill="accent6" w:themeFillTint="99"/>
          </w:tcPr>
          <w:p w14:paraId="36BF8E33" w14:textId="1183D93E" w:rsidR="0031477B" w:rsidRPr="004469CD" w:rsidRDefault="00A6025A" w:rsidP="004469CD">
            <w:pPr>
              <w:spacing w:before="120" w:after="8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VII</w:t>
            </w:r>
            <w:r w:rsidR="00FB2183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I</w:t>
            </w:r>
            <w:r w:rsidR="0031477B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Bodovanje i </w:t>
            </w:r>
            <w:r w:rsidR="00FB2183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kriterijumi za izbor korisnika</w:t>
            </w:r>
          </w:p>
        </w:tc>
      </w:tr>
    </w:tbl>
    <w:p w14:paraId="40DD7564" w14:textId="2E390F2A" w:rsidR="0031477B" w:rsidRPr="004469CD" w:rsidRDefault="0031477B" w:rsidP="004469CD">
      <w:pPr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Bodavanje podnešenih ponuda vršiće se na osnovu sledećih kriterijuma:</w:t>
      </w:r>
    </w:p>
    <w:tbl>
      <w:tblPr>
        <w:tblStyle w:val="ColorfulShading-Accent6"/>
        <w:tblW w:w="10490" w:type="dxa"/>
        <w:tblLayout w:type="fixed"/>
        <w:tblLook w:val="0000" w:firstRow="0" w:lastRow="0" w:firstColumn="0" w:lastColumn="0" w:noHBand="0" w:noVBand="0"/>
      </w:tblPr>
      <w:tblGrid>
        <w:gridCol w:w="5308"/>
        <w:gridCol w:w="1619"/>
        <w:gridCol w:w="88"/>
        <w:gridCol w:w="1621"/>
        <w:gridCol w:w="379"/>
        <w:gridCol w:w="1475"/>
      </w:tblGrid>
      <w:tr w:rsidR="0031477B" w:rsidRPr="004469CD" w14:paraId="788CC284" w14:textId="77777777" w:rsidTr="0086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8" w:type="dxa"/>
          </w:tcPr>
          <w:p w14:paraId="0AED439D" w14:textId="77777777" w:rsidR="0031477B" w:rsidRPr="004469CD" w:rsidRDefault="0031477B" w:rsidP="004469CD">
            <w:pPr>
              <w:spacing w:before="120" w:after="80" w:line="0" w:lineRule="atLeast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r-Latn-ME"/>
              </w:rPr>
            </w:pPr>
          </w:p>
          <w:p w14:paraId="4B47A00C" w14:textId="77777777" w:rsidR="0031477B" w:rsidRPr="004469CD" w:rsidRDefault="0031477B" w:rsidP="004469CD">
            <w:pPr>
              <w:spacing w:before="120" w:after="80" w:line="0" w:lineRule="atLeast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/>
                <w:sz w:val="24"/>
                <w:szCs w:val="24"/>
                <w:lang w:val="sr-Latn-ME"/>
              </w:rPr>
              <w:t>KRITERIJUMI</w:t>
            </w:r>
          </w:p>
        </w:tc>
        <w:tc>
          <w:tcPr>
            <w:tcW w:w="5182" w:type="dxa"/>
            <w:gridSpan w:val="5"/>
          </w:tcPr>
          <w:p w14:paraId="5CBF51FE" w14:textId="77777777" w:rsidR="00FB2183" w:rsidRPr="004469CD" w:rsidRDefault="00FB2183" w:rsidP="004469CD">
            <w:pPr>
              <w:spacing w:before="12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  <w:p w14:paraId="15D3C72D" w14:textId="29A93E14" w:rsidR="0031477B" w:rsidRPr="004469CD" w:rsidRDefault="0031477B" w:rsidP="004469CD">
            <w:pPr>
              <w:spacing w:before="12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highlight w:val="lightGray"/>
                <w:lang w:val="sr-Latn-ME"/>
              </w:rPr>
            </w:pP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BODOVANJE</w:t>
            </w:r>
          </w:p>
        </w:tc>
      </w:tr>
      <w:tr w:rsidR="0031477B" w:rsidRPr="004469CD" w14:paraId="4B601FC9" w14:textId="77777777" w:rsidTr="00861AA3">
        <w:trPr>
          <w:trHeight w:val="1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8" w:type="dxa"/>
          </w:tcPr>
          <w:p w14:paraId="4B0F327F" w14:textId="77777777" w:rsidR="0031477B" w:rsidRPr="004469CD" w:rsidRDefault="0031477B" w:rsidP="004469CD">
            <w:pPr>
              <w:spacing w:before="120" w:after="80" w:line="238" w:lineRule="exac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</w:p>
          <w:p w14:paraId="21110562" w14:textId="7C0A45E5" w:rsidR="0031477B" w:rsidRPr="004469CD" w:rsidRDefault="00257A02" w:rsidP="004469CD">
            <w:pPr>
              <w:spacing w:before="120" w:after="80" w:line="238" w:lineRule="exac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sz w:val="24"/>
                <w:szCs w:val="24"/>
                <w:lang w:val="sr-Latn-ME"/>
              </w:rPr>
              <w:t>GODIŠ</w:t>
            </w:r>
            <w:r w:rsidR="003C2817" w:rsidRPr="004469CD">
              <w:rPr>
                <w:rFonts w:ascii="Arial" w:hAnsi="Arial" w:cs="Arial"/>
                <w:sz w:val="24"/>
                <w:szCs w:val="24"/>
                <w:lang w:val="sr-Latn-ME"/>
              </w:rPr>
              <w:t>NJI PLAN ZAŠTITE, OČUVANJA I UNAPREĐENJA RIBA I DRUGIH VODENIH ORGANIZAMA</w:t>
            </w:r>
          </w:p>
        </w:tc>
        <w:tc>
          <w:tcPr>
            <w:tcW w:w="5182" w:type="dxa"/>
            <w:gridSpan w:val="5"/>
          </w:tcPr>
          <w:p w14:paraId="250852E0" w14:textId="2174D172" w:rsidR="0031477B" w:rsidRPr="004469CD" w:rsidRDefault="0031477B" w:rsidP="004469CD">
            <w:pPr>
              <w:spacing w:before="120" w:after="80" w:line="238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od </w:t>
            </w:r>
            <w:r w:rsidR="00831135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5</w:t>
            </w:r>
            <w:r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do </w:t>
            </w:r>
            <w:r w:rsidR="00444DF4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1</w:t>
            </w:r>
            <w:r w:rsidR="00E271FE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5</w:t>
            </w:r>
            <w:r w:rsidR="00257A02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bodova</w:t>
            </w:r>
          </w:p>
        </w:tc>
      </w:tr>
      <w:tr w:rsidR="0031477B" w:rsidRPr="004469CD" w14:paraId="2BD93E72" w14:textId="77777777" w:rsidTr="0086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8" w:type="dxa"/>
            <w:vMerge w:val="restart"/>
          </w:tcPr>
          <w:p w14:paraId="01A0E6DB" w14:textId="77777777" w:rsidR="00FB2183" w:rsidRPr="004469CD" w:rsidRDefault="00FB2183" w:rsidP="004469CD">
            <w:pPr>
              <w:spacing w:before="120" w:after="80" w:line="240" w:lineRule="exact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</w:p>
          <w:p w14:paraId="1D898AC3" w14:textId="3F09FAA6" w:rsidR="0031477B" w:rsidRPr="004469CD" w:rsidRDefault="003C2817" w:rsidP="004469CD">
            <w:pPr>
              <w:spacing w:before="120" w:after="80" w:line="240" w:lineRule="exac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 xml:space="preserve">BROJ </w:t>
            </w:r>
            <w:r w:rsidR="009E5251"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 xml:space="preserve">ZAPOSLENIH </w:t>
            </w:r>
            <w:r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>RIBOČUVARA</w:t>
            </w:r>
          </w:p>
          <w:p w14:paraId="409D2ACA" w14:textId="77777777" w:rsidR="00257A02" w:rsidRPr="004469CD" w:rsidRDefault="00257A02" w:rsidP="004469CD">
            <w:pPr>
              <w:spacing w:before="120" w:after="80" w:line="240" w:lineRule="exac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</w:p>
          <w:p w14:paraId="2006A354" w14:textId="60B86863" w:rsidR="00257A02" w:rsidRPr="004469CD" w:rsidRDefault="00257A02" w:rsidP="004469CD">
            <w:pPr>
              <w:spacing w:before="120" w:after="80" w:line="240" w:lineRule="exact"/>
              <w:rPr>
                <w:rFonts w:ascii="Arial" w:eastAsia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707" w:type="dxa"/>
            <w:gridSpan w:val="2"/>
          </w:tcPr>
          <w:p w14:paraId="39B4A3AF" w14:textId="4615170A" w:rsidR="0031477B" w:rsidRPr="004469CD" w:rsidRDefault="001521A3" w:rsidP="004469CD">
            <w:pPr>
              <w:spacing w:before="120" w:after="8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1" w:type="dxa"/>
          </w:tcPr>
          <w:p w14:paraId="1A922DA7" w14:textId="77EE3F8D" w:rsidR="00257A02" w:rsidRPr="004469CD" w:rsidRDefault="00257A02" w:rsidP="004469CD">
            <w:pPr>
              <w:spacing w:before="120" w:after="80" w:line="240" w:lineRule="exact"/>
              <w:jc w:val="center"/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>3 ili 4</w:t>
            </w:r>
          </w:p>
          <w:p w14:paraId="61F84611" w14:textId="22AE3738" w:rsidR="00257A02" w:rsidRPr="004469CD" w:rsidRDefault="00257A02" w:rsidP="004469CD">
            <w:pPr>
              <w:spacing w:before="120" w:after="80" w:line="240" w:lineRule="exact"/>
              <w:jc w:val="center"/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</w:pPr>
          </w:p>
        </w:tc>
        <w:tc>
          <w:tcPr>
            <w:tcW w:w="1854" w:type="dxa"/>
            <w:gridSpan w:val="2"/>
          </w:tcPr>
          <w:p w14:paraId="304153BA" w14:textId="7CE73F92" w:rsidR="0031477B" w:rsidRPr="004469CD" w:rsidRDefault="00257A02" w:rsidP="004469CD">
            <w:pPr>
              <w:spacing w:before="120" w:after="8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>5 i više</w:t>
            </w:r>
          </w:p>
          <w:p w14:paraId="0CA4DDAF" w14:textId="4E729532" w:rsidR="00257A02" w:rsidRPr="004469CD" w:rsidRDefault="00257A02" w:rsidP="004469CD">
            <w:pPr>
              <w:spacing w:before="120" w:after="8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</w:pPr>
          </w:p>
        </w:tc>
      </w:tr>
      <w:tr w:rsidR="00DE7F6A" w:rsidRPr="004469CD" w14:paraId="39CBD0B0" w14:textId="77777777" w:rsidTr="00861AA3">
        <w:trPr>
          <w:trHeight w:val="4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8" w:type="dxa"/>
            <w:vMerge/>
          </w:tcPr>
          <w:p w14:paraId="483D53E9" w14:textId="77777777" w:rsidR="0031477B" w:rsidRPr="004469CD" w:rsidRDefault="0031477B" w:rsidP="004469CD">
            <w:pPr>
              <w:spacing w:before="120" w:after="80" w:line="240" w:lineRule="exact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707" w:type="dxa"/>
            <w:gridSpan w:val="2"/>
          </w:tcPr>
          <w:p w14:paraId="7DBF888F" w14:textId="627D18E1" w:rsidR="0031477B" w:rsidRPr="004469CD" w:rsidRDefault="00E271FE" w:rsidP="004469CD">
            <w:pPr>
              <w:spacing w:before="120" w:after="8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5</w:t>
            </w:r>
            <w:r w:rsidR="00257A02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bodova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1" w:type="dxa"/>
          </w:tcPr>
          <w:p w14:paraId="37E6E3A4" w14:textId="2391F048" w:rsidR="0031477B" w:rsidRPr="004469CD" w:rsidRDefault="00E271FE" w:rsidP="004469CD">
            <w:pPr>
              <w:spacing w:before="120" w:after="80" w:line="240" w:lineRule="exact"/>
              <w:jc w:val="center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7</w:t>
            </w:r>
            <w:r w:rsidR="00257A02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bodova</w:t>
            </w:r>
          </w:p>
        </w:tc>
        <w:tc>
          <w:tcPr>
            <w:tcW w:w="1854" w:type="dxa"/>
            <w:gridSpan w:val="2"/>
          </w:tcPr>
          <w:p w14:paraId="2FB7D0A3" w14:textId="5528614E" w:rsidR="0031477B" w:rsidRPr="004469CD" w:rsidRDefault="004B35B4" w:rsidP="004469CD">
            <w:pPr>
              <w:spacing w:before="120" w:after="8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1</w:t>
            </w:r>
            <w:r w:rsidR="00E271FE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0</w:t>
            </w:r>
            <w:r w:rsidR="00257A02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bodova</w:t>
            </w:r>
          </w:p>
        </w:tc>
      </w:tr>
      <w:tr w:rsidR="00861AA3" w:rsidRPr="004469CD" w14:paraId="431329FE" w14:textId="77777777" w:rsidTr="0086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8" w:type="dxa"/>
            <w:vMerge w:val="restart"/>
          </w:tcPr>
          <w:p w14:paraId="6083A7FF" w14:textId="0C28C6A7" w:rsidR="00861AA3" w:rsidRPr="004469CD" w:rsidRDefault="00861AA3" w:rsidP="004469CD">
            <w:pPr>
              <w:spacing w:before="120" w:after="80" w:line="0" w:lineRule="atLeas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>NAČIN ANGAŽOVANJA RIBOČUVARA</w:t>
            </w:r>
            <w:r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 xml:space="preserve"> (</w:t>
            </w:r>
            <w:r w:rsidR="00265455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>Za ugovor o radu se dodaje 5 boda, za ugovor o djelu 3, za ugovor o volontiranju 2 boda. Boduje se najviše za 5 ribočuvara. Maksimalan broj bodova je 25</w:t>
            </w:r>
            <w:r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35D0DC25" w14:textId="7ACF30AD" w:rsidR="00861AA3" w:rsidRPr="004469CD" w:rsidRDefault="00861AA3" w:rsidP="004469CD">
            <w:pPr>
              <w:spacing w:before="12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</w:pPr>
            <w:r w:rsidRPr="00555E97">
              <w:rPr>
                <w:rFonts w:ascii="Arial" w:eastAsia="Times New Roman" w:hAnsi="Arial" w:cs="Arial"/>
                <w:b/>
                <w:sz w:val="20"/>
                <w:szCs w:val="20"/>
                <w:lang w:val="sr-Latn-ME"/>
              </w:rPr>
              <w:t xml:space="preserve">UGOVOR O RADU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1" w:type="dxa"/>
            <w:tcBorders>
              <w:left w:val="single" w:sz="4" w:space="0" w:color="auto"/>
            </w:tcBorders>
          </w:tcPr>
          <w:p w14:paraId="20D308EB" w14:textId="158E578B" w:rsidR="00861AA3" w:rsidRPr="004469CD" w:rsidRDefault="00861AA3" w:rsidP="00861AA3">
            <w:pPr>
              <w:spacing w:before="120" w:after="8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</w:pPr>
            <w:r w:rsidRPr="00555E97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UGOVOR O DJELU </w:t>
            </w:r>
          </w:p>
        </w:tc>
        <w:tc>
          <w:tcPr>
            <w:tcW w:w="1854" w:type="dxa"/>
            <w:gridSpan w:val="2"/>
          </w:tcPr>
          <w:p w14:paraId="289A509C" w14:textId="18A0EF0D" w:rsidR="00861AA3" w:rsidRPr="004469CD" w:rsidRDefault="00861AA3" w:rsidP="004469CD">
            <w:pPr>
              <w:spacing w:before="120" w:after="8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UGOVOR O </w:t>
            </w:r>
            <w:r w:rsidRPr="00555E97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VOLONTIRANJU</w:t>
            </w:r>
          </w:p>
        </w:tc>
      </w:tr>
      <w:tr w:rsidR="00861AA3" w:rsidRPr="004469CD" w14:paraId="6AA64F11" w14:textId="77777777" w:rsidTr="00861AA3">
        <w:trPr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8" w:type="dxa"/>
            <w:vMerge/>
          </w:tcPr>
          <w:p w14:paraId="62F4D529" w14:textId="7BE7964D" w:rsidR="00861AA3" w:rsidRPr="004469CD" w:rsidRDefault="00861AA3" w:rsidP="004469CD">
            <w:pPr>
              <w:spacing w:before="120" w:after="80" w:line="0" w:lineRule="atLeas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14:paraId="65A26F18" w14:textId="5783E460" w:rsidR="00861AA3" w:rsidRPr="004469CD" w:rsidRDefault="00861AA3" w:rsidP="004469CD">
            <w:pPr>
              <w:spacing w:before="12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1" w:type="dxa"/>
            <w:tcBorders>
              <w:left w:val="single" w:sz="4" w:space="0" w:color="auto"/>
            </w:tcBorders>
          </w:tcPr>
          <w:p w14:paraId="378FE681" w14:textId="10C13C73" w:rsidR="00861AA3" w:rsidRPr="004469CD" w:rsidRDefault="00861AA3" w:rsidP="00861AA3">
            <w:pPr>
              <w:spacing w:before="120" w:after="8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  <w:t>3</w:t>
            </w:r>
          </w:p>
        </w:tc>
        <w:tc>
          <w:tcPr>
            <w:tcW w:w="1854" w:type="dxa"/>
            <w:gridSpan w:val="2"/>
          </w:tcPr>
          <w:p w14:paraId="238CC675" w14:textId="42E71EA8" w:rsidR="00861AA3" w:rsidRPr="004469CD" w:rsidRDefault="00861AA3" w:rsidP="004469CD">
            <w:pPr>
              <w:spacing w:before="120" w:after="8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2</w:t>
            </w:r>
          </w:p>
        </w:tc>
      </w:tr>
      <w:tr w:rsidR="00831135" w:rsidRPr="004469CD" w14:paraId="40901DEB" w14:textId="77777777" w:rsidTr="0086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8" w:type="dxa"/>
            <w:vMerge w:val="restart"/>
          </w:tcPr>
          <w:p w14:paraId="4D45A7EF" w14:textId="77777777" w:rsidR="00FB2183" w:rsidRPr="004469CD" w:rsidRDefault="00FB2183" w:rsidP="004469CD">
            <w:pPr>
              <w:spacing w:before="120" w:after="80" w:line="0" w:lineRule="atLeas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</w:p>
          <w:p w14:paraId="5B11B0C0" w14:textId="241B7AE0" w:rsidR="00831135" w:rsidRPr="004469CD" w:rsidRDefault="003C2817" w:rsidP="004469CD">
            <w:pPr>
              <w:spacing w:before="120" w:after="80" w:line="0" w:lineRule="atLeast"/>
              <w:jc w:val="center"/>
              <w:rPr>
                <w:rFonts w:ascii="Arial" w:eastAsia="Arial" w:hAnsi="Arial" w:cs="Arial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lastRenderedPageBreak/>
              <w:t>TEHNIČ</w:t>
            </w:r>
            <w:r w:rsidR="00DB140C"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>K</w:t>
            </w:r>
            <w:r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>A OPREMLJENOST ( MOTORNO VOZILO, PLOVILO)</w:t>
            </w:r>
          </w:p>
          <w:p w14:paraId="50B69429" w14:textId="77777777" w:rsidR="00831135" w:rsidRPr="004469CD" w:rsidRDefault="00831135" w:rsidP="004469CD">
            <w:pPr>
              <w:spacing w:before="120" w:after="80" w:line="0" w:lineRule="atLeast"/>
              <w:rPr>
                <w:rFonts w:ascii="Arial" w:eastAsia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3328" w:type="dxa"/>
            <w:gridSpan w:val="3"/>
          </w:tcPr>
          <w:p w14:paraId="075EBDA4" w14:textId="77777777" w:rsidR="00831135" w:rsidRPr="004469CD" w:rsidRDefault="00831135" w:rsidP="004469CD">
            <w:pPr>
              <w:spacing w:before="12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  <w:lastRenderedPageBreak/>
              <w:t>Motorno vozilo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4" w:type="dxa"/>
            <w:gridSpan w:val="2"/>
          </w:tcPr>
          <w:p w14:paraId="589E00C3" w14:textId="4E8C3ECB" w:rsidR="00831135" w:rsidRPr="004469CD" w:rsidRDefault="00257A02" w:rsidP="004469CD">
            <w:pPr>
              <w:spacing w:before="120" w:after="80" w:line="259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1 ili više</w:t>
            </w:r>
            <w:r w:rsidR="00444DF4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plovila</w:t>
            </w:r>
          </w:p>
        </w:tc>
      </w:tr>
      <w:tr w:rsidR="00831135" w:rsidRPr="004469CD" w14:paraId="2AEAA5F3" w14:textId="77777777" w:rsidTr="00861AA3">
        <w:trPr>
          <w:trHeight w:val="6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8" w:type="dxa"/>
            <w:vMerge/>
          </w:tcPr>
          <w:p w14:paraId="73D89B7B" w14:textId="77777777" w:rsidR="00831135" w:rsidRPr="004469CD" w:rsidRDefault="00831135" w:rsidP="004469CD">
            <w:pPr>
              <w:spacing w:before="120" w:after="80" w:line="0" w:lineRule="atLeast"/>
              <w:rPr>
                <w:rFonts w:ascii="Arial" w:eastAsia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619" w:type="dxa"/>
          </w:tcPr>
          <w:p w14:paraId="57D1B917" w14:textId="7D9E6468" w:rsidR="00831135" w:rsidRPr="004469CD" w:rsidRDefault="00831135" w:rsidP="004469CD">
            <w:pPr>
              <w:spacing w:before="120" w:after="80"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lang w:val="sr-Latn-ME"/>
              </w:rPr>
            </w:pPr>
            <w:r w:rsidRPr="004469CD">
              <w:rPr>
                <w:rFonts w:ascii="Arial" w:eastAsia="Times New Roman" w:hAnsi="Arial" w:cs="Arial"/>
                <w:bCs/>
                <w:sz w:val="24"/>
                <w:szCs w:val="24"/>
                <w:lang w:val="sr-Latn-ME"/>
              </w:rPr>
              <w:t>1</w:t>
            </w:r>
            <w:r w:rsidR="00257A02" w:rsidRPr="004469CD">
              <w:rPr>
                <w:rFonts w:ascii="Arial" w:eastAsia="Times New Roman" w:hAnsi="Arial" w:cs="Arial"/>
                <w:bCs/>
                <w:sz w:val="24"/>
                <w:szCs w:val="24"/>
                <w:lang w:val="sr-Latn-ME"/>
              </w:rPr>
              <w:t xml:space="preserve"> motorno vozilo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9" w:type="dxa"/>
            <w:gridSpan w:val="2"/>
          </w:tcPr>
          <w:p w14:paraId="23B6877E" w14:textId="2690B171" w:rsidR="00831135" w:rsidRPr="004469CD" w:rsidRDefault="00257A02" w:rsidP="004469CD">
            <w:pPr>
              <w:spacing w:before="120" w:after="80" w:line="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sr-Latn-ME"/>
              </w:rPr>
            </w:pPr>
            <w:r w:rsidRPr="004469CD">
              <w:rPr>
                <w:rFonts w:ascii="Arial" w:eastAsia="Times New Roman" w:hAnsi="Arial" w:cs="Arial"/>
                <w:bCs/>
                <w:sz w:val="24"/>
                <w:szCs w:val="24"/>
                <w:lang w:val="sr-Latn-ME"/>
              </w:rPr>
              <w:t>2 i više motornih vozila</w:t>
            </w:r>
          </w:p>
        </w:tc>
        <w:tc>
          <w:tcPr>
            <w:tcW w:w="1854" w:type="dxa"/>
            <w:gridSpan w:val="2"/>
            <w:vMerge w:val="restart"/>
          </w:tcPr>
          <w:p w14:paraId="07061C28" w14:textId="77777777" w:rsidR="004A2573" w:rsidRPr="004469CD" w:rsidRDefault="004A2573" w:rsidP="004469CD">
            <w:pPr>
              <w:spacing w:before="120" w:after="80"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</w:pPr>
          </w:p>
          <w:p w14:paraId="2C78A1F9" w14:textId="6A7AE091" w:rsidR="00831135" w:rsidRPr="004469CD" w:rsidRDefault="00257A02" w:rsidP="004469CD">
            <w:pPr>
              <w:spacing w:before="120" w:after="80"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  <w:t>5 bodova</w:t>
            </w:r>
          </w:p>
        </w:tc>
      </w:tr>
      <w:tr w:rsidR="00831135" w:rsidRPr="004469CD" w14:paraId="55EBF20C" w14:textId="77777777" w:rsidTr="0086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8" w:type="dxa"/>
            <w:vMerge/>
          </w:tcPr>
          <w:p w14:paraId="06ED229D" w14:textId="77777777" w:rsidR="00831135" w:rsidRPr="004469CD" w:rsidRDefault="00831135" w:rsidP="004469CD">
            <w:pPr>
              <w:spacing w:before="120" w:after="80" w:line="0" w:lineRule="atLeast"/>
              <w:rPr>
                <w:rFonts w:ascii="Arial" w:eastAsia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619" w:type="dxa"/>
          </w:tcPr>
          <w:p w14:paraId="52559183" w14:textId="0130DC26" w:rsidR="00831135" w:rsidRPr="004469CD" w:rsidRDefault="00831135" w:rsidP="004469CD">
            <w:pPr>
              <w:spacing w:before="120" w:after="80"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  <w:t>5</w:t>
            </w:r>
            <w:r w:rsidR="00257A02" w:rsidRPr="004469CD"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  <w:t xml:space="preserve"> bodova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9" w:type="dxa"/>
            <w:gridSpan w:val="2"/>
          </w:tcPr>
          <w:p w14:paraId="37BC3C70" w14:textId="4A7A4584" w:rsidR="00831135" w:rsidRPr="004469CD" w:rsidRDefault="00831135" w:rsidP="004469CD">
            <w:pPr>
              <w:spacing w:before="120" w:after="8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  <w:t>10</w:t>
            </w:r>
            <w:r w:rsidR="00257A02" w:rsidRPr="004469CD"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  <w:t xml:space="preserve"> bodova</w:t>
            </w:r>
          </w:p>
        </w:tc>
        <w:tc>
          <w:tcPr>
            <w:tcW w:w="1854" w:type="dxa"/>
            <w:gridSpan w:val="2"/>
            <w:vMerge/>
          </w:tcPr>
          <w:p w14:paraId="4B67531A" w14:textId="77777777" w:rsidR="00831135" w:rsidRPr="004469CD" w:rsidRDefault="00831135" w:rsidP="004469CD">
            <w:pPr>
              <w:spacing w:before="120" w:after="80"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1F4417" w:rsidRPr="004469CD" w14:paraId="069EADA1" w14:textId="77777777" w:rsidTr="00861AA3">
        <w:trPr>
          <w:trHeight w:val="8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8" w:type="dxa"/>
          </w:tcPr>
          <w:p w14:paraId="53B63206" w14:textId="77777777" w:rsidR="001F4417" w:rsidRPr="004469CD" w:rsidRDefault="001F4417" w:rsidP="004469CD">
            <w:pPr>
              <w:spacing w:before="120" w:after="80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0FA9F2DD" w14:textId="3ADBDD10" w:rsidR="001F4417" w:rsidRPr="004469CD" w:rsidRDefault="00FB2183" w:rsidP="004469CD">
            <w:pPr>
              <w:spacing w:before="120" w:after="80" w:line="238" w:lineRule="exac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>P</w:t>
            </w:r>
            <w:r w:rsidR="001F4417"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>ONUĐENI IZNOS NAKNADE ZA KORIŠĆENJE RIBA I DRUGIH VODENIH ORGANIZAMA *</w:t>
            </w:r>
          </w:p>
        </w:tc>
        <w:tc>
          <w:tcPr>
            <w:tcW w:w="5182" w:type="dxa"/>
            <w:gridSpan w:val="5"/>
          </w:tcPr>
          <w:p w14:paraId="1B32CAE7" w14:textId="396201A3" w:rsidR="007778B8" w:rsidRPr="004469CD" w:rsidRDefault="005E652D" w:rsidP="004469CD">
            <w:pPr>
              <w:spacing w:before="120" w:after="80" w:line="238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Do 15 bodova</w:t>
            </w:r>
          </w:p>
        </w:tc>
      </w:tr>
      <w:tr w:rsidR="001F4417" w:rsidRPr="004469CD" w14:paraId="7AD19FBD" w14:textId="5E6E0DFC" w:rsidTr="0086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8" w:type="dxa"/>
          </w:tcPr>
          <w:p w14:paraId="2EBF0034" w14:textId="77777777" w:rsidR="003B6CF7" w:rsidRPr="004469CD" w:rsidRDefault="003B6CF7" w:rsidP="004469CD">
            <w:pPr>
              <w:spacing w:before="120" w:after="80" w:line="238" w:lineRule="exac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</w:p>
          <w:p w14:paraId="590E1E98" w14:textId="5C1F103E" w:rsidR="001F4417" w:rsidRPr="004469CD" w:rsidRDefault="001F4417" w:rsidP="004469CD">
            <w:pPr>
              <w:spacing w:before="120" w:after="80" w:line="238" w:lineRule="exact"/>
              <w:jc w:val="center"/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w w:val="99"/>
                <w:sz w:val="24"/>
                <w:szCs w:val="24"/>
                <w:lang w:val="sr-Latn-ME"/>
              </w:rPr>
              <w:t>PROSTORIJE ZA BEZBJEDNO ODLAGANJE I ČUVANJE PRIVREMENO ODUZETOG RIBOLOVNOG ALATA I OPREME</w:t>
            </w:r>
          </w:p>
        </w:tc>
        <w:tc>
          <w:tcPr>
            <w:tcW w:w="5182" w:type="dxa"/>
            <w:gridSpan w:val="5"/>
          </w:tcPr>
          <w:p w14:paraId="61AA44D2" w14:textId="77777777" w:rsidR="003B6CF7" w:rsidRPr="004469CD" w:rsidRDefault="003B6CF7" w:rsidP="004469CD">
            <w:pPr>
              <w:spacing w:before="120" w:after="80" w:line="238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</w:p>
          <w:p w14:paraId="3F1B74BB" w14:textId="34A3830B" w:rsidR="001F4417" w:rsidRPr="004469CD" w:rsidRDefault="00E271FE" w:rsidP="004469CD">
            <w:pPr>
              <w:spacing w:before="120" w:after="80" w:line="238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5</w:t>
            </w:r>
            <w:r w:rsidR="007778B8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</w:t>
            </w:r>
            <w:r w:rsidR="001F4417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bodova</w:t>
            </w:r>
          </w:p>
        </w:tc>
      </w:tr>
      <w:tr w:rsidR="00D77531" w:rsidRPr="004469CD" w14:paraId="32A91A67" w14:textId="77777777" w:rsidTr="00861AA3">
        <w:trPr>
          <w:trHeight w:val="2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8" w:type="dxa"/>
          </w:tcPr>
          <w:p w14:paraId="56EA15B6" w14:textId="77777777" w:rsidR="0031477B" w:rsidRPr="004469CD" w:rsidRDefault="0031477B" w:rsidP="004469CD">
            <w:pPr>
              <w:spacing w:before="120" w:after="80" w:line="238" w:lineRule="exact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6D4FD14A" w14:textId="77777777" w:rsidR="0031477B" w:rsidRPr="004469CD" w:rsidRDefault="003C2817" w:rsidP="004469CD">
            <w:pPr>
              <w:spacing w:before="120" w:after="80" w:line="238" w:lineRule="exact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sz w:val="24"/>
                <w:szCs w:val="24"/>
                <w:lang w:val="sr-Latn-ME"/>
              </w:rPr>
              <w:t>KANCELARIJSKI PROSTOR OPREMLJEN ZA POTREBE IZDAVANJA DOZVOLA</w:t>
            </w:r>
          </w:p>
        </w:tc>
        <w:tc>
          <w:tcPr>
            <w:tcW w:w="5182" w:type="dxa"/>
            <w:gridSpan w:val="5"/>
          </w:tcPr>
          <w:p w14:paraId="27F305CC" w14:textId="77777777" w:rsidR="003B6CF7" w:rsidRPr="004469CD" w:rsidRDefault="003B6CF7" w:rsidP="004469CD">
            <w:pPr>
              <w:spacing w:before="120" w:after="80" w:line="238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</w:p>
          <w:p w14:paraId="2A1CEC7C" w14:textId="56FD254B" w:rsidR="0031477B" w:rsidRPr="004469CD" w:rsidRDefault="00E271FE" w:rsidP="004469CD">
            <w:pPr>
              <w:spacing w:before="120" w:after="80" w:line="238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5</w:t>
            </w:r>
            <w:r w:rsidR="007778B8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</w:t>
            </w:r>
            <w:r w:rsidR="00257A02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bodova</w:t>
            </w:r>
          </w:p>
        </w:tc>
      </w:tr>
      <w:tr w:rsidR="003C2817" w:rsidRPr="004469CD" w14:paraId="774A8694" w14:textId="77777777" w:rsidTr="0086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8" w:type="dxa"/>
            <w:vMerge w:val="restart"/>
          </w:tcPr>
          <w:p w14:paraId="5325E06F" w14:textId="77777777" w:rsidR="003B6CF7" w:rsidRPr="004469CD" w:rsidRDefault="003B6CF7" w:rsidP="004469CD">
            <w:pPr>
              <w:spacing w:before="120" w:after="80" w:line="238" w:lineRule="exact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2B2AD029" w14:textId="6109E1BC" w:rsidR="0031477B" w:rsidRPr="004469CD" w:rsidRDefault="003C2817" w:rsidP="004469CD">
            <w:pPr>
              <w:spacing w:before="120" w:after="80" w:line="238" w:lineRule="exact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sz w:val="24"/>
                <w:szCs w:val="24"/>
                <w:lang w:val="sr-Latn-ME"/>
              </w:rPr>
              <w:t xml:space="preserve">RIBOČUVARSKA OPREMA </w:t>
            </w:r>
            <w:r w:rsidR="00444DF4" w:rsidRPr="004469CD">
              <w:rPr>
                <w:rFonts w:ascii="Arial" w:hAnsi="Arial" w:cs="Arial"/>
                <w:sz w:val="24"/>
                <w:szCs w:val="24"/>
                <w:lang w:val="sr-Latn-ME"/>
              </w:rPr>
              <w:t>KOM</w:t>
            </w:r>
            <w:r w:rsidR="00DB140C" w:rsidRPr="004469CD">
              <w:rPr>
                <w:rFonts w:ascii="Arial" w:hAnsi="Arial" w:cs="Arial"/>
                <w:sz w:val="24"/>
                <w:szCs w:val="24"/>
                <w:lang w:val="sr-Latn-ME"/>
              </w:rPr>
              <w:t>P</w:t>
            </w:r>
            <w:r w:rsidR="00444DF4" w:rsidRPr="004469CD">
              <w:rPr>
                <w:rFonts w:ascii="Arial" w:hAnsi="Arial" w:cs="Arial"/>
                <w:sz w:val="24"/>
                <w:szCs w:val="24"/>
                <w:lang w:val="sr-Latn-ME"/>
              </w:rPr>
              <w:t xml:space="preserve">LET </w:t>
            </w:r>
            <w:r w:rsidRPr="004469CD">
              <w:rPr>
                <w:rFonts w:ascii="Arial" w:hAnsi="Arial" w:cs="Arial"/>
                <w:sz w:val="24"/>
                <w:szCs w:val="24"/>
                <w:lang w:val="sr-Latn-ME"/>
              </w:rPr>
              <w:t xml:space="preserve">(SLUŽBENA ODIJELA, DVOGLED, ANDROID UREĐAJ, KOMPJUTER, </w:t>
            </w:r>
            <w:r w:rsidR="00DB140C" w:rsidRPr="004469CD">
              <w:rPr>
                <w:rFonts w:ascii="Arial" w:hAnsi="Arial" w:cs="Arial"/>
                <w:sz w:val="24"/>
                <w:szCs w:val="24"/>
                <w:lang w:val="sr-Latn-ME"/>
              </w:rPr>
              <w:t xml:space="preserve"> ŠTAMPAČ I  DRUGA TEHNIČKA OPREMA</w:t>
            </w:r>
            <w:r w:rsidRPr="004469CD">
              <w:rPr>
                <w:rFonts w:ascii="Arial" w:hAnsi="Arial" w:cs="Arial"/>
                <w:sz w:val="24"/>
                <w:szCs w:val="24"/>
                <w:lang w:val="sr-Latn-ME"/>
              </w:rPr>
              <w:t xml:space="preserve"> OD ZNAČAJA ZA RAD RIBOČUVARA</w:t>
            </w:r>
          </w:p>
        </w:tc>
        <w:tc>
          <w:tcPr>
            <w:tcW w:w="1619" w:type="dxa"/>
          </w:tcPr>
          <w:p w14:paraId="24807D6D" w14:textId="77777777" w:rsidR="0031477B" w:rsidRPr="004469CD" w:rsidRDefault="0031477B" w:rsidP="004469CD">
            <w:pPr>
              <w:spacing w:before="120" w:after="80" w:line="238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8" w:type="dxa"/>
            <w:gridSpan w:val="3"/>
          </w:tcPr>
          <w:p w14:paraId="705891D7" w14:textId="43D0E290" w:rsidR="0031477B" w:rsidRPr="004469CD" w:rsidRDefault="007778B8" w:rsidP="004469CD">
            <w:pPr>
              <w:spacing w:before="120" w:after="80" w:line="238" w:lineRule="exact"/>
              <w:jc w:val="center"/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 xml:space="preserve">od </w:t>
            </w:r>
            <w:r w:rsidR="00444DF4"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 xml:space="preserve">3 </w:t>
            </w:r>
            <w:r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>do</w:t>
            </w:r>
            <w:r w:rsidR="00444DF4"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 xml:space="preserve"> </w:t>
            </w:r>
            <w:r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1475" w:type="dxa"/>
          </w:tcPr>
          <w:p w14:paraId="10DFDDBE" w14:textId="048F3FB4" w:rsidR="0031477B" w:rsidRPr="004469CD" w:rsidRDefault="007778B8" w:rsidP="004469CD">
            <w:pPr>
              <w:spacing w:before="120" w:after="80" w:line="238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</w:pPr>
            <w:r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 xml:space="preserve">6 </w:t>
            </w:r>
            <w:r w:rsidR="00444DF4" w:rsidRPr="004469CD">
              <w:rPr>
                <w:rFonts w:ascii="Arial" w:eastAsia="Arial" w:hAnsi="Arial" w:cs="Arial"/>
                <w:bCs/>
                <w:w w:val="97"/>
                <w:sz w:val="24"/>
                <w:szCs w:val="24"/>
                <w:lang w:val="sr-Latn-ME"/>
              </w:rPr>
              <w:t>i više</w:t>
            </w:r>
          </w:p>
        </w:tc>
      </w:tr>
      <w:tr w:rsidR="003C2817" w:rsidRPr="004469CD" w14:paraId="5BF8BFCA" w14:textId="77777777" w:rsidTr="00861AA3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8" w:type="dxa"/>
            <w:vMerge/>
          </w:tcPr>
          <w:p w14:paraId="0119E3B1" w14:textId="77777777" w:rsidR="0031477B" w:rsidRPr="004469CD" w:rsidRDefault="0031477B" w:rsidP="004469CD">
            <w:pPr>
              <w:spacing w:before="120" w:after="80" w:line="238" w:lineRule="exact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619" w:type="dxa"/>
          </w:tcPr>
          <w:p w14:paraId="59409D98" w14:textId="2E28AD2F" w:rsidR="0031477B" w:rsidRPr="004469CD" w:rsidRDefault="00E271FE" w:rsidP="004469CD">
            <w:pPr>
              <w:spacing w:before="120" w:after="80" w:line="238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5</w:t>
            </w:r>
            <w:r w:rsidR="00444DF4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bodova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8" w:type="dxa"/>
            <w:gridSpan w:val="3"/>
          </w:tcPr>
          <w:p w14:paraId="1EEAB513" w14:textId="7F2B6FC4" w:rsidR="0031477B" w:rsidRPr="004469CD" w:rsidRDefault="00E271FE" w:rsidP="004469CD">
            <w:pPr>
              <w:spacing w:before="120" w:after="80" w:line="238" w:lineRule="exact"/>
              <w:jc w:val="center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7</w:t>
            </w:r>
            <w:r w:rsidR="00444DF4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bodova</w:t>
            </w:r>
          </w:p>
        </w:tc>
        <w:tc>
          <w:tcPr>
            <w:tcW w:w="1475" w:type="dxa"/>
          </w:tcPr>
          <w:p w14:paraId="2D316B93" w14:textId="054DC096" w:rsidR="0031477B" w:rsidRPr="004469CD" w:rsidRDefault="00E271FE" w:rsidP="004469CD">
            <w:pPr>
              <w:spacing w:before="120" w:after="80" w:line="238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10</w:t>
            </w:r>
            <w:r w:rsidR="00444DF4" w:rsidRPr="004469CD"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 xml:space="preserve"> bodova</w:t>
            </w:r>
          </w:p>
        </w:tc>
      </w:tr>
      <w:tr w:rsidR="00E271FE" w:rsidRPr="004469CD" w14:paraId="5E8FB31C" w14:textId="77777777" w:rsidTr="0086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8" w:type="dxa"/>
          </w:tcPr>
          <w:p w14:paraId="3002E8D2" w14:textId="11A09C4E" w:rsidR="00E271FE" w:rsidRPr="00E271FE" w:rsidRDefault="00E271FE" w:rsidP="004469CD">
            <w:pPr>
              <w:spacing w:before="120" w:after="80" w:line="238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 xml:space="preserve">UKUPNO </w:t>
            </w:r>
          </w:p>
        </w:tc>
        <w:tc>
          <w:tcPr>
            <w:tcW w:w="5182" w:type="dxa"/>
            <w:gridSpan w:val="5"/>
          </w:tcPr>
          <w:p w14:paraId="379B5EC6" w14:textId="1BB1393C" w:rsidR="00E271FE" w:rsidRDefault="00E271FE" w:rsidP="004469CD">
            <w:pPr>
              <w:spacing w:before="120" w:after="80" w:line="238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</w:pPr>
            <w:r>
              <w:rPr>
                <w:rFonts w:ascii="Arial" w:eastAsia="Arial" w:hAnsi="Arial" w:cs="Arial"/>
                <w:b/>
                <w:w w:val="97"/>
                <w:sz w:val="24"/>
                <w:szCs w:val="24"/>
                <w:lang w:val="sr-Latn-ME"/>
              </w:rPr>
              <w:t>100</w:t>
            </w:r>
          </w:p>
        </w:tc>
      </w:tr>
    </w:tbl>
    <w:p w14:paraId="0AD08783" w14:textId="77777777" w:rsidR="005E652D" w:rsidRPr="004469CD" w:rsidRDefault="005E652D" w:rsidP="004469CD">
      <w:pPr>
        <w:spacing w:before="120" w:after="80" w:line="271" w:lineRule="exact"/>
        <w:jc w:val="both"/>
        <w:rPr>
          <w:rFonts w:ascii="Arial" w:hAnsi="Arial" w:cs="Arial"/>
          <w:sz w:val="24"/>
          <w:szCs w:val="24"/>
          <w:lang w:val="sr-Latn-ME"/>
        </w:rPr>
      </w:pPr>
    </w:p>
    <w:p w14:paraId="7CEB653B" w14:textId="6806ECCB" w:rsidR="005E652D" w:rsidRPr="004469CD" w:rsidRDefault="005E652D" w:rsidP="004469CD">
      <w:pPr>
        <w:spacing w:before="120" w:after="80" w:line="236" w:lineRule="auto"/>
        <w:ind w:right="100"/>
        <w:jc w:val="both"/>
        <w:rPr>
          <w:rFonts w:ascii="Arial" w:eastAsia="Arial" w:hAnsi="Arial" w:cs="Arial"/>
          <w:sz w:val="24"/>
          <w:szCs w:val="24"/>
          <w:lang w:val="sr-Latn-ME"/>
        </w:rPr>
      </w:pPr>
      <w:r w:rsidRPr="004469CD">
        <w:rPr>
          <w:rFonts w:ascii="Arial" w:eastAsia="Arial" w:hAnsi="Arial" w:cs="Arial"/>
          <w:sz w:val="24"/>
          <w:szCs w:val="24"/>
          <w:lang w:val="sr-Latn-ME"/>
        </w:rPr>
        <w:t xml:space="preserve">*Maksimalan broj bodova 15 (petnaest) dodijeliće se </w:t>
      </w:r>
      <w:r w:rsidR="004A2573" w:rsidRPr="004469CD">
        <w:rPr>
          <w:rFonts w:ascii="Arial" w:eastAsia="Arial" w:hAnsi="Arial" w:cs="Arial"/>
          <w:sz w:val="24"/>
          <w:szCs w:val="24"/>
          <w:lang w:val="sr-Latn-ME"/>
        </w:rPr>
        <w:t>ko</w:t>
      </w:r>
      <w:r w:rsidRPr="004469CD">
        <w:rPr>
          <w:rFonts w:ascii="Arial" w:eastAsia="Arial" w:hAnsi="Arial" w:cs="Arial"/>
          <w:sz w:val="24"/>
          <w:szCs w:val="24"/>
          <w:lang w:val="sr-Latn-ME"/>
        </w:rPr>
        <w:t xml:space="preserve"> ponudi najviši iznos godišnje naknade. Drugi će, u skladu s tim dobiti manji broj bodova, prema sljedećoj formuli:</w:t>
      </w:r>
    </w:p>
    <w:p w14:paraId="6D9794EC" w14:textId="77777777" w:rsidR="005E652D" w:rsidRPr="004469CD" w:rsidRDefault="005E652D" w:rsidP="004469CD">
      <w:pPr>
        <w:spacing w:before="120" w:after="80" w:line="0" w:lineRule="atLeast"/>
        <w:ind w:left="140"/>
        <w:jc w:val="center"/>
        <w:rPr>
          <w:rFonts w:ascii="Arial" w:eastAsia="Arial" w:hAnsi="Arial" w:cs="Arial"/>
          <w:b/>
          <w:sz w:val="24"/>
          <w:szCs w:val="24"/>
          <w:lang w:val="sr-Latn-ME"/>
        </w:rPr>
      </w:pPr>
      <w:r w:rsidRPr="004469CD">
        <w:rPr>
          <w:rFonts w:ascii="Arial" w:eastAsia="Arial" w:hAnsi="Arial" w:cs="Arial"/>
          <w:sz w:val="24"/>
          <w:szCs w:val="24"/>
          <w:lang w:val="sr-Latn-ME"/>
        </w:rPr>
        <w:t xml:space="preserve"> </w:t>
      </w: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t>PIN x 15</w:t>
      </w:r>
    </w:p>
    <w:p w14:paraId="6B3911C0" w14:textId="77777777" w:rsidR="005E652D" w:rsidRPr="004469CD" w:rsidRDefault="005E652D" w:rsidP="004469CD">
      <w:pPr>
        <w:spacing w:before="120" w:after="80" w:line="0" w:lineRule="atLeast"/>
        <w:ind w:left="140"/>
        <w:jc w:val="center"/>
        <w:rPr>
          <w:rFonts w:ascii="Arial" w:eastAsia="Arial" w:hAnsi="Arial" w:cs="Arial"/>
          <w:b/>
          <w:sz w:val="24"/>
          <w:szCs w:val="24"/>
          <w:lang w:val="sr-Latn-ME"/>
        </w:rPr>
      </w:pP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t xml:space="preserve">              –</w:t>
      </w: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softHyphen/>
      </w: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softHyphen/>
      </w: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softHyphen/>
      </w: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softHyphen/>
      </w: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softHyphen/>
      </w: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softHyphen/>
      </w: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softHyphen/>
      </w: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softHyphen/>
        <w:t>––––––    = DB</w:t>
      </w:r>
    </w:p>
    <w:p w14:paraId="076AE1DF" w14:textId="77777777" w:rsidR="005E652D" w:rsidRPr="004469CD" w:rsidRDefault="005E652D" w:rsidP="004469CD">
      <w:pPr>
        <w:spacing w:before="120" w:after="80" w:line="0" w:lineRule="atLeast"/>
        <w:ind w:left="140"/>
        <w:rPr>
          <w:rFonts w:ascii="Arial" w:eastAsia="Arial" w:hAnsi="Arial" w:cs="Arial"/>
          <w:b/>
          <w:sz w:val="24"/>
          <w:szCs w:val="24"/>
          <w:lang w:val="sr-Latn-ME"/>
        </w:rPr>
      </w:pPr>
      <w:r w:rsidRPr="004469CD">
        <w:rPr>
          <w:rFonts w:ascii="Arial" w:eastAsia="Arial" w:hAnsi="Arial" w:cs="Arial"/>
          <w:b/>
          <w:sz w:val="24"/>
          <w:szCs w:val="24"/>
          <w:lang w:val="sr-Latn-ME"/>
        </w:rPr>
        <w:t xml:space="preserve">                                                                      NPI</w:t>
      </w:r>
    </w:p>
    <w:p w14:paraId="2A67E9E0" w14:textId="77777777" w:rsidR="005E652D" w:rsidRPr="004469CD" w:rsidRDefault="005E652D" w:rsidP="004469CD">
      <w:pPr>
        <w:spacing w:before="120" w:after="80" w:line="0" w:lineRule="atLeast"/>
        <w:ind w:left="140"/>
        <w:jc w:val="both"/>
        <w:rPr>
          <w:rFonts w:ascii="Arial" w:eastAsia="Arial" w:hAnsi="Arial" w:cs="Arial"/>
          <w:sz w:val="24"/>
          <w:szCs w:val="24"/>
          <w:lang w:val="sr-Latn-ME"/>
        </w:rPr>
      </w:pPr>
      <w:r w:rsidRPr="004469CD">
        <w:rPr>
          <w:rFonts w:ascii="Arial" w:eastAsia="Arial" w:hAnsi="Arial" w:cs="Arial"/>
          <w:sz w:val="24"/>
          <w:szCs w:val="24"/>
          <w:lang w:val="sr-Latn-ME"/>
        </w:rPr>
        <w:t>gdje je:</w:t>
      </w:r>
    </w:p>
    <w:p w14:paraId="6F840340" w14:textId="77777777" w:rsidR="005E652D" w:rsidRPr="004469CD" w:rsidRDefault="005E652D" w:rsidP="004469CD">
      <w:pPr>
        <w:spacing w:before="120" w:after="80" w:line="0" w:lineRule="atLeast"/>
        <w:ind w:left="140"/>
        <w:jc w:val="both"/>
        <w:rPr>
          <w:rFonts w:ascii="Arial" w:eastAsia="Arial" w:hAnsi="Arial" w:cs="Arial"/>
          <w:sz w:val="24"/>
          <w:szCs w:val="24"/>
          <w:lang w:val="sr-Latn-ME"/>
        </w:rPr>
      </w:pPr>
      <w:r w:rsidRPr="004469CD">
        <w:rPr>
          <w:rFonts w:ascii="Arial" w:eastAsia="Arial" w:hAnsi="Arial" w:cs="Arial"/>
          <w:sz w:val="24"/>
          <w:szCs w:val="24"/>
          <w:lang w:val="sr-Latn-ME"/>
        </w:rPr>
        <w:t>PIN – ponuđeni iznos naknade u ponudi koja je predmet ocjene</w:t>
      </w:r>
    </w:p>
    <w:p w14:paraId="367D9607" w14:textId="77777777" w:rsidR="005E652D" w:rsidRPr="004469CD" w:rsidRDefault="005E652D" w:rsidP="004469CD">
      <w:pPr>
        <w:spacing w:before="120" w:after="80" w:line="0" w:lineRule="atLeast"/>
        <w:ind w:left="140"/>
        <w:jc w:val="both"/>
        <w:rPr>
          <w:rFonts w:ascii="Arial" w:eastAsia="Arial" w:hAnsi="Arial" w:cs="Arial"/>
          <w:sz w:val="24"/>
          <w:szCs w:val="24"/>
          <w:lang w:val="sr-Latn-ME"/>
        </w:rPr>
      </w:pPr>
      <w:r w:rsidRPr="004469CD">
        <w:rPr>
          <w:rFonts w:ascii="Arial" w:eastAsia="Arial" w:hAnsi="Arial" w:cs="Arial"/>
          <w:sz w:val="24"/>
          <w:szCs w:val="24"/>
          <w:lang w:val="sr-Latn-ME"/>
        </w:rPr>
        <w:t>15 - maksimalan broj bodova</w:t>
      </w:r>
    </w:p>
    <w:p w14:paraId="0AF1540D" w14:textId="77777777" w:rsidR="005E652D" w:rsidRPr="004469CD" w:rsidRDefault="005E652D" w:rsidP="004469CD">
      <w:pPr>
        <w:spacing w:before="120" w:after="80" w:line="0" w:lineRule="atLeast"/>
        <w:ind w:left="140"/>
        <w:jc w:val="both"/>
        <w:rPr>
          <w:rFonts w:ascii="Arial" w:eastAsia="Arial" w:hAnsi="Arial" w:cs="Arial"/>
          <w:sz w:val="24"/>
          <w:szCs w:val="24"/>
          <w:lang w:val="sr-Latn-ME"/>
        </w:rPr>
      </w:pPr>
      <w:r w:rsidRPr="004469CD">
        <w:rPr>
          <w:rFonts w:ascii="Arial" w:eastAsia="Arial" w:hAnsi="Arial" w:cs="Arial"/>
          <w:sz w:val="24"/>
          <w:szCs w:val="24"/>
          <w:lang w:val="sr-Latn-ME"/>
        </w:rPr>
        <w:t xml:space="preserve">NPI – najviši ponuđeni iznos </w:t>
      </w:r>
    </w:p>
    <w:p w14:paraId="67323177" w14:textId="78DE772C" w:rsidR="005E652D" w:rsidRPr="004469CD" w:rsidRDefault="005E652D" w:rsidP="004469CD">
      <w:pPr>
        <w:spacing w:before="120" w:after="80" w:line="0" w:lineRule="atLeast"/>
        <w:ind w:left="140"/>
        <w:jc w:val="both"/>
        <w:rPr>
          <w:rFonts w:ascii="Arial" w:eastAsia="Arial" w:hAnsi="Arial" w:cs="Arial"/>
          <w:sz w:val="24"/>
          <w:szCs w:val="24"/>
          <w:lang w:val="sr-Latn-ME"/>
        </w:rPr>
      </w:pPr>
      <w:r w:rsidRPr="004469CD">
        <w:rPr>
          <w:rFonts w:ascii="Arial" w:eastAsia="Arial" w:hAnsi="Arial" w:cs="Arial"/>
          <w:sz w:val="24"/>
          <w:szCs w:val="24"/>
          <w:lang w:val="sr-Latn-ME"/>
        </w:rPr>
        <w:t xml:space="preserve">DB- broj bodova koji je </w:t>
      </w:r>
      <w:r w:rsidR="004A2573" w:rsidRPr="004469CD">
        <w:rPr>
          <w:rFonts w:ascii="Arial" w:eastAsia="Arial" w:hAnsi="Arial" w:cs="Arial"/>
          <w:sz w:val="24"/>
          <w:szCs w:val="24"/>
          <w:lang w:val="sr-Latn-ME"/>
        </w:rPr>
        <w:t>podnosilac zahtjeva</w:t>
      </w:r>
      <w:r w:rsidRPr="004469CD">
        <w:rPr>
          <w:rFonts w:ascii="Arial" w:eastAsia="Arial" w:hAnsi="Arial" w:cs="Arial"/>
          <w:sz w:val="24"/>
          <w:szCs w:val="24"/>
          <w:lang w:val="sr-Latn-ME"/>
        </w:rPr>
        <w:t xml:space="preserve"> dobio za ponuđeni iznos naknade</w:t>
      </w:r>
    </w:p>
    <w:p w14:paraId="13E5B94E" w14:textId="77777777" w:rsidR="005E652D" w:rsidRPr="004469CD" w:rsidRDefault="005E652D" w:rsidP="004469CD">
      <w:pPr>
        <w:spacing w:before="120" w:after="80" w:line="271" w:lineRule="exact"/>
        <w:jc w:val="both"/>
        <w:rPr>
          <w:rFonts w:ascii="Arial" w:hAnsi="Arial" w:cs="Arial"/>
          <w:sz w:val="24"/>
          <w:szCs w:val="24"/>
          <w:lang w:val="sr-Latn-ME"/>
        </w:rPr>
      </w:pPr>
    </w:p>
    <w:p w14:paraId="7F01ED34" w14:textId="274821A1" w:rsidR="006C12DE" w:rsidRDefault="00D201C3" w:rsidP="004469CD">
      <w:pPr>
        <w:spacing w:before="120" w:after="80" w:line="271" w:lineRule="exact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 xml:space="preserve">Riba i drugi vodeni organizami  u ribolovnim vodama, koji </w:t>
      </w:r>
      <w:r w:rsidR="00DB140C" w:rsidRPr="004469CD">
        <w:rPr>
          <w:rFonts w:ascii="Arial" w:hAnsi="Arial" w:cs="Arial"/>
          <w:sz w:val="24"/>
          <w:szCs w:val="24"/>
          <w:lang w:val="sr-Latn-ME"/>
        </w:rPr>
        <w:t xml:space="preserve">su 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predmet ovog oglasa, ustupiće se </w:t>
      </w:r>
      <w:r w:rsidR="007778B8" w:rsidRPr="004469CD">
        <w:rPr>
          <w:rFonts w:ascii="Arial" w:hAnsi="Arial" w:cs="Arial"/>
          <w:sz w:val="24"/>
          <w:szCs w:val="24"/>
          <w:lang w:val="sr-Latn-ME"/>
        </w:rPr>
        <w:t xml:space="preserve">na korišćenje podnosiocu zahtjeva </w:t>
      </w:r>
      <w:r w:rsidRPr="004469CD">
        <w:rPr>
          <w:rFonts w:ascii="Arial" w:hAnsi="Arial" w:cs="Arial"/>
          <w:sz w:val="24"/>
          <w:szCs w:val="24"/>
          <w:lang w:val="sr-Latn-ME"/>
        </w:rPr>
        <w:t>koji</w:t>
      </w:r>
      <w:r w:rsidR="007778B8" w:rsidRPr="004469CD">
        <w:rPr>
          <w:rFonts w:ascii="Arial" w:hAnsi="Arial" w:cs="Arial"/>
          <w:sz w:val="24"/>
          <w:szCs w:val="24"/>
          <w:lang w:val="sr-Latn-ME"/>
        </w:rPr>
        <w:t xml:space="preserve"> ispuni sve propisane uslove i u postupku ocjene 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bude </w:t>
      </w:r>
      <w:r w:rsidR="007778B8" w:rsidRPr="004469CD">
        <w:rPr>
          <w:rFonts w:ascii="Arial" w:hAnsi="Arial" w:cs="Arial"/>
          <w:sz w:val="24"/>
          <w:szCs w:val="24"/>
          <w:lang w:val="sr-Latn-ME"/>
        </w:rPr>
        <w:t xml:space="preserve">imao </w:t>
      </w:r>
      <w:r w:rsidRPr="004469CD">
        <w:rPr>
          <w:rFonts w:ascii="Arial" w:hAnsi="Arial" w:cs="Arial"/>
          <w:sz w:val="24"/>
          <w:szCs w:val="24"/>
          <w:lang w:val="sr-Latn-ME"/>
        </w:rPr>
        <w:t>najveći broj bodova</w:t>
      </w:r>
      <w:r w:rsidR="007778B8" w:rsidRPr="004469CD">
        <w:rPr>
          <w:rFonts w:ascii="Arial" w:hAnsi="Arial" w:cs="Arial"/>
          <w:sz w:val="24"/>
          <w:szCs w:val="24"/>
          <w:lang w:val="sr-Latn-ME"/>
        </w:rPr>
        <w:t xml:space="preserve"> iz naprijed navedenih kriterijuma</w:t>
      </w:r>
      <w:r w:rsidRPr="004469CD">
        <w:rPr>
          <w:rFonts w:ascii="Arial" w:hAnsi="Arial" w:cs="Arial"/>
          <w:sz w:val="24"/>
          <w:szCs w:val="24"/>
          <w:lang w:val="sr-Latn-ME"/>
        </w:rPr>
        <w:t>.</w:t>
      </w:r>
    </w:p>
    <w:p w14:paraId="153EF861" w14:textId="77777777" w:rsidR="00175453" w:rsidRPr="004469CD" w:rsidRDefault="00175453" w:rsidP="004469CD">
      <w:pPr>
        <w:spacing w:before="120" w:after="80" w:line="271" w:lineRule="exact"/>
        <w:jc w:val="both"/>
        <w:rPr>
          <w:rFonts w:ascii="Arial" w:hAnsi="Arial" w:cs="Arial"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1477B" w:rsidRPr="004469CD" w14:paraId="733712A2" w14:textId="77777777" w:rsidTr="00E86234">
        <w:tc>
          <w:tcPr>
            <w:tcW w:w="10188" w:type="dxa"/>
            <w:shd w:val="clear" w:color="auto" w:fill="A8D08D" w:themeFill="accent6" w:themeFillTint="99"/>
          </w:tcPr>
          <w:p w14:paraId="4F365A67" w14:textId="585E0AE8" w:rsidR="0031477B" w:rsidRPr="004469CD" w:rsidRDefault="003317EE" w:rsidP="004469CD">
            <w:pPr>
              <w:spacing w:before="120" w:after="8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lastRenderedPageBreak/>
              <w:t>I</w:t>
            </w:r>
            <w:r w:rsidR="00A6025A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X </w:t>
            </w:r>
            <w:r w:rsidR="005D2F76" w:rsidRPr="004469CD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Verifikacija, evaluacija i odobravanje podnijetih zahtjeva </w:t>
            </w:r>
          </w:p>
        </w:tc>
      </w:tr>
    </w:tbl>
    <w:p w14:paraId="29384172" w14:textId="20B59217" w:rsidR="000A7EEC" w:rsidRPr="004469CD" w:rsidRDefault="005D2F76" w:rsidP="004469CD">
      <w:pPr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 xml:space="preserve">Nakon isteka roka iz tačke IV ovog javnog oglasa i prijema podnešenih zahtjeva,  a u cilju provjere kompletnosti i prihvatljivosti, ministar </w:t>
      </w:r>
      <w:r w:rsidR="0031477B" w:rsidRPr="004469CD">
        <w:rPr>
          <w:rFonts w:ascii="Arial" w:hAnsi="Arial" w:cs="Arial"/>
          <w:sz w:val="24"/>
          <w:szCs w:val="24"/>
          <w:lang w:val="sr-Latn-ME"/>
        </w:rPr>
        <w:t>Ministarstv</w:t>
      </w:r>
      <w:r w:rsidRPr="004469CD">
        <w:rPr>
          <w:rFonts w:ascii="Arial" w:hAnsi="Arial" w:cs="Arial"/>
          <w:sz w:val="24"/>
          <w:szCs w:val="24"/>
          <w:lang w:val="sr-Latn-ME"/>
        </w:rPr>
        <w:t>a</w:t>
      </w:r>
      <w:r w:rsidR="0031477B" w:rsidRPr="004469CD">
        <w:rPr>
          <w:rFonts w:ascii="Arial" w:hAnsi="Arial" w:cs="Arial"/>
          <w:sz w:val="24"/>
          <w:szCs w:val="24"/>
          <w:lang w:val="sr-Latn-ME"/>
        </w:rPr>
        <w:t xml:space="preserve"> poljoprivrede</w:t>
      </w:r>
      <w:r w:rsidR="00D837C3" w:rsidRPr="004469CD">
        <w:rPr>
          <w:rFonts w:ascii="Arial" w:hAnsi="Arial" w:cs="Arial"/>
          <w:sz w:val="24"/>
          <w:szCs w:val="24"/>
          <w:lang w:val="sr-Latn-ME"/>
        </w:rPr>
        <w:t>, šumarstva i vodoprivrede</w:t>
      </w:r>
      <w:r w:rsidR="0031477B" w:rsidRPr="004469CD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obrazovaće </w:t>
      </w:r>
      <w:r w:rsidR="0031477B" w:rsidRPr="004469CD">
        <w:rPr>
          <w:rFonts w:ascii="Arial" w:hAnsi="Arial" w:cs="Arial"/>
          <w:sz w:val="24"/>
          <w:szCs w:val="24"/>
          <w:lang w:val="sr-Latn-ME"/>
        </w:rPr>
        <w:t xml:space="preserve">Komisiju za </w:t>
      </w:r>
      <w:r w:rsidR="000A7EEC" w:rsidRPr="004469CD">
        <w:rPr>
          <w:rFonts w:ascii="Arial" w:hAnsi="Arial" w:cs="Arial"/>
          <w:sz w:val="24"/>
          <w:szCs w:val="24"/>
          <w:lang w:val="sr-Latn-ME"/>
        </w:rPr>
        <w:t>provjeru kompletnosti i prihvatljivosti podnešenih zahtjeva.</w:t>
      </w:r>
    </w:p>
    <w:p w14:paraId="15970EEF" w14:textId="6F44C814" w:rsidR="000A7EEC" w:rsidRPr="004469CD" w:rsidRDefault="000A7EEC" w:rsidP="004469CD">
      <w:pPr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 xml:space="preserve">Zadatak ove komisije je da provjeri pristigle zahtjeve prema redoslijedu prijema i utvrdi da li su podnešeni zahtjevi stigli u propisanom roku, da li su kompletni i da li ispunjavaju uslove propisane </w:t>
      </w:r>
      <w:r w:rsidR="004A2573" w:rsidRPr="004469CD">
        <w:rPr>
          <w:rFonts w:ascii="Arial" w:hAnsi="Arial" w:cs="Arial"/>
          <w:sz w:val="24"/>
          <w:szCs w:val="24"/>
          <w:lang w:val="sr-Latn-ME"/>
        </w:rPr>
        <w:t xml:space="preserve">Zakonom o slatkovodnom ribarstvu i akvakulturi i </w:t>
      </w:r>
      <w:r w:rsidRPr="004469CD">
        <w:rPr>
          <w:rFonts w:ascii="Arial" w:hAnsi="Arial" w:cs="Arial"/>
          <w:sz w:val="24"/>
          <w:szCs w:val="24"/>
          <w:lang w:val="sr-Latn-ME"/>
        </w:rPr>
        <w:t>ovim oglasom.</w:t>
      </w:r>
    </w:p>
    <w:p w14:paraId="296CE77E" w14:textId="1820CDE5" w:rsidR="006E6D68" w:rsidRPr="004469CD" w:rsidRDefault="000A7EEC" w:rsidP="004469CD">
      <w:pPr>
        <w:spacing w:before="120" w:after="80"/>
        <w:jc w:val="both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Nakon sprovedene administrativne kontrole odnosno provjere kompletnosti, prihvatljivosti i bodovanja podnešenih zahtjeva, Komisija za provjeru kompletnosti i prihvatljivosti priprema izvještaj o stanju podnešenih zahtjeva na osnovu kojeg MPŠV donosi Odluku o odobravanju ili odbijanju</w:t>
      </w:r>
      <w:r w:rsidR="006E6D68" w:rsidRPr="004469CD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2094EEBD" w14:textId="70B250F2" w:rsidR="000C534C" w:rsidRPr="004469CD" w:rsidRDefault="0031477B" w:rsidP="004469CD">
      <w:pPr>
        <w:pStyle w:val="Heading1"/>
        <w:spacing w:before="120" w:after="80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>Ministarstvo</w:t>
      </w:r>
      <w:r w:rsidR="006E6D68"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poljoprivrede, šumarstva i vodoprivrede</w:t>
      </w:r>
      <w:r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6E6D68"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zadržava </w:t>
      </w:r>
      <w:r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>pravo da ne ustupi na korišćenje ribe i druge vodene organizme</w:t>
      </w:r>
      <w:r w:rsidR="006E6D68"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>,</w:t>
      </w:r>
      <w:r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 ukoliko Komisija </w:t>
      </w:r>
      <w:r w:rsidR="006E6D68"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>za provjeru kompletnosti i prihvatljivosti</w:t>
      </w:r>
      <w:r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6E6D68"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ocijeni da podnešeni zahtjev ili zahtjevi ne ispunjavaju uslove propisane ovim javnim </w:t>
      </w:r>
      <w:r w:rsidR="004A2573"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>o</w:t>
      </w:r>
      <w:r w:rsidR="006E6D68"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>glasom.</w:t>
      </w:r>
      <w:r w:rsidR="000C534C" w:rsidRPr="004469CD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</w:p>
    <w:p w14:paraId="42CAA981" w14:textId="4E2EB75E" w:rsidR="0031477B" w:rsidRPr="004469CD" w:rsidRDefault="001A64BF" w:rsidP="004469CD">
      <w:pPr>
        <w:spacing w:before="120" w:after="80"/>
        <w:jc w:val="both"/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</w:pPr>
      <w:r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Tekst Javnog oglasa i obraz</w:t>
      </w:r>
      <w:r w:rsidR="006E6D68"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a</w:t>
      </w:r>
      <w:r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 xml:space="preserve">c zahtjeva </w:t>
      </w:r>
      <w:r w:rsidR="006E6D68"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 xml:space="preserve">može </w:t>
      </w:r>
      <w:r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se preuzeti na internet stranici Ministarstva poljoprivrede</w:t>
      </w:r>
      <w:r w:rsidR="006E6D68"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,</w:t>
      </w:r>
      <w:r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 xml:space="preserve"> </w:t>
      </w:r>
      <w:r w:rsidR="006E6D68"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šumarstva i vodoprivrede</w:t>
      </w:r>
      <w:r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 xml:space="preserve"> (</w:t>
      </w:r>
      <w:hyperlink r:id="rId9" w:history="1">
        <w:r w:rsidR="00AF085B" w:rsidRPr="004469CD">
          <w:rPr>
            <w:rStyle w:val="Hyperlink"/>
            <w:rFonts w:ascii="Arial" w:hAnsi="Arial" w:cs="Arial"/>
            <w:i/>
            <w:sz w:val="24"/>
            <w:szCs w:val="24"/>
            <w:lang w:val="sr-Latn-ME"/>
          </w:rPr>
          <w:t>www.mpsv.gov.me</w:t>
        </w:r>
      </w:hyperlink>
      <w:r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)</w:t>
      </w:r>
      <w:r w:rsidR="006E6D68"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 xml:space="preserve"> i prostorijama Direktorata za ribarstvo u Podgorici, Rimski trg br.46, kancelarija broj 2</w:t>
      </w:r>
      <w:r w:rsidR="00A6256D"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5</w:t>
      </w:r>
      <w:r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.</w:t>
      </w:r>
      <w:r w:rsidR="008C5CE4" w:rsidRPr="004469CD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 xml:space="preserve"> </w:t>
      </w:r>
    </w:p>
    <w:p w14:paraId="5D557F69" w14:textId="6CFB5554" w:rsidR="0031477B" w:rsidRPr="004469CD" w:rsidRDefault="0031477B" w:rsidP="004469CD">
      <w:pPr>
        <w:spacing w:before="120" w:after="80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</w:p>
    <w:p w14:paraId="29DB303C" w14:textId="5EF935B0" w:rsidR="0031477B" w:rsidRPr="004469CD" w:rsidRDefault="001A64BF" w:rsidP="004469CD">
      <w:pPr>
        <w:pStyle w:val="BodyText"/>
        <w:spacing w:before="120" w:after="80" w:line="276" w:lineRule="auto"/>
        <w:rPr>
          <w:rFonts w:ascii="Arial" w:hAnsi="Arial" w:cs="Arial"/>
          <w:b/>
          <w:sz w:val="24"/>
          <w:szCs w:val="24"/>
          <w:lang w:val="sr-Latn-ME"/>
        </w:rPr>
      </w:pPr>
      <w:r w:rsidRPr="004469CD">
        <w:rPr>
          <w:rFonts w:ascii="Arial" w:hAnsi="Arial" w:cs="Arial"/>
          <w:b/>
          <w:sz w:val="24"/>
          <w:szCs w:val="24"/>
          <w:lang w:val="sr-Latn-ME"/>
        </w:rPr>
        <w:t>KONSULTACIJE:</w:t>
      </w:r>
    </w:p>
    <w:p w14:paraId="00643F18" w14:textId="5E76EA48" w:rsidR="00A6256D" w:rsidRPr="004469CD" w:rsidRDefault="00A6256D" w:rsidP="004469CD">
      <w:pPr>
        <w:pStyle w:val="BodyText"/>
        <w:spacing w:before="120" w:after="80" w:line="276" w:lineRule="auto"/>
        <w:jc w:val="left"/>
        <w:rPr>
          <w:rFonts w:ascii="Arial" w:hAnsi="Arial" w:cs="Arial"/>
          <w:sz w:val="24"/>
          <w:szCs w:val="24"/>
          <w:lang w:val="sr-Latn-ME"/>
        </w:rPr>
      </w:pPr>
      <w:r w:rsidRPr="004469CD">
        <w:rPr>
          <w:rFonts w:ascii="Arial" w:hAnsi="Arial" w:cs="Arial"/>
          <w:sz w:val="24"/>
          <w:szCs w:val="24"/>
          <w:lang w:val="sr-Latn-ME"/>
        </w:rPr>
        <w:t>U cilju efikasnijeg informisanja potencijalnih kandidata, Ministarstvo poljoprivrede, šumarstva i vodoprivrede održaće konsultativni sastanak</w:t>
      </w:r>
      <w:r w:rsidR="004469C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D0648">
        <w:rPr>
          <w:rFonts w:ascii="Arial" w:hAnsi="Arial" w:cs="Arial"/>
          <w:sz w:val="24"/>
          <w:szCs w:val="24"/>
          <w:lang w:val="sr-Latn-ME"/>
        </w:rPr>
        <w:t>06</w:t>
      </w:r>
      <w:r w:rsidR="000C534C" w:rsidRPr="004469CD">
        <w:rPr>
          <w:rFonts w:ascii="Arial" w:hAnsi="Arial" w:cs="Arial"/>
          <w:sz w:val="24"/>
          <w:szCs w:val="24"/>
          <w:lang w:val="sr-Latn-ME"/>
        </w:rPr>
        <w:t>.</w:t>
      </w:r>
      <w:r w:rsidRPr="004469C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0C534C" w:rsidRPr="004469CD">
        <w:rPr>
          <w:rFonts w:ascii="Arial" w:hAnsi="Arial" w:cs="Arial"/>
          <w:sz w:val="24"/>
          <w:szCs w:val="24"/>
          <w:lang w:val="sr-Latn-ME"/>
        </w:rPr>
        <w:t>j</w:t>
      </w:r>
      <w:r w:rsidR="008D0648">
        <w:rPr>
          <w:rFonts w:ascii="Arial" w:hAnsi="Arial" w:cs="Arial"/>
          <w:sz w:val="24"/>
          <w:szCs w:val="24"/>
          <w:lang w:val="sr-Latn-ME"/>
        </w:rPr>
        <w:t>ul</w:t>
      </w:r>
      <w:r w:rsidR="000C534C" w:rsidRPr="004469CD">
        <w:rPr>
          <w:rFonts w:ascii="Arial" w:hAnsi="Arial" w:cs="Arial"/>
          <w:sz w:val="24"/>
          <w:szCs w:val="24"/>
          <w:lang w:val="sr-Latn-ME"/>
        </w:rPr>
        <w:t>a 202</w:t>
      </w:r>
      <w:r w:rsidR="003317EE" w:rsidRPr="004469CD">
        <w:rPr>
          <w:rFonts w:ascii="Arial" w:hAnsi="Arial" w:cs="Arial"/>
          <w:sz w:val="24"/>
          <w:szCs w:val="24"/>
          <w:lang w:val="sr-Latn-ME"/>
        </w:rPr>
        <w:t>3</w:t>
      </w:r>
      <w:r w:rsidR="000C534C" w:rsidRPr="004469CD">
        <w:rPr>
          <w:rFonts w:ascii="Arial" w:hAnsi="Arial" w:cs="Arial"/>
          <w:sz w:val="24"/>
          <w:szCs w:val="24"/>
          <w:lang w:val="sr-Latn-ME"/>
        </w:rPr>
        <w:t>. godine</w:t>
      </w:r>
      <w:r w:rsidRPr="004469CD">
        <w:rPr>
          <w:rFonts w:ascii="Arial" w:hAnsi="Arial" w:cs="Arial"/>
          <w:sz w:val="24"/>
          <w:szCs w:val="24"/>
          <w:lang w:val="sr-Latn-ME"/>
        </w:rPr>
        <w:t>, sa početkom u 10:00 časova, u prostorijama ovog ministarstva na adresi Rimski trg br. 46, 81000, Podgorica.</w:t>
      </w:r>
    </w:p>
    <w:p w14:paraId="58D63B0C" w14:textId="0BCEF98D" w:rsidR="00D2624F" w:rsidRPr="004469CD" w:rsidRDefault="00D2624F" w:rsidP="004469CD">
      <w:pPr>
        <w:pStyle w:val="BodyText"/>
        <w:spacing w:before="120" w:after="80" w:line="276" w:lineRule="auto"/>
        <w:jc w:val="left"/>
        <w:rPr>
          <w:rFonts w:ascii="Arial" w:hAnsi="Arial" w:cs="Arial"/>
          <w:sz w:val="24"/>
          <w:szCs w:val="24"/>
          <w:lang w:val="sr-Latn-ME"/>
        </w:rPr>
      </w:pPr>
    </w:p>
    <w:sectPr w:rsidR="00D2624F" w:rsidRPr="004469CD" w:rsidSect="006E6D68">
      <w:footerReference w:type="default" r:id="rId10"/>
      <w:pgSz w:w="12240" w:h="15840"/>
      <w:pgMar w:top="1134" w:right="1134" w:bottom="1134" w:left="1134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76AAD" w14:textId="77777777" w:rsidR="008D1DF4" w:rsidRDefault="008D1DF4">
      <w:pPr>
        <w:spacing w:after="0" w:line="240" w:lineRule="auto"/>
      </w:pPr>
      <w:r>
        <w:separator/>
      </w:r>
    </w:p>
  </w:endnote>
  <w:endnote w:type="continuationSeparator" w:id="0">
    <w:p w14:paraId="042125B7" w14:textId="77777777" w:rsidR="008D1DF4" w:rsidRDefault="008D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3B7D" w14:textId="77777777" w:rsidR="006E6D68" w:rsidRPr="004B4496" w:rsidRDefault="006E6D68" w:rsidP="006E6D68">
    <w:pPr>
      <w:pStyle w:val="Footer"/>
      <w:jc w:val="center"/>
      <w:rPr>
        <w:rFonts w:ascii="Calibri" w:hAnsi="Calibri"/>
        <w:sz w:val="16"/>
        <w:lang w:val="sr-Latn-CS"/>
      </w:rPr>
    </w:pPr>
    <w:r w:rsidRPr="00231AC8">
      <w:rPr>
        <w:rFonts w:ascii="Calibri" w:hAnsi="Calibri"/>
        <w:b/>
        <w:sz w:val="16"/>
        <w:lang w:val="sr-Cyrl-CS"/>
      </w:rPr>
      <w:t>Adresa:</w:t>
    </w:r>
    <w:r>
      <w:rPr>
        <w:rFonts w:ascii="Calibri" w:hAnsi="Calibri"/>
        <w:sz w:val="16"/>
        <w:lang w:val="sr-Cyrl-CS"/>
      </w:rPr>
      <w:t xml:space="preserve"> </w:t>
    </w:r>
    <w:r w:rsidRPr="004B4496">
      <w:rPr>
        <w:rFonts w:ascii="Calibri" w:hAnsi="Calibri"/>
        <w:sz w:val="16"/>
        <w:lang w:val="sr-Latn-CS"/>
      </w:rPr>
      <w:t>Rimski trg br. 46, 81000 Podgorica</w:t>
    </w:r>
  </w:p>
  <w:p w14:paraId="7BF0EEAB" w14:textId="14BBFFD6" w:rsidR="006E6D68" w:rsidRPr="004B4496" w:rsidRDefault="006E6D68" w:rsidP="006E6D68">
    <w:pPr>
      <w:pStyle w:val="Footer"/>
      <w:jc w:val="center"/>
      <w:rPr>
        <w:rFonts w:ascii="Calibri" w:hAnsi="Calibri"/>
        <w:sz w:val="16"/>
        <w:lang w:val="sr-Latn-CS"/>
      </w:rPr>
    </w:pPr>
    <w:r w:rsidRPr="004B4496">
      <w:rPr>
        <w:rFonts w:ascii="Calibri" w:hAnsi="Calibri"/>
        <w:b/>
        <w:sz w:val="16"/>
        <w:lang w:val="sr-Latn-CS"/>
      </w:rPr>
      <w:t xml:space="preserve">Tel: </w:t>
    </w:r>
    <w:r w:rsidRPr="004B4496">
      <w:rPr>
        <w:rFonts w:ascii="Calibri" w:hAnsi="Calibri"/>
        <w:sz w:val="16"/>
        <w:lang w:val="sr-Latn-CS"/>
      </w:rPr>
      <w:t>(+382) 20 482-</w:t>
    </w:r>
    <w:r>
      <w:rPr>
        <w:rFonts w:ascii="Calibri" w:hAnsi="Calibri"/>
        <w:sz w:val="16"/>
        <w:lang w:val="sr-Latn-CS"/>
      </w:rPr>
      <w:t>270</w:t>
    </w:r>
    <w:r w:rsidRPr="004B4496">
      <w:rPr>
        <w:rFonts w:ascii="Calibri" w:hAnsi="Calibri"/>
        <w:sz w:val="16"/>
        <w:lang w:val="sr-Latn-CS"/>
      </w:rPr>
      <w:t xml:space="preserve">; </w:t>
    </w:r>
  </w:p>
  <w:p w14:paraId="6501022A" w14:textId="6FFC1C45" w:rsidR="006E6D68" w:rsidRPr="004B4496" w:rsidRDefault="006E6D68" w:rsidP="006E6D68">
    <w:pPr>
      <w:pStyle w:val="Footer"/>
      <w:jc w:val="center"/>
      <w:rPr>
        <w:rFonts w:ascii="Calibri" w:hAnsi="Calibri"/>
        <w:b/>
        <w:sz w:val="16"/>
        <w:lang w:val="sr-Latn-CS"/>
      </w:rPr>
    </w:pPr>
    <w:r w:rsidRPr="004B4496">
      <w:rPr>
        <w:rFonts w:ascii="Calibri" w:hAnsi="Calibri"/>
        <w:b/>
        <w:sz w:val="16"/>
        <w:lang w:val="sr-Latn-CS"/>
      </w:rPr>
      <w:t>Web</w:t>
    </w:r>
    <w:r w:rsidRPr="004B4496">
      <w:rPr>
        <w:rFonts w:ascii="Calibri" w:hAnsi="Calibri"/>
        <w:sz w:val="16"/>
        <w:lang w:val="sr-Latn-CS"/>
      </w:rPr>
      <w:t xml:space="preserve">: </w:t>
    </w:r>
    <w:hyperlink r:id="rId1" w:history="1">
      <w:r w:rsidRPr="007E5255">
        <w:rPr>
          <w:rStyle w:val="Hyperlink"/>
          <w:rFonts w:ascii="Calibri" w:hAnsi="Calibri"/>
          <w:sz w:val="16"/>
          <w:lang w:val="sr-Latn-CS"/>
        </w:rPr>
        <w:t>www.mpsv.gov.me</w:t>
      </w:r>
    </w:hyperlink>
    <w:r w:rsidRPr="004B4496">
      <w:rPr>
        <w:rFonts w:ascii="Calibri" w:hAnsi="Calibri"/>
        <w:sz w:val="16"/>
      </w:rPr>
      <w:t xml:space="preserve">  </w:t>
    </w:r>
    <w:r w:rsidRPr="004B4496">
      <w:rPr>
        <w:rFonts w:ascii="Calibri" w:hAnsi="Calibri"/>
        <w:b/>
        <w:sz w:val="16"/>
        <w:lang w:val="sr-Latn-CS"/>
      </w:rPr>
      <w:t xml:space="preserve">E-mail: </w:t>
    </w:r>
    <w:hyperlink r:id="rId2" w:history="1">
      <w:r w:rsidRPr="007E5255">
        <w:rPr>
          <w:rStyle w:val="Hyperlink"/>
          <w:rFonts w:ascii="Calibri" w:hAnsi="Calibri"/>
          <w:sz w:val="16"/>
          <w:lang w:val="sr-Latn-CS"/>
        </w:rPr>
        <w:t>kabinet@mpsv.gov.me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3058" w14:textId="77777777" w:rsidR="008D1DF4" w:rsidRDefault="008D1DF4">
      <w:pPr>
        <w:spacing w:after="0" w:line="240" w:lineRule="auto"/>
      </w:pPr>
      <w:r>
        <w:separator/>
      </w:r>
    </w:p>
  </w:footnote>
  <w:footnote w:type="continuationSeparator" w:id="0">
    <w:p w14:paraId="6EED281E" w14:textId="77777777" w:rsidR="008D1DF4" w:rsidRDefault="008D1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64A"/>
    <w:multiLevelType w:val="hybridMultilevel"/>
    <w:tmpl w:val="36687D9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C1191"/>
    <w:multiLevelType w:val="hybridMultilevel"/>
    <w:tmpl w:val="48A67E5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471C"/>
    <w:multiLevelType w:val="hybridMultilevel"/>
    <w:tmpl w:val="83F603AA"/>
    <w:lvl w:ilvl="0" w:tplc="DF78A95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2B87"/>
    <w:multiLevelType w:val="hybridMultilevel"/>
    <w:tmpl w:val="DE88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E4F60"/>
    <w:multiLevelType w:val="hybridMultilevel"/>
    <w:tmpl w:val="AC723E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B09DD"/>
    <w:multiLevelType w:val="hybridMultilevel"/>
    <w:tmpl w:val="0FB84EAC"/>
    <w:lvl w:ilvl="0" w:tplc="08090011">
      <w:start w:val="1"/>
      <w:numFmt w:val="decimal"/>
      <w:lvlText w:val="%1)"/>
      <w:lvlJc w:val="left"/>
      <w:pPr>
        <w:ind w:left="1110" w:hanging="360"/>
      </w:p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2DA453C"/>
    <w:multiLevelType w:val="hybridMultilevel"/>
    <w:tmpl w:val="1B422BFE"/>
    <w:lvl w:ilvl="0" w:tplc="4C9EA7E2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3EC3B13"/>
    <w:multiLevelType w:val="hybridMultilevel"/>
    <w:tmpl w:val="DE889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34D9"/>
    <w:multiLevelType w:val="hybridMultilevel"/>
    <w:tmpl w:val="67CA31EE"/>
    <w:lvl w:ilvl="0" w:tplc="5B2286E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5235C"/>
    <w:multiLevelType w:val="hybridMultilevel"/>
    <w:tmpl w:val="23086B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614D9"/>
    <w:multiLevelType w:val="hybridMultilevel"/>
    <w:tmpl w:val="FA44ACC8"/>
    <w:lvl w:ilvl="0" w:tplc="FF16A0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12177"/>
    <w:multiLevelType w:val="hybridMultilevel"/>
    <w:tmpl w:val="F6A0E90C"/>
    <w:lvl w:ilvl="0" w:tplc="135023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4712F"/>
    <w:multiLevelType w:val="hybridMultilevel"/>
    <w:tmpl w:val="C658B04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176F9B"/>
    <w:multiLevelType w:val="hybridMultilevel"/>
    <w:tmpl w:val="DE889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F6D36"/>
    <w:multiLevelType w:val="hybridMultilevel"/>
    <w:tmpl w:val="3A9E4632"/>
    <w:lvl w:ilvl="0" w:tplc="5B2286E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</w:rPr>
    </w:lvl>
    <w:lvl w:ilvl="1" w:tplc="4BD6CC8A">
      <w:start w:val="1"/>
      <w:numFmt w:val="decimal"/>
      <w:lvlText w:val="%2)"/>
      <w:lvlJc w:val="left"/>
      <w:pPr>
        <w:ind w:left="1352" w:hanging="360"/>
      </w:pPr>
      <w:rPr>
        <w:rFonts w:hint="default"/>
        <w:b w:val="0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A66C7"/>
    <w:multiLevelType w:val="hybridMultilevel"/>
    <w:tmpl w:val="767009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33F91"/>
    <w:multiLevelType w:val="hybridMultilevel"/>
    <w:tmpl w:val="B02E5834"/>
    <w:lvl w:ilvl="0" w:tplc="4BD6CC8A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06053">
    <w:abstractNumId w:val="14"/>
  </w:num>
  <w:num w:numId="2" w16cid:durableId="400296083">
    <w:abstractNumId w:val="2"/>
  </w:num>
  <w:num w:numId="3" w16cid:durableId="2090540710">
    <w:abstractNumId w:val="9"/>
  </w:num>
  <w:num w:numId="4" w16cid:durableId="1791633587">
    <w:abstractNumId w:val="8"/>
  </w:num>
  <w:num w:numId="5" w16cid:durableId="250354997">
    <w:abstractNumId w:val="11"/>
  </w:num>
  <w:num w:numId="6" w16cid:durableId="1089692630">
    <w:abstractNumId w:val="0"/>
  </w:num>
  <w:num w:numId="7" w16cid:durableId="448401061">
    <w:abstractNumId w:val="16"/>
  </w:num>
  <w:num w:numId="8" w16cid:durableId="607204683">
    <w:abstractNumId w:val="3"/>
  </w:num>
  <w:num w:numId="9" w16cid:durableId="355546883">
    <w:abstractNumId w:val="12"/>
  </w:num>
  <w:num w:numId="10" w16cid:durableId="1492066888">
    <w:abstractNumId w:val="4"/>
  </w:num>
  <w:num w:numId="11" w16cid:durableId="1668511055">
    <w:abstractNumId w:val="6"/>
  </w:num>
  <w:num w:numId="12" w16cid:durableId="1887064803">
    <w:abstractNumId w:val="15"/>
  </w:num>
  <w:num w:numId="13" w16cid:durableId="11613803">
    <w:abstractNumId w:val="7"/>
  </w:num>
  <w:num w:numId="14" w16cid:durableId="1148788948">
    <w:abstractNumId w:val="13"/>
  </w:num>
  <w:num w:numId="15" w16cid:durableId="1073965345">
    <w:abstractNumId w:val="10"/>
  </w:num>
  <w:num w:numId="16" w16cid:durableId="872305430">
    <w:abstractNumId w:val="5"/>
  </w:num>
  <w:num w:numId="17" w16cid:durableId="1006633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20B"/>
    <w:rsid w:val="0000563C"/>
    <w:rsid w:val="000318AC"/>
    <w:rsid w:val="000340FA"/>
    <w:rsid w:val="000602E1"/>
    <w:rsid w:val="000616A0"/>
    <w:rsid w:val="000779ED"/>
    <w:rsid w:val="0008542A"/>
    <w:rsid w:val="00094CB3"/>
    <w:rsid w:val="000A6BDD"/>
    <w:rsid w:val="000A7EEC"/>
    <w:rsid w:val="000C534C"/>
    <w:rsid w:val="000F0EF0"/>
    <w:rsid w:val="000F15D0"/>
    <w:rsid w:val="000F6D66"/>
    <w:rsid w:val="001266A2"/>
    <w:rsid w:val="00132F88"/>
    <w:rsid w:val="0014240D"/>
    <w:rsid w:val="001521A3"/>
    <w:rsid w:val="00154F06"/>
    <w:rsid w:val="0015505A"/>
    <w:rsid w:val="00164876"/>
    <w:rsid w:val="00166301"/>
    <w:rsid w:val="00171953"/>
    <w:rsid w:val="00175453"/>
    <w:rsid w:val="001801A9"/>
    <w:rsid w:val="001A64BF"/>
    <w:rsid w:val="001D23FD"/>
    <w:rsid w:val="001E76E4"/>
    <w:rsid w:val="001F4417"/>
    <w:rsid w:val="00206B48"/>
    <w:rsid w:val="00210240"/>
    <w:rsid w:val="00213D15"/>
    <w:rsid w:val="00226F6C"/>
    <w:rsid w:val="00257A02"/>
    <w:rsid w:val="00265455"/>
    <w:rsid w:val="0027197C"/>
    <w:rsid w:val="00286184"/>
    <w:rsid w:val="00291AE1"/>
    <w:rsid w:val="002A59D7"/>
    <w:rsid w:val="002C035F"/>
    <w:rsid w:val="002D2EF7"/>
    <w:rsid w:val="00305FC6"/>
    <w:rsid w:val="003128CC"/>
    <w:rsid w:val="0031477B"/>
    <w:rsid w:val="00317F96"/>
    <w:rsid w:val="0033139C"/>
    <w:rsid w:val="003317EE"/>
    <w:rsid w:val="003547B4"/>
    <w:rsid w:val="003632E4"/>
    <w:rsid w:val="003A7E7D"/>
    <w:rsid w:val="003B59A4"/>
    <w:rsid w:val="003B6CF7"/>
    <w:rsid w:val="003C2817"/>
    <w:rsid w:val="003E2748"/>
    <w:rsid w:val="004110BF"/>
    <w:rsid w:val="00444DF4"/>
    <w:rsid w:val="004469CD"/>
    <w:rsid w:val="00447B7A"/>
    <w:rsid w:val="00450679"/>
    <w:rsid w:val="00465190"/>
    <w:rsid w:val="00480A6D"/>
    <w:rsid w:val="004A2573"/>
    <w:rsid w:val="004B35B4"/>
    <w:rsid w:val="004C05F8"/>
    <w:rsid w:val="004D1BBE"/>
    <w:rsid w:val="004F3616"/>
    <w:rsid w:val="004F6447"/>
    <w:rsid w:val="00503FE0"/>
    <w:rsid w:val="005043F1"/>
    <w:rsid w:val="00506817"/>
    <w:rsid w:val="00521239"/>
    <w:rsid w:val="00524641"/>
    <w:rsid w:val="005279DD"/>
    <w:rsid w:val="00555E97"/>
    <w:rsid w:val="005874D2"/>
    <w:rsid w:val="0059563F"/>
    <w:rsid w:val="005A38E6"/>
    <w:rsid w:val="005B4F19"/>
    <w:rsid w:val="005D2F76"/>
    <w:rsid w:val="005D75AD"/>
    <w:rsid w:val="005E39AB"/>
    <w:rsid w:val="005E652D"/>
    <w:rsid w:val="005E7C13"/>
    <w:rsid w:val="00611D88"/>
    <w:rsid w:val="006263A0"/>
    <w:rsid w:val="00631F65"/>
    <w:rsid w:val="0064745E"/>
    <w:rsid w:val="00652F7E"/>
    <w:rsid w:val="00666CDF"/>
    <w:rsid w:val="00671CD6"/>
    <w:rsid w:val="00673A06"/>
    <w:rsid w:val="006C12DE"/>
    <w:rsid w:val="006D419F"/>
    <w:rsid w:val="006E6D68"/>
    <w:rsid w:val="006F639B"/>
    <w:rsid w:val="00702739"/>
    <w:rsid w:val="00725FB4"/>
    <w:rsid w:val="00765BC2"/>
    <w:rsid w:val="00774F33"/>
    <w:rsid w:val="007778B8"/>
    <w:rsid w:val="00783C76"/>
    <w:rsid w:val="007C5B3F"/>
    <w:rsid w:val="007D16C8"/>
    <w:rsid w:val="007E7B6C"/>
    <w:rsid w:val="008019F2"/>
    <w:rsid w:val="008141FE"/>
    <w:rsid w:val="008259EF"/>
    <w:rsid w:val="00825BDC"/>
    <w:rsid w:val="00831135"/>
    <w:rsid w:val="00861AA3"/>
    <w:rsid w:val="0087016F"/>
    <w:rsid w:val="0087626E"/>
    <w:rsid w:val="008A4CA5"/>
    <w:rsid w:val="008A65D5"/>
    <w:rsid w:val="008C5CE4"/>
    <w:rsid w:val="008D0648"/>
    <w:rsid w:val="008D1DF4"/>
    <w:rsid w:val="0092688E"/>
    <w:rsid w:val="0096019D"/>
    <w:rsid w:val="009B63A2"/>
    <w:rsid w:val="009E5251"/>
    <w:rsid w:val="00A36C04"/>
    <w:rsid w:val="00A40608"/>
    <w:rsid w:val="00A52565"/>
    <w:rsid w:val="00A6025A"/>
    <w:rsid w:val="00A6256D"/>
    <w:rsid w:val="00A64C34"/>
    <w:rsid w:val="00A65717"/>
    <w:rsid w:val="00A73B16"/>
    <w:rsid w:val="00AB200E"/>
    <w:rsid w:val="00AF085B"/>
    <w:rsid w:val="00AF3BCA"/>
    <w:rsid w:val="00B20D2A"/>
    <w:rsid w:val="00B218BC"/>
    <w:rsid w:val="00B2719E"/>
    <w:rsid w:val="00B27DEA"/>
    <w:rsid w:val="00B35895"/>
    <w:rsid w:val="00B61A13"/>
    <w:rsid w:val="00B76A6C"/>
    <w:rsid w:val="00B81F63"/>
    <w:rsid w:val="00B8520B"/>
    <w:rsid w:val="00B92CF9"/>
    <w:rsid w:val="00BD0C5F"/>
    <w:rsid w:val="00C10C3D"/>
    <w:rsid w:val="00C21F2B"/>
    <w:rsid w:val="00C27D0B"/>
    <w:rsid w:val="00C3154F"/>
    <w:rsid w:val="00C73B86"/>
    <w:rsid w:val="00C77E03"/>
    <w:rsid w:val="00CA6352"/>
    <w:rsid w:val="00CE6878"/>
    <w:rsid w:val="00CF70EA"/>
    <w:rsid w:val="00D03359"/>
    <w:rsid w:val="00D13C06"/>
    <w:rsid w:val="00D201C3"/>
    <w:rsid w:val="00D20FA7"/>
    <w:rsid w:val="00D231F0"/>
    <w:rsid w:val="00D2624F"/>
    <w:rsid w:val="00D445BD"/>
    <w:rsid w:val="00D77531"/>
    <w:rsid w:val="00D837C3"/>
    <w:rsid w:val="00DA0756"/>
    <w:rsid w:val="00DB140C"/>
    <w:rsid w:val="00DD1FBC"/>
    <w:rsid w:val="00DE0ABC"/>
    <w:rsid w:val="00DE7F6A"/>
    <w:rsid w:val="00E02072"/>
    <w:rsid w:val="00E2266B"/>
    <w:rsid w:val="00E271FE"/>
    <w:rsid w:val="00E86234"/>
    <w:rsid w:val="00E95126"/>
    <w:rsid w:val="00E95F57"/>
    <w:rsid w:val="00E972B6"/>
    <w:rsid w:val="00EA290D"/>
    <w:rsid w:val="00EA2A90"/>
    <w:rsid w:val="00EA5032"/>
    <w:rsid w:val="00EA7F2C"/>
    <w:rsid w:val="00ED0359"/>
    <w:rsid w:val="00ED096E"/>
    <w:rsid w:val="00ED77EF"/>
    <w:rsid w:val="00EE5861"/>
    <w:rsid w:val="00F0493C"/>
    <w:rsid w:val="00F14410"/>
    <w:rsid w:val="00F4750B"/>
    <w:rsid w:val="00F6479C"/>
    <w:rsid w:val="00F67FD8"/>
    <w:rsid w:val="00FA3E44"/>
    <w:rsid w:val="00FB2183"/>
    <w:rsid w:val="00FB3405"/>
    <w:rsid w:val="00FB7E52"/>
    <w:rsid w:val="00FC2194"/>
    <w:rsid w:val="00FE2768"/>
    <w:rsid w:val="00F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71046"/>
  <w15:docId w15:val="{FA10AD3E-6783-4EDE-A641-068C193F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77B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7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7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3147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47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77B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147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77B"/>
    <w:rPr>
      <w:rFonts w:eastAsiaTheme="minorEastAsia"/>
      <w:lang w:eastAsia="en-GB"/>
    </w:rPr>
  </w:style>
  <w:style w:type="character" w:styleId="Hyperlink">
    <w:name w:val="Hyperlink"/>
    <w:basedOn w:val="DefaultParagraphFont"/>
    <w:rsid w:val="0031477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147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31477B"/>
    <w:rPr>
      <w:rFonts w:ascii="Times New Roman" w:eastAsia="Times New Roman" w:hAnsi="Times New Roman" w:cs="Times New Roman"/>
      <w:sz w:val="28"/>
      <w:szCs w:val="20"/>
      <w:lang w:val="sl-SI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1477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1477B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table" w:styleId="TableGrid">
    <w:name w:val="Table Grid"/>
    <w:basedOn w:val="TableNormal"/>
    <w:uiPriority w:val="59"/>
    <w:rsid w:val="0031477B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4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77B"/>
    <w:rPr>
      <w:rFonts w:eastAsiaTheme="minorEastAsia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77B"/>
    <w:rPr>
      <w:rFonts w:ascii="Segoe UI" w:eastAsiaTheme="minorEastAsia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861"/>
    <w:rPr>
      <w:rFonts w:eastAsiaTheme="minorEastAsia"/>
      <w:b/>
      <w:bCs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17EE"/>
    <w:rPr>
      <w:color w:val="605E5C"/>
      <w:shd w:val="clear" w:color="auto" w:fill="E1DFDD"/>
    </w:rPr>
  </w:style>
  <w:style w:type="table" w:styleId="GridTable1Light-Accent6">
    <w:name w:val="Grid Table 1 Light Accent 6"/>
    <w:basedOn w:val="TableNormal"/>
    <w:uiPriority w:val="46"/>
    <w:rsid w:val="00FB218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FB2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6">
    <w:name w:val="Grid Table 4 Accent 6"/>
    <w:basedOn w:val="TableNormal"/>
    <w:uiPriority w:val="49"/>
    <w:rsid w:val="00FB218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B218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6">
    <w:name w:val="Grid Table 2 Accent 6"/>
    <w:basedOn w:val="TableNormal"/>
    <w:uiPriority w:val="47"/>
    <w:rsid w:val="003B6CF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1tekst">
    <w:name w:val="_1tekst"/>
    <w:basedOn w:val="Normal"/>
    <w:rsid w:val="0033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E5251"/>
    <w:pPr>
      <w:spacing w:after="0" w:line="240" w:lineRule="auto"/>
    </w:pPr>
    <w:rPr>
      <w:rFonts w:eastAsiaTheme="minorEastAsia"/>
      <w:lang w:eastAsia="en-GB"/>
    </w:rPr>
  </w:style>
  <w:style w:type="table" w:styleId="ColorfulShading-Accent6">
    <w:name w:val="Colorful Shading Accent 6"/>
    <w:basedOn w:val="TableNormal"/>
    <w:uiPriority w:val="71"/>
    <w:rsid w:val="00363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psv.gov.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binet@mpsv.gov.me" TargetMode="External"/><Relationship Id="rId1" Type="http://schemas.openxmlformats.org/officeDocument/2006/relationships/hyperlink" Target="http://www.mpsv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15C9-2A7C-49FD-9237-11416A9E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2957</TotalTime>
  <Pages>9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Vujovic</dc:creator>
  <cp:lastModifiedBy>PC</cp:lastModifiedBy>
  <cp:revision>19</cp:revision>
  <cp:lastPrinted>2023-06-27T08:19:00Z</cp:lastPrinted>
  <dcterms:created xsi:type="dcterms:W3CDTF">2023-05-31T08:42:00Z</dcterms:created>
  <dcterms:modified xsi:type="dcterms:W3CDTF">2023-06-30T08:47:00Z</dcterms:modified>
</cp:coreProperties>
</file>