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01E" w:rsidRPr="00DE4C84" w:rsidRDefault="0073201E" w:rsidP="0073201E">
      <w:pPr>
        <w:jc w:val="center"/>
        <w:rPr>
          <w:rFonts w:ascii="Segoe UI" w:hAnsi="Segoe UI" w:cs="Segoe UI"/>
          <w:b/>
          <w:color w:val="212121"/>
          <w:sz w:val="20"/>
          <w:szCs w:val="20"/>
          <w:shd w:val="clear" w:color="auto" w:fill="FFFFFF"/>
          <w:lang w:val="sr-Latn-ME"/>
        </w:rPr>
      </w:pPr>
      <w:r w:rsidRPr="00DE4C84">
        <w:rPr>
          <w:rFonts w:ascii="Segoe UI" w:hAnsi="Segoe UI" w:cs="Segoe UI"/>
          <w:b/>
          <w:color w:val="212121"/>
          <w:sz w:val="20"/>
          <w:szCs w:val="20"/>
          <w:shd w:val="clear" w:color="auto" w:fill="FFFFFF"/>
          <w:lang w:val="sr-Latn-ME"/>
        </w:rPr>
        <w:t>Obraćanje premijera Zdravka Krivokapića na plenarno</w:t>
      </w:r>
      <w:r w:rsidR="0003453A">
        <w:rPr>
          <w:rFonts w:ascii="Segoe UI" w:hAnsi="Segoe UI" w:cs="Segoe UI"/>
          <w:b/>
          <w:color w:val="212121"/>
          <w:sz w:val="20"/>
          <w:szCs w:val="20"/>
          <w:shd w:val="clear" w:color="auto" w:fill="FFFFFF"/>
          <w:lang w:val="sr-Latn-ME"/>
        </w:rPr>
        <w:t>j sjednici Samita predsjednika v</w:t>
      </w:r>
      <w:bookmarkStart w:id="0" w:name="_GoBack"/>
      <w:bookmarkEnd w:id="0"/>
      <w:r w:rsidRPr="00DE4C84">
        <w:rPr>
          <w:rFonts w:ascii="Segoe UI" w:hAnsi="Segoe UI" w:cs="Segoe UI"/>
          <w:b/>
          <w:color w:val="212121"/>
          <w:sz w:val="20"/>
          <w:szCs w:val="20"/>
          <w:shd w:val="clear" w:color="auto" w:fill="FFFFFF"/>
          <w:lang w:val="sr-Latn-ME"/>
        </w:rPr>
        <w:t>lada Centralno-evropske inicijative</w:t>
      </w:r>
    </w:p>
    <w:p w:rsidR="00DE4C84" w:rsidRPr="00DE4C84" w:rsidRDefault="0073201E" w:rsidP="00DE4C84">
      <w:pPr>
        <w:jc w:val="both"/>
        <w:rPr>
          <w:lang w:val="sr-Latn-ME"/>
        </w:rPr>
      </w:pPr>
      <w:r w:rsidRPr="00DE4C84">
        <w:rPr>
          <w:lang w:val="sr-Latn-ME"/>
        </w:rPr>
        <w:br/>
      </w:r>
      <w:r w:rsidRPr="00DE4C84">
        <w:rPr>
          <w:lang w:val="sr-Latn-ME"/>
        </w:rPr>
        <w:br/>
        <w:t>"Uvaženi generalni sekretare Centralno-evropske inicijative, gospodine Antonione, pozdravljam posebno sve vas prisutne ekselencije, čast mi je da po prvi put pozdravim premijera Hrvatske, gospodina Plenkovića. Još jednom koristim priliku da vam se zahvalim na vašem prisustvu.</w:t>
      </w:r>
    </w:p>
    <w:p w:rsidR="00DE4C84" w:rsidRPr="00DE4C84" w:rsidRDefault="0073201E" w:rsidP="00DE4C84">
      <w:pPr>
        <w:jc w:val="both"/>
        <w:rPr>
          <w:lang w:val="sr-Latn-ME"/>
        </w:rPr>
      </w:pPr>
      <w:r w:rsidRPr="00DE4C84">
        <w:rPr>
          <w:lang w:val="sr-Latn-ME"/>
        </w:rPr>
        <w:t>Meni je stvarno zadovoljstvo što se ovaj samit održava upravo ovdje u Crnoj Gori, i ne slučajno u Budvi i zadovoljstvo mi je i činjenica da ovaj Samit organizujemo kao jednu od najstarijih regionalnih inicijativa na prostorima Centralne i Jugoistočne Evrope. </w:t>
      </w:r>
    </w:p>
    <w:p w:rsidR="00DE4C84" w:rsidRPr="00DE4C84" w:rsidRDefault="0073201E" w:rsidP="00DE4C84">
      <w:pPr>
        <w:jc w:val="both"/>
        <w:rPr>
          <w:lang w:val="sr-Latn-ME"/>
        </w:rPr>
      </w:pPr>
      <w:r w:rsidRPr="00DE4C84">
        <w:rPr>
          <w:lang w:val="sr-Latn-ME"/>
        </w:rPr>
        <w:t>Nažalost, svi se susrećemo sa istim problemom globalne prirode, a to je pandemija, koja je ovu inicijativu učinila drugačijom, naravno ne umanjujući niti njen žar, niti njene rezultate. Crna Gora je upravo tokom ovog predsjedavanja uspjela da odgovornim djelovanjem u saradnji sa Generalnim sekrtarijatom CEI, da sve ono što predstavlja izazov vremena za Evropu i čitav svijet građanima učini prilagodljivim.</w:t>
      </w:r>
    </w:p>
    <w:p w:rsidR="00DE4C84" w:rsidRPr="00DE4C84" w:rsidRDefault="0073201E" w:rsidP="00DE4C84">
      <w:pPr>
        <w:jc w:val="both"/>
        <w:rPr>
          <w:lang w:val="sr-Latn-ME"/>
        </w:rPr>
      </w:pPr>
      <w:r w:rsidRPr="00DE4C84">
        <w:rPr>
          <w:lang w:val="sr-Latn-ME"/>
        </w:rPr>
        <w:t>Mislim da poslije Drugog svjetskog rata nije bilo veće krize i da smo se svi našli u situaciji da nemamo unaprijed definisane odgovore. Kad nemate odgovor, onda ga tražite u hodu. Mislim da je odgovornost zajednice, posebno, Svjetske zdravstvene organizacije urodila plodom, tako da sljedeći vremenski period, tokom predsjedavanja Bugarske, biće intenzivan u dijelu direktnih susreta, jer ako učinimo ono što nam je obaveza, a to je, da budemo sigurni svi,  to ćemo moći jedino ako vakcinacija uspije.</w:t>
      </w:r>
    </w:p>
    <w:p w:rsidR="00DE4C84" w:rsidRPr="00DE4C84" w:rsidRDefault="0073201E" w:rsidP="00DE4C84">
      <w:pPr>
        <w:jc w:val="both"/>
        <w:rPr>
          <w:lang w:val="sr-Latn-ME"/>
        </w:rPr>
      </w:pPr>
      <w:r w:rsidRPr="00DE4C84">
        <w:rPr>
          <w:lang w:val="sr-Latn-ME"/>
        </w:rPr>
        <w:t>Naravno, ovo je svakako prilika da pored razmjene iskustva i onoga što smo uradili u prethodnom vremenskom periodu, ja ukažem na nešto što je naš odgovor u toku ove pandemije. U trenutku zaključavanja, kada smo svi imali vremena da se bavimo sobom, možda smo se mogli baviti više kreacijom, pa su ta neka kreativna rješenja zaživjela nakon pandemije.</w:t>
      </w:r>
    </w:p>
    <w:p w:rsidR="00DE4C84" w:rsidRPr="00DE4C84" w:rsidRDefault="0073201E" w:rsidP="00DE4C84">
      <w:pPr>
        <w:jc w:val="both"/>
        <w:rPr>
          <w:lang w:val="sr-Latn-ME"/>
        </w:rPr>
      </w:pPr>
      <w:r w:rsidRPr="00DE4C84">
        <w:rPr>
          <w:lang w:val="sr-Latn-ME"/>
        </w:rPr>
        <w:t>Znajući da odgovor jedino može biti, ako imate uravnotežen odnos između zdravlja i ekonomije, a to je uvijek izazov, pogotovo za nas na Zapadnom Balkanu, jer recimo Crna Gora ima jedan nedostatak u odnosu na druge države, a to je da mi ne vodimo mometarnu politiku, pa upravo je to razlog da moramo da tražimo druge mogućnosti i resurse, kako bi odgovorili ovim izazovima, koji su na neki način, zatečeno stanje.</w:t>
      </w:r>
      <w:r w:rsidRPr="00DE4C84">
        <w:rPr>
          <w:lang w:val="sr-Latn-ME"/>
        </w:rPr>
        <w:br/>
      </w:r>
      <w:r w:rsidRPr="00DE4C84">
        <w:rPr>
          <w:lang w:val="sr-Latn-ME"/>
        </w:rPr>
        <w:br/>
        <w:t>Crna Gora koja je privržena evropskom putu je, željeći da bude prva sljedeća članica Evropske unije, odlučila da reformskim koracima se približi EU. Zato smo mi u prethodnom vremenskom periodu definisali četiri programa, koja predstavljaju jedan pokušaj, da na prilično sličan način kao Maršalov plan odgovorimo brojnim izazovima. To su Evropa sad, Crna Gora odmah, Evropa ovdje i Crna Gora radi.</w:t>
      </w:r>
    </w:p>
    <w:p w:rsidR="00DE4C84" w:rsidRPr="00DE4C84" w:rsidRDefault="0073201E" w:rsidP="00DE4C84">
      <w:pPr>
        <w:jc w:val="both"/>
        <w:rPr>
          <w:lang w:val="sr-Latn-ME"/>
        </w:rPr>
      </w:pPr>
      <w:r w:rsidRPr="00DE4C84">
        <w:rPr>
          <w:lang w:val="sr-Latn-ME"/>
        </w:rPr>
        <w:t>Pošto u svim tim elementima treba naglasiti jednu karakteristiku koja predstavlja drugi fenomen današnjice a to je uticaj klimatskih promjena, mi smo se opredjelili, kao i sve druge zemlje na Zapadnom Balkanu da slijedimo zelenu ekonomiju i da kroz odgovor na ta pitanja koja moraju da budu zadovoljena održimo naš kurs koji je vezan za ekološku Crnu Goru.</w:t>
      </w:r>
    </w:p>
    <w:p w:rsidR="00DE4C84" w:rsidRPr="00DE4C84" w:rsidRDefault="0073201E" w:rsidP="00DE4C84">
      <w:pPr>
        <w:jc w:val="both"/>
        <w:rPr>
          <w:lang w:val="sr-Latn-ME"/>
        </w:rPr>
      </w:pPr>
      <w:r w:rsidRPr="00DE4C84">
        <w:rPr>
          <w:lang w:val="sr-Latn-ME"/>
        </w:rPr>
        <w:t xml:space="preserve">U očekivanju da Zapadni Balkan se još više približi EU, mi smo konstatovali jednu činjenicu da, kako Zapadnom Balkanu treba Evropska unija, tako Evropskoj uniji treba Zapadni Balkan. Jer se radi o jednom </w:t>
      </w:r>
      <w:r w:rsidRPr="00DE4C84">
        <w:rPr>
          <w:lang w:val="sr-Latn-ME"/>
        </w:rPr>
        <w:lastRenderedPageBreak/>
        <w:t>geopolitičkom prostoru koji je nepodijeljen i da ga ne bi dalje dalje dijelili, moramo ostvariti brz i vidljiv napredak na evropskom putu, jer je jedina budućnost ovih prostora, upravo taj put.</w:t>
      </w:r>
    </w:p>
    <w:p w:rsidR="00DE4C84" w:rsidRPr="00DE4C84" w:rsidRDefault="0073201E" w:rsidP="00DE4C84">
      <w:pPr>
        <w:jc w:val="both"/>
        <w:rPr>
          <w:lang w:val="sr-Latn-ME"/>
        </w:rPr>
      </w:pPr>
      <w:r w:rsidRPr="00DE4C84">
        <w:rPr>
          <w:lang w:val="sr-Latn-ME"/>
        </w:rPr>
        <w:t>Mi smo posvećeni multilateralizmu, evroatlantskim vrijednostima, regionalnoj i dobrosusjedskoj saradnji i to su osnovni principi naše spoljne politike. Nakon dvije godine, zaključujemo predsjedavanje Inicijativom i kao njena vrijedna članica nastavićemo da budemo konstruktivan i pouzdan partner Centralnoevropskoj inicijativi u stvaranju što prosperitetnijeg Regiona i Evrope.</w:t>
      </w:r>
    </w:p>
    <w:p w:rsidR="0073201E" w:rsidRPr="00DE4C84" w:rsidRDefault="0073201E" w:rsidP="00DE4C84">
      <w:pPr>
        <w:jc w:val="both"/>
        <w:rPr>
          <w:lang w:val="sr-Latn-ME"/>
        </w:rPr>
      </w:pPr>
      <w:r w:rsidRPr="00DE4C84">
        <w:rPr>
          <w:lang w:val="sr-Latn-ME"/>
        </w:rPr>
        <w:t>Republici Bugarskoj želimo da sa puno uspjeha predsjedava Inicijativom u 2022. godini. Takođe, izražavamo iskrenu spremnost da sa kolegama iz Bugarske razmjenimo iskustva i dobre prakse u cilju obezbjeđivanja efikasnog kontinuiteta u radu Inicijative.</w:t>
      </w:r>
    </w:p>
    <w:p w:rsidR="00DA6760" w:rsidRPr="00DE4C84" w:rsidRDefault="0073201E" w:rsidP="00DE4C84">
      <w:pPr>
        <w:jc w:val="both"/>
        <w:rPr>
          <w:lang w:val="sr-Latn-ME"/>
        </w:rPr>
      </w:pPr>
      <w:r w:rsidRPr="00DE4C84">
        <w:rPr>
          <w:lang w:val="sr-Latn-ME"/>
        </w:rPr>
        <w:t>Hvala vam na pažnji".</w:t>
      </w:r>
    </w:p>
    <w:sectPr w:rsidR="00DA6760" w:rsidRPr="00DE4C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01E"/>
    <w:rsid w:val="0003453A"/>
    <w:rsid w:val="0073201E"/>
    <w:rsid w:val="00DA6760"/>
    <w:rsid w:val="00DE4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B7E66"/>
  <w15:chartTrackingRefBased/>
  <w15:docId w15:val="{DEFFDCAF-5D7E-4459-871C-8F652CE2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Pepic</dc:creator>
  <cp:keywords/>
  <dc:description/>
  <cp:lastModifiedBy>Melisa Pepic</cp:lastModifiedBy>
  <cp:revision>3</cp:revision>
  <dcterms:created xsi:type="dcterms:W3CDTF">2021-12-03T11:21:00Z</dcterms:created>
  <dcterms:modified xsi:type="dcterms:W3CDTF">2021-12-03T11:50:00Z</dcterms:modified>
</cp:coreProperties>
</file>