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35" w:rsidRPr="009248EE" w:rsidRDefault="001A3235" w:rsidP="001A3235">
      <w:pPr>
        <w:pStyle w:val="Char"/>
        <w:spacing w:line="240" w:lineRule="auto"/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9248EE">
        <w:rPr>
          <w:rFonts w:ascii="Arial Narrow" w:hAnsi="Arial Narrow" w:cs="Arial"/>
          <w:b/>
          <w:sz w:val="28"/>
          <w:szCs w:val="28"/>
          <w:lang w:val="sr-Latn-CS"/>
        </w:rPr>
        <w:t>OBAVJEŠTENJE</w:t>
      </w:r>
    </w:p>
    <w:p w:rsidR="001A3235" w:rsidRPr="009248EE" w:rsidRDefault="001A3235" w:rsidP="001A3235">
      <w:pPr>
        <w:pStyle w:val="Char"/>
        <w:spacing w:line="240" w:lineRule="auto"/>
        <w:rPr>
          <w:rFonts w:ascii="Arial Narrow" w:hAnsi="Arial Narrow" w:cs="Arial"/>
          <w:b/>
          <w:szCs w:val="22"/>
          <w:lang w:val="sr-Latn-CS"/>
        </w:rPr>
      </w:pPr>
    </w:p>
    <w:p w:rsidR="001A3235" w:rsidRPr="009248EE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 xml:space="preserve">Predsjednik Komisije </w:t>
      </w:r>
      <w:r w:rsidR="009248EE"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za polaganje stručnog ispita iz konzervatorske</w:t>
      </w:r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, muzejske, bibliotečke i arhivske djelatn</w:t>
      </w:r>
      <w:r w:rsidR="009248EE"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osti</w:t>
      </w:r>
      <w:r w:rsidR="009248EE"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je, shodno odredbama čl. 19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i </w:t>
      </w:r>
      <w:r w:rsidR="009248EE" w:rsidRPr="009248EE">
        <w:rPr>
          <w:rFonts w:ascii="Arial Narrow" w:eastAsia="Times New Roman" w:hAnsi="Arial Narrow"/>
          <w:sz w:val="22"/>
          <w:szCs w:val="22"/>
          <w:lang w:val="sr-Latn-CS"/>
        </w:rPr>
        <w:t>22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 </w:t>
      </w:r>
      <w:r w:rsidRPr="009248EE">
        <w:rPr>
          <w:rFonts w:ascii="Arial Narrow" w:hAnsi="Arial Narrow"/>
          <w:bCs/>
          <w:sz w:val="22"/>
          <w:szCs w:val="22"/>
          <w:lang w:val="sr-Latn-CS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70/20),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 zakazao 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>vanredni ispitni rok, 20.12. 2022. godine u 15 časova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, u prostorijama </w:t>
      </w:r>
      <w:r w:rsidR="009248EE" w:rsidRPr="009248EE">
        <w:rPr>
          <w:rFonts w:ascii="Arial Narrow" w:hAnsi="Arial Narrow"/>
          <w:sz w:val="22"/>
          <w:szCs w:val="22"/>
          <w:lang w:val="sr-Latn-CS"/>
        </w:rPr>
        <w:t>Ministarstva kulture i medija, N</w:t>
      </w:r>
      <w:r w:rsidRPr="009248EE">
        <w:rPr>
          <w:rFonts w:ascii="Arial Narrow" w:hAnsi="Arial Narrow"/>
          <w:sz w:val="22"/>
          <w:szCs w:val="22"/>
          <w:lang w:val="sr-Latn-CS"/>
        </w:rPr>
        <w:t>jegoševa 83, Cetinje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. </w:t>
      </w:r>
    </w:p>
    <w:p w:rsidR="001A3235" w:rsidRPr="009248EE" w:rsidRDefault="001A3235" w:rsidP="009248EE">
      <w:pPr>
        <w:tabs>
          <w:tab w:val="left" w:pos="720"/>
        </w:tabs>
        <w:autoSpaceDE w:val="0"/>
        <w:autoSpaceDN w:val="0"/>
        <w:adjustRightInd w:val="0"/>
        <w:spacing w:before="240" w:line="240" w:lineRule="auto"/>
        <w:jc w:val="both"/>
        <w:rPr>
          <w:rFonts w:ascii="Arial Narrow" w:hAnsi="Arial Narrow"/>
          <w:sz w:val="22"/>
          <w:szCs w:val="22"/>
          <w:lang w:val="sr-Latn-CS"/>
        </w:rPr>
      </w:pPr>
      <w:r w:rsidRPr="009248EE">
        <w:rPr>
          <w:rFonts w:ascii="Arial Narrow" w:hAnsi="Arial Narrow"/>
          <w:sz w:val="22"/>
          <w:szCs w:val="22"/>
          <w:lang w:val="sr-Latn-CS"/>
        </w:rPr>
        <w:t xml:space="preserve">Takođe, obavještavamo kandidate da, shodno odredbama člana 33 navedenog Pravilnika,  </w:t>
      </w:r>
      <w:r w:rsidRPr="009248EE">
        <w:rPr>
          <w:rFonts w:ascii="Arial Narrow" w:eastAsia="Times New Roman" w:hAnsi="Arial Narrow"/>
          <w:sz w:val="22"/>
          <w:szCs w:val="22"/>
          <w:lang w:val="sr-Latn-CS"/>
        </w:rPr>
        <w:t xml:space="preserve">Komisija može, na pisani zahtjev, odložiti kandidatu polaganje stručnog ispita, zbog bolesti ili drugih opravdanih razloga, </w:t>
      </w:r>
      <w:r w:rsidRPr="009248EE">
        <w:rPr>
          <w:rFonts w:ascii="Arial Narrow" w:hAnsi="Arial Narrow"/>
          <w:sz w:val="22"/>
          <w:szCs w:val="22"/>
          <w:lang w:val="sr-Latn-CS"/>
        </w:rPr>
        <w:t>u prvom narednom ispitnom roku.</w:t>
      </w:r>
    </w:p>
    <w:p w:rsidR="001A3235" w:rsidRPr="009248EE" w:rsidRDefault="001A3235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b/>
          <w:sz w:val="22"/>
          <w:szCs w:val="22"/>
          <w:lang w:val="sr-Latn-CS"/>
        </w:rPr>
      </w:pPr>
      <w:r w:rsidRPr="009248EE">
        <w:rPr>
          <w:rFonts w:ascii="Arial Narrow" w:hAnsi="Arial Narrow"/>
          <w:sz w:val="22"/>
          <w:szCs w:val="22"/>
          <w:lang w:val="sr-Latn-CS"/>
        </w:rPr>
        <w:t xml:space="preserve">Troškove polaganja stručnog ispita, shodno odredbama člana 23 navedenog  </w:t>
      </w:r>
      <w:r w:rsidRPr="009248EE">
        <w:rPr>
          <w:rFonts w:ascii="Arial Narrow" w:hAnsi="Arial Narrow"/>
          <w:bCs/>
          <w:sz w:val="22"/>
          <w:szCs w:val="22"/>
          <w:lang w:val="sr-Latn-CS"/>
        </w:rPr>
        <w:t>Pravilnika,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 kandidati mogu uplatiti na 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>žiro račun Ministarstva kulture i medija, broj 832-3158-35</w:t>
      </w:r>
      <w:r w:rsidRPr="009248EE">
        <w:rPr>
          <w:rFonts w:ascii="Arial Narrow" w:hAnsi="Arial Narrow"/>
          <w:sz w:val="22"/>
          <w:szCs w:val="22"/>
          <w:lang w:val="sr-Latn-CS"/>
        </w:rPr>
        <w:t xml:space="preserve">. </w:t>
      </w:r>
      <w:r w:rsidRPr="009248EE">
        <w:rPr>
          <w:rFonts w:ascii="Arial Narrow" w:hAnsi="Arial Narrow"/>
          <w:b/>
          <w:sz w:val="22"/>
          <w:szCs w:val="22"/>
          <w:lang w:val="sr-Latn-CS"/>
        </w:rPr>
        <w:t xml:space="preserve">Kandidat je dužan </w:t>
      </w:r>
      <w:r w:rsidRPr="009248EE">
        <w:rPr>
          <w:rFonts w:ascii="Arial Narrow" w:eastAsia="Times New Roman" w:hAnsi="Arial Narrow"/>
          <w:b/>
          <w:sz w:val="22"/>
          <w:szCs w:val="22"/>
          <w:lang w:val="sr-Latn-CS"/>
        </w:rPr>
        <w:t>da dokaz o uplati troškova polaganja stručnog ispita dostavi sekretaru Komisije, prije početka polaganja stručnog ispita.</w:t>
      </w:r>
    </w:p>
    <w:p w:rsidR="001A3235" w:rsidRPr="009248EE" w:rsidRDefault="009248EE" w:rsidP="009248EE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/>
          <w:sz w:val="22"/>
          <w:szCs w:val="22"/>
          <w:lang w:val="sr-Latn-CS"/>
        </w:rPr>
      </w:pPr>
      <w:r w:rsidRPr="009248EE">
        <w:rPr>
          <w:rFonts w:ascii="Arial Narrow" w:eastAsia="Times New Roman" w:hAnsi="Arial Narrow"/>
          <w:sz w:val="22"/>
          <w:szCs w:val="22"/>
          <w:lang w:val="sr-Latn-CS"/>
        </w:rPr>
        <w:t>U odnosu na navedeno, raspored polaganja stručnog ispita i ostale informacije, odnoe se na kandidate iz tabele ispod.</w:t>
      </w:r>
      <w:bookmarkStart w:id="0" w:name="_GoBack"/>
      <w:bookmarkEnd w:id="0"/>
    </w:p>
    <w:p w:rsidR="0057599F" w:rsidRPr="009248EE" w:rsidRDefault="0057599F" w:rsidP="006405B1">
      <w:pPr>
        <w:spacing w:after="0"/>
        <w:jc w:val="both"/>
        <w:rPr>
          <w:rFonts w:ascii="Arial Narrow" w:hAnsi="Arial Narrow"/>
          <w:sz w:val="20"/>
          <w:szCs w:val="20"/>
          <w:lang w:val="sr-Latn-CS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379"/>
        <w:gridCol w:w="1390"/>
        <w:gridCol w:w="57"/>
        <w:gridCol w:w="9"/>
        <w:gridCol w:w="21"/>
        <w:gridCol w:w="1647"/>
        <w:gridCol w:w="2167"/>
        <w:gridCol w:w="2071"/>
        <w:gridCol w:w="1423"/>
        <w:gridCol w:w="1356"/>
      </w:tblGrid>
      <w:tr w:rsidR="009248EE" w:rsidRPr="009248EE" w:rsidTr="006405B1">
        <w:tc>
          <w:tcPr>
            <w:tcW w:w="11520" w:type="dxa"/>
            <w:gridSpan w:val="10"/>
          </w:tcPr>
          <w:p w:rsidR="006405B1" w:rsidRPr="009248EE" w:rsidRDefault="006405B1" w:rsidP="006405B1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KONZERVATORSKA DJELATNOST</w:t>
            </w: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6405B1" w:rsidRPr="009248EE" w:rsidRDefault="006405B1" w:rsidP="000B5F4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248EE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1.Milena Janković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Dokumentarista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30355A" w:rsidRPr="009248EE" w:rsidRDefault="0030355A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konzervatorske struke </w:t>
            </w:r>
          </w:p>
          <w:p w:rsidR="0030355A" w:rsidRPr="009248EE" w:rsidRDefault="0030355A" w:rsidP="000B5F46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30355A" w:rsidRPr="009248EE" w:rsidRDefault="0030355A" w:rsidP="000B5F46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30355A" w:rsidRPr="009248EE" w:rsidRDefault="0030355A" w:rsidP="000B5F46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dokumentovanja kulturnih dobara</w:t>
            </w:r>
          </w:p>
          <w:p w:rsidR="0030355A" w:rsidRPr="009248EE" w:rsidRDefault="0030355A" w:rsidP="000B5F46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30355A" w:rsidRPr="009248EE" w:rsidRDefault="0030355A" w:rsidP="000B5F46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shd w:val="clear" w:color="auto" w:fill="auto"/>
          </w:tcPr>
          <w:p w:rsidR="0030355A" w:rsidRPr="009248EE" w:rsidRDefault="0030355A" w:rsidP="000B5F46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standardi u dokumentovanju kulturnih dobara</w:t>
            </w:r>
          </w:p>
          <w:p w:rsidR="0030355A" w:rsidRPr="009248EE" w:rsidRDefault="0030355A" w:rsidP="000B5F46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356" w:type="dxa"/>
            <w:shd w:val="clear" w:color="auto" w:fill="auto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EE" w:rsidRPr="009248EE" w:rsidTr="006405B1">
        <w:tc>
          <w:tcPr>
            <w:tcW w:w="11520" w:type="dxa"/>
            <w:gridSpan w:val="10"/>
          </w:tcPr>
          <w:p w:rsidR="006405B1" w:rsidRPr="009248EE" w:rsidRDefault="006405B1" w:rsidP="000B5F46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MUZEJSKA DJELATNOST</w:t>
            </w: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1.Marjan Dedivanović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tehničar</w:t>
            </w: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9248EE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6405B1" w:rsidRPr="009248EE" w:rsidRDefault="006405B1" w:rsidP="000B5F4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</w:p>
          <w:p w:rsidR="006405B1" w:rsidRPr="009248EE" w:rsidRDefault="006405B1" w:rsidP="000B5F46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muzeju.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9248EE" w:rsidRPr="009248EE" w:rsidTr="009248EE">
        <w:tc>
          <w:tcPr>
            <w:tcW w:w="1379" w:type="dxa"/>
            <w:vAlign w:val="center"/>
          </w:tcPr>
          <w:p w:rsidR="006405B1" w:rsidRPr="009248EE" w:rsidRDefault="006405B1" w:rsidP="000B5F4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2. Ivana </w:t>
            </w:r>
          </w:p>
          <w:p w:rsidR="006405B1" w:rsidRPr="009248EE" w:rsidRDefault="006405B1" w:rsidP="000B5F4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Bulatović</w:t>
            </w:r>
          </w:p>
        </w:tc>
        <w:tc>
          <w:tcPr>
            <w:tcW w:w="1390" w:type="dxa"/>
            <w:vAlign w:val="center"/>
          </w:tcPr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Dokumentarista</w:t>
            </w: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vAlign w:val="center"/>
          </w:tcPr>
          <w:p w:rsidR="006405B1" w:rsidRPr="009248EE" w:rsidRDefault="006405B1" w:rsidP="000B5F4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9248EE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i 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779" w:type="dxa"/>
            <w:gridSpan w:val="2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3. Žana </w:t>
            </w:r>
          </w:p>
          <w:p w:rsidR="006405B1" w:rsidRPr="009248EE" w:rsidRDefault="006405B1" w:rsidP="000B5F4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Filipović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6405B1" w:rsidRPr="009248EE" w:rsidRDefault="006405B1" w:rsidP="000B5F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Oslobođena 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polaganja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Međunarodni i nacionalni sistem zaštite kulturne baštine i etički kodeks muzejske struke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inforomatičke nauke,</w:t>
            </w:r>
            <w:r w:rsidRPr="009248EE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6405B1" w:rsidRPr="009248EE" w:rsidRDefault="006405B1" w:rsidP="000B5F4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Zaštita u muzeju: savremene metode zaštite, rukovanja i održavanja muzejskog materijala i muzejske dokumentacije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4.Ljiljana Kolundžić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15,00€</w:t>
            </w: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Popravni ispit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9248EE" w:rsidRPr="009248EE" w:rsidTr="000B5F46">
        <w:tc>
          <w:tcPr>
            <w:tcW w:w="11520" w:type="dxa"/>
            <w:gridSpan w:val="10"/>
          </w:tcPr>
          <w:p w:rsidR="006405B1" w:rsidRPr="009248EE" w:rsidRDefault="006405B1" w:rsidP="000B5F46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BIBLIOTEČKA DJELATNOST</w:t>
            </w: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1.Novica Bukilić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2.Vesko Bjelobrković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3.Snežana Vasiljević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4.Alen Adrović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5.Nina Jovović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6.Miloš Aleksić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7.Danka Madžgalj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8.Danijela Čarapić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baštine i etički kodeks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9.Nevena Sjekloća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 -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10.Sanja Nedić-Gagović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bibliotečke struke</w:t>
            </w: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11.Lejla Šahman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12.Biljana Bečanović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13.Svetlana Brkan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14.Vinka Purović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15.Nizret Muhović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16.Vuksan Vuksanović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17.Danijela Drinčić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– pravni </w:t>
            </w: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poslovanje i organizacija 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18.Zorica Stanković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19.Jelena Maljukanović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Bibliotekarka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405B1" w:rsidRPr="009248EE" w:rsidRDefault="006405B1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6405B1" w:rsidRPr="009248EE" w:rsidRDefault="006405B1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Istorija biblioteka, pisma i knjige, osnovi bibliografije, bibliotečko poslovanje i organizacija biblioteka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9248EE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6405B1" w:rsidRPr="009248EE" w:rsidRDefault="006405B1" w:rsidP="000B5F46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48EE" w:rsidRPr="009248EE" w:rsidTr="000B5F46">
        <w:tc>
          <w:tcPr>
            <w:tcW w:w="11520" w:type="dxa"/>
            <w:gridSpan w:val="10"/>
          </w:tcPr>
          <w:p w:rsidR="0030355A" w:rsidRPr="009248EE" w:rsidRDefault="0030355A" w:rsidP="000B5F46">
            <w:pPr>
              <w:jc w:val="center"/>
              <w:rPr>
                <w:rFonts w:ascii="Arial Narrow" w:hAnsi="Arial Narrow"/>
                <w:b/>
              </w:rPr>
            </w:pPr>
            <w:r w:rsidRPr="009248EE">
              <w:rPr>
                <w:rFonts w:ascii="Arial Narrow" w:hAnsi="Arial Narrow"/>
                <w:b/>
              </w:rPr>
              <w:t>ARHIVSKA DJELATNOST</w:t>
            </w: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1.Adnan Dacić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Arhiviski tehničar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30355A" w:rsidRPr="009248EE" w:rsidRDefault="0030355A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0355A" w:rsidRPr="009248EE" w:rsidRDefault="0030355A" w:rsidP="000B5F46">
            <w:pPr>
              <w:ind w:left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Osnove arhivistike i kancelarijskog poslovanja</w:t>
            </w:r>
            <w:r w:rsidRPr="009248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0355A" w:rsidRPr="009248EE" w:rsidRDefault="0030355A" w:rsidP="000B5F46">
            <w:pPr>
              <w:ind w:left="29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30355A" w:rsidRPr="009248EE" w:rsidRDefault="0030355A" w:rsidP="000B5F46">
            <w:pPr>
              <w:tabs>
                <w:tab w:val="left" w:pos="360"/>
              </w:tabs>
              <w:ind w:left="26" w:hanging="27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Zaštita i obrada elektronskih zapisa</w:t>
            </w:r>
          </w:p>
          <w:p w:rsidR="0030355A" w:rsidRPr="009248EE" w:rsidRDefault="0030355A" w:rsidP="000B5F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355A" w:rsidRPr="009248EE" w:rsidRDefault="0030355A" w:rsidP="000B5F4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30355A" w:rsidRPr="009248EE" w:rsidRDefault="0030355A" w:rsidP="000B5F46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2.Tanja Mićković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Arhivist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30355A" w:rsidRPr="009248EE" w:rsidRDefault="0030355A" w:rsidP="000B5F4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30355A" w:rsidRPr="009248EE" w:rsidRDefault="0030355A" w:rsidP="000B5F46">
            <w:pPr>
              <w:rPr>
                <w:rFonts w:ascii="Arial Narrow" w:hAnsi="Arial Narrow" w:cs="Times New Roman"/>
                <w:b/>
                <w:sz w:val="20"/>
                <w:szCs w:val="20"/>
                <w:lang w:val="sr-Latn-CS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30355A" w:rsidRPr="009248EE" w:rsidRDefault="0030355A" w:rsidP="000B5F46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arhivske struke</w:t>
            </w:r>
          </w:p>
          <w:p w:rsidR="0030355A" w:rsidRPr="009248EE" w:rsidRDefault="0030355A" w:rsidP="000B5F46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30355A" w:rsidRPr="009248EE" w:rsidRDefault="0030355A" w:rsidP="000B5F46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248EE">
              <w:rPr>
                <w:rFonts w:ascii="Arial Narrow" w:hAnsi="Arial Narrow"/>
                <w:sz w:val="20"/>
                <w:szCs w:val="20"/>
                <w:lang w:val="hr-HR"/>
              </w:rPr>
              <w:t>Istorija i pomoćne istorijske nauke, kancelarijsko poslovanje i upravljane elektronskim dokumentima i njihova obrada i zaštita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30355A" w:rsidRPr="009248EE" w:rsidRDefault="0030355A" w:rsidP="000B5F46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EE" w:rsidRPr="009248EE" w:rsidTr="009248EE">
        <w:tc>
          <w:tcPr>
            <w:tcW w:w="1379" w:type="dxa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1.Milica Mujović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Arhiviski tehničar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Uplata: 15,00€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248EE">
              <w:rPr>
                <w:rFonts w:ascii="Arial Narrow" w:hAnsi="Arial Narrow" w:cs="Times New Roman"/>
                <w:b/>
                <w:sz w:val="20"/>
                <w:szCs w:val="20"/>
              </w:rPr>
              <w:t>Popravni ispit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9248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Radno – pravni status zaposlenih</w:t>
            </w:r>
          </w:p>
          <w:p w:rsidR="0030355A" w:rsidRPr="009248EE" w:rsidRDefault="0030355A" w:rsidP="000B5F4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30355A" w:rsidRPr="009248EE" w:rsidRDefault="0030355A" w:rsidP="000B5F46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30355A" w:rsidRPr="009248EE" w:rsidRDefault="0030355A" w:rsidP="000B5F46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30355A" w:rsidRPr="009248EE" w:rsidRDefault="0030355A" w:rsidP="000B5F46">
            <w:pPr>
              <w:pStyle w:val="ListParagraph"/>
              <w:ind w:left="8" w:hanging="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A29FC" w:rsidRPr="009248EE" w:rsidRDefault="00DA29FC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3D6801" w:rsidRPr="009248EE" w:rsidRDefault="003D6801" w:rsidP="003D68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</w:p>
    <w:p w:rsidR="003D6801" w:rsidRPr="009248EE" w:rsidRDefault="003D680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1A3235" w:rsidRPr="009248EE" w:rsidRDefault="001A3235" w:rsidP="00606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sz w:val="22"/>
          <w:szCs w:val="22"/>
          <w:lang w:val="sr-Latn-CS"/>
        </w:rPr>
      </w:pPr>
    </w:p>
    <w:p w:rsidR="006E565F" w:rsidRPr="009248EE" w:rsidRDefault="006E565F" w:rsidP="006E565F">
      <w:pPr>
        <w:pStyle w:val="Char"/>
        <w:spacing w:line="240" w:lineRule="auto"/>
        <w:ind w:firstLine="720"/>
        <w:jc w:val="both"/>
        <w:rPr>
          <w:sz w:val="24"/>
          <w:szCs w:val="24"/>
          <w:lang w:val="sr-Latn-CS"/>
        </w:rPr>
      </w:pPr>
    </w:p>
    <w:p w:rsidR="002B09A1" w:rsidRPr="009248EE" w:rsidRDefault="002B09A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  <w:lang w:val="sr-Latn-CS"/>
        </w:rPr>
      </w:pPr>
    </w:p>
    <w:sectPr w:rsidR="002B09A1" w:rsidRPr="009248EE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E2" w:rsidRDefault="003739E2" w:rsidP="00A7454B">
      <w:pPr>
        <w:spacing w:after="0" w:line="240" w:lineRule="auto"/>
      </w:pPr>
      <w:r>
        <w:separator/>
      </w:r>
    </w:p>
  </w:endnote>
  <w:endnote w:type="continuationSeparator" w:id="0">
    <w:p w:rsidR="003739E2" w:rsidRDefault="003739E2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E2" w:rsidRDefault="003739E2" w:rsidP="00A7454B">
      <w:pPr>
        <w:spacing w:after="0" w:line="240" w:lineRule="auto"/>
      </w:pPr>
      <w:r>
        <w:separator/>
      </w:r>
    </w:p>
  </w:footnote>
  <w:footnote w:type="continuationSeparator" w:id="0">
    <w:p w:rsidR="003739E2" w:rsidRDefault="003739E2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01B5C"/>
    <w:rsid w:val="000203FD"/>
    <w:rsid w:val="000425A1"/>
    <w:rsid w:val="00051798"/>
    <w:rsid w:val="00072DC9"/>
    <w:rsid w:val="00072F70"/>
    <w:rsid w:val="00082C70"/>
    <w:rsid w:val="00083BCC"/>
    <w:rsid w:val="00093FAE"/>
    <w:rsid w:val="000A564F"/>
    <w:rsid w:val="000E208A"/>
    <w:rsid w:val="000F6DB0"/>
    <w:rsid w:val="00102C3C"/>
    <w:rsid w:val="001234A6"/>
    <w:rsid w:val="001544DF"/>
    <w:rsid w:val="001A3235"/>
    <w:rsid w:val="001A4CD3"/>
    <w:rsid w:val="001B55E8"/>
    <w:rsid w:val="001C64F7"/>
    <w:rsid w:val="001D3EA2"/>
    <w:rsid w:val="001D4C04"/>
    <w:rsid w:val="001F59E2"/>
    <w:rsid w:val="002008BD"/>
    <w:rsid w:val="00223719"/>
    <w:rsid w:val="0024001A"/>
    <w:rsid w:val="0024492B"/>
    <w:rsid w:val="00260036"/>
    <w:rsid w:val="002723F9"/>
    <w:rsid w:val="002A73A0"/>
    <w:rsid w:val="002B09A1"/>
    <w:rsid w:val="002B61D8"/>
    <w:rsid w:val="002D0BB6"/>
    <w:rsid w:val="002E051C"/>
    <w:rsid w:val="0030355A"/>
    <w:rsid w:val="00311B56"/>
    <w:rsid w:val="003739E2"/>
    <w:rsid w:val="003A68E4"/>
    <w:rsid w:val="003D6208"/>
    <w:rsid w:val="003D6801"/>
    <w:rsid w:val="003F10BC"/>
    <w:rsid w:val="00414A2A"/>
    <w:rsid w:val="004425F7"/>
    <w:rsid w:val="00444CCD"/>
    <w:rsid w:val="004A5E2D"/>
    <w:rsid w:val="00511D20"/>
    <w:rsid w:val="00522C4B"/>
    <w:rsid w:val="0054338F"/>
    <w:rsid w:val="00561268"/>
    <w:rsid w:val="00562723"/>
    <w:rsid w:val="0057599F"/>
    <w:rsid w:val="005B0DE6"/>
    <w:rsid w:val="005B3BFA"/>
    <w:rsid w:val="005D237C"/>
    <w:rsid w:val="005E624C"/>
    <w:rsid w:val="00606529"/>
    <w:rsid w:val="00624E59"/>
    <w:rsid w:val="006405B1"/>
    <w:rsid w:val="00640A07"/>
    <w:rsid w:val="0065389E"/>
    <w:rsid w:val="00675959"/>
    <w:rsid w:val="00691A06"/>
    <w:rsid w:val="006A2D6C"/>
    <w:rsid w:val="006A48E3"/>
    <w:rsid w:val="006C09CA"/>
    <w:rsid w:val="006C404C"/>
    <w:rsid w:val="006D3385"/>
    <w:rsid w:val="006E565F"/>
    <w:rsid w:val="00792B15"/>
    <w:rsid w:val="007A4EF8"/>
    <w:rsid w:val="007A5998"/>
    <w:rsid w:val="007D40D1"/>
    <w:rsid w:val="007D67ED"/>
    <w:rsid w:val="00805F9E"/>
    <w:rsid w:val="00824D52"/>
    <w:rsid w:val="00832DDD"/>
    <w:rsid w:val="0086514E"/>
    <w:rsid w:val="008E5DC0"/>
    <w:rsid w:val="008F42E0"/>
    <w:rsid w:val="009248EE"/>
    <w:rsid w:val="009335BF"/>
    <w:rsid w:val="0093547E"/>
    <w:rsid w:val="00946333"/>
    <w:rsid w:val="00954421"/>
    <w:rsid w:val="00954573"/>
    <w:rsid w:val="00962946"/>
    <w:rsid w:val="0097135B"/>
    <w:rsid w:val="00977ECB"/>
    <w:rsid w:val="00992AB9"/>
    <w:rsid w:val="009A490C"/>
    <w:rsid w:val="009F344C"/>
    <w:rsid w:val="00A06BF3"/>
    <w:rsid w:val="00A2242D"/>
    <w:rsid w:val="00A42A2D"/>
    <w:rsid w:val="00A63D80"/>
    <w:rsid w:val="00A7454B"/>
    <w:rsid w:val="00A816C4"/>
    <w:rsid w:val="00A8581F"/>
    <w:rsid w:val="00A94330"/>
    <w:rsid w:val="00AB715B"/>
    <w:rsid w:val="00AD41DD"/>
    <w:rsid w:val="00B1265C"/>
    <w:rsid w:val="00B46EEC"/>
    <w:rsid w:val="00B47555"/>
    <w:rsid w:val="00B6504E"/>
    <w:rsid w:val="00B70666"/>
    <w:rsid w:val="00B726D1"/>
    <w:rsid w:val="00B970E3"/>
    <w:rsid w:val="00BA1B51"/>
    <w:rsid w:val="00BB33B8"/>
    <w:rsid w:val="00BB68D5"/>
    <w:rsid w:val="00BC02AA"/>
    <w:rsid w:val="00BC0852"/>
    <w:rsid w:val="00BC42A8"/>
    <w:rsid w:val="00BC7B80"/>
    <w:rsid w:val="00BE29F2"/>
    <w:rsid w:val="00BF7128"/>
    <w:rsid w:val="00C01D4C"/>
    <w:rsid w:val="00C16B71"/>
    <w:rsid w:val="00C3096D"/>
    <w:rsid w:val="00C41382"/>
    <w:rsid w:val="00C519BC"/>
    <w:rsid w:val="00C55C43"/>
    <w:rsid w:val="00C62DB6"/>
    <w:rsid w:val="00C71C92"/>
    <w:rsid w:val="00C73CC2"/>
    <w:rsid w:val="00C90E6B"/>
    <w:rsid w:val="00CE03E6"/>
    <w:rsid w:val="00CF2C75"/>
    <w:rsid w:val="00CF62E4"/>
    <w:rsid w:val="00D52BB9"/>
    <w:rsid w:val="00D61E03"/>
    <w:rsid w:val="00D65A94"/>
    <w:rsid w:val="00D76251"/>
    <w:rsid w:val="00D83CEB"/>
    <w:rsid w:val="00D872E2"/>
    <w:rsid w:val="00D95FAD"/>
    <w:rsid w:val="00D978E0"/>
    <w:rsid w:val="00DA29FC"/>
    <w:rsid w:val="00DC686F"/>
    <w:rsid w:val="00E16370"/>
    <w:rsid w:val="00E20D7F"/>
    <w:rsid w:val="00E20E9B"/>
    <w:rsid w:val="00E36E38"/>
    <w:rsid w:val="00E47F0E"/>
    <w:rsid w:val="00E80964"/>
    <w:rsid w:val="00E930A7"/>
    <w:rsid w:val="00EC1FCE"/>
    <w:rsid w:val="00F00064"/>
    <w:rsid w:val="00F04EA2"/>
    <w:rsid w:val="00F21319"/>
    <w:rsid w:val="00F31308"/>
    <w:rsid w:val="00F3609A"/>
    <w:rsid w:val="00F7677C"/>
    <w:rsid w:val="00FB5B1B"/>
    <w:rsid w:val="00FD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A277"/>
  <w15:docId w15:val="{FBFF456F-A71B-4E67-A6EC-0E8FBEFE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link w:val="CharChar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  <w:style w:type="character" w:customStyle="1" w:styleId="CharChar">
    <w:name w:val="Char Char"/>
    <w:link w:val="Char"/>
    <w:rsid w:val="006E565F"/>
    <w:rPr>
      <w:rFonts w:eastAsia="MS Mincho" w:cs="Times New Roman"/>
      <w:kern w:val="0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3529-BC94-4229-AABA-FD840509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32</cp:revision>
  <cp:lastPrinted>2022-12-05T10:44:00Z</cp:lastPrinted>
  <dcterms:created xsi:type="dcterms:W3CDTF">2022-07-04T00:19:00Z</dcterms:created>
  <dcterms:modified xsi:type="dcterms:W3CDTF">2022-12-05T12:18:00Z</dcterms:modified>
</cp:coreProperties>
</file>