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35" w:rsidRPr="009248EE" w:rsidRDefault="001A3235" w:rsidP="001A3235">
      <w:pPr>
        <w:pStyle w:val="Char"/>
        <w:spacing w:line="240" w:lineRule="auto"/>
        <w:jc w:val="center"/>
        <w:rPr>
          <w:rFonts w:ascii="Arial Narrow" w:hAnsi="Arial Narrow" w:cs="Arial"/>
          <w:b/>
          <w:sz w:val="28"/>
          <w:szCs w:val="28"/>
          <w:lang w:val="sr-Latn-CS"/>
        </w:rPr>
      </w:pPr>
      <w:r w:rsidRPr="009248EE">
        <w:rPr>
          <w:rFonts w:ascii="Arial Narrow" w:hAnsi="Arial Narrow" w:cs="Arial"/>
          <w:b/>
          <w:sz w:val="28"/>
          <w:szCs w:val="28"/>
          <w:lang w:val="sr-Latn-CS"/>
        </w:rPr>
        <w:t>OBAVJEŠTENJE</w:t>
      </w:r>
    </w:p>
    <w:p w:rsidR="001A3235" w:rsidRPr="009248EE" w:rsidRDefault="001A3235" w:rsidP="001A3235">
      <w:pPr>
        <w:pStyle w:val="Char"/>
        <w:spacing w:line="240" w:lineRule="auto"/>
        <w:rPr>
          <w:rFonts w:ascii="Arial Narrow" w:hAnsi="Arial Narrow" w:cs="Arial"/>
          <w:b/>
          <w:szCs w:val="22"/>
          <w:lang w:val="sr-Latn-CS"/>
        </w:rPr>
      </w:pPr>
    </w:p>
    <w:p w:rsidR="001A3235" w:rsidRPr="009248EE" w:rsidRDefault="001A3235" w:rsidP="009248EE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/>
          <w:sz w:val="22"/>
          <w:szCs w:val="22"/>
          <w:lang w:val="sr-Latn-CS"/>
        </w:rPr>
      </w:pPr>
      <w:r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 xml:space="preserve">Predsjednik Komisije </w:t>
      </w:r>
      <w:r w:rsidR="009248EE"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>za polaganje stručnog ispita iz konzervatorske</w:t>
      </w:r>
      <w:r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>, muzejske, bibliotečke i arhivske djelatn</w:t>
      </w:r>
      <w:r w:rsidR="009248EE"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>osti</w:t>
      </w:r>
      <w:r w:rsidR="009248EE"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 je, shodno odredbama čl. 19</w:t>
      </w:r>
      <w:r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 i </w:t>
      </w:r>
      <w:r w:rsidR="009248EE" w:rsidRPr="009248EE">
        <w:rPr>
          <w:rFonts w:ascii="Arial Narrow" w:eastAsia="Times New Roman" w:hAnsi="Arial Narrow"/>
          <w:sz w:val="22"/>
          <w:szCs w:val="22"/>
          <w:lang w:val="sr-Latn-CS"/>
        </w:rPr>
        <w:t>22</w:t>
      </w:r>
      <w:r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 </w:t>
      </w:r>
      <w:r w:rsidRPr="009248EE">
        <w:rPr>
          <w:rFonts w:ascii="Arial Narrow" w:hAnsi="Arial Narrow"/>
          <w:bCs/>
          <w:sz w:val="22"/>
          <w:szCs w:val="22"/>
          <w:lang w:val="sr-Latn-CS"/>
        </w:rPr>
        <w:t>Pravilnika o vrsti i stepenu stručne spreme, programu i načinu polaganja stručnog ispita i stručnim zvanjima za vršenje poslova konzervatorske, muzejske, bibliotečke i arhivske djelatnosti (“Službeni list CG”, br. 22/12, 26/12 i 70/20),</w:t>
      </w:r>
      <w:r w:rsidRPr="009248EE">
        <w:rPr>
          <w:rFonts w:ascii="Arial Narrow" w:hAnsi="Arial Narrow"/>
          <w:sz w:val="22"/>
          <w:szCs w:val="22"/>
          <w:lang w:val="sr-Latn-CS"/>
        </w:rPr>
        <w:t xml:space="preserve"> zakazao </w:t>
      </w:r>
      <w:r w:rsidRPr="009248EE">
        <w:rPr>
          <w:rFonts w:ascii="Arial Narrow" w:hAnsi="Arial Narrow"/>
          <w:b/>
          <w:sz w:val="22"/>
          <w:szCs w:val="22"/>
          <w:lang w:val="sr-Latn-CS"/>
        </w:rPr>
        <w:t>vanredni ispitni rok, 20.12. 2022. godine u 15 časova</w:t>
      </w:r>
      <w:r w:rsidRPr="009248EE">
        <w:rPr>
          <w:rFonts w:ascii="Arial Narrow" w:hAnsi="Arial Narrow"/>
          <w:sz w:val="22"/>
          <w:szCs w:val="22"/>
          <w:lang w:val="sr-Latn-CS"/>
        </w:rPr>
        <w:t xml:space="preserve">, u prostorijama </w:t>
      </w:r>
      <w:r w:rsidR="009248EE" w:rsidRPr="009248EE">
        <w:rPr>
          <w:rFonts w:ascii="Arial Narrow" w:hAnsi="Arial Narrow"/>
          <w:sz w:val="22"/>
          <w:szCs w:val="22"/>
          <w:lang w:val="sr-Latn-CS"/>
        </w:rPr>
        <w:t>Ministarstva kulture i medija, N</w:t>
      </w:r>
      <w:r w:rsidRPr="009248EE">
        <w:rPr>
          <w:rFonts w:ascii="Arial Narrow" w:hAnsi="Arial Narrow"/>
          <w:sz w:val="22"/>
          <w:szCs w:val="22"/>
          <w:lang w:val="sr-Latn-CS"/>
        </w:rPr>
        <w:t>jegoševa 83, Cetinje</w:t>
      </w:r>
      <w:r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. </w:t>
      </w:r>
    </w:p>
    <w:p w:rsidR="001A3235" w:rsidRPr="009248EE" w:rsidRDefault="001A3235" w:rsidP="009248EE">
      <w:pPr>
        <w:tabs>
          <w:tab w:val="left" w:pos="720"/>
        </w:tabs>
        <w:autoSpaceDE w:val="0"/>
        <w:autoSpaceDN w:val="0"/>
        <w:adjustRightInd w:val="0"/>
        <w:spacing w:before="240" w:line="240" w:lineRule="auto"/>
        <w:jc w:val="both"/>
        <w:rPr>
          <w:rFonts w:ascii="Arial Narrow" w:hAnsi="Arial Narrow"/>
          <w:sz w:val="22"/>
          <w:szCs w:val="22"/>
          <w:lang w:val="sr-Latn-CS"/>
        </w:rPr>
      </w:pPr>
      <w:r w:rsidRPr="009248EE">
        <w:rPr>
          <w:rFonts w:ascii="Arial Narrow" w:hAnsi="Arial Narrow"/>
          <w:sz w:val="22"/>
          <w:szCs w:val="22"/>
          <w:lang w:val="sr-Latn-CS"/>
        </w:rPr>
        <w:t xml:space="preserve">Takođe, obavještavamo kandidate da, shodno odredbama člana 33 navedenog Pravilnika,  </w:t>
      </w:r>
      <w:r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Komisija može, na pisani zahtjev, odložiti kandidatu polaganje stručnog ispita, zbog bolesti ili drugih opravdanih razloga, </w:t>
      </w:r>
      <w:r w:rsidRPr="009248EE">
        <w:rPr>
          <w:rFonts w:ascii="Arial Narrow" w:hAnsi="Arial Narrow"/>
          <w:sz w:val="22"/>
          <w:szCs w:val="22"/>
          <w:lang w:val="sr-Latn-CS"/>
        </w:rPr>
        <w:t>u prvom narednom ispitnom roku.</w:t>
      </w:r>
    </w:p>
    <w:p w:rsidR="001A3235" w:rsidRPr="009248EE" w:rsidRDefault="001A3235" w:rsidP="009248EE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/>
          <w:b/>
          <w:sz w:val="22"/>
          <w:szCs w:val="22"/>
          <w:lang w:val="sr-Latn-CS"/>
        </w:rPr>
      </w:pPr>
      <w:r w:rsidRPr="009248EE">
        <w:rPr>
          <w:rFonts w:ascii="Arial Narrow" w:hAnsi="Arial Narrow"/>
          <w:sz w:val="22"/>
          <w:szCs w:val="22"/>
          <w:lang w:val="sr-Latn-CS"/>
        </w:rPr>
        <w:t xml:space="preserve">Troškove polaganja stručnog ispita, shodno odredbama člana 23 navedenog  </w:t>
      </w:r>
      <w:r w:rsidRPr="009248EE">
        <w:rPr>
          <w:rFonts w:ascii="Arial Narrow" w:hAnsi="Arial Narrow"/>
          <w:bCs/>
          <w:sz w:val="22"/>
          <w:szCs w:val="22"/>
          <w:lang w:val="sr-Latn-CS"/>
        </w:rPr>
        <w:t>Pravilnika,</w:t>
      </w:r>
      <w:r w:rsidRPr="009248EE">
        <w:rPr>
          <w:rFonts w:ascii="Arial Narrow" w:hAnsi="Arial Narrow"/>
          <w:sz w:val="22"/>
          <w:szCs w:val="22"/>
          <w:lang w:val="sr-Latn-CS"/>
        </w:rPr>
        <w:t xml:space="preserve"> kandidati mogu uplatiti na </w:t>
      </w:r>
      <w:r w:rsidRPr="009248EE">
        <w:rPr>
          <w:rFonts w:ascii="Arial Narrow" w:hAnsi="Arial Narrow"/>
          <w:b/>
          <w:sz w:val="22"/>
          <w:szCs w:val="22"/>
          <w:lang w:val="sr-Latn-CS"/>
        </w:rPr>
        <w:t>žiro račun Ministarstva kulture i medija, broj 832-3158-35</w:t>
      </w:r>
      <w:r w:rsidRPr="009248EE">
        <w:rPr>
          <w:rFonts w:ascii="Arial Narrow" w:hAnsi="Arial Narrow"/>
          <w:sz w:val="22"/>
          <w:szCs w:val="22"/>
          <w:lang w:val="sr-Latn-CS"/>
        </w:rPr>
        <w:t xml:space="preserve">. </w:t>
      </w:r>
      <w:r w:rsidRPr="009248EE">
        <w:rPr>
          <w:rFonts w:ascii="Arial Narrow" w:hAnsi="Arial Narrow"/>
          <w:b/>
          <w:sz w:val="22"/>
          <w:szCs w:val="22"/>
          <w:lang w:val="sr-Latn-CS"/>
        </w:rPr>
        <w:t xml:space="preserve">Kandidat je dužan </w:t>
      </w:r>
      <w:r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>da dokaz o uplati troškova polaganja stručnog ispita dostavi sekretaru Komisije, prije početka polaganja stručnog ispita.</w:t>
      </w:r>
    </w:p>
    <w:p w:rsidR="001A3235" w:rsidRPr="009248EE" w:rsidRDefault="009248EE" w:rsidP="009248EE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/>
          <w:sz w:val="22"/>
          <w:szCs w:val="22"/>
          <w:lang w:val="sr-Latn-CS"/>
        </w:rPr>
      </w:pPr>
      <w:r w:rsidRPr="009248EE">
        <w:rPr>
          <w:rFonts w:ascii="Arial Narrow" w:eastAsia="Times New Roman" w:hAnsi="Arial Narrow"/>
          <w:sz w:val="22"/>
          <w:szCs w:val="22"/>
          <w:lang w:val="sr-Latn-CS"/>
        </w:rPr>
        <w:t>U odnosu na navedeno, raspored polaganja stručnog ispita i ostale informacije, odnoe se na kandidate iz tabele ispod.</w:t>
      </w:r>
      <w:bookmarkStart w:id="0" w:name="_GoBack"/>
      <w:bookmarkEnd w:id="0"/>
    </w:p>
    <w:p w:rsidR="0057599F" w:rsidRPr="009248EE" w:rsidRDefault="0057599F" w:rsidP="006405B1">
      <w:pPr>
        <w:spacing w:after="0"/>
        <w:jc w:val="both"/>
        <w:rPr>
          <w:rFonts w:ascii="Arial Narrow" w:hAnsi="Arial Narrow"/>
          <w:sz w:val="20"/>
          <w:szCs w:val="20"/>
          <w:lang w:val="sr-Latn-CS"/>
        </w:rPr>
      </w:pPr>
    </w:p>
    <w:tbl>
      <w:tblPr>
        <w:tblStyle w:val="TableGrid"/>
        <w:tblW w:w="11520" w:type="dxa"/>
        <w:tblInd w:w="-1062" w:type="dxa"/>
        <w:tblLook w:val="04A0" w:firstRow="1" w:lastRow="0" w:firstColumn="1" w:lastColumn="0" w:noHBand="0" w:noVBand="1"/>
      </w:tblPr>
      <w:tblGrid>
        <w:gridCol w:w="1379"/>
        <w:gridCol w:w="1390"/>
        <w:gridCol w:w="57"/>
        <w:gridCol w:w="9"/>
        <w:gridCol w:w="21"/>
        <w:gridCol w:w="1647"/>
        <w:gridCol w:w="2167"/>
        <w:gridCol w:w="2071"/>
        <w:gridCol w:w="1423"/>
        <w:gridCol w:w="1356"/>
      </w:tblGrid>
      <w:tr w:rsidR="009248EE" w:rsidRPr="009248EE" w:rsidTr="006405B1">
        <w:tc>
          <w:tcPr>
            <w:tcW w:w="11520" w:type="dxa"/>
            <w:gridSpan w:val="10"/>
          </w:tcPr>
          <w:p w:rsidR="006405B1" w:rsidRPr="009248EE" w:rsidRDefault="006405B1" w:rsidP="006405B1">
            <w:pPr>
              <w:jc w:val="center"/>
              <w:rPr>
                <w:rFonts w:ascii="Arial Narrow" w:hAnsi="Arial Narrow"/>
                <w:b/>
              </w:rPr>
            </w:pPr>
            <w:r w:rsidRPr="009248EE">
              <w:rPr>
                <w:rFonts w:ascii="Arial Narrow" w:hAnsi="Arial Narrow"/>
                <w:b/>
              </w:rPr>
              <w:t>KONZERVATORSKA DJELATNOST</w:t>
            </w: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  <w:p w:rsidR="006405B1" w:rsidRPr="009248EE" w:rsidRDefault="006405B1" w:rsidP="000B5F4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Naziv stručnog zvanja</w:t>
            </w:r>
          </w:p>
          <w:p w:rsidR="006405B1" w:rsidRPr="009248EE" w:rsidRDefault="006405B1" w:rsidP="000B5F46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Iznos za uplatu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OPŠTI DIO programa za polaganje stručnog ispita</w:t>
            </w:r>
          </w:p>
          <w:p w:rsidR="006405B1" w:rsidRPr="009248EE" w:rsidRDefault="006405B1" w:rsidP="000B5F4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248EE">
              <w:rPr>
                <w:rFonts w:ascii="Arial Narrow" w:hAnsi="Arial Narrow"/>
                <w:b/>
                <w:sz w:val="20"/>
              </w:rPr>
              <w:t>POSEBNI DIO  programa za polaganje stručnog ispita</w:t>
            </w: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1.Milena Janković</w:t>
            </w: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Dokumentarista</w:t>
            </w: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45,00€</w:t>
            </w: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:rsidR="0030355A" w:rsidRPr="009248EE" w:rsidRDefault="0030355A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30355A" w:rsidRPr="009248EE" w:rsidRDefault="0030355A" w:rsidP="000B5F4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konzervatorske struke </w:t>
            </w:r>
          </w:p>
          <w:p w:rsidR="0030355A" w:rsidRPr="009248EE" w:rsidRDefault="0030355A" w:rsidP="000B5F46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30355A" w:rsidRPr="009248EE" w:rsidRDefault="0030355A" w:rsidP="000B5F46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30355A" w:rsidRPr="009248EE" w:rsidRDefault="0030355A" w:rsidP="000B5F46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Metodologija i metodi dokumentovanja kulturnih dobara</w:t>
            </w:r>
          </w:p>
          <w:p w:rsidR="0030355A" w:rsidRPr="009248EE" w:rsidRDefault="0030355A" w:rsidP="000B5F46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30355A" w:rsidRPr="009248EE" w:rsidRDefault="0030355A" w:rsidP="000B5F46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423" w:type="dxa"/>
            <w:shd w:val="clear" w:color="auto" w:fill="auto"/>
          </w:tcPr>
          <w:p w:rsidR="0030355A" w:rsidRPr="009248EE" w:rsidRDefault="0030355A" w:rsidP="000B5F46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standardi u dokumentovanju kulturnih dobara</w:t>
            </w:r>
          </w:p>
          <w:p w:rsidR="0030355A" w:rsidRPr="009248EE" w:rsidRDefault="0030355A" w:rsidP="000B5F46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356" w:type="dxa"/>
            <w:shd w:val="clear" w:color="auto" w:fill="auto"/>
          </w:tcPr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248EE" w:rsidRPr="009248EE" w:rsidTr="006405B1">
        <w:tc>
          <w:tcPr>
            <w:tcW w:w="11520" w:type="dxa"/>
            <w:gridSpan w:val="10"/>
          </w:tcPr>
          <w:p w:rsidR="006405B1" w:rsidRPr="009248EE" w:rsidRDefault="006405B1" w:rsidP="000B5F46">
            <w:pPr>
              <w:jc w:val="center"/>
              <w:rPr>
                <w:rFonts w:ascii="Arial Narrow" w:hAnsi="Arial Narrow"/>
                <w:b/>
              </w:rPr>
            </w:pPr>
            <w:r w:rsidRPr="009248EE">
              <w:rPr>
                <w:rFonts w:ascii="Arial Narrow" w:hAnsi="Arial Narrow"/>
                <w:b/>
              </w:rPr>
              <w:t>MUZEJSKA DJELATNOST</w:t>
            </w: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1.Marjan Dedivanović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Muzejski tehničar</w:t>
            </w:r>
          </w:p>
          <w:p w:rsidR="006405B1" w:rsidRPr="009248EE" w:rsidRDefault="006405B1" w:rsidP="000B5F4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6405B1" w:rsidRPr="009248EE" w:rsidRDefault="006405B1" w:rsidP="000B5F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9248EE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6405B1" w:rsidRPr="009248EE" w:rsidRDefault="006405B1" w:rsidP="000B5F46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  <w:p w:rsidR="006405B1" w:rsidRPr="009248EE" w:rsidRDefault="006405B1" w:rsidP="000B5F46">
            <w:pPr>
              <w:pStyle w:val="Char"/>
              <w:spacing w:line="240" w:lineRule="auto"/>
              <w:jc w:val="both"/>
              <w:rPr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muzeju.</w:t>
            </w:r>
          </w:p>
        </w:tc>
        <w:tc>
          <w:tcPr>
            <w:tcW w:w="2779" w:type="dxa"/>
            <w:gridSpan w:val="2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9248EE" w:rsidRPr="009248EE" w:rsidTr="009248EE">
        <w:tc>
          <w:tcPr>
            <w:tcW w:w="1379" w:type="dxa"/>
            <w:vAlign w:val="center"/>
          </w:tcPr>
          <w:p w:rsidR="006405B1" w:rsidRPr="009248EE" w:rsidRDefault="006405B1" w:rsidP="000B5F4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2. Ivana </w:t>
            </w:r>
          </w:p>
          <w:p w:rsidR="006405B1" w:rsidRPr="009248EE" w:rsidRDefault="006405B1" w:rsidP="000B5F4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Bulatović</w:t>
            </w:r>
          </w:p>
        </w:tc>
        <w:tc>
          <w:tcPr>
            <w:tcW w:w="1390" w:type="dxa"/>
            <w:vAlign w:val="center"/>
          </w:tcPr>
          <w:p w:rsidR="006405B1" w:rsidRPr="009248EE" w:rsidRDefault="006405B1" w:rsidP="000B5F4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Dokumentarista</w:t>
            </w:r>
          </w:p>
          <w:p w:rsidR="006405B1" w:rsidRPr="009248EE" w:rsidRDefault="006405B1" w:rsidP="000B5F4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405B1" w:rsidRPr="009248EE" w:rsidRDefault="006405B1" w:rsidP="000B5F4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167" w:type="dxa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vAlign w:val="center"/>
          </w:tcPr>
          <w:p w:rsidR="006405B1" w:rsidRPr="009248EE" w:rsidRDefault="006405B1" w:rsidP="000B5F46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Muzejska dokumentacija, primjena informatike u muzejskoj djelatnosti, </w:t>
            </w: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metode i postupci snimanja muzejskog materijala i muzejske dokumentacije</w:t>
            </w:r>
            <w:r w:rsidRPr="009248EE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i </w:t>
            </w: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prateći vizuelni fondovi, i kopije u muzeju</w:t>
            </w:r>
          </w:p>
        </w:tc>
        <w:tc>
          <w:tcPr>
            <w:tcW w:w="2779" w:type="dxa"/>
            <w:gridSpan w:val="2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3. Žana </w:t>
            </w:r>
          </w:p>
          <w:p w:rsidR="006405B1" w:rsidRPr="009248EE" w:rsidRDefault="006405B1" w:rsidP="000B5F4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Filipović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6405B1" w:rsidRPr="009248EE" w:rsidRDefault="006405B1" w:rsidP="000B5F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45,00€</w:t>
            </w:r>
          </w:p>
          <w:p w:rsidR="006405B1" w:rsidRPr="009248EE" w:rsidRDefault="006405B1" w:rsidP="000B5F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Oslobođena </w:t>
            </w: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polaganja 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Međunarodni i nacionalni sistem zaštite kulturne baštine i etički kodeks muzejske struke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</w:t>
            </w: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inforomatičke nauke,</w:t>
            </w:r>
            <w:r w:rsidRPr="009248EE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6405B1" w:rsidRPr="009248EE" w:rsidRDefault="006405B1" w:rsidP="000B5F46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779" w:type="dxa"/>
            <w:gridSpan w:val="2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Zaštita u muzeju: savremene metode zaštite, rukovanja i održavanja muzejskog materijala i muzejske dokumentacije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4.Ljiljana Kolundžić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Muzejski pedagog</w:t>
            </w:r>
          </w:p>
          <w:p w:rsidR="006405B1" w:rsidRPr="009248EE" w:rsidRDefault="006405B1" w:rsidP="000B5F4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15,00€</w:t>
            </w:r>
          </w:p>
          <w:p w:rsidR="006405B1" w:rsidRPr="009248EE" w:rsidRDefault="006405B1" w:rsidP="000B5F4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Popravni ispit</w:t>
            </w:r>
          </w:p>
        </w:tc>
        <w:tc>
          <w:tcPr>
            <w:tcW w:w="1734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Style w:val="normalchar"/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779" w:type="dxa"/>
            <w:gridSpan w:val="2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9248EE" w:rsidRPr="009248EE" w:rsidTr="000B5F46">
        <w:tc>
          <w:tcPr>
            <w:tcW w:w="11520" w:type="dxa"/>
            <w:gridSpan w:val="10"/>
          </w:tcPr>
          <w:p w:rsidR="006405B1" w:rsidRPr="009248EE" w:rsidRDefault="006405B1" w:rsidP="000B5F46">
            <w:pPr>
              <w:jc w:val="center"/>
              <w:rPr>
                <w:rFonts w:ascii="Arial Narrow" w:hAnsi="Arial Narrow"/>
                <w:b/>
              </w:rPr>
            </w:pPr>
            <w:r w:rsidRPr="009248EE">
              <w:rPr>
                <w:rFonts w:ascii="Arial Narrow" w:hAnsi="Arial Narrow"/>
                <w:b/>
              </w:rPr>
              <w:t>BIBLIOTEČKA DJELATNOST</w:t>
            </w: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1.Novica Bukilić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2.Vesko Bjelobrković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45,00€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3.Snežana Vasiljević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4.Alen Adrović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5.Nina Jovović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6.Miloš Aleksić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7.Danka Madžgalj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8.Danijela Čarapić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2. Radno – pravni status zaposlenih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zaštite kulturne baštine i etički kodeks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bibliotečke struke 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Istorija biblioteka, pisma i knjige, osnovi bibliografije, bibliotečko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poslovanje i organizacija biblioteka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9.Nevena Sjekloća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45,00€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 -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10.Sanja Nedić-Gagović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bibliotečke struke</w:t>
            </w: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11.Lejla Šahman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12.Biljana Bečanović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13.Svetlana Brkan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14.Vinka Purović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15.Nizret Muhović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45,00€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16.Vuksan Vuksanović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45,00€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17.Danijela Drinčić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– pravni </w:t>
            </w: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status zaposlenih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zaštite kulturne baštine i etički kodeks bibliotečke struke 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Istorija biblioteka, pisma i knjige, osnovi bibliografije, bibliotečko poslovanje i organizacija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biblioteka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18.Zorica Stanković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45,00€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19.Jelena Maljukanović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6405B1" w:rsidRPr="009248EE" w:rsidRDefault="006405B1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405B1" w:rsidRPr="009248EE" w:rsidRDefault="006405B1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405B1" w:rsidRPr="009248EE" w:rsidRDefault="006405B1" w:rsidP="000B5F4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8EE" w:rsidRPr="009248EE" w:rsidTr="000B5F46">
        <w:tc>
          <w:tcPr>
            <w:tcW w:w="11520" w:type="dxa"/>
            <w:gridSpan w:val="10"/>
          </w:tcPr>
          <w:p w:rsidR="0030355A" w:rsidRPr="009248EE" w:rsidRDefault="0030355A" w:rsidP="000B5F46">
            <w:pPr>
              <w:jc w:val="center"/>
              <w:rPr>
                <w:rFonts w:ascii="Arial Narrow" w:hAnsi="Arial Narrow"/>
                <w:b/>
              </w:rPr>
            </w:pPr>
            <w:r w:rsidRPr="009248EE">
              <w:rPr>
                <w:rFonts w:ascii="Arial Narrow" w:hAnsi="Arial Narrow"/>
                <w:b/>
              </w:rPr>
              <w:t>ARHIVSKA DJELATNOST</w:t>
            </w: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1.Adnan Dacić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Arhiviski tehničar</w:t>
            </w: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30,00€</w:t>
            </w: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30355A" w:rsidRPr="009248EE" w:rsidRDefault="0030355A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 polaganja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30355A" w:rsidRPr="009248EE" w:rsidRDefault="0030355A" w:rsidP="000B5F46">
            <w:pPr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9248E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0355A" w:rsidRPr="009248EE" w:rsidRDefault="0030355A" w:rsidP="000B5F46">
            <w:pPr>
              <w:ind w:left="29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071" w:type="dxa"/>
            <w:shd w:val="clear" w:color="auto" w:fill="auto"/>
          </w:tcPr>
          <w:p w:rsidR="0030355A" w:rsidRPr="009248EE" w:rsidRDefault="0030355A" w:rsidP="000B5F46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30355A" w:rsidRPr="009248EE" w:rsidRDefault="0030355A" w:rsidP="000B5F4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0355A" w:rsidRPr="009248EE" w:rsidRDefault="0030355A" w:rsidP="000B5F4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30355A" w:rsidRPr="009248EE" w:rsidRDefault="0030355A" w:rsidP="000B5F46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2.Tanja Mićković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30355A" w:rsidRPr="009248EE" w:rsidRDefault="0030355A" w:rsidP="000B5F4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30355A" w:rsidRPr="009248EE" w:rsidRDefault="0030355A" w:rsidP="000B5F46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30355A" w:rsidRPr="009248EE" w:rsidRDefault="0030355A" w:rsidP="000B5F46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30355A" w:rsidRPr="009248EE" w:rsidRDefault="0030355A" w:rsidP="000B5F46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30355A" w:rsidRPr="009248EE" w:rsidRDefault="0030355A" w:rsidP="000B5F46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</w:tc>
        <w:tc>
          <w:tcPr>
            <w:tcW w:w="2779" w:type="dxa"/>
            <w:gridSpan w:val="2"/>
            <w:shd w:val="clear" w:color="auto" w:fill="auto"/>
          </w:tcPr>
          <w:p w:rsidR="0030355A" w:rsidRPr="009248EE" w:rsidRDefault="0030355A" w:rsidP="000B5F46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248EE" w:rsidRPr="009248EE" w:rsidTr="009248EE">
        <w:tc>
          <w:tcPr>
            <w:tcW w:w="1379" w:type="dxa"/>
            <w:shd w:val="clear" w:color="auto" w:fill="auto"/>
            <w:vAlign w:val="center"/>
          </w:tcPr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1.Milica Mujović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Arhiviski tehničar</w:t>
            </w: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Uplata: 15,00€</w:t>
            </w: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Radno – pravni status zaposlenih</w:t>
            </w:r>
          </w:p>
          <w:p w:rsidR="0030355A" w:rsidRPr="009248EE" w:rsidRDefault="0030355A" w:rsidP="000B5F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30355A" w:rsidRPr="009248EE" w:rsidRDefault="0030355A" w:rsidP="000B5F46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30355A" w:rsidRPr="009248EE" w:rsidRDefault="0030355A" w:rsidP="000B5F46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30355A" w:rsidRPr="009248EE" w:rsidRDefault="0030355A" w:rsidP="000B5F46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DA29FC" w:rsidRPr="009248EE" w:rsidRDefault="00DA29FC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p w:rsidR="003D6801" w:rsidRPr="009248EE" w:rsidRDefault="003D6801" w:rsidP="003D68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sr-Latn-CS"/>
        </w:rPr>
      </w:pPr>
    </w:p>
    <w:p w:rsidR="003D6801" w:rsidRPr="009248EE" w:rsidRDefault="003D6801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p w:rsidR="001A3235" w:rsidRPr="009248EE" w:rsidRDefault="001A3235" w:rsidP="0060652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bCs/>
          <w:sz w:val="22"/>
          <w:szCs w:val="22"/>
          <w:lang w:val="sr-Latn-CS"/>
        </w:rPr>
      </w:pPr>
    </w:p>
    <w:p w:rsidR="006E565F" w:rsidRPr="009248EE" w:rsidRDefault="006E565F" w:rsidP="006E565F">
      <w:pPr>
        <w:pStyle w:val="Char"/>
        <w:spacing w:line="240" w:lineRule="auto"/>
        <w:ind w:firstLine="720"/>
        <w:jc w:val="both"/>
        <w:rPr>
          <w:sz w:val="24"/>
          <w:szCs w:val="24"/>
          <w:lang w:val="sr-Latn-CS"/>
        </w:rPr>
      </w:pPr>
    </w:p>
    <w:p w:rsidR="002B09A1" w:rsidRPr="009248EE" w:rsidRDefault="002B09A1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  <w:lang w:val="sr-Latn-CS"/>
        </w:rPr>
      </w:pPr>
    </w:p>
    <w:sectPr w:rsidR="002B09A1" w:rsidRPr="009248EE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E2" w:rsidRDefault="003739E2" w:rsidP="00A7454B">
      <w:pPr>
        <w:spacing w:after="0" w:line="240" w:lineRule="auto"/>
      </w:pPr>
      <w:r>
        <w:separator/>
      </w:r>
    </w:p>
  </w:endnote>
  <w:endnote w:type="continuationSeparator" w:id="0">
    <w:p w:rsidR="003739E2" w:rsidRDefault="003739E2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E2" w:rsidRDefault="003739E2" w:rsidP="00A7454B">
      <w:pPr>
        <w:spacing w:after="0" w:line="240" w:lineRule="auto"/>
      </w:pPr>
      <w:r>
        <w:separator/>
      </w:r>
    </w:p>
  </w:footnote>
  <w:footnote w:type="continuationSeparator" w:id="0">
    <w:p w:rsidR="003739E2" w:rsidRDefault="003739E2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54B"/>
    <w:rsid w:val="00001B5C"/>
    <w:rsid w:val="000203FD"/>
    <w:rsid w:val="000425A1"/>
    <w:rsid w:val="00051798"/>
    <w:rsid w:val="00072DC9"/>
    <w:rsid w:val="00072F70"/>
    <w:rsid w:val="00082C70"/>
    <w:rsid w:val="00083BCC"/>
    <w:rsid w:val="00093FAE"/>
    <w:rsid w:val="000A564F"/>
    <w:rsid w:val="000E208A"/>
    <w:rsid w:val="000F6DB0"/>
    <w:rsid w:val="00102C3C"/>
    <w:rsid w:val="001234A6"/>
    <w:rsid w:val="001544DF"/>
    <w:rsid w:val="001A3235"/>
    <w:rsid w:val="001A4CD3"/>
    <w:rsid w:val="001B55E8"/>
    <w:rsid w:val="001C64F7"/>
    <w:rsid w:val="001D3EA2"/>
    <w:rsid w:val="001D4C04"/>
    <w:rsid w:val="001F59E2"/>
    <w:rsid w:val="002008BD"/>
    <w:rsid w:val="00223719"/>
    <w:rsid w:val="0024001A"/>
    <w:rsid w:val="0024492B"/>
    <w:rsid w:val="00260036"/>
    <w:rsid w:val="002723F9"/>
    <w:rsid w:val="002A73A0"/>
    <w:rsid w:val="002B09A1"/>
    <w:rsid w:val="002B61D8"/>
    <w:rsid w:val="002D0BB6"/>
    <w:rsid w:val="002E051C"/>
    <w:rsid w:val="0030355A"/>
    <w:rsid w:val="00311B56"/>
    <w:rsid w:val="003739E2"/>
    <w:rsid w:val="003A68E4"/>
    <w:rsid w:val="003D6208"/>
    <w:rsid w:val="003D6801"/>
    <w:rsid w:val="003F10BC"/>
    <w:rsid w:val="00414A2A"/>
    <w:rsid w:val="004425F7"/>
    <w:rsid w:val="00444CCD"/>
    <w:rsid w:val="004A5E2D"/>
    <w:rsid w:val="00511D20"/>
    <w:rsid w:val="00522C4B"/>
    <w:rsid w:val="0054338F"/>
    <w:rsid w:val="00561268"/>
    <w:rsid w:val="00562723"/>
    <w:rsid w:val="0057599F"/>
    <w:rsid w:val="005B0DE6"/>
    <w:rsid w:val="005B3BFA"/>
    <w:rsid w:val="005D237C"/>
    <w:rsid w:val="005E624C"/>
    <w:rsid w:val="00606529"/>
    <w:rsid w:val="00624E59"/>
    <w:rsid w:val="006405B1"/>
    <w:rsid w:val="00640A07"/>
    <w:rsid w:val="0065389E"/>
    <w:rsid w:val="00675959"/>
    <w:rsid w:val="00691A06"/>
    <w:rsid w:val="006A2D6C"/>
    <w:rsid w:val="006A48E3"/>
    <w:rsid w:val="006C09CA"/>
    <w:rsid w:val="006C404C"/>
    <w:rsid w:val="006D3385"/>
    <w:rsid w:val="006E565F"/>
    <w:rsid w:val="00792B15"/>
    <w:rsid w:val="007A4EF8"/>
    <w:rsid w:val="007A5998"/>
    <w:rsid w:val="007D40D1"/>
    <w:rsid w:val="007D67ED"/>
    <w:rsid w:val="00805F9E"/>
    <w:rsid w:val="00824D52"/>
    <w:rsid w:val="00832DDD"/>
    <w:rsid w:val="0086514E"/>
    <w:rsid w:val="008E5DC0"/>
    <w:rsid w:val="008F42E0"/>
    <w:rsid w:val="009248EE"/>
    <w:rsid w:val="009335BF"/>
    <w:rsid w:val="0093547E"/>
    <w:rsid w:val="00946333"/>
    <w:rsid w:val="00954421"/>
    <w:rsid w:val="00954573"/>
    <w:rsid w:val="00962946"/>
    <w:rsid w:val="0097135B"/>
    <w:rsid w:val="00977ECB"/>
    <w:rsid w:val="00992AB9"/>
    <w:rsid w:val="009A490C"/>
    <w:rsid w:val="009F344C"/>
    <w:rsid w:val="00A06BF3"/>
    <w:rsid w:val="00A2242D"/>
    <w:rsid w:val="00A42A2D"/>
    <w:rsid w:val="00A63D80"/>
    <w:rsid w:val="00A7454B"/>
    <w:rsid w:val="00A816C4"/>
    <w:rsid w:val="00A8581F"/>
    <w:rsid w:val="00A94330"/>
    <w:rsid w:val="00AB715B"/>
    <w:rsid w:val="00AD41DD"/>
    <w:rsid w:val="00B1265C"/>
    <w:rsid w:val="00B46EEC"/>
    <w:rsid w:val="00B47555"/>
    <w:rsid w:val="00B6504E"/>
    <w:rsid w:val="00B70666"/>
    <w:rsid w:val="00B726D1"/>
    <w:rsid w:val="00B970E3"/>
    <w:rsid w:val="00BA1B51"/>
    <w:rsid w:val="00BB33B8"/>
    <w:rsid w:val="00BB68D5"/>
    <w:rsid w:val="00BC02AA"/>
    <w:rsid w:val="00BC0852"/>
    <w:rsid w:val="00BC42A8"/>
    <w:rsid w:val="00BC7B80"/>
    <w:rsid w:val="00BE29F2"/>
    <w:rsid w:val="00BF7128"/>
    <w:rsid w:val="00C01D4C"/>
    <w:rsid w:val="00C16B71"/>
    <w:rsid w:val="00C3096D"/>
    <w:rsid w:val="00C41382"/>
    <w:rsid w:val="00C519BC"/>
    <w:rsid w:val="00C55C43"/>
    <w:rsid w:val="00C62DB6"/>
    <w:rsid w:val="00C71C92"/>
    <w:rsid w:val="00C73CC2"/>
    <w:rsid w:val="00C90E6B"/>
    <w:rsid w:val="00CE03E6"/>
    <w:rsid w:val="00CF2C75"/>
    <w:rsid w:val="00CF62E4"/>
    <w:rsid w:val="00D52BB9"/>
    <w:rsid w:val="00D61E03"/>
    <w:rsid w:val="00D65A94"/>
    <w:rsid w:val="00D76251"/>
    <w:rsid w:val="00D83CEB"/>
    <w:rsid w:val="00D872E2"/>
    <w:rsid w:val="00D95FAD"/>
    <w:rsid w:val="00D978E0"/>
    <w:rsid w:val="00DA29FC"/>
    <w:rsid w:val="00DC686F"/>
    <w:rsid w:val="00E16370"/>
    <w:rsid w:val="00E20D7F"/>
    <w:rsid w:val="00E20E9B"/>
    <w:rsid w:val="00E36E38"/>
    <w:rsid w:val="00E47F0E"/>
    <w:rsid w:val="00E80964"/>
    <w:rsid w:val="00E930A7"/>
    <w:rsid w:val="00EC1FCE"/>
    <w:rsid w:val="00F00064"/>
    <w:rsid w:val="00F04EA2"/>
    <w:rsid w:val="00F21319"/>
    <w:rsid w:val="00F31308"/>
    <w:rsid w:val="00F3609A"/>
    <w:rsid w:val="00F7677C"/>
    <w:rsid w:val="00FB5B1B"/>
    <w:rsid w:val="00FD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A277"/>
  <w15:docId w15:val="{FBFF456F-A71B-4E67-A6EC-0E8FBEFE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link w:val="CharChar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  <w:style w:type="paragraph" w:styleId="BalloonText">
    <w:name w:val="Balloon Text"/>
    <w:basedOn w:val="Normal"/>
    <w:link w:val="BalloonTextChar"/>
    <w:uiPriority w:val="99"/>
    <w:semiHidden/>
    <w:unhideWhenUsed/>
    <w:rsid w:val="0024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1A"/>
    <w:rPr>
      <w:rFonts w:ascii="Segoe UI" w:hAnsi="Segoe UI" w:cs="Segoe UI"/>
      <w:sz w:val="18"/>
      <w:szCs w:val="18"/>
    </w:rPr>
  </w:style>
  <w:style w:type="character" w:customStyle="1" w:styleId="CharChar">
    <w:name w:val="Char Char"/>
    <w:link w:val="Char"/>
    <w:rsid w:val="006E565F"/>
    <w:rPr>
      <w:rFonts w:eastAsia="MS Mincho" w:cs="Times New Roman"/>
      <w:kern w:val="0"/>
      <w:sz w:val="2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33529-BC94-4229-AABA-FD840509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4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milica.martic</dc:creator>
  <cp:lastModifiedBy>Milica Martic</cp:lastModifiedBy>
  <cp:revision>32</cp:revision>
  <cp:lastPrinted>2022-12-05T10:44:00Z</cp:lastPrinted>
  <dcterms:created xsi:type="dcterms:W3CDTF">2022-07-04T00:19:00Z</dcterms:created>
  <dcterms:modified xsi:type="dcterms:W3CDTF">2022-12-05T12:18:00Z</dcterms:modified>
</cp:coreProperties>
</file>