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461" w:rsidRPr="00771486" w:rsidRDefault="00A66276" w:rsidP="009A2F73">
      <w:pPr>
        <w:spacing w:before="0" w:after="0" w:line="240" w:lineRule="auto"/>
        <w:rPr>
          <w:rFonts w:ascii="Cambria" w:eastAsia="Calibri" w:hAnsi="Cambria" w:cs="Arial"/>
          <w:color w:val="000000" w:themeColor="text1"/>
          <w:sz w:val="30"/>
          <w:szCs w:val="30"/>
          <w:lang w:val="sr-Latn-ME"/>
        </w:rPr>
      </w:pPr>
      <w:r w:rsidRPr="00771486">
        <w:rPr>
          <w:rFonts w:ascii="Cambria" w:eastAsia="Calibri" w:hAnsi="Cambria" w:cs="Arial"/>
          <w:color w:val="000000" w:themeColor="text1"/>
          <w:sz w:val="30"/>
          <w:szCs w:val="30"/>
          <w:lang w:val="sr-Latn-ME"/>
        </w:rPr>
        <w:t xml:space="preserve">Broj: </w:t>
      </w:r>
      <w:r w:rsidR="00C9767B">
        <w:rPr>
          <w:rFonts w:ascii="Cambria" w:eastAsia="Calibri" w:hAnsi="Cambria" w:cs="Arial"/>
          <w:color w:val="000000" w:themeColor="text1"/>
          <w:sz w:val="30"/>
          <w:szCs w:val="30"/>
          <w:lang w:val="sr-Latn-ME"/>
        </w:rPr>
        <w:t>01-</w:t>
      </w:r>
      <w:r w:rsidR="002D265D">
        <w:rPr>
          <w:rFonts w:ascii="Cambria" w:eastAsia="Calibri" w:hAnsi="Cambria" w:cs="Arial"/>
          <w:color w:val="000000" w:themeColor="text1"/>
          <w:sz w:val="30"/>
          <w:szCs w:val="30"/>
          <w:lang w:val="sr-Latn-ME"/>
        </w:rPr>
        <w:t>008</w:t>
      </w:r>
      <w:r w:rsidR="00C9767B">
        <w:rPr>
          <w:rFonts w:ascii="Cambria" w:eastAsia="Calibri" w:hAnsi="Cambria" w:cs="Arial"/>
          <w:color w:val="000000" w:themeColor="text1"/>
          <w:sz w:val="30"/>
          <w:szCs w:val="30"/>
          <w:lang w:val="sr-Latn-ME"/>
        </w:rPr>
        <w:t>/2</w:t>
      </w:r>
      <w:r w:rsidR="002D265D">
        <w:rPr>
          <w:rFonts w:ascii="Cambria" w:eastAsia="Calibri" w:hAnsi="Cambria" w:cs="Arial"/>
          <w:color w:val="000000" w:themeColor="text1"/>
          <w:sz w:val="30"/>
          <w:szCs w:val="30"/>
          <w:lang w:val="sr-Latn-ME"/>
        </w:rPr>
        <w:t>5</w:t>
      </w:r>
      <w:r w:rsidR="00C9767B">
        <w:rPr>
          <w:rFonts w:ascii="Cambria" w:eastAsia="Calibri" w:hAnsi="Cambria" w:cs="Arial"/>
          <w:color w:val="000000" w:themeColor="text1"/>
          <w:sz w:val="30"/>
          <w:szCs w:val="30"/>
          <w:lang w:val="sr-Latn-ME"/>
        </w:rPr>
        <w:t>-</w:t>
      </w:r>
      <w:r w:rsidR="002D265D">
        <w:rPr>
          <w:rFonts w:ascii="Cambria" w:eastAsia="Calibri" w:hAnsi="Cambria" w:cs="Arial"/>
          <w:color w:val="000000" w:themeColor="text1"/>
          <w:sz w:val="30"/>
          <w:szCs w:val="30"/>
          <w:lang w:val="sr-Latn-ME"/>
        </w:rPr>
        <w:t>485</w:t>
      </w:r>
      <w:r w:rsidR="00B02D00">
        <w:rPr>
          <w:rFonts w:ascii="Cambria" w:eastAsia="Calibri" w:hAnsi="Cambria" w:cs="Arial"/>
          <w:color w:val="000000" w:themeColor="text1"/>
          <w:sz w:val="30"/>
          <w:szCs w:val="30"/>
          <w:lang w:val="sr-Latn-ME"/>
        </w:rPr>
        <w:t>0</w:t>
      </w:r>
    </w:p>
    <w:p w:rsidR="00A66276" w:rsidRPr="00771486" w:rsidRDefault="00047461" w:rsidP="009A2F73">
      <w:pPr>
        <w:spacing w:before="0" w:after="0" w:line="240" w:lineRule="auto"/>
        <w:rPr>
          <w:rFonts w:ascii="Cambria" w:eastAsia="Calibri" w:hAnsi="Cambria" w:cs="Arial"/>
          <w:color w:val="000000" w:themeColor="text1"/>
          <w:sz w:val="30"/>
          <w:szCs w:val="30"/>
          <w:lang w:val="sr-Latn-ME"/>
        </w:rPr>
      </w:pPr>
      <w:r w:rsidRPr="00771486">
        <w:rPr>
          <w:rFonts w:ascii="Cambria" w:eastAsia="Calibri" w:hAnsi="Cambria" w:cs="Arial"/>
          <w:color w:val="000000" w:themeColor="text1"/>
          <w:sz w:val="30"/>
          <w:szCs w:val="30"/>
          <w:lang w:val="sr-Latn-ME"/>
        </w:rPr>
        <w:t>Podgorica,</w:t>
      </w:r>
      <w:r w:rsidR="00771486" w:rsidRPr="00771486">
        <w:rPr>
          <w:rFonts w:ascii="Cambria" w:eastAsia="Calibri" w:hAnsi="Cambria" w:cs="Arial"/>
          <w:color w:val="000000" w:themeColor="text1"/>
          <w:sz w:val="30"/>
          <w:szCs w:val="30"/>
          <w:lang w:val="sr-Latn-ME"/>
        </w:rPr>
        <w:t xml:space="preserve"> </w:t>
      </w:r>
      <w:r w:rsidR="00163790">
        <w:rPr>
          <w:rFonts w:ascii="Cambria" w:eastAsia="Calibri" w:hAnsi="Cambria" w:cs="Arial"/>
          <w:color w:val="000000" w:themeColor="text1"/>
          <w:sz w:val="30"/>
          <w:szCs w:val="30"/>
          <w:lang w:val="sr-Latn-ME"/>
        </w:rPr>
        <w:t>30</w:t>
      </w:r>
      <w:r w:rsidR="00771486" w:rsidRPr="00771486">
        <w:rPr>
          <w:rFonts w:ascii="Cambria" w:eastAsia="Calibri" w:hAnsi="Cambria" w:cs="Arial"/>
          <w:color w:val="000000" w:themeColor="text1"/>
          <w:sz w:val="30"/>
          <w:szCs w:val="30"/>
          <w:lang w:val="sr-Latn-ME"/>
        </w:rPr>
        <w:t>.</w:t>
      </w:r>
      <w:r w:rsidR="00163790">
        <w:rPr>
          <w:rFonts w:ascii="Cambria" w:eastAsia="Calibri" w:hAnsi="Cambria" w:cs="Arial"/>
          <w:color w:val="000000" w:themeColor="text1"/>
          <w:sz w:val="30"/>
          <w:szCs w:val="30"/>
          <w:lang w:val="sr-Latn-ME"/>
        </w:rPr>
        <w:t>10</w:t>
      </w:r>
      <w:r w:rsidR="00771486" w:rsidRPr="00771486">
        <w:rPr>
          <w:rFonts w:ascii="Cambria" w:eastAsia="Calibri" w:hAnsi="Cambria" w:cs="Arial"/>
          <w:color w:val="000000" w:themeColor="text1"/>
          <w:sz w:val="30"/>
          <w:szCs w:val="30"/>
          <w:lang w:val="sr-Latn-ME"/>
        </w:rPr>
        <w:t>.202</w:t>
      </w:r>
      <w:r w:rsidR="00163790">
        <w:rPr>
          <w:rFonts w:ascii="Cambria" w:eastAsia="Calibri" w:hAnsi="Cambria" w:cs="Arial"/>
          <w:color w:val="000000" w:themeColor="text1"/>
          <w:sz w:val="30"/>
          <w:szCs w:val="30"/>
          <w:lang w:val="sr-Latn-ME"/>
        </w:rPr>
        <w:t>5</w:t>
      </w:r>
      <w:r w:rsidR="00771486" w:rsidRPr="00771486">
        <w:rPr>
          <w:rFonts w:ascii="Cambria" w:eastAsia="Calibri" w:hAnsi="Cambria" w:cs="Arial"/>
          <w:color w:val="000000" w:themeColor="text1"/>
          <w:sz w:val="30"/>
          <w:szCs w:val="30"/>
          <w:lang w:val="sr-Latn-ME"/>
        </w:rPr>
        <w:t>. godine</w:t>
      </w:r>
      <w:r w:rsidRPr="00771486">
        <w:rPr>
          <w:rFonts w:ascii="Cambria" w:eastAsia="Calibri" w:hAnsi="Cambria" w:cs="Arial"/>
          <w:color w:val="000000" w:themeColor="text1"/>
          <w:sz w:val="30"/>
          <w:szCs w:val="30"/>
          <w:lang w:val="sr-Latn-ME"/>
        </w:rPr>
        <w:t xml:space="preserve"> </w:t>
      </w:r>
    </w:p>
    <w:p w:rsidR="00F536EC" w:rsidRPr="00771486" w:rsidRDefault="00046C86" w:rsidP="009A2F73">
      <w:pPr>
        <w:spacing w:before="0" w:after="0" w:line="240" w:lineRule="auto"/>
        <w:rPr>
          <w:rFonts w:ascii="Cambria" w:eastAsia="Calibri" w:hAnsi="Cambria" w:cs="Arial"/>
          <w:bCs/>
          <w:color w:val="000000" w:themeColor="text1"/>
          <w:sz w:val="30"/>
          <w:szCs w:val="30"/>
          <w:shd w:val="clear" w:color="auto" w:fill="FEFEFE"/>
          <w:lang w:val="sr-Latn-ME"/>
        </w:rPr>
      </w:pPr>
      <w:r w:rsidRPr="00771486">
        <w:rPr>
          <w:rFonts w:ascii="Cambria" w:eastAsia="Calibri" w:hAnsi="Cambria" w:cs="Arial"/>
          <w:color w:val="000000" w:themeColor="text1"/>
          <w:sz w:val="30"/>
          <w:szCs w:val="30"/>
          <w:lang w:val="sr-Latn-ME"/>
        </w:rPr>
        <w:t xml:space="preserve">                                                                                     </w:t>
      </w:r>
    </w:p>
    <w:p w:rsidR="006756E9" w:rsidRPr="00771486" w:rsidRDefault="003031BE" w:rsidP="00594579">
      <w:pPr>
        <w:spacing w:before="0" w:after="0" w:line="240" w:lineRule="auto"/>
        <w:rPr>
          <w:rFonts w:ascii="Cambria" w:eastAsia="Calibri" w:hAnsi="Cambria" w:cs="Arial"/>
          <w:bCs/>
          <w:color w:val="000000" w:themeColor="text1"/>
          <w:sz w:val="30"/>
          <w:szCs w:val="30"/>
          <w:shd w:val="clear" w:color="auto" w:fill="FEFEFE"/>
          <w:lang w:val="sr-Latn-ME"/>
        </w:rPr>
      </w:pPr>
      <w:r w:rsidRPr="00771486">
        <w:rPr>
          <w:rFonts w:ascii="Cambria" w:eastAsia="Calibri" w:hAnsi="Cambria" w:cs="Arial"/>
          <w:bCs/>
          <w:color w:val="000000" w:themeColor="text1"/>
          <w:sz w:val="30"/>
          <w:szCs w:val="30"/>
          <w:shd w:val="clear" w:color="auto" w:fill="FEFEFE"/>
          <w:lang w:val="sr-Latn-ME"/>
        </w:rPr>
        <w:t>Klub poslanika</w:t>
      </w:r>
      <w:r w:rsidR="00F375B5" w:rsidRPr="00771486">
        <w:rPr>
          <w:rFonts w:ascii="Cambria" w:eastAsia="Calibri" w:hAnsi="Cambria" w:cs="Arial"/>
          <w:bCs/>
          <w:color w:val="000000" w:themeColor="text1"/>
          <w:sz w:val="30"/>
          <w:szCs w:val="30"/>
          <w:shd w:val="clear" w:color="auto" w:fill="FEFEFE"/>
          <w:lang w:val="sr-Latn-ME"/>
        </w:rPr>
        <w:t>:</w:t>
      </w:r>
      <w:r w:rsidRPr="00771486">
        <w:rPr>
          <w:rFonts w:ascii="Cambria" w:eastAsia="Calibri" w:hAnsi="Cambria" w:cs="Arial"/>
          <w:bCs/>
          <w:color w:val="000000" w:themeColor="text1"/>
          <w:sz w:val="30"/>
          <w:szCs w:val="30"/>
          <w:shd w:val="clear" w:color="auto" w:fill="FEFEFE"/>
          <w:lang w:val="sr-Latn-ME"/>
        </w:rPr>
        <w:t xml:space="preserve"> </w:t>
      </w:r>
      <w:r w:rsidR="00B02D00">
        <w:rPr>
          <w:rFonts w:ascii="Cambria" w:eastAsia="Calibri" w:hAnsi="Cambria" w:cs="Arial"/>
          <w:bCs/>
          <w:color w:val="000000" w:themeColor="text1"/>
          <w:sz w:val="30"/>
          <w:szCs w:val="30"/>
          <w:shd w:val="clear" w:color="auto" w:fill="FEFEFE"/>
          <w:lang w:val="sr-Latn-ME"/>
        </w:rPr>
        <w:t xml:space="preserve">Građanski pokret URA </w:t>
      </w:r>
    </w:p>
    <w:p w:rsidR="006756E9" w:rsidRPr="00771486" w:rsidRDefault="00047461" w:rsidP="00594579">
      <w:pPr>
        <w:spacing w:before="0" w:after="0" w:line="240" w:lineRule="auto"/>
        <w:rPr>
          <w:rFonts w:ascii="Cambria" w:eastAsia="Calibri" w:hAnsi="Cambria" w:cs="Arial"/>
          <w:bCs/>
          <w:color w:val="000000" w:themeColor="text1"/>
          <w:sz w:val="30"/>
          <w:szCs w:val="30"/>
          <w:shd w:val="clear" w:color="auto" w:fill="FEFEFE"/>
          <w:lang w:val="sr-Latn-ME"/>
        </w:rPr>
      </w:pPr>
      <w:r w:rsidRPr="00771486">
        <w:rPr>
          <w:rFonts w:ascii="Cambria" w:eastAsia="Calibri" w:hAnsi="Cambria" w:cs="Arial"/>
          <w:bCs/>
          <w:color w:val="000000" w:themeColor="text1"/>
          <w:sz w:val="30"/>
          <w:szCs w:val="30"/>
          <w:shd w:val="clear" w:color="auto" w:fill="FEFEFE"/>
          <w:lang w:val="sr-Latn-ME"/>
        </w:rPr>
        <w:t>P</w:t>
      </w:r>
      <w:r w:rsidR="00AF72B6" w:rsidRPr="00771486">
        <w:rPr>
          <w:rFonts w:ascii="Cambria" w:eastAsia="Calibri" w:hAnsi="Cambria" w:cs="Arial"/>
          <w:bCs/>
          <w:color w:val="000000" w:themeColor="text1"/>
          <w:sz w:val="30"/>
          <w:szCs w:val="30"/>
          <w:shd w:val="clear" w:color="auto" w:fill="FEFEFE"/>
          <w:lang w:val="sr-Latn-ME"/>
        </w:rPr>
        <w:t>oslani</w:t>
      </w:r>
      <w:r w:rsidR="003031BE" w:rsidRPr="00771486">
        <w:rPr>
          <w:rFonts w:ascii="Cambria" w:eastAsia="Calibri" w:hAnsi="Cambria" w:cs="Arial"/>
          <w:bCs/>
          <w:color w:val="000000" w:themeColor="text1"/>
          <w:sz w:val="30"/>
          <w:szCs w:val="30"/>
          <w:shd w:val="clear" w:color="auto" w:fill="FEFEFE"/>
          <w:lang w:val="sr-Latn-ME"/>
        </w:rPr>
        <w:t>k</w:t>
      </w:r>
      <w:r w:rsidR="00771486" w:rsidRPr="00771486">
        <w:rPr>
          <w:rFonts w:ascii="Cambria" w:eastAsia="Calibri" w:hAnsi="Cambria" w:cs="Arial"/>
          <w:bCs/>
          <w:color w:val="000000" w:themeColor="text1"/>
          <w:sz w:val="30"/>
          <w:szCs w:val="30"/>
          <w:shd w:val="clear" w:color="auto" w:fill="FEFEFE"/>
          <w:lang w:val="sr-Latn-ME"/>
        </w:rPr>
        <w:t>, g-din</w:t>
      </w:r>
      <w:r w:rsidR="00F375B5" w:rsidRPr="00771486">
        <w:rPr>
          <w:rFonts w:ascii="Cambria" w:eastAsia="Calibri" w:hAnsi="Cambria" w:cs="Arial"/>
          <w:bCs/>
          <w:color w:val="000000" w:themeColor="text1"/>
          <w:sz w:val="30"/>
          <w:szCs w:val="30"/>
          <w:shd w:val="clear" w:color="auto" w:fill="FEFEFE"/>
          <w:lang w:val="sr-Latn-ME"/>
        </w:rPr>
        <w:t xml:space="preserve"> </w:t>
      </w:r>
      <w:r w:rsidR="00B02D00">
        <w:rPr>
          <w:rFonts w:ascii="Cambria" w:eastAsia="Calibri" w:hAnsi="Cambria" w:cs="Arial"/>
          <w:bCs/>
          <w:color w:val="000000" w:themeColor="text1"/>
          <w:sz w:val="30"/>
          <w:szCs w:val="30"/>
          <w:shd w:val="clear" w:color="auto" w:fill="FEFEFE"/>
          <w:lang w:val="sr-Latn-ME"/>
        </w:rPr>
        <w:t xml:space="preserve">Miloš Konatar </w:t>
      </w:r>
      <w:r w:rsidR="00F375B5" w:rsidRPr="00771486">
        <w:rPr>
          <w:rFonts w:ascii="Cambria" w:eastAsia="Calibri" w:hAnsi="Cambria" w:cs="Arial"/>
          <w:bCs/>
          <w:color w:val="000000" w:themeColor="text1"/>
          <w:sz w:val="30"/>
          <w:szCs w:val="30"/>
          <w:shd w:val="clear" w:color="auto" w:fill="FEFEFE"/>
          <w:lang w:val="sr-Latn-ME"/>
        </w:rPr>
        <w:t xml:space="preserve"> </w:t>
      </w:r>
    </w:p>
    <w:p w:rsidR="00C059F7" w:rsidRPr="00771486" w:rsidRDefault="00C059F7" w:rsidP="009A2F73">
      <w:pPr>
        <w:spacing w:before="0" w:after="0" w:line="240" w:lineRule="auto"/>
        <w:jc w:val="left"/>
        <w:rPr>
          <w:rFonts w:ascii="Cambria" w:eastAsia="Calibri" w:hAnsi="Cambria" w:cs="Arial"/>
          <w:bCs/>
          <w:color w:val="000000" w:themeColor="text1"/>
          <w:sz w:val="30"/>
          <w:szCs w:val="30"/>
          <w:shd w:val="clear" w:color="auto" w:fill="FEFEFE"/>
          <w:lang w:val="sr-Latn-ME"/>
        </w:rPr>
      </w:pPr>
    </w:p>
    <w:p w:rsidR="00F536EC" w:rsidRPr="00771486" w:rsidRDefault="00046C86" w:rsidP="009A2F73">
      <w:pPr>
        <w:spacing w:before="0" w:after="0" w:line="240" w:lineRule="auto"/>
        <w:jc w:val="center"/>
        <w:rPr>
          <w:rFonts w:ascii="Cambria" w:eastAsia="Calibri" w:hAnsi="Cambria" w:cs="Arial"/>
          <w:bCs/>
          <w:color w:val="000000" w:themeColor="text1"/>
          <w:sz w:val="30"/>
          <w:szCs w:val="30"/>
          <w:shd w:val="clear" w:color="auto" w:fill="FEFEFE"/>
          <w:lang w:val="sr-Latn-ME"/>
        </w:rPr>
      </w:pPr>
      <w:r w:rsidRPr="00771486">
        <w:rPr>
          <w:rFonts w:ascii="Cambria" w:eastAsia="Calibri" w:hAnsi="Cambria" w:cs="Arial"/>
          <w:b/>
          <w:color w:val="000000" w:themeColor="text1"/>
          <w:sz w:val="30"/>
          <w:szCs w:val="30"/>
          <w:lang w:val="sr-Latn-ME"/>
        </w:rPr>
        <w:t>POSLANIČKO PITANJE</w:t>
      </w:r>
    </w:p>
    <w:p w:rsidR="003C17AA" w:rsidRPr="00771486" w:rsidRDefault="003C17AA" w:rsidP="009A2F73">
      <w:pPr>
        <w:spacing w:before="0" w:after="0" w:line="240" w:lineRule="auto"/>
        <w:rPr>
          <w:rFonts w:ascii="Cambria" w:eastAsia="Calibri" w:hAnsi="Cambria" w:cs="Arial"/>
          <w:color w:val="000000" w:themeColor="text1"/>
          <w:sz w:val="30"/>
          <w:szCs w:val="30"/>
        </w:rPr>
      </w:pPr>
    </w:p>
    <w:p w:rsidR="00B02D00" w:rsidRDefault="00B02D00" w:rsidP="00B02D00">
      <w:pPr>
        <w:rPr>
          <w:rFonts w:ascii="Cambria" w:eastAsia="Calibri" w:hAnsi="Cambria" w:cs="Arial"/>
          <w:bCs/>
          <w:color w:val="000000" w:themeColor="text1"/>
          <w:sz w:val="30"/>
          <w:szCs w:val="30"/>
          <w:shd w:val="clear" w:color="auto" w:fill="FEFEFE"/>
          <w:lang w:val="sr-Latn-ME"/>
        </w:rPr>
      </w:pPr>
      <w:r w:rsidRPr="00B02D00">
        <w:rPr>
          <w:rFonts w:ascii="Cambria" w:eastAsia="Calibri" w:hAnsi="Cambria" w:cs="Arial"/>
          <w:bCs/>
          <w:color w:val="000000" w:themeColor="text1"/>
          <w:sz w:val="30"/>
          <w:szCs w:val="30"/>
          <w:shd w:val="clear" w:color="auto" w:fill="FEFEFE"/>
          <w:lang w:val="sr-Latn-ME"/>
        </w:rPr>
        <w:t>Šta ste kao premijer uradili da bi spriječili rast cijena proizvoda i usluga u Crnoj Gori, s obzirom da ste Vi i Vaša Vlada svojim odlukama da povećate porez na usluge u turizmu, kao i poreze na akcize i širok spektar proizvoda i usluga, uz narušavanje poslovnog ambijenta i stabilnosti javnih finansija – najodgovorniji za rast inflacije i slabljenje kupovne moći građana Crne Gore?</w:t>
      </w:r>
    </w:p>
    <w:p w:rsidR="00F375B5" w:rsidRPr="007573E6" w:rsidRDefault="00B02D00" w:rsidP="007573E6">
      <w:pPr>
        <w:rPr>
          <w:rFonts w:ascii="Cambria" w:eastAsia="Calibri" w:hAnsi="Cambria" w:cs="Arial"/>
          <w:bCs/>
          <w:color w:val="000000" w:themeColor="text1"/>
          <w:sz w:val="30"/>
          <w:szCs w:val="30"/>
          <w:shd w:val="clear" w:color="auto" w:fill="FEFEFE"/>
          <w:lang w:val="sr-Latn-ME"/>
        </w:rPr>
      </w:pPr>
      <w:r>
        <w:rPr>
          <w:rFonts w:ascii="Cambria" w:eastAsia="Calibri" w:hAnsi="Cambria" w:cs="Arial"/>
          <w:bCs/>
          <w:color w:val="000000" w:themeColor="text1"/>
          <w:sz w:val="30"/>
          <w:szCs w:val="30"/>
          <w:shd w:val="clear" w:color="auto" w:fill="FEFEFE"/>
          <w:lang w:val="sr-Latn-ME"/>
        </w:rPr>
        <w:t xml:space="preserve">Obrazloženje ću dati na sjednici. </w:t>
      </w:r>
    </w:p>
    <w:p w:rsidR="00233D09" w:rsidRPr="00771486" w:rsidRDefault="00233D09" w:rsidP="009A2F73">
      <w:pPr>
        <w:spacing w:before="0" w:after="0" w:line="240" w:lineRule="auto"/>
        <w:ind w:firstLine="284"/>
        <w:rPr>
          <w:rFonts w:ascii="Cambria" w:eastAsia="Calibri" w:hAnsi="Cambria" w:cs="Arial"/>
          <w:color w:val="000000" w:themeColor="text1"/>
          <w:sz w:val="30"/>
          <w:szCs w:val="30"/>
          <w:lang w:val="sr-Latn-ME"/>
        </w:rPr>
      </w:pPr>
    </w:p>
    <w:p w:rsidR="00F536EC" w:rsidRPr="00771486" w:rsidRDefault="00046C86" w:rsidP="009A2F73">
      <w:pPr>
        <w:spacing w:before="0" w:after="0" w:line="240" w:lineRule="auto"/>
        <w:ind w:firstLine="284"/>
        <w:jc w:val="center"/>
        <w:rPr>
          <w:rFonts w:ascii="Cambria" w:eastAsia="Calibri" w:hAnsi="Cambria" w:cs="Arial"/>
          <w:b/>
          <w:color w:val="000000" w:themeColor="text1"/>
          <w:sz w:val="30"/>
          <w:szCs w:val="30"/>
          <w:lang w:val="sr-Latn-ME"/>
        </w:rPr>
      </w:pPr>
      <w:r w:rsidRPr="00771486">
        <w:rPr>
          <w:rFonts w:ascii="Cambria" w:eastAsia="Calibri" w:hAnsi="Cambria" w:cs="Arial"/>
          <w:b/>
          <w:color w:val="000000" w:themeColor="text1"/>
          <w:sz w:val="30"/>
          <w:szCs w:val="30"/>
          <w:lang w:val="sr-Latn-ME"/>
        </w:rPr>
        <w:t>ODGOVOR</w:t>
      </w:r>
    </w:p>
    <w:p w:rsidR="00B02D00" w:rsidRPr="00B02D00" w:rsidRDefault="00B02D00" w:rsidP="00B02D00">
      <w:pPr>
        <w:shd w:val="clear" w:color="auto" w:fill="FFFFFF"/>
        <w:rPr>
          <w:rFonts w:ascii="Cambria" w:eastAsia="Calibri" w:hAnsi="Cambria" w:cs="Arial"/>
          <w:bCs/>
          <w:color w:val="000000" w:themeColor="text1"/>
          <w:sz w:val="30"/>
          <w:szCs w:val="30"/>
          <w:shd w:val="clear" w:color="auto" w:fill="FEFEFE"/>
          <w:lang w:val="sr-Latn-ME"/>
        </w:rPr>
      </w:pPr>
      <w:r w:rsidRPr="00B02D00">
        <w:rPr>
          <w:rFonts w:ascii="Cambria" w:eastAsia="Calibri" w:hAnsi="Cambria" w:cs="Arial"/>
          <w:bCs/>
          <w:color w:val="000000" w:themeColor="text1"/>
          <w:sz w:val="30"/>
          <w:szCs w:val="30"/>
          <w:shd w:val="clear" w:color="auto" w:fill="FEFEFE"/>
          <w:lang w:val="sr-Latn-ME"/>
        </w:rPr>
        <w:t>Uvaženi poslaniče Konatar,</w:t>
      </w:r>
    </w:p>
    <w:p w:rsidR="00B02D00" w:rsidRPr="00B02D00" w:rsidRDefault="00B02D00" w:rsidP="00B02D00">
      <w:pPr>
        <w:shd w:val="clear" w:color="auto" w:fill="FFFFFF"/>
        <w:rPr>
          <w:rFonts w:ascii="Cambria" w:eastAsia="Calibri" w:hAnsi="Cambria" w:cs="Arial"/>
          <w:bCs/>
          <w:color w:val="000000" w:themeColor="text1"/>
          <w:sz w:val="30"/>
          <w:szCs w:val="30"/>
          <w:shd w:val="clear" w:color="auto" w:fill="FEFEFE"/>
          <w:lang w:val="sr-Latn-ME"/>
        </w:rPr>
      </w:pPr>
      <w:r w:rsidRPr="00B02D00">
        <w:rPr>
          <w:rFonts w:ascii="Cambria" w:eastAsia="Calibri" w:hAnsi="Cambria" w:cs="Arial"/>
          <w:bCs/>
          <w:color w:val="000000" w:themeColor="text1"/>
          <w:sz w:val="30"/>
          <w:szCs w:val="30"/>
          <w:shd w:val="clear" w:color="auto" w:fill="FEFEFE"/>
          <w:lang w:val="sr-Latn-ME"/>
        </w:rPr>
        <w:t>Odgovor na Vaše pitanje započeću konstatacijom da plate i penzije građana Crne Gore nikada nijesu bile veće, a da je kupovna moć najveća do sada, što potvrđuju brojni parametri i ocjene naših međunarodnih partnera. Rast zarada u Crnoj Gori je bio najsnažniji u odnosu na region i države članice Evropske unije, pri čemu je prosječna plata gotovo duplirana u proteklih nekoliko godina, dok je realni rast plate, umanjen za inflaciju u navedenom periodu, takođe iznosio preko 40%.</w:t>
      </w:r>
    </w:p>
    <w:p w:rsidR="00B02D00" w:rsidRPr="00B02D00" w:rsidRDefault="00B02D00" w:rsidP="00B02D00">
      <w:pPr>
        <w:shd w:val="clear" w:color="auto" w:fill="FFFFFF"/>
        <w:rPr>
          <w:rFonts w:ascii="Cambria" w:eastAsia="Calibri" w:hAnsi="Cambria" w:cs="Arial"/>
          <w:bCs/>
          <w:color w:val="000000" w:themeColor="text1"/>
          <w:sz w:val="30"/>
          <w:szCs w:val="30"/>
          <w:shd w:val="clear" w:color="auto" w:fill="FEFEFE"/>
          <w:lang w:val="sr-Latn-ME"/>
        </w:rPr>
      </w:pPr>
      <w:r w:rsidRPr="00B02D00">
        <w:rPr>
          <w:rFonts w:ascii="Cambria" w:eastAsia="Calibri" w:hAnsi="Cambria" w:cs="Arial"/>
          <w:bCs/>
          <w:color w:val="000000" w:themeColor="text1"/>
          <w:sz w:val="30"/>
          <w:szCs w:val="30"/>
          <w:shd w:val="clear" w:color="auto" w:fill="FEFEFE"/>
          <w:lang w:val="sr-Latn-ME"/>
        </w:rPr>
        <w:t xml:space="preserve">Od samog trenutka stupanja na dužnost, 44. Vlada je u domenu ekonomske politike donijela značajne mjere koje su direktno povećale raspoloživi dohodak građana. Najznačajnije mjere apsolutno se odnose na rast minimalne i prosječne penzije, snažno povećanje zarada i smanjenje poreskog opterećenja na rad. Crna Gora danas ima prosječnu penziju na nivou nekih država članica EU, minimalnu penziju iznad </w:t>
      </w:r>
      <w:r w:rsidRPr="00B02D00">
        <w:rPr>
          <w:rFonts w:ascii="Cambria" w:eastAsia="Calibri" w:hAnsi="Cambria" w:cs="Arial"/>
          <w:bCs/>
          <w:color w:val="000000" w:themeColor="text1"/>
          <w:sz w:val="30"/>
          <w:szCs w:val="30"/>
          <w:shd w:val="clear" w:color="auto" w:fill="FEFEFE"/>
          <w:lang w:val="sr-Latn-ME"/>
        </w:rPr>
        <w:lastRenderedPageBreak/>
        <w:t>nekih država članica EU, plate i penzije koje su najviše u regionu. U odnosu na proteklih nekoliko godina, Crna Gora bilježi realni rast primanja građana, svih oblika, pa su tako prosječna plata i penzija uvećane za oko 40% kada se uračuna inflacija, odnosno znatno više kada je u pitanju minimalna zarada, čime je vraćeno dostojanstvo građana sa najnižim primanjima i povećanja finansijska i socijalna inkluzija.</w:t>
      </w:r>
    </w:p>
    <w:p w:rsidR="00B02D00" w:rsidRPr="00B02D00" w:rsidRDefault="00B02D00" w:rsidP="00B02D00">
      <w:pPr>
        <w:shd w:val="clear" w:color="auto" w:fill="FFFFFF"/>
        <w:rPr>
          <w:rFonts w:ascii="Cambria" w:eastAsia="Calibri" w:hAnsi="Cambria" w:cs="Arial"/>
          <w:bCs/>
          <w:color w:val="000000" w:themeColor="text1"/>
          <w:sz w:val="30"/>
          <w:szCs w:val="30"/>
          <w:shd w:val="clear" w:color="auto" w:fill="FEFEFE"/>
          <w:lang w:val="sr-Latn-ME"/>
        </w:rPr>
      </w:pPr>
      <w:r w:rsidRPr="00B02D00">
        <w:rPr>
          <w:rFonts w:ascii="Cambria" w:eastAsia="Calibri" w:hAnsi="Cambria" w:cs="Arial"/>
          <w:bCs/>
          <w:color w:val="000000" w:themeColor="text1"/>
          <w:sz w:val="30"/>
          <w:szCs w:val="30"/>
          <w:shd w:val="clear" w:color="auto" w:fill="FEFEFE"/>
          <w:lang w:val="sr-Latn-ME"/>
        </w:rPr>
        <w:t xml:space="preserve">Istovremeno, Crna Gora danas ima najniže poresko opterećenje rada u Evropi, koje je dvostruko smanjeno u odnosu na period od prije svega nekoliko godina unazad. Ovim strateškim mjerama znatno je olakšan fiskalni teret rada, amortizovan je porast minimalca za poslodavce i dat je snažan podsticaj konkurentnosti naše privrede i poslovanju, uz brojne druge mjere olakšanja i podsticanja biznis ambijenta. </w:t>
      </w:r>
    </w:p>
    <w:p w:rsidR="00B02D00" w:rsidRPr="00B02D00" w:rsidRDefault="00B02D00" w:rsidP="00B02D00">
      <w:pPr>
        <w:shd w:val="clear" w:color="auto" w:fill="FFFFFF"/>
        <w:rPr>
          <w:rFonts w:ascii="Cambria" w:eastAsia="Calibri" w:hAnsi="Cambria" w:cs="Arial"/>
          <w:bCs/>
          <w:color w:val="000000" w:themeColor="text1"/>
          <w:sz w:val="30"/>
          <w:szCs w:val="30"/>
          <w:shd w:val="clear" w:color="auto" w:fill="FEFEFE"/>
          <w:lang w:val="sr-Latn-ME"/>
        </w:rPr>
      </w:pPr>
      <w:r w:rsidRPr="00B02D00">
        <w:rPr>
          <w:rFonts w:ascii="Cambria" w:eastAsia="Calibri" w:hAnsi="Cambria" w:cs="Arial"/>
          <w:bCs/>
          <w:color w:val="000000" w:themeColor="text1"/>
          <w:sz w:val="30"/>
          <w:szCs w:val="30"/>
          <w:shd w:val="clear" w:color="auto" w:fill="FEFEFE"/>
          <w:lang w:val="sr-Latn-ME"/>
        </w:rPr>
        <w:t>Naš poreski sistem danas spada među najkonkurentnije na cijelom evropskom prostoru, stvarajući stabilan i stimulativan okvir za razvoj privrede. Naše stope poreza na zaradu i dobit kompanija su jedni od od najnižih u Evropi. Za ilustraciju, Hrvatska, sa gotovo dvostrukim poreskim opterećenjem na rad, primjenjuje stopu PDV-a u turizmu od 13%. Dakle, sveukupno posmatrano, realizacijom navedenih mjera u Crnoj Gori značajno je poboljšana socio-ekonomska slika i očuvan standard građana, a istovremeno smanjeni troškovi rada za kompanije i unaprijeđen poslovni ambijent.</w:t>
      </w:r>
    </w:p>
    <w:p w:rsidR="00B02D00" w:rsidRPr="00B02D00" w:rsidRDefault="00B02D00" w:rsidP="00B02D00">
      <w:pPr>
        <w:shd w:val="clear" w:color="auto" w:fill="FFFFFF"/>
        <w:rPr>
          <w:rFonts w:ascii="Cambria" w:eastAsia="Calibri" w:hAnsi="Cambria" w:cs="Arial"/>
          <w:bCs/>
          <w:color w:val="000000" w:themeColor="text1"/>
          <w:sz w:val="30"/>
          <w:szCs w:val="30"/>
          <w:shd w:val="clear" w:color="auto" w:fill="FEFEFE"/>
          <w:lang w:val="sr-Latn-ME"/>
        </w:rPr>
      </w:pPr>
      <w:r w:rsidRPr="00B02D00">
        <w:rPr>
          <w:rFonts w:ascii="Cambria" w:eastAsia="Calibri" w:hAnsi="Cambria" w:cs="Arial"/>
          <w:bCs/>
          <w:color w:val="000000" w:themeColor="text1"/>
          <w:sz w:val="30"/>
          <w:szCs w:val="30"/>
          <w:shd w:val="clear" w:color="auto" w:fill="FEFEFE"/>
          <w:lang w:val="sr-Latn-ME"/>
        </w:rPr>
        <w:t>Kao drugo pitanje, istakli ste inflaciju i turistički sektor kao kritičan u Crnoj Gori po pitanju rasta cijena. Na ove konstatacije, želio bih da istaknem nekoliko činjenica, a to je da je ukupna inflacija, kao i inflacija u turizmu, bila najviša u mandatu prethodne, 43. Vlade, na čelu sa liderom Građanskog pokreta URA. Inflacija tokom mandata te Vlade je išla do rekordnih i nevjerovatnih 17,5% u 2022. godini, da bi potom i tokom 2023. godine rast cijena iznosio dodatnih 9% na godišnjem nivou. U poređenju sa tim, u prvoj godini mandata ove Vlade, prosječna inflacija iznosi 3,3%, što govori u prilog značajnoj stabilizaciji i smirivanju inflatornih pritisaka.</w:t>
      </w:r>
    </w:p>
    <w:p w:rsidR="00B02D00" w:rsidRPr="00B02D00" w:rsidRDefault="00B02D00" w:rsidP="00B02D00">
      <w:pPr>
        <w:shd w:val="clear" w:color="auto" w:fill="FFFFFF"/>
        <w:rPr>
          <w:rFonts w:ascii="Cambria" w:eastAsia="Calibri" w:hAnsi="Cambria" w:cs="Arial"/>
          <w:bCs/>
          <w:color w:val="000000" w:themeColor="text1"/>
          <w:sz w:val="30"/>
          <w:szCs w:val="30"/>
          <w:shd w:val="clear" w:color="auto" w:fill="FEFEFE"/>
          <w:lang w:val="sr-Latn-ME"/>
        </w:rPr>
      </w:pPr>
      <w:r w:rsidRPr="00B02D00">
        <w:rPr>
          <w:rFonts w:ascii="Cambria" w:eastAsia="Calibri" w:hAnsi="Cambria" w:cs="Arial"/>
          <w:bCs/>
          <w:color w:val="000000" w:themeColor="text1"/>
          <w:sz w:val="30"/>
          <w:szCs w:val="30"/>
          <w:shd w:val="clear" w:color="auto" w:fill="FEFEFE"/>
          <w:lang w:val="sr-Latn-ME"/>
        </w:rPr>
        <w:t xml:space="preserve">Po pitanju novih mjera poreske politike u sektoru turizma i ugostiteljstva, kao što znate, uvedena je nova snižena stopa PDV-a od </w:t>
      </w:r>
      <w:r w:rsidRPr="00B02D00">
        <w:rPr>
          <w:rFonts w:ascii="Cambria" w:eastAsia="Calibri" w:hAnsi="Cambria" w:cs="Arial"/>
          <w:bCs/>
          <w:color w:val="000000" w:themeColor="text1"/>
          <w:sz w:val="30"/>
          <w:szCs w:val="30"/>
          <w:shd w:val="clear" w:color="auto" w:fill="FEFEFE"/>
          <w:lang w:val="sr-Latn-ME"/>
        </w:rPr>
        <w:lastRenderedPageBreak/>
        <w:t>15% na proizvode i usluge u ovoj oblasti, što je mjera koja je stupila na snagu 1.1.2025. godine. Stoga, neophodno je analizirati rast cijena u turizmu tokom prethodnih nekoliko godina, odnosno konkretno kategorije 'hoteli i restorani', zaključno sa posljednjim dostupnim podacima u ovoj godini. Ključni rezultati uporednih podataka pokazuju da je najveća inflacija u turizmu generisana upravo u mandatu prethodne Vlade, pa je prema zvaničnim podacima ona iznosila i do 20% tokom 2022. godine, sa daljim rastom od 14% u 2023. godini, u situaciji kada je u turizmu važila snižena stopa PDV-a od 7%. Tokom mandata 44. Vlade, inflacija u turizmu je stabilizovana na oko 8%, što suštinski obara tezu da su izmjene poreskih stopa ubrzale inflaciju u ovom sektoru.</w:t>
      </w:r>
    </w:p>
    <w:p w:rsidR="00B02D00" w:rsidRPr="00B02D00" w:rsidRDefault="00B02D00" w:rsidP="00B02D00">
      <w:pPr>
        <w:shd w:val="clear" w:color="auto" w:fill="FFFFFF"/>
        <w:rPr>
          <w:rFonts w:ascii="Cambria" w:eastAsia="Calibri" w:hAnsi="Cambria" w:cs="Arial"/>
          <w:bCs/>
          <w:color w:val="000000" w:themeColor="text1"/>
          <w:sz w:val="30"/>
          <w:szCs w:val="30"/>
          <w:shd w:val="clear" w:color="auto" w:fill="FEFEFE"/>
          <w:lang w:val="sr-Latn-ME"/>
        </w:rPr>
      </w:pPr>
      <w:r w:rsidRPr="00B02D00">
        <w:rPr>
          <w:rFonts w:ascii="Cambria" w:eastAsia="Calibri" w:hAnsi="Cambria" w:cs="Arial"/>
          <w:bCs/>
          <w:color w:val="000000" w:themeColor="text1"/>
          <w:sz w:val="30"/>
          <w:szCs w:val="30"/>
          <w:shd w:val="clear" w:color="auto" w:fill="FEFEFE"/>
          <w:lang w:val="sr-Latn-ME"/>
        </w:rPr>
        <w:t>U daljem odgovoru na Vaše pitanje, ova Vlada je postigla da ukupna stopa inflacije u Crnoj Gori bude na najnižem nivou od 2021. godine, zahvaljujući prevashodno mjerama koje su dovele do ograničenja rasta cijena osnovnih životnih namirnica u trgovinama. Dodatno, u mjesecu kada je došlo do snažnog povećanja zarada na kraju 2024. godine, inflacija u Crnoj Gori je bila na nivou od ispod 2%, što je u tom trenutku bilo niže čak i od prosjeka Evropske unije i Eurozone. Kao rezultat vladinih mjera, došlo je do pada cijena na mjesečnom nivou na samom kraju 2024. godine, što je snažno povećalo životni standard, jer je došlo do porasta raspoloživog dohotka stanovništva.</w:t>
      </w:r>
    </w:p>
    <w:p w:rsidR="00B02D00" w:rsidRPr="00B02D00" w:rsidRDefault="00B02D00" w:rsidP="00B02D00">
      <w:pPr>
        <w:shd w:val="clear" w:color="auto" w:fill="FFFFFF"/>
        <w:rPr>
          <w:rFonts w:ascii="Cambria" w:eastAsia="Calibri" w:hAnsi="Cambria" w:cs="Arial"/>
          <w:bCs/>
          <w:color w:val="000000" w:themeColor="text1"/>
          <w:sz w:val="30"/>
          <w:szCs w:val="30"/>
          <w:shd w:val="clear" w:color="auto" w:fill="FEFEFE"/>
          <w:lang w:val="sr-Latn-ME"/>
        </w:rPr>
      </w:pPr>
      <w:r w:rsidRPr="00B02D00">
        <w:rPr>
          <w:rFonts w:ascii="Cambria" w:eastAsia="Calibri" w:hAnsi="Cambria" w:cs="Arial"/>
          <w:bCs/>
          <w:color w:val="000000" w:themeColor="text1"/>
          <w:sz w:val="30"/>
          <w:szCs w:val="30"/>
          <w:shd w:val="clear" w:color="auto" w:fill="FEFEFE"/>
          <w:lang w:val="sr-Latn-ME"/>
        </w:rPr>
        <w:t>Konkretno, Vlada je implementirala mjere koje su se odnosile na ograničenje marži velikog broja prehrambenih proizvoda i sredstava za ličnu upotrebu i higijenu, u iznosu od 5% do 15%, u maloprodaji i veleprodaji, sa listom od 43 proizvoda, sa preko 500 artikala u svakom većem maloprodajnom lancu, a u sljedećoj fazi, kroz akciju „Limitirane cijene“, na više stotina artikala koji su grupisani u 73 vrste proizvoda u svakom većem maloprodajnom lancu. Vladine mjere su usvojene u dogovoru sa socijalnim partnerima, u inkluzivnom i partnerskom dijalogu i bez ugrožavanja kontunuiteta snabdjevenosti ključnih dobara na tržištu.</w:t>
      </w:r>
    </w:p>
    <w:p w:rsidR="00B02D00" w:rsidRPr="00B02D00" w:rsidRDefault="00B02D00" w:rsidP="00B02D00">
      <w:pPr>
        <w:shd w:val="clear" w:color="auto" w:fill="FFFFFF"/>
        <w:rPr>
          <w:rFonts w:ascii="Cambria" w:eastAsia="Calibri" w:hAnsi="Cambria" w:cs="Arial"/>
          <w:bCs/>
          <w:color w:val="000000" w:themeColor="text1"/>
          <w:sz w:val="30"/>
          <w:szCs w:val="30"/>
          <w:shd w:val="clear" w:color="auto" w:fill="FEFEFE"/>
          <w:lang w:val="sr-Latn-ME"/>
        </w:rPr>
      </w:pPr>
      <w:r w:rsidRPr="00B02D00">
        <w:rPr>
          <w:rFonts w:ascii="Cambria" w:eastAsia="Calibri" w:hAnsi="Cambria" w:cs="Arial"/>
          <w:bCs/>
          <w:color w:val="000000" w:themeColor="text1"/>
          <w:sz w:val="30"/>
          <w:szCs w:val="30"/>
          <w:shd w:val="clear" w:color="auto" w:fill="FEFEFE"/>
          <w:lang w:val="sr-Latn-ME"/>
        </w:rPr>
        <w:t xml:space="preserve">Što se tiče Vaših ocjena poslovnog ambijenta, podsjećam da je u prošloj godini, po prvi put nakon 11 godina povećan kreditni rejting države </w:t>
      </w:r>
      <w:r w:rsidRPr="00B02D00">
        <w:rPr>
          <w:rFonts w:ascii="Cambria" w:eastAsia="Calibri" w:hAnsi="Cambria" w:cs="Arial"/>
          <w:bCs/>
          <w:color w:val="000000" w:themeColor="text1"/>
          <w:sz w:val="30"/>
          <w:szCs w:val="30"/>
          <w:shd w:val="clear" w:color="auto" w:fill="FEFEFE"/>
          <w:lang w:val="sr-Latn-ME"/>
        </w:rPr>
        <w:lastRenderedPageBreak/>
        <w:t>Crne Gore, što je značajna potvrda međunarodnih institucija da smo pouzdan partner i da je Vlada posvećena implementaciji strukturnih reformi i održivosti javnih finansija. Treba li takođe naglasiti i da je nakon zastoja i gotovo kompletnog zaustavljanja evropskog puta u periodu prošle Vlade, praktično otključan put EU integracija upravo zahvaljujući posvećenosti ove Vlade reformama i konkretnim politikama. Vjerujem da ćete biti saglasni u ocjeni da su evropski partneri pohvalili značajan napredak Crne Gore i perspektivu u kontekstu zatvaranja poglavlja u EU integracijama, da je već isplaćeno nekoliko tranši sredstava iz Plana rasta EU, na bazi konkretnih reformi koje sprovodi Crna Gora.</w:t>
      </w:r>
    </w:p>
    <w:p w:rsidR="00B02D00" w:rsidRPr="00B02D00" w:rsidRDefault="00B02D00" w:rsidP="00B02D00">
      <w:pPr>
        <w:shd w:val="clear" w:color="auto" w:fill="FFFFFF"/>
        <w:rPr>
          <w:rFonts w:ascii="Cambria" w:eastAsia="Calibri" w:hAnsi="Cambria" w:cs="Arial"/>
          <w:bCs/>
          <w:color w:val="000000" w:themeColor="text1"/>
          <w:sz w:val="30"/>
          <w:szCs w:val="30"/>
          <w:shd w:val="clear" w:color="auto" w:fill="FEFEFE"/>
          <w:lang w:val="sr-Latn-ME"/>
        </w:rPr>
      </w:pPr>
      <w:r w:rsidRPr="00B02D00">
        <w:rPr>
          <w:rFonts w:ascii="Cambria" w:eastAsia="Calibri" w:hAnsi="Cambria" w:cs="Arial"/>
          <w:bCs/>
          <w:color w:val="000000" w:themeColor="text1"/>
          <w:sz w:val="30"/>
          <w:szCs w:val="30"/>
          <w:shd w:val="clear" w:color="auto" w:fill="FEFEFE"/>
          <w:lang w:val="sr-Latn-ME"/>
        </w:rPr>
        <w:t>Vjerujem i da podržavate stavove MMF-a i drugih međunarodnih organizacija, da su programi 'Evropa sad' smanjili neformalnost na tržištu rada, povećali zarade i potrošnju, povećali finansijsku i socijalnu inkluziju građana i direktno uticali na rast zaposlenosti u protekle četiri godine.</w:t>
      </w:r>
    </w:p>
    <w:p w:rsidR="00B02D00" w:rsidRPr="00B02D00" w:rsidRDefault="00B02D00" w:rsidP="00B02D00">
      <w:pPr>
        <w:shd w:val="clear" w:color="auto" w:fill="FFFFFF"/>
        <w:rPr>
          <w:rFonts w:ascii="Cambria" w:eastAsia="Calibri" w:hAnsi="Cambria" w:cs="Arial"/>
          <w:bCs/>
          <w:color w:val="000000" w:themeColor="text1"/>
          <w:sz w:val="30"/>
          <w:szCs w:val="30"/>
          <w:shd w:val="clear" w:color="auto" w:fill="FEFEFE"/>
          <w:lang w:val="sr-Latn-ME"/>
        </w:rPr>
      </w:pPr>
      <w:r w:rsidRPr="00B02D00">
        <w:rPr>
          <w:rFonts w:ascii="Cambria" w:eastAsia="Calibri" w:hAnsi="Cambria" w:cs="Arial"/>
          <w:bCs/>
          <w:color w:val="000000" w:themeColor="text1"/>
          <w:sz w:val="30"/>
          <w:szCs w:val="30"/>
          <w:shd w:val="clear" w:color="auto" w:fill="FEFEFE"/>
          <w:lang w:val="sr-Latn-ME"/>
        </w:rPr>
        <w:t xml:space="preserve">Sve ovo smo postigli uz puno očuvanje stabilnosti javnih finansija. Prihodi budžeta su na rekordnom nivou, uz trendove koji pokazuju dalji rast u 2025. godini. Finansijska pozicija je snažna, stabilna i povoljna, uz pozitivne ekonomske rezultate i mjere koje su dovele do novih izvora prihoda, bolje kontrole i regulisanja određenih sistema privrede i snažnije poreske discipline. </w:t>
      </w:r>
    </w:p>
    <w:p w:rsidR="00B02D00" w:rsidRPr="00B02D00" w:rsidRDefault="00B02D00" w:rsidP="00B02D00">
      <w:pPr>
        <w:shd w:val="clear" w:color="auto" w:fill="FFFFFF"/>
        <w:rPr>
          <w:rFonts w:ascii="Cambria" w:eastAsia="Calibri" w:hAnsi="Cambria" w:cs="Arial"/>
          <w:bCs/>
          <w:color w:val="000000" w:themeColor="text1"/>
          <w:sz w:val="30"/>
          <w:szCs w:val="30"/>
          <w:shd w:val="clear" w:color="auto" w:fill="FEFEFE"/>
          <w:lang w:val="sr-Latn-ME"/>
        </w:rPr>
      </w:pPr>
      <w:r w:rsidRPr="00B02D00">
        <w:rPr>
          <w:rFonts w:ascii="Cambria" w:eastAsia="Calibri" w:hAnsi="Cambria" w:cs="Arial"/>
          <w:bCs/>
          <w:color w:val="000000" w:themeColor="text1"/>
          <w:sz w:val="30"/>
          <w:szCs w:val="30"/>
          <w:shd w:val="clear" w:color="auto" w:fill="FEFEFE"/>
          <w:lang w:val="sr-Latn-ME"/>
        </w:rPr>
        <w:t>Posvećenost 44. Vlade Crne Gore sada se jasno ogleda i kroz konkretne rezultate, usmjerene na unaprjeđenje životnog standarda svih građana, a posebno onih u stanju socijalne potrebe, kao i na smanjenje troškova poslovanja za kompanije. Uz to, Vlada planira dodatne reforme koje će dalje unaprijediti poslovni ambijent i stimulisati održivi ekonomski razvoj, u skladu sa prioritetnim razvojnim oblastima.</w:t>
      </w:r>
    </w:p>
    <w:p w:rsidR="00163790" w:rsidRPr="00163790" w:rsidRDefault="00163790" w:rsidP="00B02D00">
      <w:pPr>
        <w:shd w:val="clear" w:color="auto" w:fill="FFFFFF"/>
        <w:rPr>
          <w:rFonts w:ascii="Cambria" w:eastAsia="Calibri" w:hAnsi="Cambria" w:cs="Arial"/>
          <w:bCs/>
          <w:color w:val="000000" w:themeColor="text1"/>
          <w:sz w:val="30"/>
          <w:szCs w:val="30"/>
          <w:shd w:val="clear" w:color="auto" w:fill="FEFEFE"/>
          <w:lang w:val="sr-Latn-ME"/>
        </w:rPr>
      </w:pPr>
      <w:r w:rsidRPr="00163790">
        <w:rPr>
          <w:rFonts w:ascii="Cambria" w:eastAsia="Calibri" w:hAnsi="Cambria" w:cs="Arial"/>
          <w:bCs/>
          <w:color w:val="000000" w:themeColor="text1"/>
          <w:sz w:val="30"/>
          <w:szCs w:val="30"/>
          <w:shd w:val="clear" w:color="auto" w:fill="FEFEFE"/>
          <w:lang w:val="sr-Latn-ME"/>
        </w:rPr>
        <w:t xml:space="preserve">S </w:t>
      </w:r>
      <w:r w:rsidR="00BB2211">
        <w:rPr>
          <w:rFonts w:ascii="Cambria" w:eastAsia="Calibri" w:hAnsi="Cambria" w:cs="Arial"/>
          <w:bCs/>
          <w:color w:val="000000" w:themeColor="text1"/>
          <w:sz w:val="30"/>
          <w:szCs w:val="30"/>
          <w:shd w:val="clear" w:color="auto" w:fill="FEFEFE"/>
          <w:lang w:val="sr-Latn-ME"/>
        </w:rPr>
        <w:t>poštovanjem</w:t>
      </w:r>
      <w:r w:rsidRPr="00163790">
        <w:rPr>
          <w:rFonts w:ascii="Cambria" w:eastAsia="Calibri" w:hAnsi="Cambria" w:cs="Arial"/>
          <w:bCs/>
          <w:color w:val="000000" w:themeColor="text1"/>
          <w:sz w:val="30"/>
          <w:szCs w:val="30"/>
          <w:shd w:val="clear" w:color="auto" w:fill="FEFEFE"/>
          <w:lang w:val="sr-Latn-ME"/>
        </w:rPr>
        <w:t>,</w:t>
      </w:r>
    </w:p>
    <w:p w:rsidR="005252AF" w:rsidRPr="00B02D00" w:rsidRDefault="005252AF" w:rsidP="009A2F73">
      <w:pPr>
        <w:spacing w:before="0" w:after="0" w:line="240" w:lineRule="auto"/>
        <w:rPr>
          <w:rFonts w:ascii="Cambria" w:eastAsia="Calibri" w:hAnsi="Cambria" w:cs="Arial"/>
          <w:bCs/>
          <w:color w:val="000000" w:themeColor="text1"/>
          <w:sz w:val="30"/>
          <w:szCs w:val="30"/>
          <w:shd w:val="clear" w:color="auto" w:fill="FEFEFE"/>
          <w:lang w:val="sr-Latn-ME"/>
        </w:rPr>
      </w:pPr>
    </w:p>
    <w:p w:rsidR="00F536EC" w:rsidRPr="00771486" w:rsidRDefault="00046C86" w:rsidP="00163790">
      <w:pPr>
        <w:spacing w:before="0" w:after="0" w:line="240" w:lineRule="auto"/>
        <w:ind w:left="5672"/>
        <w:jc w:val="right"/>
        <w:rPr>
          <w:rFonts w:ascii="Cambria" w:eastAsia="Calibri" w:hAnsi="Cambria" w:cs="Arial"/>
          <w:b/>
          <w:color w:val="000000" w:themeColor="text1"/>
          <w:sz w:val="30"/>
          <w:szCs w:val="30"/>
          <w:lang w:val="sr-Latn-ME"/>
        </w:rPr>
      </w:pPr>
      <w:r w:rsidRPr="00771486">
        <w:rPr>
          <w:rFonts w:ascii="Cambria" w:eastAsia="Calibri" w:hAnsi="Cambria" w:cs="Arial"/>
          <w:color w:val="000000" w:themeColor="text1"/>
          <w:sz w:val="30"/>
          <w:szCs w:val="30"/>
          <w:lang w:val="sr-Latn-ME"/>
        </w:rPr>
        <w:t xml:space="preserve">                                                                                                            </w:t>
      </w:r>
      <w:r w:rsidRPr="00771486">
        <w:rPr>
          <w:rFonts w:ascii="Cambria" w:eastAsia="Calibri" w:hAnsi="Cambria" w:cs="Arial"/>
          <w:b/>
          <w:color w:val="000000" w:themeColor="text1"/>
          <w:sz w:val="30"/>
          <w:szCs w:val="30"/>
          <w:lang w:val="sr-Latn-ME"/>
        </w:rPr>
        <w:t>PREDSJEDNIK</w:t>
      </w:r>
      <w:r w:rsidR="00107C51">
        <w:rPr>
          <w:rFonts w:ascii="Cambria" w:eastAsia="Calibri" w:hAnsi="Cambria" w:cs="Arial"/>
          <w:b/>
          <w:color w:val="000000" w:themeColor="text1"/>
          <w:sz w:val="30"/>
          <w:szCs w:val="30"/>
          <w:lang w:val="sr-Latn-ME"/>
        </w:rPr>
        <w:t xml:space="preserve"> VLADE</w:t>
      </w:r>
      <w:bookmarkStart w:id="0" w:name="_GoBack"/>
      <w:bookmarkEnd w:id="0"/>
    </w:p>
    <w:p w:rsidR="00F536EC" w:rsidRPr="00771486" w:rsidRDefault="00046C86" w:rsidP="00163790">
      <w:pPr>
        <w:spacing w:before="0" w:after="0" w:line="240" w:lineRule="auto"/>
        <w:jc w:val="right"/>
        <w:rPr>
          <w:rFonts w:ascii="Cambria" w:eastAsia="Calibri" w:hAnsi="Cambria" w:cs="Arial"/>
          <w:b/>
          <w:color w:val="000000" w:themeColor="text1"/>
          <w:sz w:val="30"/>
          <w:szCs w:val="30"/>
          <w:lang w:val="sr-Latn-ME"/>
        </w:rPr>
      </w:pPr>
      <w:r w:rsidRPr="00771486">
        <w:rPr>
          <w:rFonts w:ascii="Cambria" w:eastAsia="Calibri" w:hAnsi="Cambria" w:cs="Arial"/>
          <w:b/>
          <w:color w:val="000000" w:themeColor="text1"/>
          <w:sz w:val="30"/>
          <w:szCs w:val="30"/>
          <w:lang w:val="sr-Latn-ME"/>
        </w:rPr>
        <w:tab/>
      </w:r>
      <w:r w:rsidRPr="00771486">
        <w:rPr>
          <w:rFonts w:ascii="Cambria" w:eastAsia="Calibri" w:hAnsi="Cambria" w:cs="Arial"/>
          <w:b/>
          <w:color w:val="000000" w:themeColor="text1"/>
          <w:sz w:val="30"/>
          <w:szCs w:val="30"/>
          <w:lang w:val="sr-Latn-ME"/>
        </w:rPr>
        <w:tab/>
        <w:t xml:space="preserve">                                                               </w:t>
      </w:r>
      <w:r w:rsidR="006673E9" w:rsidRPr="00771486">
        <w:rPr>
          <w:rFonts w:ascii="Cambria" w:eastAsia="Calibri" w:hAnsi="Cambria" w:cs="Arial"/>
          <w:b/>
          <w:color w:val="000000" w:themeColor="text1"/>
          <w:sz w:val="30"/>
          <w:szCs w:val="30"/>
          <w:lang w:val="sr-Latn-ME"/>
        </w:rPr>
        <w:t>m</w:t>
      </w:r>
      <w:r w:rsidR="009A2F73" w:rsidRPr="00771486">
        <w:rPr>
          <w:rFonts w:ascii="Cambria" w:eastAsia="Calibri" w:hAnsi="Cambria" w:cs="Arial"/>
          <w:b/>
          <w:color w:val="000000" w:themeColor="text1"/>
          <w:sz w:val="30"/>
          <w:szCs w:val="30"/>
          <w:lang w:val="sr-Latn-ME"/>
        </w:rPr>
        <w:t>r Milojko Spajić</w:t>
      </w:r>
    </w:p>
    <w:p w:rsidR="00F536EC" w:rsidRPr="00771486" w:rsidRDefault="00F536EC" w:rsidP="009A2F73">
      <w:pPr>
        <w:tabs>
          <w:tab w:val="left" w:pos="7890"/>
        </w:tabs>
        <w:spacing w:before="0" w:after="0" w:line="240" w:lineRule="auto"/>
        <w:jc w:val="left"/>
        <w:rPr>
          <w:rFonts w:ascii="Cambria" w:eastAsia="Calibri" w:hAnsi="Cambria" w:cs="Arial"/>
          <w:color w:val="000000" w:themeColor="text1"/>
          <w:sz w:val="30"/>
          <w:szCs w:val="30"/>
          <w:lang w:val="sr-Latn-ME"/>
        </w:rPr>
      </w:pPr>
    </w:p>
    <w:sectPr w:rsidR="00F536EC" w:rsidRPr="00771486">
      <w:headerReference w:type="default" r:id="rId9"/>
      <w:headerReference w:type="first" r:id="rId10"/>
      <w:footerReference w:type="first" r:id="rId11"/>
      <w:pgSz w:w="11906" w:h="16838"/>
      <w:pgMar w:top="1440" w:right="1440" w:bottom="1440" w:left="1440" w:header="1275"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112" w:rsidRDefault="00047112">
      <w:pPr>
        <w:spacing w:line="240" w:lineRule="auto"/>
      </w:pPr>
      <w:r>
        <w:separator/>
      </w:r>
    </w:p>
  </w:endnote>
  <w:endnote w:type="continuationSeparator" w:id="0">
    <w:p w:rsidR="00047112" w:rsidRDefault="000471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560231"/>
      <w:docPartObj>
        <w:docPartGallery w:val="Page Numbers (Bottom of Page)"/>
        <w:docPartUnique/>
      </w:docPartObj>
    </w:sdtPr>
    <w:sdtEndPr>
      <w:rPr>
        <w:noProof/>
      </w:rPr>
    </w:sdtEndPr>
    <w:sdtContent>
      <w:p w:rsidR="00910BD5" w:rsidRDefault="00910B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10BD5" w:rsidRDefault="00910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112" w:rsidRDefault="00047112">
      <w:pPr>
        <w:spacing w:before="0" w:after="0"/>
      </w:pPr>
      <w:r>
        <w:separator/>
      </w:r>
    </w:p>
  </w:footnote>
  <w:footnote w:type="continuationSeparator" w:id="0">
    <w:p w:rsidR="00047112" w:rsidRDefault="0004711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6EC" w:rsidRDefault="00F536E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6EC" w:rsidRDefault="00046C86">
    <w:pPr>
      <w:pStyle w:val="Title"/>
    </w:pPr>
    <w:r>
      <w:rPr>
        <w:noProof/>
      </w:rPr>
      <mc:AlternateContent>
        <mc:Choice Requires="wps">
          <w:drawing>
            <wp:anchor distT="45720" distB="45720" distL="114300" distR="114300" simplePos="0" relativeHeight="251661312" behindDoc="0" locked="0" layoutInCell="1" allowOverlap="1">
              <wp:simplePos x="0" y="0"/>
              <wp:positionH relativeFrom="column">
                <wp:posOffset>3957320</wp:posOffset>
              </wp:positionH>
              <wp:positionV relativeFrom="paragraph">
                <wp:posOffset>14605</wp:posOffset>
              </wp:positionV>
              <wp:extent cx="2070735" cy="866775"/>
              <wp:effectExtent l="4445" t="0" r="127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866775"/>
                      </a:xfrm>
                      <a:prstGeom prst="rect">
                        <a:avLst/>
                      </a:prstGeom>
                      <a:solidFill>
                        <a:srgbClr val="FFFFFF"/>
                      </a:solidFill>
                      <a:ln>
                        <a:noFill/>
                      </a:ln>
                    </wps:spPr>
                    <wps:txbx>
                      <w:txbxContent>
                        <w:p w:rsidR="00F536EC" w:rsidRDefault="00046C86">
                          <w:pPr>
                            <w:spacing w:before="0" w:after="0" w:line="240" w:lineRule="auto"/>
                            <w:jc w:val="right"/>
                            <w:rPr>
                              <w:sz w:val="20"/>
                            </w:rPr>
                          </w:pPr>
                          <w:r>
                            <w:rPr>
                              <w:sz w:val="20"/>
                            </w:rPr>
                            <w:t xml:space="preserve">Adresa: Karađorđeva bb, </w:t>
                          </w:r>
                        </w:p>
                        <w:p w:rsidR="00F536EC" w:rsidRDefault="00046C86">
                          <w:pPr>
                            <w:spacing w:before="0" w:after="0" w:line="240" w:lineRule="auto"/>
                            <w:jc w:val="right"/>
                            <w:rPr>
                              <w:sz w:val="20"/>
                            </w:rPr>
                          </w:pPr>
                          <w:r>
                            <w:rPr>
                              <w:sz w:val="20"/>
                            </w:rPr>
                            <w:t>81000 Podgorica, Crna Gora</w:t>
                          </w:r>
                        </w:p>
                        <w:p w:rsidR="00F536EC" w:rsidRDefault="00046C86">
                          <w:pPr>
                            <w:spacing w:before="0" w:after="0" w:line="240" w:lineRule="auto"/>
                            <w:jc w:val="right"/>
                            <w:rPr>
                              <w:sz w:val="20"/>
                            </w:rPr>
                          </w:pPr>
                          <w:r>
                            <w:rPr>
                              <w:sz w:val="20"/>
                            </w:rPr>
                            <w:t>tel: +382 20 242 530</w:t>
                          </w:r>
                        </w:p>
                        <w:p w:rsidR="00F536EC" w:rsidRDefault="00046C86">
                          <w:pPr>
                            <w:spacing w:before="0" w:after="0" w:line="240" w:lineRule="auto"/>
                            <w:jc w:val="right"/>
                            <w:rPr>
                              <w:sz w:val="20"/>
                            </w:rPr>
                          </w:pPr>
                          <w:r>
                            <w:rPr>
                              <w:sz w:val="20"/>
                            </w:rPr>
                            <w:t>fax: +382 20 242 329</w:t>
                          </w:r>
                        </w:p>
                        <w:p w:rsidR="00F536EC" w:rsidRDefault="00046C86">
                          <w:pPr>
                            <w:spacing w:before="0" w:after="0" w:line="240" w:lineRule="auto"/>
                            <w:jc w:val="right"/>
                            <w:rPr>
                              <w:sz w:val="20"/>
                            </w:rPr>
                          </w:pPr>
                          <w:r>
                            <w:rPr>
                              <w:color w:val="0070C0"/>
                              <w:sz w:val="20"/>
                            </w:rPr>
                            <w:t>kabinet@gov.me</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1.6pt;margin-top:1.15pt;width:163.05pt;height:68.2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" stroked="f">
              <v:textbox style="mso-fit-shape-to-text:t">
                <w:txbxContent>
                  <w:p w:rsidR="00F536EC" w:rsidRDefault="00046C86">
                    <w:pPr>
                      <w:spacing w:before="0" w:after="0" w:line="240" w:lineRule="auto"/>
                      <w:jc w:val="right"/>
                      <w:rPr>
                        <w:sz w:val="20"/>
                      </w:rPr>
                    </w:pPr>
                    <w:r>
                      <w:rPr>
                        <w:sz w:val="20"/>
                      </w:rPr>
                      <w:t xml:space="preserve">Adresa: Karađorđeva bb, </w:t>
                    </w:r>
                  </w:p>
                  <w:p w:rsidR="00F536EC" w:rsidRDefault="00046C86">
                    <w:pPr>
                      <w:spacing w:before="0" w:after="0" w:line="240" w:lineRule="auto"/>
                      <w:jc w:val="right"/>
                      <w:rPr>
                        <w:sz w:val="20"/>
                      </w:rPr>
                    </w:pPr>
                    <w:r>
                      <w:rPr>
                        <w:sz w:val="20"/>
                      </w:rPr>
                      <w:t>81000 Podgorica, Crna Gora</w:t>
                    </w:r>
                  </w:p>
                  <w:p w:rsidR="00F536EC" w:rsidRDefault="00046C86">
                    <w:pPr>
                      <w:spacing w:before="0" w:after="0" w:line="240" w:lineRule="auto"/>
                      <w:jc w:val="right"/>
                      <w:rPr>
                        <w:sz w:val="20"/>
                      </w:rPr>
                    </w:pPr>
                    <w:r>
                      <w:rPr>
                        <w:sz w:val="20"/>
                      </w:rPr>
                      <w:t>tel: +382 20 242 530</w:t>
                    </w:r>
                  </w:p>
                  <w:p w:rsidR="00F536EC" w:rsidRDefault="00046C86">
                    <w:pPr>
                      <w:spacing w:before="0" w:after="0" w:line="240" w:lineRule="auto"/>
                      <w:jc w:val="right"/>
                      <w:rPr>
                        <w:sz w:val="20"/>
                      </w:rPr>
                    </w:pPr>
                    <w:r>
                      <w:rPr>
                        <w:sz w:val="20"/>
                      </w:rPr>
                      <w:t>fax: +382 20 242 329</w:t>
                    </w:r>
                  </w:p>
                  <w:p w:rsidR="00F536EC" w:rsidRDefault="00046C86">
                    <w:pPr>
                      <w:spacing w:before="0" w:after="0" w:line="240" w:lineRule="auto"/>
                      <w:jc w:val="right"/>
                      <w:rPr>
                        <w:sz w:val="20"/>
                      </w:rPr>
                    </w:pPr>
                    <w:r>
                      <w:rPr>
                        <w:color w:val="0070C0"/>
                        <w:sz w:val="20"/>
                      </w:rPr>
                      <w:t>kabinet@gov.me</w:t>
                    </w:r>
                  </w:p>
                </w:txbxContent>
              </v:textbox>
            </v:shape>
          </w:pict>
        </mc:Fallback>
      </mc:AlternateContent>
    </w:r>
    <w:r>
      <w:rPr>
        <w:noProof/>
      </w:rPr>
      <mc:AlternateContent>
        <mc:Choice Requires="wps">
          <w:drawing>
            <wp:anchor distT="0" distB="0" distL="113665" distR="113665" simplePos="0" relativeHeight="251660288" behindDoc="0" locked="0" layoutInCell="1" allowOverlap="1">
              <wp:simplePos x="0" y="0"/>
              <wp:positionH relativeFrom="column">
                <wp:posOffset>621665</wp:posOffset>
              </wp:positionH>
              <wp:positionV relativeFrom="paragraph">
                <wp:posOffset>52705</wp:posOffset>
              </wp:positionV>
              <wp:extent cx="0" cy="635000"/>
              <wp:effectExtent l="0" t="0" r="0" b="12700"/>
              <wp:wrapNone/>
              <wp:docPr id="27" name="Straight Connector 27"/>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8.95pt;margin-top:4.15pt;height:50pt;width:0pt;z-index:251660288;mso-width-relative:page;mso-height-relative:page;" filled="f" stroked="t" coordsize="21600,21600" o:gfxdata="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6m575tUAAAAHAQAADwAAAAAAAAABACAAAAAiAAAAZHJzL2Rv&#10;d25yZXYueG1sUEsBAhQAFAAAAAgAh07iQOn5ToLLAQAAnwMAAA4AAAAAAAAAAQAgAAAAJAEAAGRy&#10;cy9lMm9Eb2MueG1sUEsFBgAAAAAGAAYAWQEAAGEFAAAAAA==&#10;">
              <v:fill on="f" focussize="0,0"/>
              <v:stroke weight="1.5pt" color="#D5B03D [3204]" joinstyle="round"/>
              <v:imagedata o:title=""/>
              <o:lock v:ext="edit" aspectratio="f"/>
            </v:line>
          </w:pict>
        </mc:Fallback>
      </mc:AlternateContent>
    </w:r>
    <w:r>
      <w:rPr>
        <w:noProof/>
      </w:rPr>
      <w:drawing>
        <wp:anchor distT="0" distB="0" distL="114300" distR="114300" simplePos="0" relativeHeight="251659264"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t>Crna Gora</w:t>
    </w:r>
  </w:p>
  <w:p w:rsidR="00F536EC" w:rsidRDefault="00046C86">
    <w:pPr>
      <w:pStyle w:val="Title"/>
      <w:spacing w:after="0"/>
    </w:pPr>
    <w:r>
      <w:t xml:space="preserve">Vlada Crne Gore </w:t>
    </w:r>
  </w:p>
  <w:p w:rsidR="00F536EC" w:rsidRDefault="00046C86">
    <w:pPr>
      <w:pStyle w:val="Title"/>
      <w:spacing w:after="0"/>
    </w:pPr>
    <w:r>
      <w:t>Predsjednik Vlade</w:t>
    </w:r>
  </w:p>
  <w:p w:rsidR="00F536EC" w:rsidRDefault="00046C86">
    <w:pPr>
      <w:rPr>
        <w:lang w:val="en-US"/>
      </w:rPr>
    </w:pP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4F0D00"/>
    <w:multiLevelType w:val="hybridMultilevel"/>
    <w:tmpl w:val="EC423D82"/>
    <w:lvl w:ilvl="0" w:tplc="EC24E514">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CA6172"/>
    <w:multiLevelType w:val="hybridMultilevel"/>
    <w:tmpl w:val="2BB04242"/>
    <w:lvl w:ilvl="0" w:tplc="5FB06A7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20673"/>
    <w:rsid w:val="00020E38"/>
    <w:rsid w:val="00046C86"/>
    <w:rsid w:val="00047112"/>
    <w:rsid w:val="00047461"/>
    <w:rsid w:val="00051FC2"/>
    <w:rsid w:val="00057B44"/>
    <w:rsid w:val="000602D4"/>
    <w:rsid w:val="00060D02"/>
    <w:rsid w:val="0007533D"/>
    <w:rsid w:val="00091A0A"/>
    <w:rsid w:val="00094558"/>
    <w:rsid w:val="00094746"/>
    <w:rsid w:val="00095D7A"/>
    <w:rsid w:val="000A3E3F"/>
    <w:rsid w:val="000B3C47"/>
    <w:rsid w:val="000D0880"/>
    <w:rsid w:val="000D1843"/>
    <w:rsid w:val="000D3100"/>
    <w:rsid w:val="000D7C1D"/>
    <w:rsid w:val="000F2AA0"/>
    <w:rsid w:val="000F2B95"/>
    <w:rsid w:val="000F2BFC"/>
    <w:rsid w:val="00101C1A"/>
    <w:rsid w:val="001038A7"/>
    <w:rsid w:val="00103D63"/>
    <w:rsid w:val="001053EE"/>
    <w:rsid w:val="00107821"/>
    <w:rsid w:val="00107C51"/>
    <w:rsid w:val="00112216"/>
    <w:rsid w:val="001136AE"/>
    <w:rsid w:val="00114E87"/>
    <w:rsid w:val="001163BC"/>
    <w:rsid w:val="00117911"/>
    <w:rsid w:val="00133311"/>
    <w:rsid w:val="00133C71"/>
    <w:rsid w:val="00147453"/>
    <w:rsid w:val="00150274"/>
    <w:rsid w:val="00154D42"/>
    <w:rsid w:val="001569F0"/>
    <w:rsid w:val="00157842"/>
    <w:rsid w:val="00163176"/>
    <w:rsid w:val="00163790"/>
    <w:rsid w:val="001665EF"/>
    <w:rsid w:val="001822FC"/>
    <w:rsid w:val="001847FD"/>
    <w:rsid w:val="00187C4F"/>
    <w:rsid w:val="00196664"/>
    <w:rsid w:val="001A72F7"/>
    <w:rsid w:val="001A79B6"/>
    <w:rsid w:val="001A7E96"/>
    <w:rsid w:val="001B3570"/>
    <w:rsid w:val="001B6104"/>
    <w:rsid w:val="001B6CF2"/>
    <w:rsid w:val="001C2DA5"/>
    <w:rsid w:val="001C4C88"/>
    <w:rsid w:val="001D3909"/>
    <w:rsid w:val="001D4117"/>
    <w:rsid w:val="001D64BF"/>
    <w:rsid w:val="001F6FBD"/>
    <w:rsid w:val="001F75D5"/>
    <w:rsid w:val="00202237"/>
    <w:rsid w:val="00205759"/>
    <w:rsid w:val="002148DC"/>
    <w:rsid w:val="002232E6"/>
    <w:rsid w:val="002249FB"/>
    <w:rsid w:val="002259BA"/>
    <w:rsid w:val="00233D09"/>
    <w:rsid w:val="00237A68"/>
    <w:rsid w:val="002511E4"/>
    <w:rsid w:val="00252A36"/>
    <w:rsid w:val="002551CB"/>
    <w:rsid w:val="00257977"/>
    <w:rsid w:val="002662A8"/>
    <w:rsid w:val="002779F6"/>
    <w:rsid w:val="002928CE"/>
    <w:rsid w:val="00292D5E"/>
    <w:rsid w:val="002A6076"/>
    <w:rsid w:val="002A69DB"/>
    <w:rsid w:val="002A7CB3"/>
    <w:rsid w:val="002B1369"/>
    <w:rsid w:val="002C3A6E"/>
    <w:rsid w:val="002D265D"/>
    <w:rsid w:val="002D374C"/>
    <w:rsid w:val="002D3B3C"/>
    <w:rsid w:val="002D58C8"/>
    <w:rsid w:val="002F14D6"/>
    <w:rsid w:val="002F39E9"/>
    <w:rsid w:val="002F461C"/>
    <w:rsid w:val="003027B7"/>
    <w:rsid w:val="003031BE"/>
    <w:rsid w:val="00310FDF"/>
    <w:rsid w:val="003142EA"/>
    <w:rsid w:val="0031579F"/>
    <w:rsid w:val="003168DA"/>
    <w:rsid w:val="003417B8"/>
    <w:rsid w:val="00350578"/>
    <w:rsid w:val="00354D08"/>
    <w:rsid w:val="00357FF2"/>
    <w:rsid w:val="00375D08"/>
    <w:rsid w:val="003816E5"/>
    <w:rsid w:val="003846D9"/>
    <w:rsid w:val="003A6DB5"/>
    <w:rsid w:val="003A7926"/>
    <w:rsid w:val="003B1FC3"/>
    <w:rsid w:val="003B45D4"/>
    <w:rsid w:val="003C06F2"/>
    <w:rsid w:val="003C17AA"/>
    <w:rsid w:val="003C29ED"/>
    <w:rsid w:val="003C4719"/>
    <w:rsid w:val="003D409B"/>
    <w:rsid w:val="003D7C6C"/>
    <w:rsid w:val="003E157A"/>
    <w:rsid w:val="003E211A"/>
    <w:rsid w:val="003E5335"/>
    <w:rsid w:val="003E5E34"/>
    <w:rsid w:val="003F1754"/>
    <w:rsid w:val="003F416A"/>
    <w:rsid w:val="004044E0"/>
    <w:rsid w:val="00405BF5"/>
    <w:rsid w:val="004110FE"/>
    <w:rsid w:val="004112D5"/>
    <w:rsid w:val="00424835"/>
    <w:rsid w:val="00424E26"/>
    <w:rsid w:val="00432996"/>
    <w:rsid w:val="004378E1"/>
    <w:rsid w:val="00442266"/>
    <w:rsid w:val="00451F6C"/>
    <w:rsid w:val="00451FF9"/>
    <w:rsid w:val="004679C3"/>
    <w:rsid w:val="00480325"/>
    <w:rsid w:val="004927D8"/>
    <w:rsid w:val="004B674A"/>
    <w:rsid w:val="004B6DC0"/>
    <w:rsid w:val="004C1188"/>
    <w:rsid w:val="004C36BF"/>
    <w:rsid w:val="004C5416"/>
    <w:rsid w:val="004D65D4"/>
    <w:rsid w:val="004D772B"/>
    <w:rsid w:val="004E2500"/>
    <w:rsid w:val="004E3DA7"/>
    <w:rsid w:val="004F24B0"/>
    <w:rsid w:val="00501124"/>
    <w:rsid w:val="005107D7"/>
    <w:rsid w:val="00520380"/>
    <w:rsid w:val="0052094C"/>
    <w:rsid w:val="00523147"/>
    <w:rsid w:val="005252AF"/>
    <w:rsid w:val="00531713"/>
    <w:rsid w:val="00531FDF"/>
    <w:rsid w:val="005341ED"/>
    <w:rsid w:val="005413A4"/>
    <w:rsid w:val="00546F02"/>
    <w:rsid w:val="00547368"/>
    <w:rsid w:val="00556F13"/>
    <w:rsid w:val="00563762"/>
    <w:rsid w:val="005644CC"/>
    <w:rsid w:val="005723C7"/>
    <w:rsid w:val="005755C1"/>
    <w:rsid w:val="005878EC"/>
    <w:rsid w:val="00594579"/>
    <w:rsid w:val="005955EE"/>
    <w:rsid w:val="005A1F18"/>
    <w:rsid w:val="005A4E7E"/>
    <w:rsid w:val="005B44BF"/>
    <w:rsid w:val="005C363D"/>
    <w:rsid w:val="005C6F24"/>
    <w:rsid w:val="005C798F"/>
    <w:rsid w:val="005D2F9C"/>
    <w:rsid w:val="005D4495"/>
    <w:rsid w:val="005E66A4"/>
    <w:rsid w:val="005F07F2"/>
    <w:rsid w:val="005F56D9"/>
    <w:rsid w:val="006018BD"/>
    <w:rsid w:val="00612213"/>
    <w:rsid w:val="00615D0A"/>
    <w:rsid w:val="006278D8"/>
    <w:rsid w:val="00630A76"/>
    <w:rsid w:val="00637E91"/>
    <w:rsid w:val="006407E6"/>
    <w:rsid w:val="00640AAB"/>
    <w:rsid w:val="0065480C"/>
    <w:rsid w:val="00660C3E"/>
    <w:rsid w:val="006673E9"/>
    <w:rsid w:val="00672614"/>
    <w:rsid w:val="006739CA"/>
    <w:rsid w:val="006756E9"/>
    <w:rsid w:val="00690F68"/>
    <w:rsid w:val="006A22B2"/>
    <w:rsid w:val="006A24FA"/>
    <w:rsid w:val="006A2C40"/>
    <w:rsid w:val="006B0CEE"/>
    <w:rsid w:val="006C3633"/>
    <w:rsid w:val="006C6F1A"/>
    <w:rsid w:val="006D711E"/>
    <w:rsid w:val="006E262C"/>
    <w:rsid w:val="006E4299"/>
    <w:rsid w:val="006E7D71"/>
    <w:rsid w:val="006F6F1F"/>
    <w:rsid w:val="00700D6B"/>
    <w:rsid w:val="00717819"/>
    <w:rsid w:val="00722040"/>
    <w:rsid w:val="0073561A"/>
    <w:rsid w:val="007461A7"/>
    <w:rsid w:val="007573E6"/>
    <w:rsid w:val="00760EB4"/>
    <w:rsid w:val="0077100B"/>
    <w:rsid w:val="00771486"/>
    <w:rsid w:val="00773B7D"/>
    <w:rsid w:val="007741A7"/>
    <w:rsid w:val="00785C4B"/>
    <w:rsid w:val="00786F2E"/>
    <w:rsid w:val="007904A7"/>
    <w:rsid w:val="007936AE"/>
    <w:rsid w:val="00794586"/>
    <w:rsid w:val="007978B6"/>
    <w:rsid w:val="007A0E59"/>
    <w:rsid w:val="007A17E6"/>
    <w:rsid w:val="007A1E15"/>
    <w:rsid w:val="007A7DE4"/>
    <w:rsid w:val="007B2B13"/>
    <w:rsid w:val="007B42F4"/>
    <w:rsid w:val="007B69B2"/>
    <w:rsid w:val="007C3C9B"/>
    <w:rsid w:val="007D13C4"/>
    <w:rsid w:val="007E1DE1"/>
    <w:rsid w:val="007E50D3"/>
    <w:rsid w:val="007E526F"/>
    <w:rsid w:val="007F4FBF"/>
    <w:rsid w:val="008040DC"/>
    <w:rsid w:val="0080599C"/>
    <w:rsid w:val="00810444"/>
    <w:rsid w:val="0081425B"/>
    <w:rsid w:val="00825944"/>
    <w:rsid w:val="00840DD7"/>
    <w:rsid w:val="00846E5E"/>
    <w:rsid w:val="00851A09"/>
    <w:rsid w:val="0086104C"/>
    <w:rsid w:val="0087410C"/>
    <w:rsid w:val="0088156B"/>
    <w:rsid w:val="00885190"/>
    <w:rsid w:val="0089050F"/>
    <w:rsid w:val="0089145B"/>
    <w:rsid w:val="0089417A"/>
    <w:rsid w:val="008A4A6D"/>
    <w:rsid w:val="008C3A52"/>
    <w:rsid w:val="008C7F82"/>
    <w:rsid w:val="008D2635"/>
    <w:rsid w:val="008D62B3"/>
    <w:rsid w:val="008E162F"/>
    <w:rsid w:val="008E1C01"/>
    <w:rsid w:val="008E66CA"/>
    <w:rsid w:val="008F4A87"/>
    <w:rsid w:val="00902E6C"/>
    <w:rsid w:val="00907170"/>
    <w:rsid w:val="00910BD5"/>
    <w:rsid w:val="009130A0"/>
    <w:rsid w:val="0091443E"/>
    <w:rsid w:val="0091542B"/>
    <w:rsid w:val="00922A8D"/>
    <w:rsid w:val="00927968"/>
    <w:rsid w:val="00930020"/>
    <w:rsid w:val="009410BE"/>
    <w:rsid w:val="00943F04"/>
    <w:rsid w:val="0094566F"/>
    <w:rsid w:val="00946A67"/>
    <w:rsid w:val="00946D0F"/>
    <w:rsid w:val="009529EA"/>
    <w:rsid w:val="009567CD"/>
    <w:rsid w:val="0096107C"/>
    <w:rsid w:val="009660EB"/>
    <w:rsid w:val="00991AE4"/>
    <w:rsid w:val="00994041"/>
    <w:rsid w:val="00997C04"/>
    <w:rsid w:val="009A2F73"/>
    <w:rsid w:val="009A748D"/>
    <w:rsid w:val="009A7A36"/>
    <w:rsid w:val="009B2229"/>
    <w:rsid w:val="009B54B8"/>
    <w:rsid w:val="009B687F"/>
    <w:rsid w:val="009C7B63"/>
    <w:rsid w:val="009D4228"/>
    <w:rsid w:val="009D4B09"/>
    <w:rsid w:val="009E49D4"/>
    <w:rsid w:val="009E797A"/>
    <w:rsid w:val="009F6182"/>
    <w:rsid w:val="009F6459"/>
    <w:rsid w:val="00A00A12"/>
    <w:rsid w:val="00A04586"/>
    <w:rsid w:val="00A07209"/>
    <w:rsid w:val="00A148F3"/>
    <w:rsid w:val="00A229CD"/>
    <w:rsid w:val="00A30616"/>
    <w:rsid w:val="00A341F7"/>
    <w:rsid w:val="00A362F9"/>
    <w:rsid w:val="00A47C5F"/>
    <w:rsid w:val="00A50B34"/>
    <w:rsid w:val="00A53465"/>
    <w:rsid w:val="00A55DC5"/>
    <w:rsid w:val="00A6505B"/>
    <w:rsid w:val="00A66276"/>
    <w:rsid w:val="00A77847"/>
    <w:rsid w:val="00A84545"/>
    <w:rsid w:val="00AA625C"/>
    <w:rsid w:val="00AB4EDC"/>
    <w:rsid w:val="00AB6C91"/>
    <w:rsid w:val="00AC03FC"/>
    <w:rsid w:val="00AC571A"/>
    <w:rsid w:val="00AC7E6C"/>
    <w:rsid w:val="00AE7D00"/>
    <w:rsid w:val="00AF27FF"/>
    <w:rsid w:val="00AF4C2D"/>
    <w:rsid w:val="00AF5D0A"/>
    <w:rsid w:val="00AF72B6"/>
    <w:rsid w:val="00B003EE"/>
    <w:rsid w:val="00B02D00"/>
    <w:rsid w:val="00B043B8"/>
    <w:rsid w:val="00B05D71"/>
    <w:rsid w:val="00B13AFC"/>
    <w:rsid w:val="00B13C62"/>
    <w:rsid w:val="00B15B49"/>
    <w:rsid w:val="00B167AC"/>
    <w:rsid w:val="00B26858"/>
    <w:rsid w:val="00B33C5A"/>
    <w:rsid w:val="00B40A06"/>
    <w:rsid w:val="00B418E0"/>
    <w:rsid w:val="00B473C2"/>
    <w:rsid w:val="00B47D2C"/>
    <w:rsid w:val="00B65A84"/>
    <w:rsid w:val="00B83F7A"/>
    <w:rsid w:val="00B84F08"/>
    <w:rsid w:val="00B869CC"/>
    <w:rsid w:val="00BA50BD"/>
    <w:rsid w:val="00BB2154"/>
    <w:rsid w:val="00BB2211"/>
    <w:rsid w:val="00BC1209"/>
    <w:rsid w:val="00BC1738"/>
    <w:rsid w:val="00BC44B9"/>
    <w:rsid w:val="00BC6666"/>
    <w:rsid w:val="00BD79AA"/>
    <w:rsid w:val="00BE3206"/>
    <w:rsid w:val="00BE4A40"/>
    <w:rsid w:val="00BF464E"/>
    <w:rsid w:val="00BF56F8"/>
    <w:rsid w:val="00BF5D02"/>
    <w:rsid w:val="00C059F7"/>
    <w:rsid w:val="00C123D2"/>
    <w:rsid w:val="00C13724"/>
    <w:rsid w:val="00C176EB"/>
    <w:rsid w:val="00C20E0A"/>
    <w:rsid w:val="00C2556E"/>
    <w:rsid w:val="00C2622E"/>
    <w:rsid w:val="00C331D4"/>
    <w:rsid w:val="00C371D4"/>
    <w:rsid w:val="00C37FCA"/>
    <w:rsid w:val="00C4431F"/>
    <w:rsid w:val="00C47BBD"/>
    <w:rsid w:val="00C517CD"/>
    <w:rsid w:val="00C7032D"/>
    <w:rsid w:val="00C76570"/>
    <w:rsid w:val="00C779EA"/>
    <w:rsid w:val="00C81EE9"/>
    <w:rsid w:val="00C839DC"/>
    <w:rsid w:val="00C84028"/>
    <w:rsid w:val="00C8614F"/>
    <w:rsid w:val="00C90670"/>
    <w:rsid w:val="00C932ED"/>
    <w:rsid w:val="00C95C6D"/>
    <w:rsid w:val="00C9767B"/>
    <w:rsid w:val="00CA225C"/>
    <w:rsid w:val="00CA4058"/>
    <w:rsid w:val="00CA76FC"/>
    <w:rsid w:val="00CB2ACA"/>
    <w:rsid w:val="00CC2580"/>
    <w:rsid w:val="00CC4023"/>
    <w:rsid w:val="00CC5EF2"/>
    <w:rsid w:val="00CD0D7C"/>
    <w:rsid w:val="00CD159D"/>
    <w:rsid w:val="00CD31CA"/>
    <w:rsid w:val="00CD6691"/>
    <w:rsid w:val="00CD6959"/>
    <w:rsid w:val="00CD7840"/>
    <w:rsid w:val="00CF540B"/>
    <w:rsid w:val="00CF7F4E"/>
    <w:rsid w:val="00D117C9"/>
    <w:rsid w:val="00D11A64"/>
    <w:rsid w:val="00D23B4D"/>
    <w:rsid w:val="00D2455F"/>
    <w:rsid w:val="00D440BC"/>
    <w:rsid w:val="00D46178"/>
    <w:rsid w:val="00D4764A"/>
    <w:rsid w:val="00D53264"/>
    <w:rsid w:val="00D732B3"/>
    <w:rsid w:val="00D9467D"/>
    <w:rsid w:val="00DA4C1C"/>
    <w:rsid w:val="00DC2EF0"/>
    <w:rsid w:val="00DC5DF1"/>
    <w:rsid w:val="00DD005B"/>
    <w:rsid w:val="00DD013E"/>
    <w:rsid w:val="00DD390A"/>
    <w:rsid w:val="00DE082E"/>
    <w:rsid w:val="00DE545B"/>
    <w:rsid w:val="00DE7176"/>
    <w:rsid w:val="00DF60F7"/>
    <w:rsid w:val="00E12359"/>
    <w:rsid w:val="00E1735E"/>
    <w:rsid w:val="00E17842"/>
    <w:rsid w:val="00E21B53"/>
    <w:rsid w:val="00E31C46"/>
    <w:rsid w:val="00E462E1"/>
    <w:rsid w:val="00E508B3"/>
    <w:rsid w:val="00E57BE9"/>
    <w:rsid w:val="00E675A5"/>
    <w:rsid w:val="00E73A9B"/>
    <w:rsid w:val="00E74F68"/>
    <w:rsid w:val="00E75466"/>
    <w:rsid w:val="00E82290"/>
    <w:rsid w:val="00E950E8"/>
    <w:rsid w:val="00EA0C3A"/>
    <w:rsid w:val="00EB4B28"/>
    <w:rsid w:val="00EB53BD"/>
    <w:rsid w:val="00EB5595"/>
    <w:rsid w:val="00EC07DB"/>
    <w:rsid w:val="00EE2780"/>
    <w:rsid w:val="00EF7A55"/>
    <w:rsid w:val="00F000CF"/>
    <w:rsid w:val="00F0074B"/>
    <w:rsid w:val="00F030EC"/>
    <w:rsid w:val="00F04724"/>
    <w:rsid w:val="00F127D8"/>
    <w:rsid w:val="00F137A6"/>
    <w:rsid w:val="00F143C0"/>
    <w:rsid w:val="00F14B0C"/>
    <w:rsid w:val="00F154F5"/>
    <w:rsid w:val="00F16D1B"/>
    <w:rsid w:val="00F21A4A"/>
    <w:rsid w:val="00F2552C"/>
    <w:rsid w:val="00F323F6"/>
    <w:rsid w:val="00F32AE7"/>
    <w:rsid w:val="00F375B5"/>
    <w:rsid w:val="00F51D8B"/>
    <w:rsid w:val="00F536EC"/>
    <w:rsid w:val="00F55038"/>
    <w:rsid w:val="00F57AF3"/>
    <w:rsid w:val="00F63FBA"/>
    <w:rsid w:val="00F74E63"/>
    <w:rsid w:val="00F80023"/>
    <w:rsid w:val="00F825AC"/>
    <w:rsid w:val="00FA3CC6"/>
    <w:rsid w:val="00FD6D51"/>
    <w:rsid w:val="00FD7192"/>
    <w:rsid w:val="00FE021B"/>
    <w:rsid w:val="00FE4CFA"/>
    <w:rsid w:val="00FF27A6"/>
    <w:rsid w:val="00FF368D"/>
    <w:rsid w:val="00FF3B98"/>
    <w:rsid w:val="5F341440"/>
  </w:rsids>
  <m:mathPr>
    <m:mathFont m:val="Cambria Math"/>
    <m:brkBin m:val="before"/>
    <m:brkBinSub m:val="--"/>
    <m:smallFrac m:val="0"/>
    <m:dispDef/>
    <m:lMargin m:val="0"/>
    <m:rMargin m:val="0"/>
    <m:defJc m:val="centerGroup"/>
    <m:wrapIndent m:val="1440"/>
    <m:intLim m:val="subSup"/>
    <m:naryLim m:val="undOvr"/>
  </m:mathPr>
  <w:themeFontLang w:val="sr-Latn-C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EE1E5"/>
  <w15:docId w15:val="{7D24A59E-82DF-4EDA-8691-2CE06BA5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264" w:lineRule="auto"/>
      <w:jc w:val="both"/>
    </w:pPr>
    <w:rPr>
      <w:sz w:val="24"/>
      <w:szCs w:val="22"/>
      <w:lang w:val="sr-Latn-CS" w:eastAsia="en-US"/>
    </w:rPr>
  </w:style>
  <w:style w:type="paragraph" w:styleId="Heading1">
    <w:name w:val="heading 1"/>
    <w:basedOn w:val="Normal"/>
    <w:next w:val="Normal"/>
    <w:link w:val="Heading1Char"/>
    <w:uiPriority w:val="9"/>
    <w:qFormat/>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36"/>
        <w:tab w:val="right" w:pos="9072"/>
      </w:tabs>
      <w:spacing w:before="0" w:after="0" w:line="240" w:lineRule="auto"/>
    </w:pPr>
  </w:style>
  <w:style w:type="paragraph" w:styleId="Header">
    <w:name w:val="header"/>
    <w:basedOn w:val="Normal"/>
    <w:link w:val="HeaderChar"/>
    <w:uiPriority w:val="99"/>
    <w:unhideWhenUsed/>
    <w:pPr>
      <w:tabs>
        <w:tab w:val="center" w:pos="4536"/>
        <w:tab w:val="right" w:pos="9072"/>
      </w:tabs>
      <w:spacing w:before="0"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nhideWhenUsed/>
    <w:rPr>
      <w:rFonts w:ascii="Times New Roman" w:hAnsi="Times New Roman" w:cs="Times New Roman"/>
      <w:szCs w:val="24"/>
    </w:rPr>
  </w:style>
  <w:style w:type="paragraph" w:styleId="PlainText">
    <w:name w:val="Plain Text"/>
    <w:basedOn w:val="Normal"/>
    <w:link w:val="PlainTextChar1"/>
    <w:unhideWhenUsed/>
    <w:pPr>
      <w:spacing w:before="0" w:after="0" w:line="240" w:lineRule="auto"/>
      <w:jc w:val="left"/>
    </w:pPr>
    <w:rPr>
      <w:rFonts w:ascii="Consolas" w:eastAsia="Calibri" w:hAnsi="Consolas" w:cs="Times New Roman"/>
      <w:sz w:val="22"/>
      <w:lang w:val="en-US"/>
    </w:rPr>
  </w:style>
  <w:style w:type="paragraph" w:styleId="Title">
    <w:name w:val="Title"/>
    <w:basedOn w:val="Normal"/>
    <w:next w:val="Normal"/>
    <w:link w:val="TitleChar"/>
    <w:uiPriority w:val="10"/>
    <w:qFormat/>
    <w:pPr>
      <w:spacing w:after="80" w:line="192" w:lineRule="auto"/>
      <w:ind w:left="1134"/>
      <w:jc w:val="left"/>
    </w:pPr>
    <w:rPr>
      <w:rFonts w:ascii="Calibri" w:eastAsia="Times New Roman" w:hAnsi="Calibri" w:cs="Times New Roman"/>
      <w:spacing w:val="-10"/>
      <w:kern w:val="28"/>
      <w:sz w:val="28"/>
      <w:szCs w:val="40"/>
      <w:lang w:val="en-US"/>
    </w:rPr>
  </w:style>
  <w:style w:type="character" w:customStyle="1" w:styleId="Heading1Char">
    <w:name w:val="Heading 1 Char"/>
    <w:basedOn w:val="DefaultParagraphFont"/>
    <w:link w:val="Heading1"/>
    <w:uiPriority w:val="9"/>
    <w:rPr>
      <w:rFonts w:ascii="Arial" w:hAnsi="Arial" w:cs="Arial"/>
      <w:bCs/>
      <w:sz w:val="24"/>
      <w:lang w:val="hr-HR"/>
    </w:rPr>
  </w:style>
  <w:style w:type="character" w:customStyle="1" w:styleId="Heading2Char">
    <w:name w:val="Heading 2 Char"/>
    <w:basedOn w:val="DefaultParagraphFont"/>
    <w:link w:val="Heading2"/>
    <w:uiPriority w:val="9"/>
    <w:rPr>
      <w:rFonts w:ascii="Arial" w:hAnsi="Arial" w:cs="Arial"/>
    </w:rPr>
  </w:style>
  <w:style w:type="character" w:customStyle="1" w:styleId="Heading3Char">
    <w:name w:val="Heading 3 Char"/>
    <w:basedOn w:val="DefaultParagraphFont"/>
    <w:link w:val="Heading3"/>
    <w:uiPriority w:val="9"/>
    <w:rPr>
      <w:rFonts w:ascii="Arial" w:hAnsi="Arial" w:cs="Arial"/>
      <w:b/>
    </w:rPr>
  </w:style>
  <w:style w:type="character" w:customStyle="1" w:styleId="Heading4Char">
    <w:name w:val="Heading 4 Char"/>
    <w:basedOn w:val="DefaultParagraphFont"/>
    <w:link w:val="Heading4"/>
    <w:uiPriority w:val="9"/>
    <w:rPr>
      <w:rFonts w:eastAsiaTheme="majorEastAsia" w:cstheme="majorBidi"/>
      <w:bCs/>
      <w:iCs/>
      <w:sz w:val="24"/>
      <w:u w:val="single"/>
    </w:rPr>
  </w:style>
  <w:style w:type="character" w:customStyle="1" w:styleId="Heading5Char">
    <w:name w:val="Heading 5 Char"/>
    <w:basedOn w:val="DefaultParagraphFont"/>
    <w:link w:val="Heading5"/>
    <w:uiPriority w:val="9"/>
    <w:rPr>
      <w:rFonts w:eastAsiaTheme="majorEastAsia" w:cstheme="majorBidi"/>
      <w:i/>
      <w:sz w:val="24"/>
    </w:rPr>
  </w:style>
  <w:style w:type="paragraph" w:customStyle="1" w:styleId="NormalTab">
    <w:name w:val="Normal Tab"/>
    <w:basedOn w:val="Normal"/>
    <w:link w:val="NormalTabChar"/>
    <w:qFormat/>
    <w:pPr>
      <w:ind w:left="708"/>
    </w:pPr>
  </w:style>
  <w:style w:type="character" w:customStyle="1" w:styleId="NormalTabChar">
    <w:name w:val="Normal Tab Char"/>
    <w:basedOn w:val="DefaultParagraphFont"/>
    <w:link w:val="NormalTab"/>
    <w:rPr>
      <w:sz w:val="24"/>
    </w:rPr>
  </w:style>
  <w:style w:type="character" w:customStyle="1" w:styleId="HeaderChar">
    <w:name w:val="Header Char"/>
    <w:basedOn w:val="DefaultParagraphFont"/>
    <w:link w:val="Header"/>
    <w:uiPriority w:val="99"/>
    <w:rPr>
      <w:sz w:val="24"/>
    </w:rPr>
  </w:style>
  <w:style w:type="character" w:customStyle="1" w:styleId="FooterChar">
    <w:name w:val="Footer Char"/>
    <w:basedOn w:val="DefaultParagraphFont"/>
    <w:link w:val="Footer"/>
    <w:uiPriority w:val="99"/>
    <w:rPr>
      <w:sz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TitleChar">
    <w:name w:val="Title Char"/>
    <w:basedOn w:val="DefaultParagraphFont"/>
    <w:link w:val="Title"/>
    <w:uiPriority w:val="10"/>
    <w:rPr>
      <w:rFonts w:ascii="Calibri" w:eastAsia="Times New Roman" w:hAnsi="Calibri" w:cs="Times New Roman"/>
      <w:spacing w:val="-10"/>
      <w:kern w:val="28"/>
      <w:sz w:val="28"/>
      <w:szCs w:val="40"/>
      <w:lang w:val="en-US"/>
    </w:rPr>
  </w:style>
  <w:style w:type="character" w:customStyle="1" w:styleId="CommentTextChar">
    <w:name w:val="Comment Text Char"/>
    <w:basedOn w:val="DefaultParagraphFont"/>
    <w:link w:val="CommentText"/>
    <w:uiPriority w:val="99"/>
    <w:semiHidden/>
    <w:rPr>
      <w:sz w:val="20"/>
      <w:szCs w:val="20"/>
      <w:lang w:val="en-US"/>
    </w:rPr>
  </w:style>
  <w:style w:type="character" w:customStyle="1" w:styleId="CommentSubjectChar">
    <w:name w:val="Comment Subject Char"/>
    <w:basedOn w:val="CommentTextChar"/>
    <w:link w:val="CommentSubject"/>
    <w:uiPriority w:val="99"/>
    <w:semiHidden/>
    <w:rPr>
      <w:b/>
      <w:bCs/>
      <w:sz w:val="20"/>
      <w:szCs w:val="20"/>
      <w:lang w:val="en-US"/>
    </w:rPr>
  </w:style>
  <w:style w:type="paragraph" w:styleId="ListParagraph">
    <w:name w:val="List Paragraph"/>
    <w:basedOn w:val="Normal"/>
    <w:uiPriority w:val="34"/>
    <w:qFormat/>
    <w:pPr>
      <w:ind w:left="720"/>
      <w:contextualSpacing/>
    </w:pPr>
  </w:style>
  <w:style w:type="character" w:customStyle="1" w:styleId="PlainTextChar">
    <w:name w:val="Plain Text Char"/>
    <w:basedOn w:val="DefaultParagraphFont"/>
    <w:uiPriority w:val="99"/>
    <w:semiHidden/>
    <w:rPr>
      <w:rFonts w:ascii="Consolas" w:hAnsi="Consolas" w:cs="Consolas"/>
      <w:sz w:val="21"/>
      <w:szCs w:val="21"/>
    </w:rPr>
  </w:style>
  <w:style w:type="character" w:customStyle="1" w:styleId="PlainTextChar1">
    <w:name w:val="Plain Text Char1"/>
    <w:link w:val="PlainText"/>
    <w:locked/>
    <w:rPr>
      <w:rFonts w:ascii="Consolas" w:eastAsia="Calibri" w:hAnsi="Consolas" w:cs="Times New Roman"/>
      <w:lang w:val="en-US"/>
    </w:rPr>
  </w:style>
  <w:style w:type="paragraph" w:customStyle="1" w:styleId="Tijelo">
    <w:name w:val="Tijelo"/>
    <w:rsid w:val="004110FE"/>
    <w:pPr>
      <w:pBdr>
        <w:top w:val="nil"/>
        <w:left w:val="nil"/>
        <w:bottom w:val="nil"/>
        <w:right w:val="nil"/>
        <w:between w:val="nil"/>
        <w:bar w:val="nil"/>
      </w:pBdr>
      <w:spacing w:after="160" w:line="259" w:lineRule="auto"/>
    </w:pPr>
    <w:rPr>
      <w:rFonts w:ascii="Calibri" w:eastAsia="Calibri" w:hAnsi="Calibri" w:cs="Calibri"/>
      <w:color w:val="000000"/>
      <w:kern w:val="2"/>
      <w:sz w:val="22"/>
      <w:szCs w:val="22"/>
      <w:u w:color="000000"/>
      <w:bdr w:val="nil"/>
      <w:lang w:val="en-US" w:eastAsia="en-US"/>
    </w:rPr>
  </w:style>
  <w:style w:type="character" w:styleId="Strong">
    <w:name w:val="Strong"/>
    <w:basedOn w:val="DefaultParagraphFont"/>
    <w:uiPriority w:val="22"/>
    <w:qFormat/>
    <w:rsid w:val="00B02D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495643">
      <w:bodyDiv w:val="1"/>
      <w:marLeft w:val="0"/>
      <w:marRight w:val="0"/>
      <w:marTop w:val="0"/>
      <w:marBottom w:val="0"/>
      <w:divBdr>
        <w:top w:val="none" w:sz="0" w:space="0" w:color="auto"/>
        <w:left w:val="none" w:sz="0" w:space="0" w:color="auto"/>
        <w:bottom w:val="none" w:sz="0" w:space="0" w:color="auto"/>
        <w:right w:val="none" w:sz="0" w:space="0" w:color="auto"/>
      </w:divBdr>
    </w:div>
    <w:div w:id="846017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Crne Gore</dc:creator>
  <cp:lastModifiedBy>Marija Mihaljevic</cp:lastModifiedBy>
  <cp:revision>11</cp:revision>
  <cp:lastPrinted>2025-10-30T08:36:00Z</cp:lastPrinted>
  <dcterms:created xsi:type="dcterms:W3CDTF">2024-07-19T07:07:00Z</dcterms:created>
  <dcterms:modified xsi:type="dcterms:W3CDTF">2025-10-30T08:44:00Z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34545FAD3CB54DB2B2F54EEAA2DF0CAF</vt:lpwstr>
  </property>
</Properties>
</file>