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769" w:rsidRDefault="00245769" w:rsidP="001D1FD7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245769" w:rsidRDefault="00245769" w:rsidP="001D1FD7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</w:p>
    <w:p w:rsidR="001D1FD7" w:rsidRPr="00BE7DA1" w:rsidRDefault="001D1FD7" w:rsidP="001D1FD7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BE7DA1">
        <w:rPr>
          <w:rFonts w:ascii="Arial" w:hAnsi="Arial" w:cs="Arial"/>
          <w:b/>
          <w:sz w:val="22"/>
        </w:rPr>
        <w:t>SPISAK DRŽAVNIH SLUŽBENIKA I NAMJEŠTENIKA MINISTARSTVA KAPITALNIH INVESTICIJA SA ZVANJIMA</w:t>
      </w:r>
    </w:p>
    <w:p w:rsidR="001D1FD7" w:rsidRDefault="001D1FD7" w:rsidP="001D1FD7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</w:p>
    <w:p w:rsidR="00245769" w:rsidRPr="00BE7DA1" w:rsidRDefault="00245769" w:rsidP="001D1FD7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5346"/>
        <w:gridCol w:w="2776"/>
      </w:tblGrid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E7DA1">
            <w:pPr>
              <w:tabs>
                <w:tab w:val="left" w:pos="1134"/>
                <w:tab w:val="left" w:pos="7797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11FB7">
              <w:rPr>
                <w:rFonts w:ascii="Arial" w:hAnsi="Arial" w:cs="Arial"/>
                <w:b/>
                <w:bCs/>
                <w:sz w:val="22"/>
              </w:rPr>
              <w:t>Redni broj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E7DA1">
            <w:pPr>
              <w:tabs>
                <w:tab w:val="left" w:pos="1134"/>
                <w:tab w:val="left" w:pos="7797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11FB7">
              <w:rPr>
                <w:rFonts w:ascii="Arial" w:hAnsi="Arial" w:cs="Arial"/>
                <w:b/>
                <w:bCs/>
                <w:sz w:val="22"/>
              </w:rPr>
              <w:t>Naziv radnog mjesta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B11FB7">
              <w:rPr>
                <w:rFonts w:ascii="Arial" w:hAnsi="Arial" w:cs="Arial"/>
                <w:b/>
                <w:bCs/>
                <w:sz w:val="22"/>
              </w:rPr>
              <w:t>Ime i prezime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Ministar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Ervin Ibrahimović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Državni sekretar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Admir Šahmanović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Državni sekretar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Ismet Latić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Državni sekretar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Dajana Perković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Sekretar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Mirsada Bošnjak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KAPITALNE I IPA PROJEKTE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Ljubinka Ivanović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kapitalne projekte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Milena Milačić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Anja Belojević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Sejla Lukač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IPA projekte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Danijela Kapa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IPA program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Đorđije Otašević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Kristina Mihailović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ENERGETIKU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Sanja Pavićević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reformu razvoja energetike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Radmila Damjanović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Mia Živković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Irena Šoć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Danilo Božović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Žarko Koprivica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Nevena Jelić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naftu i gas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lastRenderedPageBreak/>
              <w:t>20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Zorana Sekulić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Velibor Sinanović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2.3.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ugljovodonike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Ljiljana Maksimović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2.4.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praćenje stanja u oblasti energetike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Maja Pavićević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Tijana Radović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Ana Popović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Miodrag Latković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referent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Radmila Nikolić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2.5.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energetsku efikasnost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Nikola Vujošević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Veljko Račić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Aleksa Ćulafić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GEOLOGIJU I RUDARSTVO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Vera Keljanović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geološka istraživanja i rudarstvo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Nebojša Koprivica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Haris Šabotić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koncesije u oblasti mineralnih sirovina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Veselin Vukčević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Ivan Purković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Vesna Velašević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ŽELJEZNIČKU INFRASTRUKTURU I SAOBRAĆAJ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željezničku infrastrukturu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Milan Banković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Edisa Višnjić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Selvedin Tahirović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željeznički saobraćaj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Tanja Dašić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Aleksandar Simonović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Jelena Kovačević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DRUMSKI SAOBRAĆAJ I HOMOLOGACIJU VOZILA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Miloš Rajković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drumski saobraćaj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Bojan Radoman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Fikret Dacić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Milena Stijepović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homologaciju vozila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Demir Đešević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Nevenka Tomić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Elmaza Sinanović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PUTNU INFRASTRUKTURU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Miroslav Mašić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praćenje stanja, izgradnju, održavanje i bezbjednost državnih puteva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Irena Janković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Sanja Čarapić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inteligentne transportne sisteme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Mirsad Ibrahimović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Armin Ljaić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6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346" w:type="dxa"/>
            <w:shd w:val="clear" w:color="auto" w:fill="548DD4" w:themeFill="text2" w:themeFillTint="99"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POMORSKI SAOBRAĆAJ, SIGURNOST PLOVIDBE, ZAŠTITU OD ZAGAĐENJA I POMORSKU PRIVREDU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Maja Mijušković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sigurnost plovidbe i zaštitu od zagađenja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Snežana Đurković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lastRenderedPageBreak/>
              <w:t>58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Ljubomir Tapušković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Lidija Mitrović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Ana Kusovac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Jelena Vasić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Anto Stanišić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pomorsku privredu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Dino Tutundžić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Olivera Stojanović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Jelena Vujović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7.3.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Lučka kapetanija Bar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Lučki kapetan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Predrag Ratković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Milojka Radoman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Zoran Ćetković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Vladan Radonjić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Slađana Nikolić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Snežana Itantović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Marko Rosić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Branislav Zec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Budimir Radulović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evidenciju plovnih objekata sa mjestom rada u Budvi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Renata Grgurević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evidenciju plovnih objekata sa mjestom rada u Budvi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Miloš Velimirović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Savjetnik I za evidenciju plovnih objekata sa mjestom rada u Budvi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Srđan Tuponja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Viši savjetnik III za evidenciju plovnih objekata sa mjestom rada u Ulcinju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Petar Poček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Saradnik III za evidenciju plovnih objekata sa mjestom rada u Virpazaru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Jovan Masoničić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QMS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Milena Radević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referent arhivar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Branka Stanišić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7.4.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Lučka kapetanija Kotor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Savić Božović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Slavica Ojdanić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Tanja Ivanišević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Danijela Knežević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Dijana Pajović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Ivica Pasković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evidenciju plovnih objekata sa mjestom rada u Zelenici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Jasmina Drecun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evidenciju plovnih objekata sa mjestom rada u Zelenici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Andrija Lazović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lastRenderedPageBreak/>
              <w:t>90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Viši savjetnik III za evidenciju plovnih objekata sa mjestom rada u Zelenici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Ilija Konjević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III za evidenciju plovnih objekata sa mjestom rada u Tivtu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Zorana Marković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III za evidenciju plovnih objekata sa mjestom rada u Tivtu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Veselinka Arsić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evidenciju plovnih objekata sa mjestom rada u Tivtu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Maša Štampić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evidenciju plovnih objekata sa mjestom rada u Porto Novom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Ivana Čalović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 za QMS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Snežana Bajović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referent arhivar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Ružica Proroković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VAZDUŠNI SAOBRAĆAJ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infrastrukturu civilno-vazdušnog saobraćaja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Jasmin Krnić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Marima Kurtagić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Sabina Kazamanović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1D03C2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8.2.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vazduhoplovstvo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Milica Mićunović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Belma Hasanović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DIREKTORAT ZA INSPEKCIJSKE POSLOVE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Generalni direktor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Mirsad Ćatović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483064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inspekcijski nadzor željezničkog saobraćaja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Glavni inspektor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Veselin Mandić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483064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9.2.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inspekcijski nadzor drumskog saobraćaja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Glavni inspektor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Dalibor Milošević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Branko Rakočević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Vladimir Knežević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Mujo Nurković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Demir Šabović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Milorad Milošević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483064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9.3.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inspekcijski nadzor državnih puteva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Glavni inspektor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Ednand Abdić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lastRenderedPageBreak/>
              <w:t>111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Siniša Balšić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Veljko Knežević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483064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9.4.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Direkcija za inspekcijski nadzor u pomorskom saobraćaju i unutrašnjoj plovidbi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Inspektor I sigurnosti plovidbe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Grujica Dudić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PSC Inspektor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Mirko Fuštić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PSC Inspektor 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Željko Lompar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PSC Inspektor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Novica Mijović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referent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Vaso Krivokapić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ODJELJENJE ZA DRUGOSTEPENI UPRAVNI POSTUPAK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Zoran Vukašinović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Milica Vuković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ODJELJENJE ZA UNUTRAŠNJU REVIZIJU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Rukovodilac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Ksenija Đurišić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KABINET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referent tehnički sekretar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Fatima Bibuljica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483064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12.1.</w:t>
            </w:r>
          </w:p>
        </w:tc>
        <w:tc>
          <w:tcPr>
            <w:tcW w:w="5346" w:type="dxa"/>
            <w:shd w:val="clear" w:color="auto" w:fill="C6D9F1" w:themeFill="text2" w:themeFillTint="33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Biro za odnose sa javnošću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Šef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Jelena Raspopović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SLUŽBA ZA RAČUNOVODSTVO I FINANSIJE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Rukovodilac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Ernesa Kardović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Selma Dacić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Emina Husović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SLUŽBA ZA JAVNE NABAVKE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Bilgena Pačariz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Jelena Jovanović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Zahida Duraković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744806">
        <w:trPr>
          <w:trHeight w:val="300"/>
        </w:trPr>
        <w:tc>
          <w:tcPr>
            <w:tcW w:w="938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34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SLUŽBA ZA OPŠTE, PRAVNE I KADROVSKE POSLOVE</w:t>
            </w:r>
          </w:p>
        </w:tc>
        <w:tc>
          <w:tcPr>
            <w:tcW w:w="2776" w:type="dxa"/>
            <w:shd w:val="clear" w:color="auto" w:fill="548DD4" w:themeFill="text2" w:themeFillTint="99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 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Načelnik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Biljana Mrdović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Samostalni savjetnik 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Nataša Maraš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lastRenderedPageBreak/>
              <w:t>131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Viši savjetnik III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Milena Vukeljić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 xml:space="preserve">Samostalni referent 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Marko Stijepović</w:t>
            </w:r>
          </w:p>
        </w:tc>
      </w:tr>
      <w:tr w:rsidR="00B11FB7" w:rsidRPr="00B11FB7" w:rsidTr="00821888">
        <w:trPr>
          <w:trHeight w:val="300"/>
        </w:trPr>
        <w:tc>
          <w:tcPr>
            <w:tcW w:w="938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534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Viši namještenik II higijeničar</w:t>
            </w:r>
          </w:p>
        </w:tc>
        <w:tc>
          <w:tcPr>
            <w:tcW w:w="2776" w:type="dxa"/>
            <w:noWrap/>
            <w:hideMark/>
          </w:tcPr>
          <w:p w:rsidR="00B11FB7" w:rsidRPr="00B11FB7" w:rsidRDefault="00B11FB7" w:rsidP="00B11FB7">
            <w:pPr>
              <w:tabs>
                <w:tab w:val="left" w:pos="1134"/>
                <w:tab w:val="left" w:pos="7797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  <w:r w:rsidRPr="00B11FB7">
              <w:rPr>
                <w:rFonts w:ascii="Arial" w:hAnsi="Arial" w:cs="Arial"/>
                <w:sz w:val="22"/>
              </w:rPr>
              <w:t>Milijana Milošević</w:t>
            </w:r>
          </w:p>
        </w:tc>
      </w:tr>
    </w:tbl>
    <w:p w:rsidR="00961BB5" w:rsidRDefault="00961BB5" w:rsidP="005F0F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</w:p>
    <w:p w:rsidR="00961BB5" w:rsidRDefault="00961BB5" w:rsidP="005F0F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</w:p>
    <w:p w:rsidR="00961BB5" w:rsidRDefault="00961BB5" w:rsidP="005F0F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</w:p>
    <w:p w:rsidR="00961BB5" w:rsidRDefault="00961BB5" w:rsidP="005F0F9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</w:p>
    <w:p w:rsidR="00B95744" w:rsidRDefault="00B95744" w:rsidP="00961BB5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sectPr w:rsidR="00B95744" w:rsidSect="00722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3C" w:rsidRDefault="00D1493C" w:rsidP="00A6505B">
      <w:pPr>
        <w:spacing w:before="0" w:after="0" w:line="240" w:lineRule="auto"/>
      </w:pPr>
      <w:r>
        <w:separator/>
      </w:r>
    </w:p>
  </w:endnote>
  <w:endnote w:type="continuationSeparator" w:id="0">
    <w:p w:rsidR="00D1493C" w:rsidRDefault="00D1493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769" w:rsidRPr="00CF621C" w:rsidRDefault="00245769" w:rsidP="00245769">
    <w:pPr>
      <w:pBdr>
        <w:top w:val="thinThickSmallGap" w:sz="24" w:space="1" w:color="622423"/>
      </w:pBdr>
      <w:tabs>
        <w:tab w:val="center" w:pos="4536"/>
        <w:tab w:val="right" w:pos="9072"/>
      </w:tabs>
      <w:jc w:val="center"/>
      <w:rPr>
        <w:rFonts w:ascii="Cambria" w:eastAsia="Calibri" w:hAnsi="Cambria"/>
      </w:rPr>
    </w:pPr>
    <w:r w:rsidRPr="005B50A7">
      <w:rPr>
        <w:rFonts w:ascii="Cambria" w:eastAsia="Calibri" w:hAnsi="Cambria"/>
        <w:color w:val="632423"/>
      </w:rPr>
      <w:t>www.gov.me/mki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3C2" w:rsidRPr="00CF621C" w:rsidRDefault="001D03C2" w:rsidP="002939DB">
    <w:pPr>
      <w:pBdr>
        <w:top w:val="thinThickSmallGap" w:sz="24" w:space="1" w:color="622423"/>
      </w:pBdr>
      <w:tabs>
        <w:tab w:val="center" w:pos="4536"/>
        <w:tab w:val="right" w:pos="9072"/>
      </w:tabs>
      <w:jc w:val="center"/>
      <w:rPr>
        <w:rFonts w:ascii="Cambria" w:eastAsia="Calibri" w:hAnsi="Cambria"/>
      </w:rPr>
    </w:pPr>
    <w:r w:rsidRPr="005B50A7">
      <w:rPr>
        <w:rFonts w:ascii="Cambria" w:eastAsia="Calibri" w:hAnsi="Cambria"/>
        <w:color w:val="632423"/>
      </w:rPr>
      <w:t>www.gov.me/mki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3C" w:rsidRDefault="00D1493C" w:rsidP="00A6505B">
      <w:pPr>
        <w:spacing w:before="0" w:after="0" w:line="240" w:lineRule="auto"/>
      </w:pPr>
      <w:r>
        <w:separator/>
      </w:r>
    </w:p>
  </w:footnote>
  <w:footnote w:type="continuationSeparator" w:id="0">
    <w:p w:rsidR="00D1493C" w:rsidRDefault="00D1493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3C2" w:rsidRDefault="001D03C2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3C2" w:rsidRPr="00124CBC" w:rsidRDefault="001D03C2" w:rsidP="00A21158">
    <w:pPr>
      <w:pStyle w:val="Title"/>
      <w:rPr>
        <w:rFonts w:asciiTheme="majorHAnsi" w:eastAsiaTheme="majorEastAsia" w:hAnsiTheme="majorHAnsi" w:cstheme="majorBidi"/>
      </w:rPr>
    </w:pPr>
    <w:r>
      <w:rPr>
        <w:rFonts w:asciiTheme="majorHAnsi" w:hAnsiTheme="majorHAnsi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3DF8DFC" wp14:editId="7256CC31">
              <wp:simplePos x="0" y="0"/>
              <wp:positionH relativeFrom="column">
                <wp:posOffset>3604895</wp:posOffset>
              </wp:positionH>
              <wp:positionV relativeFrom="paragraph">
                <wp:posOffset>-129540</wp:posOffset>
              </wp:positionV>
              <wp:extent cx="2296795" cy="906145"/>
              <wp:effectExtent l="4445" t="3810" r="254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906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3C2" w:rsidRPr="008759AD" w:rsidRDefault="001D03C2" w:rsidP="00A21158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 xml:space="preserve">Adresa: Rimski trg 46, </w:t>
                          </w:r>
                        </w:p>
                        <w:p w:rsidR="001D03C2" w:rsidRPr="008759AD" w:rsidRDefault="001D03C2" w:rsidP="00A21158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>81000 Podgorica, Crna Gora</w:t>
                          </w:r>
                        </w:p>
                        <w:p w:rsidR="001D03C2" w:rsidRPr="008759AD" w:rsidRDefault="001D03C2" w:rsidP="00A21158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</w:rPr>
                            <w:t xml:space="preserve">                                  tel: +382 20 234 124</w:t>
                          </w: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 xml:space="preserve"> </w:t>
                          </w:r>
                        </w:p>
                        <w:p w:rsidR="001D03C2" w:rsidRPr="00C22A3E" w:rsidRDefault="001D03C2" w:rsidP="00A21158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</w:rPr>
                            <w:t xml:space="preserve">  </w:t>
                          </w: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>fax: +382 20 234 331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F8D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85pt;margin-top:-10.2pt;width:180.85pt;height:71.3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aS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" stroked="f">
              <v:textbox>
                <w:txbxContent>
                  <w:p w:rsidR="001D03C2" w:rsidRPr="008759AD" w:rsidRDefault="001D03C2" w:rsidP="00A21158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 w:rsidRPr="008759AD">
                      <w:rPr>
                        <w:rFonts w:asciiTheme="majorHAnsi" w:hAnsiTheme="majorHAnsi"/>
                        <w:sz w:val="20"/>
                      </w:rPr>
                      <w:t xml:space="preserve">Adresa: Rimski trg 46, </w:t>
                    </w:r>
                  </w:p>
                  <w:p w:rsidR="001D03C2" w:rsidRPr="008759AD" w:rsidRDefault="001D03C2" w:rsidP="00A21158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 w:rsidRPr="008759AD">
                      <w:rPr>
                        <w:rFonts w:asciiTheme="majorHAnsi" w:hAnsiTheme="majorHAnsi"/>
                        <w:sz w:val="20"/>
                      </w:rPr>
                      <w:t>81000 Podgorica, Crna Gora</w:t>
                    </w:r>
                  </w:p>
                  <w:p w:rsidR="001D03C2" w:rsidRPr="008759AD" w:rsidRDefault="001D03C2" w:rsidP="00A21158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</w:rPr>
                      <w:t xml:space="preserve">                                  tel: +382 20 234 124</w:t>
                    </w:r>
                    <w:r w:rsidRPr="008759AD">
                      <w:rPr>
                        <w:rFonts w:asciiTheme="majorHAnsi" w:hAnsiTheme="majorHAnsi"/>
                        <w:sz w:val="20"/>
                      </w:rPr>
                      <w:t xml:space="preserve"> </w:t>
                    </w:r>
                  </w:p>
                  <w:p w:rsidR="001D03C2" w:rsidRPr="00C22A3E" w:rsidRDefault="001D03C2" w:rsidP="00A21158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</w:rPr>
                      <w:t xml:space="preserve">  </w:t>
                    </w:r>
                    <w:r w:rsidRPr="008759AD">
                      <w:rPr>
                        <w:rFonts w:asciiTheme="majorHAnsi" w:hAnsiTheme="majorHAnsi"/>
                        <w:sz w:val="20"/>
                      </w:rPr>
                      <w:t>fax: +382 20 234 331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6E4773B" wp14:editId="05BEB6A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4432E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124CBC">
      <w:rPr>
        <w:rFonts w:asciiTheme="majorHAnsi" w:hAnsiTheme="majorHAnsi"/>
      </w:rPr>
      <w:drawing>
        <wp:anchor distT="0" distB="0" distL="114300" distR="114300" simplePos="0" relativeHeight="251660288" behindDoc="0" locked="0" layoutInCell="1" allowOverlap="1" wp14:anchorId="0070E7B4" wp14:editId="0675942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CBC">
      <w:rPr>
        <w:rFonts w:asciiTheme="majorHAnsi" w:hAnsiTheme="majorHAnsi"/>
      </w:rPr>
      <w:t>Crna Gora</w:t>
    </w:r>
  </w:p>
  <w:p w:rsidR="001D03C2" w:rsidRDefault="001D03C2" w:rsidP="00A21158">
    <w:pPr>
      <w:pStyle w:val="Title"/>
      <w:spacing w:after="0"/>
      <w:ind w:left="0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</w:t>
    </w:r>
    <w:r w:rsidRPr="00124CBC">
      <w:rPr>
        <w:rFonts w:asciiTheme="majorHAnsi" w:hAnsiTheme="majorHAnsi"/>
      </w:rPr>
      <w:t xml:space="preserve">Ministarstvo </w:t>
    </w:r>
    <w:r>
      <w:rPr>
        <w:rFonts w:asciiTheme="majorHAnsi" w:hAnsiTheme="majorHAnsi"/>
      </w:rPr>
      <w:t>kapitalnih investicija</w:t>
    </w:r>
  </w:p>
  <w:p w:rsidR="001D03C2" w:rsidRPr="00A21158" w:rsidRDefault="001D03C2" w:rsidP="00A21158">
    <w:pPr>
      <w:pStyle w:val="Title"/>
      <w:spacing w:after="0"/>
      <w:ind w:left="0"/>
      <w:rPr>
        <w:rFonts w:asciiTheme="majorHAnsi" w:hAnsiTheme="majorHAnsi"/>
      </w:rPr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2EB"/>
    <w:multiLevelType w:val="hybridMultilevel"/>
    <w:tmpl w:val="3D2E62DE"/>
    <w:lvl w:ilvl="0" w:tplc="3BA0C8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46E15"/>
    <w:multiLevelType w:val="hybridMultilevel"/>
    <w:tmpl w:val="4F421E6E"/>
    <w:lvl w:ilvl="0" w:tplc="A2923A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14C"/>
    <w:rsid w:val="00007081"/>
    <w:rsid w:val="00020673"/>
    <w:rsid w:val="000C2289"/>
    <w:rsid w:val="000D7527"/>
    <w:rsid w:val="000E1DA7"/>
    <w:rsid w:val="000F2AA0"/>
    <w:rsid w:val="000F2B95"/>
    <w:rsid w:val="000F2BFC"/>
    <w:rsid w:val="001053EE"/>
    <w:rsid w:val="00107821"/>
    <w:rsid w:val="00124CBC"/>
    <w:rsid w:val="00153111"/>
    <w:rsid w:val="00154D42"/>
    <w:rsid w:val="00181064"/>
    <w:rsid w:val="001822FC"/>
    <w:rsid w:val="001847FD"/>
    <w:rsid w:val="00196020"/>
    <w:rsid w:val="00196664"/>
    <w:rsid w:val="001A79B6"/>
    <w:rsid w:val="001A7E96"/>
    <w:rsid w:val="001C2DA5"/>
    <w:rsid w:val="001D03C2"/>
    <w:rsid w:val="001D1FD7"/>
    <w:rsid w:val="001D3909"/>
    <w:rsid w:val="001F75D5"/>
    <w:rsid w:val="00205759"/>
    <w:rsid w:val="002218A9"/>
    <w:rsid w:val="00245769"/>
    <w:rsid w:val="002511E4"/>
    <w:rsid w:val="002518D7"/>
    <w:rsid w:val="00252A36"/>
    <w:rsid w:val="0025399C"/>
    <w:rsid w:val="00292D5E"/>
    <w:rsid w:val="002939DB"/>
    <w:rsid w:val="002A7CB3"/>
    <w:rsid w:val="002C371D"/>
    <w:rsid w:val="002C3C24"/>
    <w:rsid w:val="002E44B1"/>
    <w:rsid w:val="002E6F09"/>
    <w:rsid w:val="002F461C"/>
    <w:rsid w:val="003168DA"/>
    <w:rsid w:val="003417B8"/>
    <w:rsid w:val="00350578"/>
    <w:rsid w:val="00354D08"/>
    <w:rsid w:val="00367157"/>
    <w:rsid w:val="00375D08"/>
    <w:rsid w:val="003A6DB5"/>
    <w:rsid w:val="004022B0"/>
    <w:rsid w:val="00410530"/>
    <w:rsid w:val="004112D5"/>
    <w:rsid w:val="004378E1"/>
    <w:rsid w:val="00443864"/>
    <w:rsid w:val="00451F6C"/>
    <w:rsid w:val="00451FF9"/>
    <w:rsid w:val="004679C3"/>
    <w:rsid w:val="00483064"/>
    <w:rsid w:val="004D1D73"/>
    <w:rsid w:val="004E3DA7"/>
    <w:rsid w:val="004F24B0"/>
    <w:rsid w:val="005127D9"/>
    <w:rsid w:val="005201E4"/>
    <w:rsid w:val="00523147"/>
    <w:rsid w:val="00531FDF"/>
    <w:rsid w:val="005600B1"/>
    <w:rsid w:val="005723C7"/>
    <w:rsid w:val="005A4E7E"/>
    <w:rsid w:val="005B4229"/>
    <w:rsid w:val="005B44BF"/>
    <w:rsid w:val="005B50A7"/>
    <w:rsid w:val="005C6F24"/>
    <w:rsid w:val="005D517C"/>
    <w:rsid w:val="005F0F91"/>
    <w:rsid w:val="005F56D9"/>
    <w:rsid w:val="00612213"/>
    <w:rsid w:val="006263F9"/>
    <w:rsid w:val="00630A76"/>
    <w:rsid w:val="0064052B"/>
    <w:rsid w:val="006739CA"/>
    <w:rsid w:val="006A0FAB"/>
    <w:rsid w:val="006A24FA"/>
    <w:rsid w:val="006A2C40"/>
    <w:rsid w:val="006B0CEE"/>
    <w:rsid w:val="006D711E"/>
    <w:rsid w:val="006E0C3E"/>
    <w:rsid w:val="006E262C"/>
    <w:rsid w:val="00722040"/>
    <w:rsid w:val="0073561A"/>
    <w:rsid w:val="00740BB9"/>
    <w:rsid w:val="00744806"/>
    <w:rsid w:val="00746897"/>
    <w:rsid w:val="0077100B"/>
    <w:rsid w:val="00786F2E"/>
    <w:rsid w:val="007904A7"/>
    <w:rsid w:val="00794586"/>
    <w:rsid w:val="007978B6"/>
    <w:rsid w:val="007B2B13"/>
    <w:rsid w:val="0080769C"/>
    <w:rsid w:val="00810444"/>
    <w:rsid w:val="00821888"/>
    <w:rsid w:val="00842328"/>
    <w:rsid w:val="00854E13"/>
    <w:rsid w:val="00857232"/>
    <w:rsid w:val="008759AD"/>
    <w:rsid w:val="0088156B"/>
    <w:rsid w:val="00885190"/>
    <w:rsid w:val="00887E7A"/>
    <w:rsid w:val="008A035A"/>
    <w:rsid w:val="008C3D85"/>
    <w:rsid w:val="008C7F82"/>
    <w:rsid w:val="008F1767"/>
    <w:rsid w:val="00902E6C"/>
    <w:rsid w:val="00907170"/>
    <w:rsid w:val="009130A0"/>
    <w:rsid w:val="00922A8D"/>
    <w:rsid w:val="0094696D"/>
    <w:rsid w:val="00946A67"/>
    <w:rsid w:val="0096107C"/>
    <w:rsid w:val="00961BB5"/>
    <w:rsid w:val="00997C04"/>
    <w:rsid w:val="009C4E54"/>
    <w:rsid w:val="009D360C"/>
    <w:rsid w:val="009D3C9C"/>
    <w:rsid w:val="009E797A"/>
    <w:rsid w:val="00A21158"/>
    <w:rsid w:val="00A6505B"/>
    <w:rsid w:val="00AA473C"/>
    <w:rsid w:val="00AF27FF"/>
    <w:rsid w:val="00B003EE"/>
    <w:rsid w:val="00B0119C"/>
    <w:rsid w:val="00B11FB7"/>
    <w:rsid w:val="00B13AFC"/>
    <w:rsid w:val="00B167AC"/>
    <w:rsid w:val="00B35F25"/>
    <w:rsid w:val="00B40A06"/>
    <w:rsid w:val="00B473C2"/>
    <w:rsid w:val="00B47D2C"/>
    <w:rsid w:val="00B70035"/>
    <w:rsid w:val="00B70DA6"/>
    <w:rsid w:val="00B83F7A"/>
    <w:rsid w:val="00B84F08"/>
    <w:rsid w:val="00B95744"/>
    <w:rsid w:val="00BA159E"/>
    <w:rsid w:val="00BA7B5C"/>
    <w:rsid w:val="00BB07E4"/>
    <w:rsid w:val="00BE3206"/>
    <w:rsid w:val="00BE7DA1"/>
    <w:rsid w:val="00BF464E"/>
    <w:rsid w:val="00BF5C32"/>
    <w:rsid w:val="00C04A94"/>
    <w:rsid w:val="00C123D2"/>
    <w:rsid w:val="00C176EB"/>
    <w:rsid w:val="00C20E0A"/>
    <w:rsid w:val="00C22A3E"/>
    <w:rsid w:val="00C2622E"/>
    <w:rsid w:val="00C31A6D"/>
    <w:rsid w:val="00C4431F"/>
    <w:rsid w:val="00C53D5C"/>
    <w:rsid w:val="00C56A99"/>
    <w:rsid w:val="00C84028"/>
    <w:rsid w:val="00C8625F"/>
    <w:rsid w:val="00C91D68"/>
    <w:rsid w:val="00CA4058"/>
    <w:rsid w:val="00CB37D6"/>
    <w:rsid w:val="00CC2580"/>
    <w:rsid w:val="00CD159D"/>
    <w:rsid w:val="00CE0AC9"/>
    <w:rsid w:val="00CF540B"/>
    <w:rsid w:val="00D1493C"/>
    <w:rsid w:val="00D23B4D"/>
    <w:rsid w:val="00D2455F"/>
    <w:rsid w:val="00DA3EFA"/>
    <w:rsid w:val="00DC5DF1"/>
    <w:rsid w:val="00DC608C"/>
    <w:rsid w:val="00DF60F7"/>
    <w:rsid w:val="00E141D3"/>
    <w:rsid w:val="00E35A9B"/>
    <w:rsid w:val="00E73A9B"/>
    <w:rsid w:val="00E74F68"/>
    <w:rsid w:val="00E75466"/>
    <w:rsid w:val="00E82390"/>
    <w:rsid w:val="00F127D8"/>
    <w:rsid w:val="00F14B0C"/>
    <w:rsid w:val="00F16D1B"/>
    <w:rsid w:val="00F21A4A"/>
    <w:rsid w:val="00F323F6"/>
    <w:rsid w:val="00F63FBA"/>
    <w:rsid w:val="00F825AB"/>
    <w:rsid w:val="00FB49D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50D7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11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1FB7"/>
    <w:rPr>
      <w:color w:val="954F72"/>
      <w:u w:val="single"/>
    </w:rPr>
  </w:style>
  <w:style w:type="paragraph" w:customStyle="1" w:styleId="msonormal0">
    <w:name w:val="msonormal"/>
    <w:basedOn w:val="Normal"/>
    <w:rsid w:val="00B11F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65">
    <w:name w:val="xl65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customStyle="1" w:styleId="xl66">
    <w:name w:val="xl66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67">
    <w:name w:val="xl67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68">
    <w:name w:val="xl68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69">
    <w:name w:val="xl69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70">
    <w:name w:val="xl70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71">
    <w:name w:val="xl71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xl72">
    <w:name w:val="xl72"/>
    <w:basedOn w:val="Normal"/>
    <w:rsid w:val="00B11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B1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BA2BEE-42C4-4840-B863-515CF4B4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Biljana Mrdovic</cp:lastModifiedBy>
  <cp:revision>39</cp:revision>
  <cp:lastPrinted>2022-05-27T07:06:00Z</cp:lastPrinted>
  <dcterms:created xsi:type="dcterms:W3CDTF">2020-12-10T11:41:00Z</dcterms:created>
  <dcterms:modified xsi:type="dcterms:W3CDTF">2023-02-07T08:11:00Z</dcterms:modified>
</cp:coreProperties>
</file>