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712" w:rsidRDefault="00444F23" w:rsidP="0063709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lang w:val="sl-SI"/>
        </w:rPr>
      </w:pPr>
      <w:r>
        <w:rPr>
          <w:rFonts w:ascii="Times New Roman" w:eastAsia="Calibri" w:hAnsi="Times New Roman" w:cs="Times New Roman"/>
          <w:lang w:val="sl-SI"/>
        </w:rPr>
        <w:t xml:space="preserve"> </w:t>
      </w:r>
      <w:r w:rsidR="007A06BE">
        <w:rPr>
          <w:rFonts w:ascii="Times New Roman" w:eastAsia="Calibri" w:hAnsi="Times New Roman" w:cs="Times New Roman"/>
          <w:lang w:val="sl-SI"/>
        </w:rPr>
        <w:t xml:space="preserve"> </w:t>
      </w:r>
      <w:r w:rsidR="003F169E">
        <w:rPr>
          <w:rFonts w:ascii="Times New Roman" w:eastAsia="Calibri" w:hAnsi="Times New Roman" w:cs="Times New Roman"/>
          <w:lang w:val="sl-SI"/>
        </w:rPr>
        <w:t>1011.</w:t>
      </w:r>
      <w:r w:rsidR="00637095">
        <w:rPr>
          <w:rFonts w:ascii="Times New Roman" w:eastAsia="Calibri" w:hAnsi="Times New Roman" w:cs="Times New Roman"/>
          <w:lang w:val="sl-SI"/>
        </w:rPr>
        <w:t xml:space="preserve">     </w:t>
      </w:r>
    </w:p>
    <w:p w:rsidR="00637095" w:rsidRDefault="007A06BE" w:rsidP="0063709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val="sl-SI"/>
        </w:rPr>
        <w:t xml:space="preserve">        </w:t>
      </w:r>
      <w:r w:rsidR="00637095">
        <w:rPr>
          <w:rFonts w:ascii="Times New Roman" w:eastAsia="Calibri" w:hAnsi="Times New Roman" w:cs="Times New Roman"/>
          <w:lang w:val="sr-Latn-CS"/>
        </w:rPr>
        <w:t>N</w:t>
      </w:r>
      <w:r w:rsidR="00637095" w:rsidRPr="009C614D">
        <w:rPr>
          <w:rFonts w:ascii="Times New Roman" w:eastAsia="Calibri" w:hAnsi="Times New Roman" w:cs="Times New Roman"/>
          <w:lang w:val="sr-Latn-CS"/>
        </w:rPr>
        <w:t xml:space="preserve">a osnovu </w:t>
      </w:r>
      <w:r w:rsidR="00796EB0">
        <w:rPr>
          <w:rFonts w:ascii="Times New Roman" w:eastAsia="Calibri" w:hAnsi="Times New Roman" w:cs="Times New Roman"/>
        </w:rPr>
        <w:t>člana 45c stav 4</w:t>
      </w:r>
      <w:r w:rsidR="00637095">
        <w:rPr>
          <w:rFonts w:ascii="Times New Roman" w:eastAsia="Calibri" w:hAnsi="Times New Roman" w:cs="Times New Roman"/>
        </w:rPr>
        <w:t xml:space="preserve"> Zakona o eksplozivnim materijama (,,Službeni list CG</w:t>
      </w:r>
      <w:r w:rsidR="00637095">
        <w:rPr>
          <w:rFonts w:ascii="Times New Roman" w:eastAsia="Calibri" w:hAnsi="Times New Roman" w:cs="Times New Roman"/>
          <w:szCs w:val="24"/>
        </w:rPr>
        <w:t>“</w:t>
      </w:r>
      <w:r w:rsidR="00637095">
        <w:rPr>
          <w:rFonts w:ascii="Times New Roman" w:eastAsia="Calibri" w:hAnsi="Times New Roman" w:cs="Times New Roman"/>
        </w:rPr>
        <w:t xml:space="preserve"> br. </w:t>
      </w:r>
      <w:r w:rsidR="00444F23">
        <w:rPr>
          <w:rFonts w:ascii="Times New Roman" w:eastAsia="Calibri" w:hAnsi="Times New Roman" w:cs="Times New Roman"/>
        </w:rPr>
        <w:t xml:space="preserve"> </w:t>
      </w:r>
      <w:r w:rsidR="00637095">
        <w:rPr>
          <w:rFonts w:ascii="Times New Roman" w:eastAsia="Calibri" w:hAnsi="Times New Roman" w:cs="Times New Roman"/>
        </w:rPr>
        <w:t>49/08, 31/14 i 31/17), Ministarstvo unutrašnjih poslova donijelo je</w:t>
      </w:r>
    </w:p>
    <w:p w:rsidR="00637095" w:rsidRDefault="00637095" w:rsidP="0063709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637095" w:rsidRDefault="00637095" w:rsidP="00637095">
      <w:pPr>
        <w:tabs>
          <w:tab w:val="center" w:pos="4536"/>
          <w:tab w:val="right" w:pos="9072"/>
        </w:tabs>
        <w:spacing w:before="0" w:after="0" w:line="240" w:lineRule="auto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 xml:space="preserve">                                                               </w:t>
      </w:r>
      <w:r w:rsidRPr="00262EBB">
        <w:rPr>
          <w:rFonts w:ascii="Times New Roman" w:eastAsia="Calibri" w:hAnsi="Times New Roman" w:cs="Times New Roman"/>
          <w:b/>
          <w:szCs w:val="24"/>
        </w:rPr>
        <w:t>N A R E D B U</w:t>
      </w:r>
    </w:p>
    <w:p w:rsidR="00637095" w:rsidRDefault="00637095" w:rsidP="00637095">
      <w:pPr>
        <w:tabs>
          <w:tab w:val="center" w:pos="4536"/>
          <w:tab w:val="right" w:pos="9072"/>
        </w:tabs>
        <w:spacing w:before="0"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O ZABRANI PRODAJE I UPOTREBE PIROTEHN</w:t>
      </w:r>
      <w:r w:rsidR="00CA7321">
        <w:rPr>
          <w:rFonts w:ascii="Times New Roman" w:eastAsia="Calibri" w:hAnsi="Times New Roman" w:cs="Times New Roman"/>
          <w:b/>
          <w:szCs w:val="24"/>
        </w:rPr>
        <w:t>I</w:t>
      </w:r>
      <w:r>
        <w:rPr>
          <w:rFonts w:ascii="Times New Roman" w:eastAsia="Calibri" w:hAnsi="Times New Roman" w:cs="Times New Roman"/>
          <w:b/>
          <w:szCs w:val="24"/>
        </w:rPr>
        <w:t xml:space="preserve">ČKIH SREDSTAVA RAZREDA </w:t>
      </w:r>
    </w:p>
    <w:p w:rsidR="00637095" w:rsidRDefault="00637095" w:rsidP="00637095">
      <w:pPr>
        <w:tabs>
          <w:tab w:val="center" w:pos="4536"/>
          <w:tab w:val="right" w:pos="9072"/>
        </w:tabs>
        <w:spacing w:before="0" w:after="0" w:line="240" w:lineRule="auto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 xml:space="preserve">                                                               II - PETARDI</w:t>
      </w:r>
    </w:p>
    <w:p w:rsidR="00637095" w:rsidRDefault="00637095" w:rsidP="0063709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637095" w:rsidRDefault="007A06BE" w:rsidP="007A06B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 xml:space="preserve">                                                                      </w:t>
      </w:r>
      <w:r w:rsidR="00637095">
        <w:rPr>
          <w:rFonts w:ascii="Times New Roman" w:eastAsia="Calibri" w:hAnsi="Times New Roman" w:cs="Times New Roman"/>
          <w:b/>
          <w:szCs w:val="24"/>
        </w:rPr>
        <w:t>Član 1</w:t>
      </w:r>
    </w:p>
    <w:p w:rsidR="00637095" w:rsidRDefault="00637095" w:rsidP="0063709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</w:t>
      </w:r>
      <w:r w:rsidR="00866B2D">
        <w:rPr>
          <w:rFonts w:ascii="Times New Roman" w:eastAsia="Calibri" w:hAnsi="Times New Roman" w:cs="Times New Roman"/>
          <w:szCs w:val="24"/>
        </w:rPr>
        <w:t>Radi zaštite života, zdravlja i bezbjednosti ljudi, životne sredine i imovine z</w:t>
      </w:r>
      <w:r>
        <w:rPr>
          <w:rFonts w:ascii="Times New Roman" w:eastAsia="Calibri" w:hAnsi="Times New Roman" w:cs="Times New Roman"/>
          <w:szCs w:val="24"/>
        </w:rPr>
        <w:t>abranjuje se</w:t>
      </w:r>
      <w:r w:rsidRPr="00245526">
        <w:rPr>
          <w:rFonts w:ascii="Times New Roman" w:eastAsia="Calibri" w:hAnsi="Times New Roman" w:cs="Times New Roman"/>
          <w:szCs w:val="24"/>
        </w:rPr>
        <w:t xml:space="preserve"> prodaja i upotreba pirotehničkih sredstava razreda II</w:t>
      </w:r>
      <w:r>
        <w:rPr>
          <w:rFonts w:ascii="Times New Roman" w:eastAsia="Calibri" w:hAnsi="Times New Roman" w:cs="Times New Roman"/>
          <w:szCs w:val="24"/>
        </w:rPr>
        <w:t xml:space="preserve"> </w:t>
      </w:r>
      <w:r w:rsidR="00866B2D">
        <w:rPr>
          <w:rFonts w:ascii="Times New Roman" w:eastAsia="Calibri" w:hAnsi="Times New Roman" w:cs="Times New Roman"/>
          <w:szCs w:val="24"/>
        </w:rPr>
        <w:t>–</w:t>
      </w:r>
      <w:r>
        <w:rPr>
          <w:rFonts w:ascii="Times New Roman" w:eastAsia="Calibri" w:hAnsi="Times New Roman" w:cs="Times New Roman"/>
          <w:szCs w:val="24"/>
        </w:rPr>
        <w:t xml:space="preserve"> </w:t>
      </w:r>
      <w:r w:rsidR="00866B2D">
        <w:rPr>
          <w:rFonts w:ascii="Times New Roman" w:eastAsia="Calibri" w:hAnsi="Times New Roman" w:cs="Times New Roman"/>
          <w:szCs w:val="24"/>
        </w:rPr>
        <w:t xml:space="preserve">petardi. </w:t>
      </w:r>
    </w:p>
    <w:p w:rsidR="00637095" w:rsidRPr="00245526" w:rsidRDefault="00637095" w:rsidP="0063709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</w:t>
      </w:r>
    </w:p>
    <w:p w:rsidR="00637095" w:rsidRDefault="00637095" w:rsidP="0063709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 xml:space="preserve">                                         </w:t>
      </w:r>
      <w:r w:rsidR="007A06BE">
        <w:rPr>
          <w:rFonts w:ascii="Times New Roman" w:eastAsia="Calibri" w:hAnsi="Times New Roman" w:cs="Times New Roman"/>
          <w:b/>
          <w:szCs w:val="24"/>
        </w:rPr>
        <w:t xml:space="preserve">                             </w:t>
      </w:r>
      <w:r>
        <w:rPr>
          <w:rFonts w:ascii="Times New Roman" w:eastAsia="Calibri" w:hAnsi="Times New Roman" w:cs="Times New Roman"/>
          <w:b/>
          <w:szCs w:val="24"/>
        </w:rPr>
        <w:t>Član 2</w:t>
      </w:r>
    </w:p>
    <w:p w:rsidR="00A71A38" w:rsidRDefault="00637095" w:rsidP="0063709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 xml:space="preserve">          </w:t>
      </w:r>
      <w:r>
        <w:rPr>
          <w:rFonts w:ascii="Times New Roman" w:eastAsia="Calibri" w:hAnsi="Times New Roman" w:cs="Times New Roman"/>
          <w:szCs w:val="24"/>
        </w:rPr>
        <w:t xml:space="preserve">Ova naredba stupa na snagu danom objavljivanja u „Službenom listu Crne Gore“. </w:t>
      </w:r>
    </w:p>
    <w:p w:rsidR="007A06BE" w:rsidRDefault="007A06BE" w:rsidP="0063709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7A06BE" w:rsidRPr="007A06BE" w:rsidRDefault="007A06BE" w:rsidP="007A06BE">
      <w:pPr>
        <w:spacing w:before="0" w:after="0" w:line="240" w:lineRule="auto"/>
        <w:rPr>
          <w:rFonts w:ascii="Times New Roman" w:eastAsia="Calibri" w:hAnsi="Times New Roman" w:cs="Times New Roman"/>
          <w:sz w:val="22"/>
          <w:lang w:val="sr-Latn-CS"/>
        </w:rPr>
      </w:pPr>
      <w:r>
        <w:rPr>
          <w:rFonts w:ascii="Times New Roman" w:eastAsia="Calibri" w:hAnsi="Times New Roman" w:cs="Times New Roman"/>
          <w:sz w:val="22"/>
          <w:lang w:val="sr-Latn-CS"/>
        </w:rPr>
        <w:t xml:space="preserve">           </w:t>
      </w:r>
      <w:r w:rsidRPr="007A06BE">
        <w:rPr>
          <w:rFonts w:ascii="Times New Roman" w:eastAsia="Calibri" w:hAnsi="Times New Roman" w:cs="Times New Roman"/>
          <w:sz w:val="22"/>
          <w:lang w:val="sr-Latn-CS"/>
        </w:rPr>
        <w:t>Broj: 01-239/20-11960</w:t>
      </w:r>
    </w:p>
    <w:p w:rsidR="007A06BE" w:rsidRPr="007A06BE" w:rsidRDefault="007A06BE" w:rsidP="007A06BE">
      <w:pPr>
        <w:spacing w:before="0" w:after="0" w:line="240" w:lineRule="auto"/>
        <w:rPr>
          <w:rFonts w:ascii="Times New Roman" w:eastAsia="Calibri" w:hAnsi="Times New Roman" w:cs="Times New Roman"/>
          <w:sz w:val="22"/>
          <w:lang w:val="sr-Latn-CS"/>
        </w:rPr>
      </w:pPr>
      <w:r>
        <w:rPr>
          <w:rFonts w:ascii="Times New Roman" w:eastAsia="Calibri" w:hAnsi="Times New Roman" w:cs="Times New Roman"/>
          <w:sz w:val="22"/>
          <w:lang w:val="sr-Latn-CS"/>
        </w:rPr>
        <w:t xml:space="preserve">           </w:t>
      </w:r>
      <w:r w:rsidRPr="007A06BE">
        <w:rPr>
          <w:rFonts w:ascii="Times New Roman" w:eastAsia="Calibri" w:hAnsi="Times New Roman" w:cs="Times New Roman"/>
          <w:sz w:val="22"/>
          <w:lang w:val="sr-Latn-CS"/>
        </w:rPr>
        <w:t>Podgorica, 30. jula 2020. godine</w:t>
      </w:r>
    </w:p>
    <w:p w:rsidR="00A71A38" w:rsidRDefault="00A71A38" w:rsidP="0063709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7A06BE" w:rsidRPr="007A06BE" w:rsidRDefault="007A06BE" w:rsidP="007A06BE">
      <w:pPr>
        <w:spacing w:after="0" w:line="240" w:lineRule="auto"/>
        <w:rPr>
          <w:rFonts w:ascii="Times New Roman" w:eastAsia="Calibri" w:hAnsi="Times New Roman" w:cs="Times New Roman"/>
          <w:sz w:val="22"/>
          <w:lang w:val="sr-Latn-CS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             </w:t>
      </w:r>
      <w:r w:rsidRPr="007A06BE">
        <w:rPr>
          <w:rFonts w:ascii="Times New Roman" w:eastAsia="Calibri" w:hAnsi="Times New Roman" w:cs="Times New Roman"/>
          <w:sz w:val="22"/>
          <w:lang w:val="sr-Latn-CS"/>
        </w:rPr>
        <w:t>Ministar,</w:t>
      </w:r>
    </w:p>
    <w:p w:rsidR="007A06BE" w:rsidRPr="007A06BE" w:rsidRDefault="007A06BE" w:rsidP="007A06BE">
      <w:pPr>
        <w:spacing w:before="0" w:after="0" w:line="240" w:lineRule="auto"/>
        <w:rPr>
          <w:rFonts w:ascii="Times New Roman" w:eastAsia="Calibri" w:hAnsi="Times New Roman" w:cs="Times New Roman"/>
          <w:b/>
          <w:sz w:val="22"/>
          <w:lang w:val="sr-Latn-CS"/>
        </w:rPr>
      </w:pPr>
      <w:r>
        <w:rPr>
          <w:rFonts w:ascii="Times New Roman" w:eastAsia="Calibri" w:hAnsi="Times New Roman" w:cs="Times New Roman"/>
          <w:b/>
          <w:sz w:val="22"/>
          <w:lang w:val="sr-Latn-CS"/>
        </w:rPr>
        <w:t xml:space="preserve">                                                           Mevludin Nuhodžić,</w:t>
      </w:r>
      <w:bookmarkStart w:id="0" w:name="_GoBack"/>
      <w:bookmarkEnd w:id="0"/>
      <w:r w:rsidRPr="007A06BE">
        <w:rPr>
          <w:rFonts w:ascii="Times New Roman" w:eastAsia="Calibri" w:hAnsi="Times New Roman" w:cs="Times New Roman"/>
          <w:b/>
          <w:sz w:val="22"/>
          <w:lang w:val="sr-Latn-CS"/>
        </w:rPr>
        <w:t xml:space="preserve"> s.r.</w:t>
      </w:r>
    </w:p>
    <w:p w:rsidR="007A06BE" w:rsidRDefault="007A06BE" w:rsidP="0063709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71A38" w:rsidRDefault="00A71A38" w:rsidP="0063709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71A38" w:rsidRDefault="00A71A38" w:rsidP="0063709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71A38" w:rsidRDefault="00A71A38" w:rsidP="0063709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71A38" w:rsidRDefault="00A71A38" w:rsidP="00A71A3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A71A38" w:rsidRDefault="00A71A38" w:rsidP="0063709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71A38" w:rsidRDefault="00A71A38" w:rsidP="0063709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37095" w:rsidRDefault="00637095" w:rsidP="0063709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37095" w:rsidRDefault="00637095" w:rsidP="0063709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37095" w:rsidRDefault="00637095" w:rsidP="0063709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37095" w:rsidRDefault="00637095" w:rsidP="0063709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37095" w:rsidRDefault="00637095" w:rsidP="0063709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37095" w:rsidRDefault="00637095" w:rsidP="0063709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37095" w:rsidRDefault="00637095" w:rsidP="0063709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37095" w:rsidRPr="005555DF" w:rsidRDefault="00637095" w:rsidP="0063709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5319C4" w:rsidRPr="00637095" w:rsidRDefault="005319C4" w:rsidP="00637095"/>
    <w:sectPr w:rsidR="005319C4" w:rsidRPr="0063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D3"/>
    <w:rsid w:val="00057712"/>
    <w:rsid w:val="000C2976"/>
    <w:rsid w:val="002D7DD8"/>
    <w:rsid w:val="003F169E"/>
    <w:rsid w:val="00441377"/>
    <w:rsid w:val="00444F23"/>
    <w:rsid w:val="005319C4"/>
    <w:rsid w:val="005805D3"/>
    <w:rsid w:val="00637095"/>
    <w:rsid w:val="006E2070"/>
    <w:rsid w:val="00796EB0"/>
    <w:rsid w:val="007A06BE"/>
    <w:rsid w:val="007F3254"/>
    <w:rsid w:val="00866B2D"/>
    <w:rsid w:val="00A71A38"/>
    <w:rsid w:val="00AE6E35"/>
    <w:rsid w:val="00CA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A8214-1D26-441E-9122-0FDBC171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5D3"/>
    <w:pPr>
      <w:spacing w:before="120" w:after="120" w:line="264" w:lineRule="auto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3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2020-07-30T06:49:00Z</dcterms:created>
  <dcterms:modified xsi:type="dcterms:W3CDTF">2020-11-09T08:38:00Z</dcterms:modified>
</cp:coreProperties>
</file>