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2FBB" w:rsidRDefault="004A209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NACRT</w:t>
      </w:r>
    </w:p>
    <w:p w14:paraId="00000002" w14:textId="77777777" w:rsidR="00EB2FBB" w:rsidRDefault="00EB2FBB">
      <w:pPr>
        <w:jc w:val="center"/>
        <w:rPr>
          <w:rFonts w:ascii="Times New Roman" w:eastAsia="Times New Roman" w:hAnsi="Times New Roman" w:cs="Times New Roman"/>
        </w:rPr>
      </w:pPr>
    </w:p>
    <w:p w14:paraId="71F5B111" w14:textId="07B269F2" w:rsidR="00412F5D" w:rsidRPr="00E668ED" w:rsidRDefault="004A2090" w:rsidP="00E668ED">
      <w:pPr>
        <w:jc w:val="center"/>
        <w:rPr>
          <w:rFonts w:ascii="Times New Roman" w:eastAsia="Times New Roman" w:hAnsi="Times New Roman" w:cs="Times New Roman"/>
          <w:b/>
          <w:sz w:val="32"/>
          <w:szCs w:val="32"/>
        </w:rPr>
      </w:pPr>
      <w:r w:rsidRPr="00E668ED">
        <w:rPr>
          <w:rFonts w:ascii="Times New Roman" w:eastAsia="Times New Roman" w:hAnsi="Times New Roman" w:cs="Times New Roman"/>
          <w:b/>
          <w:sz w:val="32"/>
          <w:szCs w:val="32"/>
        </w:rPr>
        <w:t xml:space="preserve">Zakon o </w:t>
      </w:r>
      <w:r w:rsidR="00F24C31" w:rsidRPr="00E668ED">
        <w:rPr>
          <w:rFonts w:ascii="Times New Roman" w:eastAsia="Times New Roman" w:hAnsi="Times New Roman" w:cs="Times New Roman"/>
          <w:b/>
          <w:sz w:val="32"/>
          <w:szCs w:val="32"/>
        </w:rPr>
        <w:t>j</w:t>
      </w:r>
      <w:r w:rsidRPr="00E668ED">
        <w:rPr>
          <w:rFonts w:ascii="Times New Roman" w:eastAsia="Times New Roman" w:hAnsi="Times New Roman" w:cs="Times New Roman"/>
          <w:b/>
          <w:sz w:val="32"/>
          <w:szCs w:val="32"/>
        </w:rPr>
        <w:t>avnom medijskom servisu Crne Gore</w:t>
      </w:r>
    </w:p>
    <w:p w14:paraId="00000005"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sz w:val="24"/>
          <w:szCs w:val="24"/>
        </w:rPr>
        <w:t>. OSNOVNE ODREDBE</w:t>
      </w:r>
    </w:p>
    <w:p w14:paraId="00000006"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Predmet zakona</w:t>
      </w:r>
    </w:p>
    <w:p w14:paraId="00000007"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1</w:t>
      </w:r>
    </w:p>
    <w:p w14:paraId="00000008" w14:textId="7029B182"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Javni medijski servis Crne Gore</w:t>
      </w:r>
      <w:r>
        <w:rPr>
          <w:rFonts w:ascii="Times New Roman" w:eastAsia="Times New Roman" w:hAnsi="Times New Roman" w:cs="Times New Roman"/>
          <w:sz w:val="24"/>
          <w:szCs w:val="24"/>
        </w:rPr>
        <w:t xml:space="preserve"> (u daljem tekstu: Javni medijski servis) obavlja djelatnost u skladu sa zakonom, međunarodnim standardima i pravilima u ovoj oblasti.</w:t>
      </w:r>
    </w:p>
    <w:p w14:paraId="00000009"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Ovaj zakon se tumači u skladu sa Direktivom o AVM uslugama, Evropskom konvencijom za zaštitu ljudskih prava i osnovnih sloboda i praksom Evropskog suda za ljudska prava.</w:t>
      </w:r>
    </w:p>
    <w:p w14:paraId="0000000A" w14:textId="74D1A53F"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Javni medijski servis Crne Gore</w:t>
      </w:r>
    </w:p>
    <w:p w14:paraId="0000000B"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2</w:t>
      </w:r>
    </w:p>
    <w:p w14:paraId="0000000C" w14:textId="43F1468E" w:rsidR="00EB2FBB" w:rsidRDefault="004A2090">
      <w:pP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Javni medijski servis je Radio Crne Gore, Televizija Crne Gore i internetske publikacije RTCG.</w:t>
      </w:r>
    </w:p>
    <w:p w14:paraId="1A2C99C5" w14:textId="66DBCB6A" w:rsidR="00B757B0" w:rsidRPr="00F56B7D" w:rsidRDefault="00B757B0">
      <w:pPr>
        <w:rPr>
          <w:rFonts w:ascii="Times New Roman" w:eastAsia="Times New Roman" w:hAnsi="Times New Roman" w:cs="Times New Roman"/>
          <w:sz w:val="24"/>
          <w:szCs w:val="24"/>
        </w:rPr>
      </w:pPr>
      <w:r w:rsidRPr="00F56B7D">
        <w:rPr>
          <w:rFonts w:ascii="Times New Roman" w:eastAsia="Times New Roman" w:hAnsi="Times New Roman" w:cs="Times New Roman"/>
          <w:sz w:val="24"/>
          <w:szCs w:val="24"/>
        </w:rPr>
        <w:t xml:space="preserve">Osnovna djelatnost </w:t>
      </w:r>
      <w:r w:rsidRPr="00B757B0">
        <w:rPr>
          <w:rFonts w:ascii="Times New Roman" w:eastAsia="Times New Roman" w:hAnsi="Times New Roman" w:cs="Times New Roman"/>
          <w:sz w:val="24"/>
          <w:szCs w:val="24"/>
        </w:rPr>
        <w:t>javnog medijskog servisa je pro</w:t>
      </w:r>
      <w:r w:rsidRPr="00F56B7D">
        <w:rPr>
          <w:rFonts w:ascii="Times New Roman" w:eastAsia="Times New Roman" w:hAnsi="Times New Roman" w:cs="Times New Roman"/>
          <w:sz w:val="24"/>
          <w:szCs w:val="24"/>
        </w:rPr>
        <w:t>i</w:t>
      </w:r>
      <w:r>
        <w:rPr>
          <w:rFonts w:ascii="Times New Roman" w:eastAsia="Times New Roman" w:hAnsi="Times New Roman" w:cs="Times New Roman"/>
          <w:sz w:val="24"/>
          <w:szCs w:val="24"/>
        </w:rPr>
        <w:t>z</w:t>
      </w:r>
      <w:r w:rsidRPr="00B757B0">
        <w:rPr>
          <w:rFonts w:ascii="Times New Roman" w:eastAsia="Times New Roman" w:hAnsi="Times New Roman" w:cs="Times New Roman"/>
          <w:sz w:val="24"/>
          <w:szCs w:val="24"/>
        </w:rPr>
        <w:t>vo</w:t>
      </w:r>
      <w:r w:rsidRPr="00F56B7D">
        <w:rPr>
          <w:rFonts w:ascii="Times New Roman" w:eastAsia="Times New Roman" w:hAnsi="Times New Roman" w:cs="Times New Roman"/>
          <w:sz w:val="24"/>
          <w:szCs w:val="24"/>
        </w:rPr>
        <w:t>dnja i e</w:t>
      </w:r>
      <w:r w:rsidRPr="00B757B0">
        <w:rPr>
          <w:rFonts w:ascii="Times New Roman" w:eastAsia="Times New Roman" w:hAnsi="Times New Roman" w:cs="Times New Roman"/>
          <w:sz w:val="24"/>
          <w:szCs w:val="24"/>
        </w:rPr>
        <w:t>mitovaje linearnih AVM usluga, objavl</w:t>
      </w:r>
      <w:r w:rsidRPr="00F56B7D">
        <w:rPr>
          <w:rFonts w:ascii="Times New Roman" w:eastAsia="Times New Roman" w:hAnsi="Times New Roman" w:cs="Times New Roman"/>
          <w:sz w:val="24"/>
          <w:szCs w:val="24"/>
        </w:rPr>
        <w:t>jivanje AVM usluga na zahtjev i internetskih publikacija(u daljem tekstu: javne usluge)</w:t>
      </w:r>
      <w:r>
        <w:rPr>
          <w:rFonts w:ascii="Times New Roman" w:eastAsia="Times New Roman" w:hAnsi="Times New Roman" w:cs="Times New Roman"/>
          <w:sz w:val="24"/>
          <w:szCs w:val="24"/>
        </w:rPr>
        <w:t xml:space="preserve">, </w:t>
      </w:r>
      <w:r w:rsidRPr="00B757B0">
        <w:rPr>
          <w:rFonts w:ascii="Times New Roman" w:eastAsia="Times New Roman" w:hAnsi="Times New Roman" w:cs="Times New Roman"/>
          <w:sz w:val="24"/>
          <w:szCs w:val="24"/>
        </w:rPr>
        <w:t>kojima se zadovoljavaju: demokratske, socijalne, kulturne, obrazovne i druge potrebe od javnog interesa svih segmenata crnogorskog društva, obezbjeđuje ostvarivanje prava i interesa građana i drugih subjekata u oblasti informisanja, bez obzira na njihovu političku, vjersku, kulturnu, rasnu, nacionalnu</w:t>
      </w:r>
      <w:r>
        <w:rPr>
          <w:rFonts w:ascii="Times New Roman" w:eastAsia="Times New Roman" w:hAnsi="Times New Roman" w:cs="Times New Roman"/>
          <w:sz w:val="24"/>
          <w:szCs w:val="24"/>
        </w:rPr>
        <w:t xml:space="preserve"> i etničku ili polnu pripadnost. </w:t>
      </w:r>
    </w:p>
    <w:p w14:paraId="0000000E" w14:textId="7991813A" w:rsidR="00EB2FBB" w:rsidRDefault="004A2090">
      <w:pPr>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 xml:space="preserve">Javni medijski servis </w:t>
      </w:r>
      <w:r w:rsidR="00B757B0">
        <w:rPr>
          <w:rFonts w:ascii="Times New Roman" w:eastAsia="Times New Roman" w:hAnsi="Times New Roman" w:cs="Times New Roman"/>
          <w:sz w:val="24"/>
          <w:szCs w:val="24"/>
        </w:rPr>
        <w:t xml:space="preserve">pruža usluge </w:t>
      </w:r>
      <w:r>
        <w:rPr>
          <w:rFonts w:ascii="Times New Roman" w:eastAsia="Times New Roman" w:hAnsi="Times New Roman" w:cs="Times New Roman"/>
          <w:sz w:val="24"/>
          <w:szCs w:val="24"/>
        </w:rPr>
        <w:t>televizijsk</w:t>
      </w:r>
      <w:r w:rsidR="00B757B0">
        <w:rPr>
          <w:rFonts w:ascii="Times New Roman" w:eastAsia="Times New Roman" w:hAnsi="Times New Roman" w:cs="Times New Roman"/>
          <w:sz w:val="24"/>
          <w:szCs w:val="24"/>
        </w:rPr>
        <w:t>og</w:t>
      </w:r>
      <w:r>
        <w:rPr>
          <w:rFonts w:ascii="Times New Roman" w:eastAsia="Times New Roman" w:hAnsi="Times New Roman" w:cs="Times New Roman"/>
          <w:sz w:val="24"/>
          <w:szCs w:val="24"/>
        </w:rPr>
        <w:t xml:space="preserve"> </w:t>
      </w:r>
      <w:r w:rsidR="00B757B0">
        <w:rPr>
          <w:rFonts w:ascii="Times New Roman" w:eastAsia="Times New Roman" w:hAnsi="Times New Roman" w:cs="Times New Roman"/>
          <w:sz w:val="24"/>
          <w:szCs w:val="24"/>
        </w:rPr>
        <w:t xml:space="preserve">i radijskog </w:t>
      </w:r>
      <w:r>
        <w:rPr>
          <w:rFonts w:ascii="Times New Roman" w:eastAsia="Times New Roman" w:hAnsi="Times New Roman" w:cs="Times New Roman"/>
          <w:sz w:val="24"/>
          <w:szCs w:val="24"/>
        </w:rPr>
        <w:t>program</w:t>
      </w:r>
      <w:r w:rsidR="00B757B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putem </w:t>
      </w:r>
      <w:r w:rsidR="00B757B0">
        <w:rPr>
          <w:rFonts w:ascii="Times New Roman" w:eastAsia="Times New Roman" w:hAnsi="Times New Roman" w:cs="Times New Roman"/>
          <w:sz w:val="24"/>
          <w:szCs w:val="24"/>
        </w:rPr>
        <w:t xml:space="preserve">zemaljske mreže radio-difuznih predajnika, elektronskih komunikacionih mreža sa slobodnim pristupom, AVM usluga na zahtjev i internetskih publikacija. </w:t>
      </w:r>
      <w:r w:rsidR="002E0B61">
        <w:rPr>
          <w:rFonts w:ascii="Times New Roman" w:eastAsia="Times New Roman" w:hAnsi="Times New Roman" w:cs="Times New Roman"/>
          <w:sz w:val="24"/>
          <w:szCs w:val="24"/>
        </w:rPr>
        <w:t xml:space="preserve"> </w:t>
      </w:r>
    </w:p>
    <w:p w14:paraId="0000000F"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Radio i Televizija Crne Gore</w:t>
      </w:r>
    </w:p>
    <w:p w14:paraId="00000010"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3</w:t>
      </w:r>
    </w:p>
    <w:p w14:paraId="00000011" w14:textId="71639412"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Osnivač Javnog medijskog servisa je država</w:t>
      </w:r>
      <w:r w:rsidR="00412F5D">
        <w:rPr>
          <w:rFonts w:ascii="Times New Roman" w:eastAsia="Times New Roman" w:hAnsi="Times New Roman" w:cs="Times New Roman"/>
          <w:sz w:val="24"/>
          <w:szCs w:val="24"/>
        </w:rPr>
        <w:t>.</w:t>
      </w:r>
    </w:p>
    <w:p w14:paraId="00000012"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Prava osnivača u ime države vrši Savjet RTCG, u skladu sa zakonom.</w:t>
      </w:r>
    </w:p>
    <w:p w14:paraId="00000018" w14:textId="756B2372" w:rsidR="00EB2FBB" w:rsidRPr="00F56B7D" w:rsidRDefault="004A2090" w:rsidP="00F56B7D">
      <w:pPr>
        <w:rPr>
          <w:rFonts w:ascii="Times New Roman" w:eastAsia="Times New Roman" w:hAnsi="Times New Roman" w:cs="Times New Roman"/>
          <w:sz w:val="24"/>
          <w:szCs w:val="24"/>
        </w:rPr>
      </w:pPr>
      <w:r>
        <w:rPr>
          <w:rFonts w:ascii="Times New Roman" w:eastAsia="Times New Roman" w:hAnsi="Times New Roman" w:cs="Times New Roman"/>
          <w:sz w:val="24"/>
          <w:szCs w:val="24"/>
        </w:rPr>
        <w:t>Skraćeni naziv Javnog medijskog servisa Crne Gore je RTCG. (napomena - u daljem tekstu: RTCG).</w:t>
      </w:r>
    </w:p>
    <w:p w14:paraId="00000019" w14:textId="77777777" w:rsidR="00EB2FBB" w:rsidRDefault="004A2090">
      <w:pPr>
        <w:pBdr>
          <w:top w:val="nil"/>
          <w:left w:val="nil"/>
          <w:bottom w:val="nil"/>
          <w:right w:val="nil"/>
          <w:between w:val="nil"/>
        </w:pBdr>
        <w:spacing w:after="3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DJELATNOST RTCG</w:t>
      </w:r>
    </w:p>
    <w:p w14:paraId="0000001A"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Način ostvarivanja osnovne djelatnosti</w:t>
      </w:r>
    </w:p>
    <w:p w14:paraId="0000001B" w14:textId="77777777" w:rsidR="00EB2FBB" w:rsidRDefault="004A2090">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4</w:t>
      </w:r>
    </w:p>
    <w:p w14:paraId="0000001D" w14:textId="549FF3E8" w:rsidR="00EB2FBB" w:rsidRDefault="002E0B61">
      <w:pPr>
        <w:rPr>
          <w:rFonts w:ascii="Times New Roman" w:eastAsia="Times New Roman" w:hAnsi="Times New Roman" w:cs="Times New Roman"/>
          <w:sz w:val="24"/>
          <w:szCs w:val="24"/>
        </w:rPr>
      </w:pPr>
      <w:r>
        <w:rPr>
          <w:rFonts w:ascii="Times New Roman" w:eastAsia="Times New Roman" w:hAnsi="Times New Roman" w:cs="Times New Roman"/>
          <w:sz w:val="24"/>
          <w:szCs w:val="24"/>
        </w:rPr>
        <w:t>RTCG d</w:t>
      </w:r>
      <w:r w:rsidR="004A2090">
        <w:rPr>
          <w:rFonts w:ascii="Times New Roman" w:eastAsia="Times New Roman" w:hAnsi="Times New Roman" w:cs="Times New Roman"/>
          <w:sz w:val="24"/>
          <w:szCs w:val="24"/>
        </w:rPr>
        <w:t>jelatnost ostvaruje:</w:t>
      </w:r>
    </w:p>
    <w:p w14:paraId="0000001E"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emitovanjem dva opšta programa Radija Crne Gore putem zemaljske mreže radio-difuznih predajnika na nacionalnom nivou;</w:t>
      </w:r>
    </w:p>
    <w:p w14:paraId="0000001F"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2) emitovanjem dva opšta programa Televizije Crne Gore putem zemaljske mreže radio-difuznih predajnika na nacionalnom nivou;</w:t>
      </w:r>
    </w:p>
    <w:p w14:paraId="00000020"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3) emitovanjem Parlamentarnog programa;</w:t>
      </w:r>
    </w:p>
    <w:p w14:paraId="00000021" w14:textId="39DC1E4B"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4) emitovanjem radio programa putem</w:t>
      </w:r>
      <w:r w:rsidR="00412F5D">
        <w:rPr>
          <w:rFonts w:ascii="Times New Roman" w:eastAsia="Times New Roman" w:hAnsi="Times New Roman" w:cs="Times New Roman"/>
          <w:sz w:val="24"/>
          <w:szCs w:val="24"/>
        </w:rPr>
        <w:t xml:space="preserve"> </w:t>
      </w:r>
      <w:r w:rsidR="002E0B61">
        <w:rPr>
          <w:rFonts w:ascii="Times New Roman" w:eastAsia="Times New Roman" w:hAnsi="Times New Roman" w:cs="Times New Roman"/>
          <w:sz w:val="24"/>
          <w:szCs w:val="24"/>
        </w:rPr>
        <w:t>elektronskih komunikacionih mreža sa slobodnim pristupom</w:t>
      </w:r>
      <w:r>
        <w:rPr>
          <w:rFonts w:ascii="Times New Roman" w:eastAsia="Times New Roman" w:hAnsi="Times New Roman" w:cs="Times New Roman"/>
          <w:sz w:val="24"/>
          <w:szCs w:val="24"/>
        </w:rPr>
        <w:t>;</w:t>
      </w:r>
      <w:r w:rsidR="002E0B61">
        <w:rPr>
          <w:rFonts w:ascii="Times New Roman" w:eastAsia="Times New Roman" w:hAnsi="Times New Roman" w:cs="Times New Roman"/>
          <w:sz w:val="24"/>
          <w:szCs w:val="24"/>
        </w:rPr>
        <w:t xml:space="preserve"> </w:t>
      </w:r>
    </w:p>
    <w:p w14:paraId="00000022" w14:textId="4C82FA50" w:rsidR="00EB2FBB" w:rsidRPr="00F56B7D" w:rsidRDefault="004A2090">
      <w:pPr>
        <w:rPr>
          <w:rFonts w:ascii="Times New Roman" w:eastAsia="Times New Roman" w:hAnsi="Times New Roman" w:cs="Times New Roman"/>
          <w:sz w:val="24"/>
          <w:szCs w:val="24"/>
        </w:rPr>
      </w:pPr>
      <w:r w:rsidRPr="00F56B7D">
        <w:rPr>
          <w:rFonts w:ascii="Times New Roman" w:eastAsia="Times New Roman" w:hAnsi="Times New Roman" w:cs="Times New Roman"/>
          <w:sz w:val="24"/>
          <w:szCs w:val="24"/>
        </w:rPr>
        <w:t>5) emitovanjem televizijskog programa putem</w:t>
      </w:r>
      <w:r w:rsidR="00412F5D">
        <w:rPr>
          <w:rFonts w:ascii="Times New Roman" w:eastAsia="Times New Roman" w:hAnsi="Times New Roman" w:cs="Times New Roman"/>
          <w:sz w:val="24"/>
          <w:szCs w:val="24"/>
        </w:rPr>
        <w:t xml:space="preserve"> </w:t>
      </w:r>
      <w:r w:rsidR="002E0B61">
        <w:rPr>
          <w:rFonts w:ascii="Times New Roman" w:eastAsia="Times New Roman" w:hAnsi="Times New Roman" w:cs="Times New Roman"/>
          <w:sz w:val="24"/>
          <w:szCs w:val="24"/>
        </w:rPr>
        <w:t xml:space="preserve">elektronskih komunikacionih mreža </w:t>
      </w:r>
      <w:r w:rsidRPr="00F56B7D">
        <w:rPr>
          <w:rFonts w:ascii="Times New Roman" w:eastAsia="Times New Roman" w:hAnsi="Times New Roman" w:cs="Times New Roman"/>
          <w:sz w:val="24"/>
          <w:szCs w:val="24"/>
        </w:rPr>
        <w:t>;</w:t>
      </w:r>
    </w:p>
    <w:p w14:paraId="00000023" w14:textId="49782813"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proizvodnjom i objavljivanjem sadržaja na internetskim publikacijama, audio i audiovizuelnih sadržaja na </w:t>
      </w:r>
      <w:r w:rsidR="00412F5D">
        <w:rPr>
          <w:rFonts w:ascii="Times New Roman" w:eastAsia="Times New Roman" w:hAnsi="Times New Roman" w:cs="Times New Roman"/>
          <w:sz w:val="24"/>
          <w:szCs w:val="24"/>
        </w:rPr>
        <w:t xml:space="preserve">internetskoj </w:t>
      </w:r>
      <w:r>
        <w:rPr>
          <w:rFonts w:ascii="Times New Roman" w:eastAsia="Times New Roman" w:hAnsi="Times New Roman" w:cs="Times New Roman"/>
          <w:sz w:val="24"/>
          <w:szCs w:val="24"/>
        </w:rPr>
        <w:t xml:space="preserve">publikaciji RTCG; </w:t>
      </w:r>
    </w:p>
    <w:p w14:paraId="00000024" w14:textId="386749EB"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pružanjem AVM usluga na zahtjev koje su u skladu sa misijom i ulogom </w:t>
      </w:r>
      <w:r w:rsidR="00412F5D">
        <w:rPr>
          <w:rFonts w:ascii="Times New Roman" w:eastAsia="Times New Roman" w:hAnsi="Times New Roman" w:cs="Times New Roman"/>
          <w:sz w:val="24"/>
          <w:szCs w:val="24"/>
        </w:rPr>
        <w:t xml:space="preserve">RTCG </w:t>
      </w:r>
      <w:r>
        <w:rPr>
          <w:rFonts w:ascii="Times New Roman" w:eastAsia="Times New Roman" w:hAnsi="Times New Roman" w:cs="Times New Roman"/>
          <w:sz w:val="24"/>
          <w:szCs w:val="24"/>
        </w:rPr>
        <w:t>i koje su usko povezane sa djelatnostima definisanim u stavu 2 ovog člana;</w:t>
      </w:r>
    </w:p>
    <w:p w14:paraId="00000025"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arhiviranjem AVM djela emitovanih u programima RTCG; </w:t>
      </w:r>
    </w:p>
    <w:p w14:paraId="00000026"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9) javnim izvođenjem i snimanjem muzičkih sadržaja, organizovanjem događaja i koncerata od nacionalnog značaja;</w:t>
      </w:r>
    </w:p>
    <w:p w14:paraId="00000027"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10) proizvodnjom drugih programskih servisa.</w:t>
      </w:r>
    </w:p>
    <w:p w14:paraId="00000028" w14:textId="4E84F71D"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RTCG može proizvoditi i druge audio i audiovizuelne programe i objavljivati ih putem zemaljskih i </w:t>
      </w:r>
      <w:r w:rsidR="00F20109">
        <w:rPr>
          <w:rFonts w:ascii="Times New Roman" w:eastAsia="Times New Roman" w:hAnsi="Times New Roman" w:cs="Times New Roman"/>
          <w:sz w:val="24"/>
          <w:szCs w:val="24"/>
        </w:rPr>
        <w:t xml:space="preserve">elektronskih komunikacionih </w:t>
      </w:r>
      <w:r>
        <w:rPr>
          <w:rFonts w:ascii="Times New Roman" w:eastAsia="Times New Roman" w:hAnsi="Times New Roman" w:cs="Times New Roman"/>
          <w:sz w:val="24"/>
          <w:szCs w:val="24"/>
        </w:rPr>
        <w:t xml:space="preserve">mreža. </w:t>
      </w:r>
    </w:p>
    <w:p w14:paraId="00000029" w14:textId="092A2085"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Sadržaji na internetskim publikacijama, audio i audiovizuelni sadržaji internetsk</w:t>
      </w:r>
      <w:r w:rsidR="00F20109">
        <w:rPr>
          <w:rFonts w:ascii="Times New Roman" w:eastAsia="Times New Roman" w:hAnsi="Times New Roman" w:cs="Times New Roman"/>
          <w:sz w:val="24"/>
          <w:szCs w:val="24"/>
        </w:rPr>
        <w:t>i</w:t>
      </w:r>
      <w:r>
        <w:rPr>
          <w:rFonts w:ascii="Times New Roman" w:eastAsia="Times New Roman" w:hAnsi="Times New Roman" w:cs="Times New Roman"/>
          <w:sz w:val="24"/>
          <w:szCs w:val="24"/>
        </w:rPr>
        <w:t>h publikacija RTCG moraju da budu usklađeni sa programskim sadržajem RTCG.</w:t>
      </w:r>
    </w:p>
    <w:p w14:paraId="7263E639" w14:textId="3BF98D85" w:rsidR="002E0B61" w:rsidRPr="002E0B61" w:rsidRDefault="002E0B61" w:rsidP="002E0B61">
      <w:pPr>
        <w:rPr>
          <w:rFonts w:ascii="Times New Roman" w:eastAsia="Times New Roman" w:hAnsi="Times New Roman" w:cs="Times New Roman"/>
          <w:sz w:val="24"/>
          <w:szCs w:val="24"/>
        </w:rPr>
      </w:pPr>
      <w:r w:rsidRPr="002E0B61">
        <w:rPr>
          <w:rFonts w:ascii="Times New Roman" w:eastAsia="Times New Roman" w:hAnsi="Times New Roman" w:cs="Times New Roman"/>
          <w:sz w:val="24"/>
          <w:szCs w:val="24"/>
        </w:rPr>
        <w:t>Pravno lice za pr</w:t>
      </w:r>
      <w:r>
        <w:rPr>
          <w:rFonts w:ascii="Times New Roman" w:eastAsia="Times New Roman" w:hAnsi="Times New Roman" w:cs="Times New Roman"/>
          <w:sz w:val="24"/>
          <w:szCs w:val="24"/>
        </w:rPr>
        <w:t xml:space="preserve">enos i </w:t>
      </w:r>
      <w:r w:rsidRPr="002E0B61">
        <w:rPr>
          <w:rFonts w:ascii="Times New Roman" w:eastAsia="Times New Roman" w:hAnsi="Times New Roman" w:cs="Times New Roman"/>
          <w:sz w:val="24"/>
          <w:szCs w:val="24"/>
        </w:rPr>
        <w:t>emitovanje radio-difuznih signala koje osniva RTCG dužno je da obezbjedi nac</w:t>
      </w:r>
      <w:r>
        <w:rPr>
          <w:rFonts w:ascii="Times New Roman" w:eastAsia="Times New Roman" w:hAnsi="Times New Roman" w:cs="Times New Roman"/>
          <w:sz w:val="24"/>
          <w:szCs w:val="24"/>
        </w:rPr>
        <w:t>i</w:t>
      </w:r>
      <w:r w:rsidRPr="002E0B61">
        <w:rPr>
          <w:rFonts w:ascii="Times New Roman" w:eastAsia="Times New Roman" w:hAnsi="Times New Roman" w:cs="Times New Roman"/>
          <w:sz w:val="24"/>
          <w:szCs w:val="24"/>
        </w:rPr>
        <w:t>onalno pokrivanje svih programa RTCG za 98 % stanovništva na teritoriji Crne Gore.</w:t>
      </w:r>
    </w:p>
    <w:p w14:paraId="0000002B" w14:textId="704D47A9"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Pružanje komercijalnih  usluga</w:t>
      </w:r>
    </w:p>
    <w:p w14:paraId="0000002C"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5</w:t>
      </w:r>
    </w:p>
    <w:p w14:paraId="0000002D" w14:textId="79682AE5"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Pored usluga iz člana 4 stav 1 ovog zakona, RTCG može da pruža i komercijalne usluge, i to:</w:t>
      </w:r>
    </w:p>
    <w:p w14:paraId="0000002E" w14:textId="5D1F61E5"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prodaju sadržaja za </w:t>
      </w:r>
      <w:r w:rsidR="00A0703F">
        <w:rPr>
          <w:rFonts w:ascii="Times New Roman" w:eastAsia="Times New Roman" w:hAnsi="Times New Roman" w:cs="Times New Roman"/>
          <w:sz w:val="24"/>
          <w:szCs w:val="24"/>
        </w:rPr>
        <w:t xml:space="preserve">oglasne </w:t>
      </w:r>
      <w:r>
        <w:rPr>
          <w:rFonts w:ascii="Times New Roman" w:eastAsia="Times New Roman" w:hAnsi="Times New Roman" w:cs="Times New Roman"/>
          <w:sz w:val="24"/>
          <w:szCs w:val="24"/>
        </w:rPr>
        <w:t>poruke i druge audiovizuelne komunikacije;</w:t>
      </w:r>
    </w:p>
    <w:p w14:paraId="0000002F"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2) plasman proizvoda, u skladu sa zakonom kojim se uređuje oblast audiovizuelnih medijskih usluga;</w:t>
      </w:r>
    </w:p>
    <w:p w14:paraId="00000030"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3) sponzorstvo;</w:t>
      </w:r>
    </w:p>
    <w:p w14:paraId="00000031"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4) telešoping;</w:t>
      </w:r>
    </w:p>
    <w:p w14:paraId="00000032" w14:textId="7AF2470D"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5) audiovizuelne usluge na zahtjev</w:t>
      </w:r>
      <w:r w:rsidR="002E0B61">
        <w:rPr>
          <w:rFonts w:ascii="Times New Roman" w:eastAsia="Times New Roman" w:hAnsi="Times New Roman" w:cs="Times New Roman"/>
          <w:sz w:val="24"/>
          <w:szCs w:val="24"/>
        </w:rPr>
        <w:t>, koje nijesu dio javnih usluga</w:t>
      </w:r>
      <w:r>
        <w:rPr>
          <w:rFonts w:ascii="Times New Roman" w:eastAsia="Times New Roman" w:hAnsi="Times New Roman" w:cs="Times New Roman"/>
          <w:sz w:val="24"/>
          <w:szCs w:val="24"/>
        </w:rPr>
        <w:t>;</w:t>
      </w:r>
    </w:p>
    <w:p w14:paraId="00000033"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6) reemitovanje programa;</w:t>
      </w:r>
    </w:p>
    <w:p w14:paraId="00000034"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7) ustupanje ili prodaja prava na emitovanje programskog sadržaja;</w:t>
      </w:r>
    </w:p>
    <w:p w14:paraId="00000035"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8) iznajmljivanje tehničko-produkcionih i logističkih resursa, kao audiovizuelnih usluga.</w:t>
      </w:r>
    </w:p>
    <w:p w14:paraId="00000036"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pružanje usluga upotrebe arhivske audiovizuelne građe, koja nije dio javnih usluga;</w:t>
      </w:r>
    </w:p>
    <w:p w14:paraId="00000037"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10) pružanje tehničkih programskih usluga, koje nisu dio javnih usluga;</w:t>
      </w:r>
    </w:p>
    <w:p w14:paraId="00000038"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11) iznajmljivanje opreme, proizvodnih i drugih kapaciteta za proizvodnju programa</w:t>
      </w:r>
    </w:p>
    <w:p w14:paraId="00000039"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12) i druge komercijalne usluge, u skladu sa zakonom.</w:t>
      </w:r>
    </w:p>
    <w:p w14:paraId="0000003A"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Pružanje usluga iz stava 1 ovog člana mora da bude odvojeno od pružanja javnih usluga iz člana 4 stav 1 ovog zakona.</w:t>
      </w:r>
    </w:p>
    <w:p w14:paraId="0000003B"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Pružanje usluga iz stava 1 ovog člana ne smije uticati na obavljanje osnovne djelatnosti RTCG niti uticati na njegovu nezavisnost.</w:t>
      </w:r>
    </w:p>
    <w:p w14:paraId="0000003C"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Promjena osnovne djelatnosti</w:t>
      </w:r>
    </w:p>
    <w:p w14:paraId="0000003D"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6</w:t>
      </w:r>
    </w:p>
    <w:p w14:paraId="0000003E"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Promjena osnovne djelatnosti ili privatizacija RTCG nije dozvoljena.</w:t>
      </w:r>
    </w:p>
    <w:p w14:paraId="0000003F"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Unutrašnja organizacija</w:t>
      </w:r>
    </w:p>
    <w:p w14:paraId="00000040"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7</w:t>
      </w:r>
    </w:p>
    <w:p w14:paraId="00000041"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RTCG, saglasno zakonu i Statutu RTCG, utvrđuje unutrašnju organizaciju i način rada.</w:t>
      </w:r>
    </w:p>
    <w:p w14:paraId="00000042"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Ovlašćenja organizacionih jedinica u pravnom prometu utvrđuju se Statutom RTCG, u skladu sa zakonom.</w:t>
      </w:r>
    </w:p>
    <w:p w14:paraId="00000043"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Upotreba rodno osjetljivog jezika</w:t>
      </w:r>
    </w:p>
    <w:p w14:paraId="00000044"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8</w:t>
      </w:r>
    </w:p>
    <w:p w14:paraId="00000045"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Izrazi koji se u ovom zakonu koriste za fizička lica u muškom rodu podrazumijevaju iste izraze u ženskom rodu.</w:t>
      </w:r>
    </w:p>
    <w:p w14:paraId="00000046"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OBAVEZE I ODGOVORNOST RTCG</w:t>
      </w:r>
    </w:p>
    <w:p w14:paraId="00000047"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Usluge od javnog interesa</w:t>
      </w:r>
    </w:p>
    <w:p w14:paraId="00000048"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Član 9</w:t>
      </w:r>
    </w:p>
    <w:p w14:paraId="00000049"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Ostvarivanje javnog interesa, u smislu ovog zakona, podrazumijeva nezavisnu i samostalnu proizvodnju, uređivanje i prenos programskih sadržaja koji nijesu u službi političkih, ekonomskih ili drugih centara moći.</w:t>
      </w:r>
    </w:p>
    <w:p w14:paraId="0000004A"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Javne usluge iz člana 4 stav 1 ovog zakona, su programske obaveze RTCG koje ispunjavaju demokratske, socijalne i kulturne potrebe crnogorskoga društva i garantuju pluralizam, uključujući kulturnu i jezičku raznolikost.</w:t>
      </w:r>
    </w:p>
    <w:p w14:paraId="0000004B"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RTCG je dužna da, uz primjenu visokih standarda profesionalne etike i kvaliteta, bez bilo kojeg oblika diskriminacije, proizvodi i emituje programske sadržaje, koji:</w:t>
      </w:r>
    </w:p>
    <w:p w14:paraId="0000004C"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 služe kao referentne tačke u pogledu jačanja zajedništva i društvenog integrisanja svih pojedinaca, grupa i zajednica;</w:t>
      </w:r>
    </w:p>
    <w:p w14:paraId="0000004D"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2) na uravnotežen način, uz odgovarajuću zastupljenost informativnih, kulturnih, obrazovnih, naučnih, sportskih i zabavnih emisija, zadovoljavaju interese javnosti na nacionalnom i lokalnom nivou;</w:t>
      </w:r>
    </w:p>
    <w:p w14:paraId="0000004E"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obezbjeđuju prostor za otvoreno i slobodno izražavanje različitih mišljenja i stavova o pitanjima od javnog interesa;</w:t>
      </w:r>
    </w:p>
    <w:p w14:paraId="0000004F"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4) su namijenjeni svim segmentima društva, posebno vodeći računa o djeci i omladini, pripadnicima manjinskih naroda i drugih manjinskih nacionalnih zajednica, licima sa invaliditetom, socijalno ugroženim i drugim specifičnim grupama;</w:t>
      </w:r>
    </w:p>
    <w:p w14:paraId="00000050"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5) afirmišu i njeguju crnogorski nacionalni i kulturni identitet, kulturni i etnički identitet manjinskih naroda i drugih manjinskih nacionalnih zajednica, evropsko kulturno nasljeđe i kulturnu raznolikost;</w:t>
      </w:r>
    </w:p>
    <w:p w14:paraId="00000051"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6) afirmišu crnogorsku kulturnu baštinu, podstiču i njeguju kulturno i umjetničko stvaralaštvo i šire saznanja o drugim kulturama koje su zastupljene u Crnoj Gori;</w:t>
      </w:r>
    </w:p>
    <w:p w14:paraId="00000052"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7) odražavaju različite ideje i religijska uvjerenja u društvu, radi jačanja razumijevanja i tolerancije i promovisanja multikulturalnog, multietničkog i multivjerskog karaktera Crne Gore;</w:t>
      </w:r>
    </w:p>
    <w:p w14:paraId="00000053"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8) doprinose poštovanju i unapređivanju osnovnih ljudskih prava i sloboda, demokratskih vrijednosti i institucija, pluralizma ideja, kulture javnog dijaloga, jezičkih standarda, privatnosti i digniteta ličnosti;</w:t>
      </w:r>
    </w:p>
    <w:p w14:paraId="00000054"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9) podstiču razvoj i unapređivanje demokratske kulture društva;</w:t>
      </w:r>
    </w:p>
    <w:p w14:paraId="00000055"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10) promovišu i podržavaju vrijednosti građanskog društva i prezentuju građansku inicijativu;</w:t>
      </w:r>
    </w:p>
    <w:p w14:paraId="00000056"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11) podstiču i promovišu medijsku pismenost;</w:t>
      </w:r>
    </w:p>
    <w:p w14:paraId="00000057"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12) nepristrasno, tačno, blagovremeno, razumljivo i uravnoteženo informišu o domaćim i međunarodnim dešavanjima od javnog interesa;</w:t>
      </w:r>
    </w:p>
    <w:p w14:paraId="00000058"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13) odražavaju aktuelne životne probleme različitih struktura crnogorskog društva;</w:t>
      </w:r>
    </w:p>
    <w:p w14:paraId="00000059"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14) prezentuju i afirmišu istorijske izvore i materijalne dokaze o prošlim vremenima;</w:t>
      </w:r>
    </w:p>
    <w:p w14:paraId="0000005A"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15) promovišu razvoj Crne Gore i njen ekološki karakter;</w:t>
      </w:r>
    </w:p>
    <w:p w14:paraId="0000005B"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16) informišu javnost o pitanjima od značaja za zdravlje ljudi i o zaštiti ljudi, imovine, kulturnih dobara i životne sredine;</w:t>
      </w:r>
    </w:p>
    <w:p w14:paraId="0000005C"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17)obezbjeđuju produkciju i predstavljanje crnogorskih kinematografskih i audiovizuelnih djela;</w:t>
      </w:r>
    </w:p>
    <w:p w14:paraId="0000005D"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18) uvažavaju koncept inkluzivnog izvještavanja koji ima za cilj da izvještavanje uključuje i mišljenja i stavove nedovoljno zastupljenih društvenih grupa, u odnosu na sve teme od društvenog značaja, a ne isključivo u odnosu na teme od značaja za društvenu grupu;</w:t>
      </w:r>
    </w:p>
    <w:p w14:paraId="0000005E" w14:textId="654DF7E4"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19) emituje sadržaje prilagođene osobama sa invaliditetom</w:t>
      </w:r>
      <w:r w:rsidR="00F56B7D">
        <w:rPr>
          <w:rFonts w:ascii="Times New Roman" w:eastAsia="Times New Roman" w:hAnsi="Times New Roman" w:cs="Times New Roman"/>
          <w:sz w:val="24"/>
          <w:szCs w:val="24"/>
        </w:rPr>
        <w:t>,</w:t>
      </w:r>
      <w:r w:rsidR="00334261">
        <w:rPr>
          <w:rFonts w:ascii="Times New Roman" w:eastAsia="Times New Roman" w:hAnsi="Times New Roman" w:cs="Times New Roman"/>
          <w:sz w:val="24"/>
          <w:szCs w:val="24"/>
        </w:rPr>
        <w:t xml:space="preserve"> u skladu sa zakonom kojim se uređuje oblast </w:t>
      </w:r>
      <w:r w:rsidR="001545E0">
        <w:rPr>
          <w:rFonts w:ascii="Times New Roman" w:eastAsia="Times New Roman" w:hAnsi="Times New Roman" w:cs="Times New Roman"/>
          <w:sz w:val="24"/>
          <w:szCs w:val="24"/>
        </w:rPr>
        <w:t xml:space="preserve">audiovizuelnih medijskih </w:t>
      </w:r>
      <w:r w:rsidR="00334261">
        <w:rPr>
          <w:rFonts w:ascii="Times New Roman" w:eastAsia="Times New Roman" w:hAnsi="Times New Roman" w:cs="Times New Roman"/>
          <w:sz w:val="24"/>
          <w:szCs w:val="24"/>
        </w:rPr>
        <w:t xml:space="preserve">usluga. </w:t>
      </w:r>
    </w:p>
    <w:p w14:paraId="0000005F" w14:textId="2C74528B"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20) u vrijeme predizborne kampanje, u skladu sa</w:t>
      </w:r>
      <w:r w:rsidR="00334261">
        <w:rPr>
          <w:rFonts w:ascii="Times New Roman" w:eastAsia="Times New Roman" w:hAnsi="Times New Roman" w:cs="Times New Roman"/>
          <w:sz w:val="24"/>
          <w:szCs w:val="24"/>
        </w:rPr>
        <w:t xml:space="preserve"> zakonom i</w:t>
      </w:r>
      <w:r w:rsidR="00E372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posebnim pravilima koje propisuje Savjet </w:t>
      </w:r>
      <w:r w:rsidR="000446CA">
        <w:rPr>
          <w:rFonts w:ascii="Times New Roman" w:eastAsia="Times New Roman" w:hAnsi="Times New Roman" w:cs="Times New Roman"/>
          <w:sz w:val="24"/>
          <w:szCs w:val="24"/>
        </w:rPr>
        <w:t>RTCG</w:t>
      </w:r>
      <w:r>
        <w:rPr>
          <w:rFonts w:ascii="Times New Roman" w:eastAsia="Times New Roman" w:hAnsi="Times New Roman" w:cs="Times New Roman"/>
          <w:sz w:val="24"/>
          <w:szCs w:val="24"/>
        </w:rPr>
        <w:t>, obezbjeđuju ravnopravno predstavljanje političkih stranaka, koalicija i pojedinaca.</w:t>
      </w:r>
    </w:p>
    <w:p w14:paraId="1D175DEC" w14:textId="77777777" w:rsidR="00412F5D" w:rsidRDefault="00412F5D">
      <w:pPr>
        <w:pBdr>
          <w:top w:val="nil"/>
          <w:left w:val="nil"/>
          <w:bottom w:val="nil"/>
          <w:right w:val="nil"/>
          <w:between w:val="nil"/>
        </w:pBdr>
        <w:jc w:val="center"/>
        <w:rPr>
          <w:rFonts w:ascii="Times New Roman" w:eastAsia="Times New Roman" w:hAnsi="Times New Roman" w:cs="Times New Roman"/>
          <w:b/>
          <w:color w:val="000000"/>
          <w:sz w:val="24"/>
          <w:szCs w:val="24"/>
        </w:rPr>
      </w:pPr>
    </w:p>
    <w:p w14:paraId="00000060" w14:textId="6D8B8918" w:rsidR="00EB2FBB" w:rsidRDefault="004A209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Uvođenje novih usluga</w:t>
      </w:r>
    </w:p>
    <w:p w14:paraId="00000061" w14:textId="77777777" w:rsidR="00EB2FBB" w:rsidRDefault="004A209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10</w:t>
      </w:r>
    </w:p>
    <w:p w14:paraId="00000062"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RTCG može da uvodi značajno nove audiovizuelne usluge na novim platformama za distribuciju, koje su namijenjene široj javnosti, pod uslovom da iste zadovoljavaju demokratske, socijalne i kulturne potrebe društva i ne dovode do neproporcionalnih posljedica na tržištu koje nijesu nužne za ispunjavanje funkcije javne usluge.</w:t>
      </w:r>
    </w:p>
    <w:p w14:paraId="00000063"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Značajno novom audiovizuelnom uslugom, u smislu stava 1 ovog člana, smatra se usluga koja se prvi put pruža i bitno se razlikuje od usluga koje pruža RTCG, kao i usluga koja je u velikoj mjeri izmijenjena u pogledu njenog sadržaja, tehničkog pristupa i ciljne grupe kojoj je namijenjena.</w:t>
      </w:r>
    </w:p>
    <w:p w14:paraId="00000064"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Predlog za uvođenje značajno nove audiovizuelne usluge ili više takvih usluga mora da sadrži tačan opis usluga i opravdanost njihovog uvođenja, ciljnu grupu na koju se usluge odnose, troškove vršenja usluga i ocjenu mogućih uticaja na tržište.</w:t>
      </w:r>
    </w:p>
    <w:p w14:paraId="00000065"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Prije uvođenja značajno nove audiovizuelne usluge ili više takvih usluga RTCG je dužna da sprovede javnu raspravu u trajanju od 45 dana.</w:t>
      </w:r>
    </w:p>
    <w:p w14:paraId="00000066"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Nakon sprovedene javne rasprave, predlog za uvođenje značajno nove audiovizuelne usluge ili više takvih usluga, RTCG je dužna da dostavi na mišljenje organu nadležnom za državnu pomoć.</w:t>
      </w:r>
    </w:p>
    <w:p w14:paraId="00000067"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Komentare i sugestije dobijene posredstvom javne rasprave i mišljenje organa nadležnog za državnu pomoć, RTCG je dužna da dostavi Savjetu RTCG i savjetu regulatornog organa za oblast audiovizuelnih medijskih usluga (u daljem tekstu: regulatorni organ).</w:t>
      </w:r>
    </w:p>
    <w:p w14:paraId="00000069"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Evropska audiovizuelna djela</w:t>
      </w:r>
    </w:p>
    <w:p w14:paraId="0000006A"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11</w:t>
      </w:r>
    </w:p>
    <w:p w14:paraId="0000006B"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RTCG je dužna da obezbijedi da evropska audiovizuelna djela, definisana u skladu sa zakonom kojim se uređuje oblast audiovizuelnih medijskih usluga, čine najmanje 51% njenog godišnjeg vremena emitovanja.</w:t>
      </w:r>
    </w:p>
    <w:p w14:paraId="0000006C"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RTCG je dužna da najmanje 40% djela iz stava 1 ovog člana emituje izvorno na crnogorskom jeziku, jezicima u službenoj upotrebi i romskom jeziku na svakom televizijskoprogramskom kanalu RTCG.</w:t>
      </w:r>
    </w:p>
    <w:p w14:paraId="0000006D"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Najmanje 10% od programsko-produkcionog plana opredijeljenog za tekuću godinu, RTCG je dužna da obezbijedi za nabavku evropskih djela nezavisnih proizvođača, od čega polovina tih sredstava mora biti namijenjena za djela proizvedena izvorno na crnogorskom jeziku, jezicima u službenoj upotrebi i romskom jeziku.</w:t>
      </w:r>
    </w:p>
    <w:p w14:paraId="0000006E"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Način i postupak za odabir programa iz stava 3 ovog člana utvrđuje se opštim aktima RTCG koji se objavljuju na sajtu RTCG.</w:t>
      </w:r>
    </w:p>
    <w:p w14:paraId="0000006F"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Izuzetno od stava 3 ovog člana, a u slučaju da djela proizvedena izvorno na crnogorskom jeziku, jezicima u službenoj upotrebi i romskom jeziku ne zadovoljavaju propisane kriterijume </w:t>
      </w:r>
      <w:r>
        <w:rPr>
          <w:rFonts w:ascii="Times New Roman" w:eastAsia="Times New Roman" w:hAnsi="Times New Roman" w:cs="Times New Roman"/>
          <w:sz w:val="24"/>
          <w:szCs w:val="24"/>
        </w:rPr>
        <w:lastRenderedPageBreak/>
        <w:t>utvrđene opštim aktima RTCG, shodno odluci Savjeta RTCG, odnos ulaganja odrediće se u odnosu na programske potrebe i tržišnu ponudu nabavke evropskih djela.</w:t>
      </w:r>
    </w:p>
    <w:p w14:paraId="00000070" w14:textId="3BE41BD2"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Izvještaj o realizaciji odredbi st. 1 i 3 ovog člana </w:t>
      </w:r>
      <w:r w:rsidR="009C3099">
        <w:rPr>
          <w:rFonts w:ascii="Times New Roman" w:eastAsia="Times New Roman" w:hAnsi="Times New Roman" w:cs="Times New Roman"/>
          <w:sz w:val="24"/>
          <w:szCs w:val="24"/>
        </w:rPr>
        <w:t xml:space="preserve">generalni </w:t>
      </w:r>
      <w:r>
        <w:rPr>
          <w:rFonts w:ascii="Times New Roman" w:eastAsia="Times New Roman" w:hAnsi="Times New Roman" w:cs="Times New Roman"/>
          <w:sz w:val="24"/>
          <w:szCs w:val="24"/>
        </w:rPr>
        <w:t>direktor RTCG dužan je da dostavi Savjetu RTCG i regulatornom organu do kraja marta tekuće godine za prethodnu godinu.</w:t>
      </w:r>
    </w:p>
    <w:p w14:paraId="00000071" w14:textId="1B30125A" w:rsidR="00EB2FBB" w:rsidRDefault="00FC64B3">
      <w:pPr>
        <w:rPr>
          <w:rFonts w:ascii="Times New Roman" w:eastAsia="Times New Roman" w:hAnsi="Times New Roman" w:cs="Times New Roman"/>
          <w:sz w:val="24"/>
          <w:szCs w:val="24"/>
        </w:rPr>
      </w:pPr>
      <w:r>
        <w:rPr>
          <w:rFonts w:ascii="Times New Roman" w:eastAsia="Times New Roman" w:hAnsi="Times New Roman" w:cs="Times New Roman"/>
          <w:sz w:val="24"/>
          <w:szCs w:val="24"/>
        </w:rPr>
        <w:t>RTCG</w:t>
      </w:r>
      <w:r w:rsidR="00F56B7D">
        <w:rPr>
          <w:rFonts w:ascii="Times New Roman" w:eastAsia="Times New Roman" w:hAnsi="Times New Roman" w:cs="Times New Roman"/>
          <w:sz w:val="24"/>
          <w:szCs w:val="24"/>
        </w:rPr>
        <w:t xml:space="preserve"> </w:t>
      </w:r>
      <w:r w:rsidR="004A2090">
        <w:rPr>
          <w:rFonts w:ascii="Times New Roman" w:eastAsia="Times New Roman" w:hAnsi="Times New Roman" w:cs="Times New Roman"/>
          <w:sz w:val="24"/>
          <w:szCs w:val="24"/>
        </w:rPr>
        <w:t xml:space="preserve">je </w:t>
      </w:r>
      <w:r w:rsidR="001545E0">
        <w:rPr>
          <w:rFonts w:ascii="Times New Roman" w:eastAsia="Times New Roman" w:hAnsi="Times New Roman" w:cs="Times New Roman"/>
          <w:sz w:val="24"/>
          <w:szCs w:val="24"/>
        </w:rPr>
        <w:t>dužan</w:t>
      </w:r>
      <w:r>
        <w:rPr>
          <w:rFonts w:ascii="Times New Roman" w:eastAsia="Times New Roman" w:hAnsi="Times New Roman" w:cs="Times New Roman"/>
          <w:sz w:val="24"/>
          <w:szCs w:val="24"/>
        </w:rPr>
        <w:t xml:space="preserve"> </w:t>
      </w:r>
      <w:r w:rsidR="004A2090">
        <w:rPr>
          <w:rFonts w:ascii="Times New Roman" w:eastAsia="Times New Roman" w:hAnsi="Times New Roman" w:cs="Times New Roman"/>
          <w:sz w:val="24"/>
          <w:szCs w:val="24"/>
        </w:rPr>
        <w:t>da izvještaj o poštovanju odredbi st. 1 i 3 ovog člana objavi na svom sajtu do kraja maja tekuće godine za prethodnu godinu.</w:t>
      </w:r>
    </w:p>
    <w:p w14:paraId="00000072"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Profesionalni standardi i programska pravila</w:t>
      </w:r>
    </w:p>
    <w:p w14:paraId="00000073"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12</w:t>
      </w:r>
    </w:p>
    <w:p w14:paraId="00000074"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RTCG je dužna da usvoji i poštuje profesionalne standarde i programska pravila.</w:t>
      </w:r>
    </w:p>
    <w:p w14:paraId="00000075"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Prava i obaveze zaposlenih</w:t>
      </w:r>
    </w:p>
    <w:p w14:paraId="00000076" w14:textId="77777777" w:rsidR="00EB2FBB" w:rsidRDefault="004A2090">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Član 13</w:t>
      </w:r>
    </w:p>
    <w:p w14:paraId="00000077"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Zaposleni u RTCG ostvaruju prava i obaveze u skladu sa opštim propisima o radu i zapošljavanju i opštim aktima RTCG. </w:t>
      </w:r>
    </w:p>
    <w:p w14:paraId="00000078"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Zaposleni u RTCG imaju pravo da se slobodno udružuju u domaće i međunarodne organizacije, radi zaštite svojih profesionalnih, ekonomskih i socijalnih prava i interesa.</w:t>
      </w:r>
    </w:p>
    <w:p w14:paraId="00000079"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Odgovornost RTCG</w:t>
      </w:r>
    </w:p>
    <w:p w14:paraId="0000007A"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Član 14                </w:t>
      </w:r>
      <w:r>
        <w:rPr>
          <w:rFonts w:ascii="Times New Roman" w:eastAsia="Times New Roman" w:hAnsi="Times New Roman" w:cs="Times New Roman"/>
          <w:sz w:val="24"/>
          <w:szCs w:val="24"/>
        </w:rPr>
        <w:t xml:space="preserve">                                                       </w:t>
      </w:r>
    </w:p>
    <w:p w14:paraId="0000007B"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RTCG je odgovorna javnosti. </w:t>
      </w:r>
    </w:p>
    <w:p w14:paraId="0000007C"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Odgovornost RTCG javnosti ostvaruje se kroz: </w:t>
      </w:r>
    </w:p>
    <w:p w14:paraId="0000007D"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postupak imenovanja Savjeta RTCG, njegovim javnim radom i obavezom da zastupa i    štiti interese građana u oblasti informisanja; </w:t>
      </w:r>
    </w:p>
    <w:p w14:paraId="0000007E"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obavještavanje javnosti o aktivnostima RTCG objavljivanjem Biltena o radu u štampanoj i/ili elektronskoj formi; </w:t>
      </w:r>
    </w:p>
    <w:p w14:paraId="0000007F"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imenovanje Ombudsmana RTCG i propisivanje i sprovođenje procedura kojima se omogućava da gledaoci i slušaoci podnose predstavke i prigovore na rad RTCG;</w:t>
      </w:r>
    </w:p>
    <w:p w14:paraId="00000080"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objavljivanje programskih i finansijskih planova i periodičnih i finalnih programskih i finansijskih izvještaja na internet stranici RTCG;</w:t>
      </w:r>
    </w:p>
    <w:p w14:paraId="00000081" w14:textId="3FB4DE56"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objavljivanje ugovora sa pravnim licima na internet stranici RTCG</w:t>
      </w:r>
      <w:r w:rsidR="001545E0">
        <w:rPr>
          <w:rFonts w:ascii="Times New Roman" w:eastAsia="Times New Roman" w:hAnsi="Times New Roman" w:cs="Times New Roman"/>
          <w:sz w:val="24"/>
          <w:szCs w:val="24"/>
        </w:rPr>
        <w:t xml:space="preserve">, </w:t>
      </w:r>
      <w:r w:rsidR="001545E0" w:rsidRPr="00431E3C">
        <w:rPr>
          <w:rFonts w:ascii="Times New Roman" w:eastAsia="Times New Roman" w:hAnsi="Times New Roman" w:cs="Times New Roman"/>
          <w:sz w:val="24"/>
          <w:szCs w:val="24"/>
        </w:rPr>
        <w:t>u skladu sa zakonom koji uređuje oblast tajnih podataka</w:t>
      </w:r>
      <w:r>
        <w:rPr>
          <w:rFonts w:ascii="Times New Roman" w:eastAsia="Times New Roman" w:hAnsi="Times New Roman" w:cs="Times New Roman"/>
          <w:sz w:val="24"/>
          <w:szCs w:val="24"/>
        </w:rPr>
        <w:t>.</w:t>
      </w:r>
    </w:p>
    <w:p w14:paraId="00000082"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Prilikom izrade godišnjih programskih planova RTCG sprovodi javnu raspravu koja ne  može trajati kraće od 30 dana.</w:t>
      </w:r>
    </w:p>
    <w:p w14:paraId="7224EA57" w14:textId="1C9B670B" w:rsidR="00F56B7D" w:rsidRDefault="004A2090" w:rsidP="00412F5D">
      <w:pPr>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sz w:val="24"/>
          <w:szCs w:val="24"/>
        </w:rPr>
        <w:t xml:space="preserve">  Način sprovođenja javne rasprave se bliže uređuje Statutom RTCG.</w:t>
      </w:r>
    </w:p>
    <w:p w14:paraId="10CCDB1A" w14:textId="1DFE4093" w:rsidR="00412F5D" w:rsidRDefault="00412F5D" w:rsidP="00412F5D">
      <w:pPr>
        <w:rPr>
          <w:rFonts w:ascii="Times New Roman" w:eastAsia="Times New Roman" w:hAnsi="Times New Roman" w:cs="Times New Roman"/>
          <w:sz w:val="24"/>
          <w:szCs w:val="24"/>
        </w:rPr>
      </w:pPr>
    </w:p>
    <w:p w14:paraId="3E000FDC" w14:textId="236D3733" w:rsidR="00412F5D" w:rsidRDefault="00412F5D" w:rsidP="00412F5D">
      <w:pPr>
        <w:rPr>
          <w:rFonts w:ascii="Times New Roman" w:eastAsia="Times New Roman" w:hAnsi="Times New Roman" w:cs="Times New Roman"/>
          <w:sz w:val="24"/>
          <w:szCs w:val="24"/>
        </w:rPr>
      </w:pPr>
    </w:p>
    <w:p w14:paraId="2FEB75EC" w14:textId="7717A2C4" w:rsidR="00412F5D" w:rsidRDefault="00412F5D" w:rsidP="00412F5D">
      <w:pPr>
        <w:rPr>
          <w:rFonts w:ascii="Times New Roman" w:eastAsia="Times New Roman" w:hAnsi="Times New Roman" w:cs="Times New Roman"/>
          <w:sz w:val="24"/>
          <w:szCs w:val="24"/>
        </w:rPr>
      </w:pPr>
    </w:p>
    <w:p w14:paraId="60CC36B5" w14:textId="77777777" w:rsidR="00412F5D" w:rsidRPr="00412F5D" w:rsidRDefault="00412F5D" w:rsidP="00412F5D">
      <w:pPr>
        <w:rPr>
          <w:rFonts w:ascii="Times New Roman" w:eastAsia="Times New Roman" w:hAnsi="Times New Roman" w:cs="Times New Roman"/>
          <w:sz w:val="24"/>
          <w:szCs w:val="24"/>
        </w:rPr>
      </w:pPr>
    </w:p>
    <w:p w14:paraId="00000084" w14:textId="2022CD26" w:rsidR="00EB2FBB" w:rsidRDefault="004A2090">
      <w:pPr>
        <w:pBdr>
          <w:top w:val="nil"/>
          <w:left w:val="nil"/>
          <w:bottom w:val="nil"/>
          <w:right w:val="nil"/>
          <w:between w:val="nil"/>
        </w:pBdr>
        <w:spacing w:after="3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IV. NEZAVISNOST RTCG</w:t>
      </w:r>
    </w:p>
    <w:p w14:paraId="00000085"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Programska nezavisnost</w:t>
      </w:r>
    </w:p>
    <w:p w14:paraId="00000086" w14:textId="77777777" w:rsidR="00EB2FBB" w:rsidRDefault="004A2090">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15</w:t>
      </w:r>
    </w:p>
    <w:p w14:paraId="00000087" w14:textId="25751EDE"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RTCG je nezavisna u uređivanju programa, </w:t>
      </w:r>
      <w:r w:rsidR="00EF5DDD">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u skladu sa programskom osnovom koja je sastavni dio odobrenja koje izdaje regulator:</w:t>
      </w:r>
    </w:p>
    <w:p w14:paraId="00000088"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 utvrđuje programsku šemu;</w:t>
      </w:r>
    </w:p>
    <w:p w14:paraId="00000089"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2) utvrđuje koncepciju proizvodnje i emitovanja programa;</w:t>
      </w:r>
    </w:p>
    <w:p w14:paraId="0000008A"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3) uređuje i emituje informacije o aktuelnim događajima;</w:t>
      </w:r>
    </w:p>
    <w:p w14:paraId="0000008B"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4) organizuje obavljanje djelatnosti.</w:t>
      </w:r>
    </w:p>
    <w:p w14:paraId="0000008C"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Nezavisnost novinara</w:t>
      </w:r>
    </w:p>
    <w:p w14:paraId="0000008D"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16</w:t>
      </w:r>
    </w:p>
    <w:p w14:paraId="0000008E"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Novinari i drugi zaposleni koji učestvuju u kreiranju programskog sadržaja RTCG su nezavisni u svom radu i djeluju u interesu javnosti.</w:t>
      </w:r>
    </w:p>
    <w:p w14:paraId="0000008F"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Novinaru i drugom zaposlenom ne može prestati radni odnos, smanjiti se zarada, promijeniti status u redakciji ili utvrditi odgovornost zbog stava ili mišljenja koje je izraženo u skladu sa profesionalnim standardima i programskim pravilima.</w:t>
      </w:r>
    </w:p>
    <w:p w14:paraId="00000090"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Novinari i drugi zaposleni u RTCG za svoj redovan rad u okviru radnog vremena kod primarnog poslodavca ne mogu primati naknade od drugih pravnih i fizičkih lica.</w:t>
      </w:r>
    </w:p>
    <w:p w14:paraId="00000091"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FINANSIRANjE RTCG</w:t>
      </w:r>
    </w:p>
    <w:p w14:paraId="00000092"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Izvori sredstava</w:t>
      </w:r>
    </w:p>
    <w:p w14:paraId="00000093"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17</w:t>
      </w:r>
    </w:p>
    <w:p w14:paraId="00000094"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RTCG stiče sredstva:</w:t>
      </w:r>
    </w:p>
    <w:p w14:paraId="00000095"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1) iz budžeta Crne Gore;</w:t>
      </w:r>
    </w:p>
    <w:p w14:paraId="00000096" w14:textId="640E3CBC"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proizvodnjom i emitovanjem </w:t>
      </w:r>
      <w:r w:rsidR="00A0703F">
        <w:rPr>
          <w:rFonts w:ascii="Times New Roman" w:eastAsia="Times New Roman" w:hAnsi="Times New Roman" w:cs="Times New Roman"/>
          <w:sz w:val="24"/>
          <w:szCs w:val="24"/>
        </w:rPr>
        <w:t xml:space="preserve">oglasnih  </w:t>
      </w:r>
      <w:r>
        <w:rPr>
          <w:rFonts w:ascii="Times New Roman" w:eastAsia="Times New Roman" w:hAnsi="Times New Roman" w:cs="Times New Roman"/>
          <w:sz w:val="24"/>
          <w:szCs w:val="24"/>
        </w:rPr>
        <w:t>sadržaja;</w:t>
      </w:r>
    </w:p>
    <w:p w14:paraId="00000097"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3) proizvodnjom i prodajom audiovizuelnih djela (emisija, filmova, serija i dr.) i nosača zvuka i slike, koji su u interesu javnosti;</w:t>
      </w:r>
    </w:p>
    <w:p w14:paraId="00000098"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4) iz sponzorstva programskih sadržaja;</w:t>
      </w:r>
    </w:p>
    <w:p w14:paraId="00000099"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5) organizovanjem koncerata i drugih priredbi;</w:t>
      </w:r>
    </w:p>
    <w:p w14:paraId="0000009A"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6) iz donacija međunarodnih organizacija namijenjenih tehničko-tehnološkoj i programskoj podršci i stručnom usavršavanju;</w:t>
      </w:r>
    </w:p>
    <w:p w14:paraId="0000009C" w14:textId="41C281A1" w:rsidR="00EB2FBB" w:rsidRPr="00173C19" w:rsidRDefault="004A2090" w:rsidP="00173C19">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7) iz drugih izvora, u skladu sa zakonom.</w:t>
      </w:r>
    </w:p>
    <w:p w14:paraId="0000009D"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18</w:t>
      </w:r>
    </w:p>
    <w:p w14:paraId="0000009E"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RTCG ne smije da koristi sredstva iz budžeta Crne Gore za finansiranje komercijalnih usluga (unakrsno subvencioniranje).</w:t>
      </w:r>
    </w:p>
    <w:p w14:paraId="0000009F" w14:textId="2C9018D0" w:rsidR="00EB2FBB" w:rsidRDefault="00412F5D"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A2090">
        <w:rPr>
          <w:rFonts w:ascii="Times New Roman" w:eastAsia="Times New Roman" w:hAnsi="Times New Roman" w:cs="Times New Roman"/>
          <w:sz w:val="24"/>
          <w:szCs w:val="24"/>
        </w:rPr>
        <w:t>Ako RTCG postupi suprotno stavu 1 ovog člana, Savjet RTCG će naložiti povraćaj nezakonito utrošenih sredstava i njihovo isključivo korišćenje za obavljanje djelatnosti pružanja javnih usluga u skladu sa ovim zakonom.</w:t>
      </w:r>
    </w:p>
    <w:p w14:paraId="000000A0"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Povraćaj nezakonito utrošenih sredstava obavlja se uplatom na račun budžeta Crne Gore.</w:t>
      </w:r>
    </w:p>
    <w:p w14:paraId="000000A1"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Sredstva koja se ne utroše za djelatnost pružanja javnih usluga, a prelaze iznos od 10%, uplaćuju se na račun budžeta Crne Gore.</w:t>
      </w:r>
    </w:p>
    <w:p w14:paraId="000000A2"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Ako sredstva iz stava 3 ovog člana tri godine prelaze iznos od 10% revidiraće se metodologija obračuna sredstava za usluge osnovne djelatnosti RTCG.</w:t>
      </w:r>
    </w:p>
    <w:p w14:paraId="000000A3"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Budžet Crne Gore</w:t>
      </w:r>
    </w:p>
    <w:p w14:paraId="000000A4"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19</w:t>
      </w:r>
    </w:p>
    <w:p w14:paraId="000000A5"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Iz budžeta Crne Gore za ostvarivanje osnovne djelatnosti RTCG preusmjeravaju se sredstva na godišnjem nivou u visini od 0,3% BDP (bruto domaćeg proizvoda), čiju procjenu utvrđuje Vlada Crne Gore (u daljem tekstu: Vlada ) usvajanjem smjernica makroekonomske i fiskalne politike.</w:t>
      </w:r>
    </w:p>
    <w:p w14:paraId="7F3E8BE7" w14:textId="202593AF" w:rsidR="00F85BB1"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Način i uslovi obezbjeđivanja sredstava iz budžeta Crne Gore ne smiju uticati na uredničku, finansijsku i institucionalnu nezavisnost RTCG.</w:t>
      </w:r>
    </w:p>
    <w:p w14:paraId="000000A9"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Odvojeno računovodstvo</w:t>
      </w:r>
    </w:p>
    <w:p w14:paraId="000000AA"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20</w:t>
      </w:r>
    </w:p>
    <w:p w14:paraId="000000AB" w14:textId="6ADD0D87" w:rsidR="00EB2FBB" w:rsidRDefault="004A2090" w:rsidP="00412F5D">
      <w:pPr>
        <w:rPr>
          <w:rFonts w:ascii="Times New Roman" w:eastAsia="Times New Roman" w:hAnsi="Times New Roman" w:cs="Times New Roman"/>
          <w:sz w:val="24"/>
          <w:szCs w:val="24"/>
        </w:rPr>
      </w:pPr>
      <w:bookmarkStart w:id="3" w:name="_3znysh7" w:colFirst="0" w:colLast="0"/>
      <w:bookmarkEnd w:id="3"/>
      <w:r>
        <w:rPr>
          <w:rFonts w:ascii="Times New Roman" w:eastAsia="Times New Roman" w:hAnsi="Times New Roman" w:cs="Times New Roman"/>
          <w:sz w:val="24"/>
          <w:szCs w:val="24"/>
        </w:rPr>
        <w:t>RTCG je dužna da vodi odvojeno računovodstvo za pružanje javnih usluga od obavljanja komercijalnih usluga.</w:t>
      </w:r>
    </w:p>
    <w:p w14:paraId="000000AC"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Trajanje oglašavanja i telešoping spotova</w:t>
      </w:r>
    </w:p>
    <w:p w14:paraId="000000AD"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21</w:t>
      </w:r>
    </w:p>
    <w:p w14:paraId="000000AE"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U programima Televizije Crne Gore trajanje oglašavanja i telešoping spotova u periodu između 6 i 18 časova ne smije prelaziti 15% tog perioda.</w:t>
      </w:r>
    </w:p>
    <w:p w14:paraId="000000AF"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U programima Televizije Crne Gore trajanje oglašavanja i telešoping spotova u periodu između 18 i 24 časa ne smije prelaziti 15% tog perioda.</w:t>
      </w:r>
    </w:p>
    <w:p w14:paraId="000000B0"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U programima Televizije Crne Gore zabranjeno je oglašavanje i telešoping u periodu između 20 i 22 časa.</w:t>
      </w:r>
    </w:p>
    <w:p w14:paraId="000000B1"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U programima Radija Crne Gore trajanje oglašavanja ne smije prelaziti sedam minuta po satu emitovanog programa.</w:t>
      </w:r>
    </w:p>
    <w:p w14:paraId="405E93DC" w14:textId="26F7DD28" w:rsidR="0058630D"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Izuzetno od stava 3 ovog člana, a u slučaju prenosa događaja od posebnog značaja za javnost, u programima Televizije Crne Gore dozvoljeno je oglašavanje i telešoping u periodu između 20 i 22 časa.</w:t>
      </w:r>
    </w:p>
    <w:p w14:paraId="6AB0E2F5" w14:textId="77777777" w:rsidR="00F85BB1" w:rsidRPr="00F85BB1" w:rsidRDefault="00F85BB1" w:rsidP="00F85BB1">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sidRPr="00F85BB1">
        <w:rPr>
          <w:rFonts w:ascii="Times New Roman" w:eastAsia="Times New Roman" w:hAnsi="Times New Roman" w:cs="Times New Roman"/>
          <w:b/>
          <w:sz w:val="24"/>
          <w:szCs w:val="24"/>
        </w:rPr>
        <w:t>Prenos i emitovanje programa</w:t>
      </w:r>
    </w:p>
    <w:p w14:paraId="5095AF00" w14:textId="600E9615" w:rsidR="00F85BB1" w:rsidRPr="00F85BB1" w:rsidRDefault="00F85BB1" w:rsidP="00F85BB1">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22</w:t>
      </w:r>
    </w:p>
    <w:p w14:paraId="488AFFC0" w14:textId="304CA449" w:rsidR="00F85BB1" w:rsidRDefault="00F85BB1" w:rsidP="00412F5D">
      <w:pPr>
        <w:rPr>
          <w:rFonts w:ascii="Times New Roman" w:eastAsia="Times New Roman" w:hAnsi="Times New Roman" w:cs="Times New Roman"/>
          <w:sz w:val="24"/>
          <w:szCs w:val="24"/>
        </w:rPr>
      </w:pPr>
      <w:r w:rsidRPr="00F85BB1">
        <w:rPr>
          <w:rFonts w:ascii="Times New Roman" w:eastAsia="Times New Roman" w:hAnsi="Times New Roman" w:cs="Times New Roman"/>
          <w:sz w:val="24"/>
          <w:szCs w:val="24"/>
        </w:rPr>
        <w:t xml:space="preserve">RTCG snosi troškove prenosa i emitovanja </w:t>
      </w:r>
      <w:r>
        <w:rPr>
          <w:rFonts w:ascii="Times New Roman" w:eastAsia="Times New Roman" w:hAnsi="Times New Roman" w:cs="Times New Roman"/>
          <w:sz w:val="24"/>
          <w:szCs w:val="24"/>
        </w:rPr>
        <w:t>programa RTCG putem zemaljske mreže radio-difuznih predajnika i putem</w:t>
      </w:r>
      <w:r w:rsidR="00F20109">
        <w:rPr>
          <w:rFonts w:ascii="Times New Roman" w:eastAsia="Times New Roman" w:hAnsi="Times New Roman" w:cs="Times New Roman"/>
          <w:sz w:val="24"/>
          <w:szCs w:val="24"/>
        </w:rPr>
        <w:t xml:space="preserve"> elektronskih komunikacionih</w:t>
      </w:r>
      <w:r>
        <w:rPr>
          <w:rFonts w:ascii="Times New Roman" w:eastAsia="Times New Roman" w:hAnsi="Times New Roman" w:cs="Times New Roman"/>
          <w:sz w:val="24"/>
          <w:szCs w:val="24"/>
        </w:rPr>
        <w:t xml:space="preserve"> mreža sa slobodnim pristupom. </w:t>
      </w:r>
    </w:p>
    <w:p w14:paraId="43616E2C" w14:textId="0F26307D" w:rsidR="00F85BB1" w:rsidRDefault="00F85BB1" w:rsidP="00412F5D">
      <w:pPr>
        <w:rPr>
          <w:rFonts w:ascii="Times New Roman" w:eastAsia="Times New Roman" w:hAnsi="Times New Roman" w:cs="Times New Roman"/>
          <w:sz w:val="24"/>
          <w:szCs w:val="24"/>
        </w:rPr>
      </w:pPr>
      <w:r w:rsidRPr="00F85BB1">
        <w:rPr>
          <w:rFonts w:ascii="Times New Roman" w:eastAsia="Times New Roman" w:hAnsi="Times New Roman" w:cs="Times New Roman"/>
          <w:sz w:val="24"/>
          <w:szCs w:val="24"/>
        </w:rPr>
        <w:lastRenderedPageBreak/>
        <w:t>Sredstva iz stava 1 ovog člana određuju se u skladu sa zvaničnim cjenovnikom pravnog lica za prenos i emitovanje radio-difuznih signala koje je osnovala Vlada.</w:t>
      </w:r>
    </w:p>
    <w:p w14:paraId="0BCC6F18" w14:textId="154014BA" w:rsidR="00F85BB1" w:rsidRDefault="00F85BB1" w:rsidP="00412F5D">
      <w:pPr>
        <w:rPr>
          <w:rFonts w:ascii="Times New Roman" w:eastAsia="Times New Roman" w:hAnsi="Times New Roman" w:cs="Times New Roman"/>
          <w:sz w:val="24"/>
          <w:szCs w:val="24"/>
        </w:rPr>
      </w:pPr>
      <w:r w:rsidRPr="00F85BB1">
        <w:rPr>
          <w:rFonts w:ascii="Times New Roman" w:eastAsia="Times New Roman" w:hAnsi="Times New Roman" w:cs="Times New Roman"/>
          <w:sz w:val="24"/>
          <w:szCs w:val="24"/>
        </w:rPr>
        <w:t xml:space="preserve">RTCG i pravno lice za prenos i emitovanje radio-difuznih signala ugovorom uređuju međusobna prava i obaveze u vezi sa načinom i uslovima plaćanja troškova iz stava </w:t>
      </w:r>
      <w:r w:rsidR="0027663C">
        <w:rPr>
          <w:rFonts w:ascii="Times New Roman" w:eastAsia="Times New Roman" w:hAnsi="Times New Roman" w:cs="Times New Roman"/>
          <w:sz w:val="24"/>
          <w:szCs w:val="24"/>
        </w:rPr>
        <w:t>1</w:t>
      </w:r>
      <w:r w:rsidRPr="00F85BB1">
        <w:rPr>
          <w:rFonts w:ascii="Times New Roman" w:eastAsia="Times New Roman" w:hAnsi="Times New Roman" w:cs="Times New Roman"/>
          <w:sz w:val="24"/>
          <w:szCs w:val="24"/>
        </w:rPr>
        <w:t xml:space="preserve">ovog člana. </w:t>
      </w:r>
    </w:p>
    <w:p w14:paraId="73EF0C46" w14:textId="4D126603" w:rsidR="00C2395F" w:rsidRPr="00412F5D" w:rsidRDefault="00F85BB1" w:rsidP="00412F5D">
      <w:pPr>
        <w:rPr>
          <w:rFonts w:ascii="Times New Roman" w:eastAsia="Times New Roman" w:hAnsi="Times New Roman" w:cs="Times New Roman"/>
          <w:sz w:val="24"/>
          <w:szCs w:val="24"/>
        </w:rPr>
      </w:pPr>
      <w:r w:rsidRPr="00F85BB1">
        <w:rPr>
          <w:rFonts w:ascii="Times New Roman" w:eastAsia="Times New Roman" w:hAnsi="Times New Roman" w:cs="Times New Roman"/>
          <w:sz w:val="24"/>
          <w:szCs w:val="24"/>
        </w:rPr>
        <w:t xml:space="preserve">RTCG snosi troškove prenosa i emitovanja </w:t>
      </w:r>
      <w:r>
        <w:rPr>
          <w:rFonts w:ascii="Times New Roman" w:eastAsia="Times New Roman" w:hAnsi="Times New Roman" w:cs="Times New Roman"/>
          <w:sz w:val="24"/>
          <w:szCs w:val="24"/>
        </w:rPr>
        <w:t>programa RTCG, što uključuje i satelitske sisteme.</w:t>
      </w:r>
    </w:p>
    <w:p w14:paraId="000000BA" w14:textId="0CFD7E9D"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UPRAVLjANjE I RUKOVOĐENjE RTCG</w:t>
      </w:r>
    </w:p>
    <w:p w14:paraId="000000BB"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 RTCG</w:t>
      </w:r>
    </w:p>
    <w:p w14:paraId="000000BC" w14:textId="77777777" w:rsidR="00EB2FBB" w:rsidRPr="00F56B7D"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sidRPr="00F56B7D">
        <w:rPr>
          <w:rFonts w:ascii="Times New Roman" w:eastAsia="Times New Roman" w:hAnsi="Times New Roman" w:cs="Times New Roman"/>
          <w:b/>
          <w:sz w:val="24"/>
          <w:szCs w:val="24"/>
        </w:rPr>
        <w:t>Član 23</w:t>
      </w:r>
    </w:p>
    <w:p w14:paraId="000000BD" w14:textId="77777777" w:rsidR="00EB2FBB" w:rsidRPr="00F56B7D" w:rsidRDefault="004A2090" w:rsidP="00412F5D">
      <w:pPr>
        <w:rPr>
          <w:rFonts w:ascii="Times New Roman" w:eastAsia="Times New Roman" w:hAnsi="Times New Roman" w:cs="Times New Roman"/>
          <w:sz w:val="24"/>
          <w:szCs w:val="24"/>
        </w:rPr>
      </w:pPr>
      <w:r w:rsidRPr="00F56B7D">
        <w:rPr>
          <w:rFonts w:ascii="Times New Roman" w:eastAsia="Times New Roman" w:hAnsi="Times New Roman" w:cs="Times New Roman"/>
          <w:sz w:val="24"/>
          <w:szCs w:val="24"/>
        </w:rPr>
        <w:t>Organi RTCG su:</w:t>
      </w:r>
    </w:p>
    <w:p w14:paraId="000000BE" w14:textId="77777777" w:rsidR="00EB2FBB" w:rsidRPr="00F56B7D"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sidRPr="00F56B7D">
        <w:rPr>
          <w:rFonts w:ascii="Times New Roman" w:eastAsia="Times New Roman" w:hAnsi="Times New Roman" w:cs="Times New Roman"/>
          <w:sz w:val="24"/>
          <w:szCs w:val="24"/>
        </w:rPr>
        <w:t>1) Savjet RTCG i</w:t>
      </w:r>
    </w:p>
    <w:p w14:paraId="000000BF" w14:textId="2A749D5F" w:rsidR="00EB2FBB" w:rsidRPr="00F56B7D"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sidRPr="00F56B7D">
        <w:rPr>
          <w:rFonts w:ascii="Times New Roman" w:eastAsia="Times New Roman" w:hAnsi="Times New Roman" w:cs="Times New Roman"/>
          <w:sz w:val="24"/>
          <w:szCs w:val="24"/>
        </w:rPr>
        <w:t xml:space="preserve">2) </w:t>
      </w:r>
      <w:r w:rsidR="00B5495E">
        <w:rPr>
          <w:rFonts w:ascii="Times New Roman" w:eastAsia="Times New Roman" w:hAnsi="Times New Roman" w:cs="Times New Roman"/>
          <w:sz w:val="24"/>
          <w:szCs w:val="24"/>
        </w:rPr>
        <w:t>G</w:t>
      </w:r>
      <w:r w:rsidR="00C2395F" w:rsidRPr="00F56B7D">
        <w:rPr>
          <w:rFonts w:ascii="Times New Roman" w:eastAsia="Times New Roman" w:hAnsi="Times New Roman" w:cs="Times New Roman"/>
          <w:sz w:val="24"/>
          <w:szCs w:val="24"/>
        </w:rPr>
        <w:t xml:space="preserve">eneralni </w:t>
      </w:r>
      <w:r w:rsidRPr="00F56B7D">
        <w:rPr>
          <w:rFonts w:ascii="Times New Roman" w:eastAsia="Times New Roman" w:hAnsi="Times New Roman" w:cs="Times New Roman"/>
          <w:sz w:val="24"/>
          <w:szCs w:val="24"/>
        </w:rPr>
        <w:t>direktor RTCG.</w:t>
      </w:r>
    </w:p>
    <w:p w14:paraId="000000C0" w14:textId="77777777" w:rsidR="00EB2FBB" w:rsidRPr="00F56B7D"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sidRPr="00F56B7D">
        <w:rPr>
          <w:rFonts w:ascii="Times New Roman" w:eastAsia="Times New Roman" w:hAnsi="Times New Roman" w:cs="Times New Roman"/>
          <w:b/>
          <w:sz w:val="24"/>
          <w:szCs w:val="24"/>
        </w:rPr>
        <w:t>Status Savjeta RTCG</w:t>
      </w:r>
    </w:p>
    <w:p w14:paraId="000000C1" w14:textId="77777777" w:rsidR="00EB2FBB" w:rsidRDefault="004A2090">
      <w:pPr>
        <w:pBdr>
          <w:top w:val="nil"/>
          <w:left w:val="nil"/>
          <w:bottom w:val="nil"/>
          <w:right w:val="nil"/>
          <w:between w:val="nil"/>
        </w:pBdr>
        <w:spacing w:after="160"/>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24</w:t>
      </w:r>
    </w:p>
    <w:p w14:paraId="000000C2"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Savjet RTCG (u daljem tekstu: Savjet) zastupa interese javnosti.</w:t>
      </w:r>
    </w:p>
    <w:p w14:paraId="7B01DD74" w14:textId="7A8E18AF" w:rsidR="00FD1F76" w:rsidRPr="00412F5D"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Savjet je nezavisan od državnih organa i svih organizacija koje se bave djelatnošću proizvodnje i emitovanja radijskih i televizijskih programa ili sa njom povezanim djelatnostima i aktivnostima (</w:t>
      </w:r>
      <w:r w:rsidR="001545E0">
        <w:rPr>
          <w:rFonts w:ascii="Times New Roman" w:eastAsia="Times New Roman" w:hAnsi="Times New Roman" w:cs="Times New Roman"/>
          <w:sz w:val="24"/>
          <w:szCs w:val="24"/>
        </w:rPr>
        <w:t xml:space="preserve"> oglašavanje</w:t>
      </w:r>
      <w:r>
        <w:rPr>
          <w:rFonts w:ascii="Times New Roman" w:eastAsia="Times New Roman" w:hAnsi="Times New Roman" w:cs="Times New Roman"/>
          <w:sz w:val="24"/>
          <w:szCs w:val="24"/>
        </w:rPr>
        <w:t>, telekomunikacije i dr.).</w:t>
      </w:r>
    </w:p>
    <w:p w14:paraId="000000C4" w14:textId="189DDBB1"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Nadležnosti Savjeta</w:t>
      </w:r>
    </w:p>
    <w:p w14:paraId="000000C5" w14:textId="77777777" w:rsidR="00EB2FBB" w:rsidRDefault="004A2090">
      <w:pPr>
        <w:pBdr>
          <w:top w:val="nil"/>
          <w:left w:val="nil"/>
          <w:bottom w:val="nil"/>
          <w:right w:val="nil"/>
          <w:between w:val="nil"/>
        </w:pBdr>
        <w:spacing w:after="160"/>
        <w:ind w:left="150" w:right="150" w:firstLine="240"/>
        <w:jc w:val="center"/>
        <w:rPr>
          <w:rFonts w:ascii="Times New Roman" w:eastAsia="Times New Roman" w:hAnsi="Times New Roman" w:cs="Times New Roman"/>
          <w:b/>
          <w:color w:val="000000"/>
        </w:rPr>
      </w:pPr>
      <w:r>
        <w:rPr>
          <w:rFonts w:ascii="Times New Roman" w:eastAsia="Times New Roman" w:hAnsi="Times New Roman" w:cs="Times New Roman"/>
          <w:b/>
          <w:sz w:val="24"/>
          <w:szCs w:val="24"/>
        </w:rPr>
        <w:t>Član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25</w:t>
      </w:r>
      <w:r>
        <w:rPr>
          <w:rFonts w:ascii="Times New Roman" w:eastAsia="Times New Roman" w:hAnsi="Times New Roman" w:cs="Times New Roman"/>
          <w:b/>
          <w:color w:val="000000"/>
          <w:sz w:val="24"/>
          <w:szCs w:val="24"/>
        </w:rPr>
        <w:t xml:space="preserve"> </w:t>
      </w:r>
    </w:p>
    <w:p w14:paraId="000000C6"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Savjet:</w:t>
      </w:r>
    </w:p>
    <w:p w14:paraId="000000C7"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1) donosi Statut RTCG;</w:t>
      </w:r>
    </w:p>
    <w:p w14:paraId="000000C8"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2) bira predsjednika i potpredsjednika Savjeta iz reda članova Savjeta, na način i po postupku koji je propisan Poslovnikom o radu Savjeta;</w:t>
      </w:r>
    </w:p>
    <w:p w14:paraId="000000C9" w14:textId="66872704"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imenuje i razrješava </w:t>
      </w:r>
      <w:r w:rsidR="009C3099">
        <w:rPr>
          <w:rFonts w:ascii="Times New Roman" w:eastAsia="Times New Roman" w:hAnsi="Times New Roman" w:cs="Times New Roman"/>
          <w:sz w:val="24"/>
          <w:szCs w:val="24"/>
        </w:rPr>
        <w:t xml:space="preserve">generalnog </w:t>
      </w:r>
      <w:r>
        <w:rPr>
          <w:rFonts w:ascii="Times New Roman" w:eastAsia="Times New Roman" w:hAnsi="Times New Roman" w:cs="Times New Roman"/>
          <w:sz w:val="24"/>
          <w:szCs w:val="24"/>
        </w:rPr>
        <w:t>direktora RTCG, nakon sprovedenog javnog konkursa, i sa njim zaključuje ugovor o radu;</w:t>
      </w:r>
    </w:p>
    <w:p w14:paraId="000000CA"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4) imenuje i razrješava Ombudsmana RTCG (u daljem tekstu: Ombudsman);</w:t>
      </w:r>
    </w:p>
    <w:p w14:paraId="000000CB"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5) donosi opšte akte kojima se uređuju pitanja programskih i profesionalnih standarda u RTCG;</w:t>
      </w:r>
    </w:p>
    <w:p w14:paraId="000000CC"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6) usvaja programska dokumenta RTCG, planove rada i izvještaje o radu;</w:t>
      </w:r>
    </w:p>
    <w:p w14:paraId="000000CD" w14:textId="77777777" w:rsidR="00EB2FBB" w:rsidRPr="004162D4" w:rsidRDefault="004A2090">
      <w:pPr>
        <w:pBdr>
          <w:top w:val="nil"/>
          <w:left w:val="nil"/>
          <w:bottom w:val="nil"/>
          <w:right w:val="nil"/>
          <w:between w:val="nil"/>
        </w:pBdr>
        <w:ind w:left="150" w:right="150" w:firstLine="240"/>
        <w:rPr>
          <w:rFonts w:ascii="Times New Roman" w:eastAsia="Times New Roman" w:hAnsi="Times New Roman" w:cs="Times New Roman"/>
          <w:sz w:val="24"/>
          <w:szCs w:val="24"/>
          <w:lang w:val="en-US"/>
        </w:rPr>
      </w:pPr>
      <w:r w:rsidRPr="004162D4">
        <w:rPr>
          <w:rFonts w:ascii="Times New Roman" w:eastAsia="Times New Roman" w:hAnsi="Times New Roman" w:cs="Times New Roman"/>
          <w:sz w:val="24"/>
          <w:szCs w:val="24"/>
          <w:lang w:val="en-US"/>
        </w:rPr>
        <w:t xml:space="preserve">7) </w:t>
      </w:r>
      <w:proofErr w:type="spellStart"/>
      <w:r w:rsidRPr="004162D4">
        <w:rPr>
          <w:rFonts w:ascii="Times New Roman" w:eastAsia="Times New Roman" w:hAnsi="Times New Roman" w:cs="Times New Roman"/>
          <w:sz w:val="24"/>
          <w:szCs w:val="24"/>
          <w:lang w:val="en-US"/>
        </w:rPr>
        <w:t>usvaja</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investicione</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i</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finansijske</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planove</w:t>
      </w:r>
      <w:proofErr w:type="spellEnd"/>
      <w:r w:rsidRPr="004162D4">
        <w:rPr>
          <w:rFonts w:ascii="Times New Roman" w:eastAsia="Times New Roman" w:hAnsi="Times New Roman" w:cs="Times New Roman"/>
          <w:sz w:val="24"/>
          <w:szCs w:val="24"/>
          <w:lang w:val="en-US"/>
        </w:rPr>
        <w:t xml:space="preserve"> RTCG;</w:t>
      </w:r>
    </w:p>
    <w:p w14:paraId="000000CE" w14:textId="77777777" w:rsidR="00EB2FBB" w:rsidRPr="004162D4" w:rsidRDefault="004A2090">
      <w:pPr>
        <w:pBdr>
          <w:top w:val="nil"/>
          <w:left w:val="nil"/>
          <w:bottom w:val="nil"/>
          <w:right w:val="nil"/>
          <w:between w:val="nil"/>
        </w:pBdr>
        <w:ind w:left="150" w:right="150" w:firstLine="240"/>
        <w:rPr>
          <w:rFonts w:ascii="Times New Roman" w:eastAsia="Times New Roman" w:hAnsi="Times New Roman" w:cs="Times New Roman"/>
          <w:sz w:val="24"/>
          <w:szCs w:val="24"/>
          <w:lang w:val="en-US"/>
        </w:rPr>
      </w:pPr>
      <w:r w:rsidRPr="004162D4">
        <w:rPr>
          <w:rFonts w:ascii="Times New Roman" w:eastAsia="Times New Roman" w:hAnsi="Times New Roman" w:cs="Times New Roman"/>
          <w:sz w:val="24"/>
          <w:szCs w:val="24"/>
          <w:lang w:val="en-US"/>
        </w:rPr>
        <w:t xml:space="preserve">8) </w:t>
      </w:r>
      <w:proofErr w:type="spellStart"/>
      <w:r w:rsidRPr="004162D4">
        <w:rPr>
          <w:rFonts w:ascii="Times New Roman" w:eastAsia="Times New Roman" w:hAnsi="Times New Roman" w:cs="Times New Roman"/>
          <w:sz w:val="24"/>
          <w:szCs w:val="24"/>
          <w:lang w:val="en-US"/>
        </w:rPr>
        <w:t>usvaja</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finansijski</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izvještaj</w:t>
      </w:r>
      <w:proofErr w:type="spellEnd"/>
      <w:r w:rsidRPr="004162D4">
        <w:rPr>
          <w:rFonts w:ascii="Times New Roman" w:eastAsia="Times New Roman" w:hAnsi="Times New Roman" w:cs="Times New Roman"/>
          <w:sz w:val="24"/>
          <w:szCs w:val="24"/>
          <w:lang w:val="en-US"/>
        </w:rPr>
        <w:t xml:space="preserve"> RTCG za </w:t>
      </w:r>
      <w:proofErr w:type="spellStart"/>
      <w:r w:rsidRPr="004162D4">
        <w:rPr>
          <w:rFonts w:ascii="Times New Roman" w:eastAsia="Times New Roman" w:hAnsi="Times New Roman" w:cs="Times New Roman"/>
          <w:sz w:val="24"/>
          <w:szCs w:val="24"/>
          <w:lang w:val="en-US"/>
        </w:rPr>
        <w:t>prethodnu</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godinu</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kao</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i</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izvještaj</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ovlašćenog</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revizora</w:t>
      </w:r>
      <w:proofErr w:type="spellEnd"/>
      <w:r w:rsidRPr="004162D4">
        <w:rPr>
          <w:rFonts w:ascii="Times New Roman" w:eastAsia="Times New Roman" w:hAnsi="Times New Roman" w:cs="Times New Roman"/>
          <w:sz w:val="24"/>
          <w:szCs w:val="24"/>
          <w:lang w:val="en-US"/>
        </w:rPr>
        <w:t xml:space="preserve"> o </w:t>
      </w:r>
      <w:proofErr w:type="spellStart"/>
      <w:r w:rsidRPr="004162D4">
        <w:rPr>
          <w:rFonts w:ascii="Times New Roman" w:eastAsia="Times New Roman" w:hAnsi="Times New Roman" w:cs="Times New Roman"/>
          <w:sz w:val="24"/>
          <w:szCs w:val="24"/>
          <w:lang w:val="en-US"/>
        </w:rPr>
        <w:t>finansijskom</w:t>
      </w:r>
      <w:proofErr w:type="spellEnd"/>
      <w:r w:rsidRPr="004162D4">
        <w:rPr>
          <w:rFonts w:ascii="Times New Roman" w:eastAsia="Times New Roman" w:hAnsi="Times New Roman" w:cs="Times New Roman"/>
          <w:sz w:val="24"/>
          <w:szCs w:val="24"/>
          <w:lang w:val="en-US"/>
        </w:rPr>
        <w:t xml:space="preserve"> </w:t>
      </w:r>
      <w:proofErr w:type="spellStart"/>
      <w:r w:rsidRPr="004162D4">
        <w:rPr>
          <w:rFonts w:ascii="Times New Roman" w:eastAsia="Times New Roman" w:hAnsi="Times New Roman" w:cs="Times New Roman"/>
          <w:sz w:val="24"/>
          <w:szCs w:val="24"/>
          <w:lang w:val="en-US"/>
        </w:rPr>
        <w:t>poslovanju</w:t>
      </w:r>
      <w:proofErr w:type="spellEnd"/>
      <w:r w:rsidRPr="004162D4">
        <w:rPr>
          <w:rFonts w:ascii="Times New Roman" w:eastAsia="Times New Roman" w:hAnsi="Times New Roman" w:cs="Times New Roman"/>
          <w:sz w:val="24"/>
          <w:szCs w:val="24"/>
          <w:lang w:val="en-US"/>
        </w:rPr>
        <w:t xml:space="preserve"> RTCG;</w:t>
      </w:r>
    </w:p>
    <w:p w14:paraId="000000CF"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9) usvaja periodične i godišnje obračune RTCG;</w:t>
      </w:r>
    </w:p>
    <w:p w14:paraId="000000D0"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po prethodnom nalazu Ombudsmana, u vezi sa kršenjem programskih principa utvrđenih zakonom i programskim dokumentima, nalaže odgovarajuće mjere;</w:t>
      </w:r>
    </w:p>
    <w:p w14:paraId="000000D1"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11) daje saglasnost na predlog za uvođenje usluga iz člana 10 ovog zakona;</w:t>
      </w:r>
    </w:p>
    <w:p w14:paraId="000000D2"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12) najmanje dva puta godišnje objavljuje Bilten o radu RTCG na sajtu RTCG;</w:t>
      </w:r>
    </w:p>
    <w:p w14:paraId="000000D3"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13) imenuje i razrješava Komisiju za programske sadržaje na albanskom jeziku i jezicima drugih pripadnika manjinskih naroda i drugih manjinskih nacionalnih zajednica;</w:t>
      </w:r>
    </w:p>
    <w:p w14:paraId="000000D4"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14) određuje ovlašćenog revizora o finansijskom poslovanju RTCG;</w:t>
      </w:r>
    </w:p>
    <w:p w14:paraId="000000D5"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15) donosi opšti akt o unutrašnjoj organizaciji i sistematizaciji radnih mjesta u RTCG;</w:t>
      </w:r>
    </w:p>
    <w:p w14:paraId="000000D6"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16) donosi odluke o kupovini, prodaji i stavljanju imovine RTCG pod hipoteku, u skladu sa zakonom;</w:t>
      </w:r>
    </w:p>
    <w:p w14:paraId="000000D7"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17) donosi odluke o uzimanju bankarskih kredita i davanju finansijskih garancija, u skladu sa zakonom;</w:t>
      </w:r>
    </w:p>
    <w:p w14:paraId="000000D8" w14:textId="35F81F2F"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daje saglasnost na odluke </w:t>
      </w:r>
      <w:r w:rsidR="009C3099">
        <w:rPr>
          <w:rFonts w:ascii="Times New Roman" w:eastAsia="Times New Roman" w:hAnsi="Times New Roman" w:cs="Times New Roman"/>
          <w:sz w:val="24"/>
          <w:szCs w:val="24"/>
        </w:rPr>
        <w:t xml:space="preserve">generalnog </w:t>
      </w:r>
      <w:r>
        <w:rPr>
          <w:rFonts w:ascii="Times New Roman" w:eastAsia="Times New Roman" w:hAnsi="Times New Roman" w:cs="Times New Roman"/>
          <w:sz w:val="24"/>
          <w:szCs w:val="24"/>
        </w:rPr>
        <w:t>direktora RTCG i ugovore kojim se RTCG obavezuje da izvrši plaćanje u ukupnom iznosu većem od iznosa utvrđenog Statutom RTCG;</w:t>
      </w:r>
    </w:p>
    <w:p w14:paraId="000000D9"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19) daje saglasnost na promjenu budžetskih alokacija;</w:t>
      </w:r>
    </w:p>
    <w:p w14:paraId="000000DA"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20) donosi akt o načinu imenovanja Ombudsmana;</w:t>
      </w:r>
    </w:p>
    <w:p w14:paraId="000000DB"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21) donosi Poslovnik o svom radu;</w:t>
      </w:r>
    </w:p>
    <w:p w14:paraId="000000DC" w14:textId="0ECCC509"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donosi odluke i zaključke koje sprovodi </w:t>
      </w:r>
      <w:r w:rsidR="009C3099">
        <w:rPr>
          <w:rFonts w:ascii="Times New Roman" w:eastAsia="Times New Roman" w:hAnsi="Times New Roman" w:cs="Times New Roman"/>
          <w:sz w:val="24"/>
          <w:szCs w:val="24"/>
        </w:rPr>
        <w:t xml:space="preserve">generalni </w:t>
      </w:r>
      <w:r>
        <w:rPr>
          <w:rFonts w:ascii="Times New Roman" w:eastAsia="Times New Roman" w:hAnsi="Times New Roman" w:cs="Times New Roman"/>
          <w:sz w:val="24"/>
          <w:szCs w:val="24"/>
        </w:rPr>
        <w:t>direktor;</w:t>
      </w:r>
    </w:p>
    <w:p w14:paraId="000000DD"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23) obavlja i druge poslove, u skladu sa zakonom i Statutom RTCG.</w:t>
      </w:r>
    </w:p>
    <w:p w14:paraId="000000DE"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Uvid javnosti u poslovanje RTCG</w:t>
      </w:r>
    </w:p>
    <w:p w14:paraId="000000DF"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26</w:t>
      </w:r>
    </w:p>
    <w:p w14:paraId="000000E0"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Savjet je dužan da, najkasnije do kraja juna tekuće godine, omogući uvid javnosti, putem sajta RTCG:</w:t>
      </w:r>
    </w:p>
    <w:p w14:paraId="000000E1"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1) Izvještaj o radu RTCG za prethodnu godinu, sa posebnim osvrtom na primjenu programskih standarda i ostvarivanje obaveza utvrđenih zakonom i programom rada;</w:t>
      </w:r>
    </w:p>
    <w:p w14:paraId="000000E2"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2) izvještaje o finansijskom poslovanju RTCG za prethodnu godinu, koji posebno sadrže podatke o korišćenju finansijskih sredstava ostvarenih po osnovu člana 17 stav 1 tačka 1 ovog zakona, sa posebnim osvrtom na obavezu iz člana 18 ovog zakona;</w:t>
      </w:r>
    </w:p>
    <w:p w14:paraId="000000E3"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3) izvještaj ovlašćenog revizora o finansijskom poslovanju RTCG.</w:t>
      </w:r>
    </w:p>
    <w:p w14:paraId="000000E4"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Savjet je dužan da, najkasnije 15 dana od dana njihovog zaključivanja odnosno usvajanja, stavi na uvid javnosti, putem sajta RTCG:</w:t>
      </w:r>
    </w:p>
    <w:p w14:paraId="000000E5"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1) godišnji program rada i finansijski plan za njegovo izvršenje;</w:t>
      </w:r>
    </w:p>
    <w:p w14:paraId="000000E6"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2) periodične izvještaje o realizaciji programa rada i finansijskog plana;</w:t>
      </w:r>
    </w:p>
    <w:p w14:paraId="000000E7"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3) ugovore koji su predmet javnih nabavki u skladu sa zakonom koji reguliše ovu oblast;</w:t>
      </w:r>
    </w:p>
    <w:p w14:paraId="000000E8"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ugovore sa pravnim licima ako ugovorom nije propisana zabrana od strane ugovornih strana, odnosno ako je to u skladu sa pravilnikom kojim se uređuje čuvanje poslovnih tajni u RTCG.</w:t>
      </w:r>
    </w:p>
    <w:p w14:paraId="000000E9"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članova Savjeta</w:t>
      </w:r>
    </w:p>
    <w:p w14:paraId="000000EA"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27</w:t>
      </w:r>
    </w:p>
    <w:p w14:paraId="000000EB"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Savjet ima 11 članova.</w:t>
      </w:r>
    </w:p>
    <w:p w14:paraId="000000EC"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Kriterijumi za imenovanje člana Savjeta</w:t>
      </w:r>
    </w:p>
    <w:p w14:paraId="000000ED"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28</w:t>
      </w:r>
    </w:p>
    <w:p w14:paraId="000000EE" w14:textId="77777777" w:rsidR="00EB2FBB" w:rsidRDefault="004A2090" w:rsidP="00412F5D">
      <w:pPr>
        <w:rPr>
          <w:rFonts w:ascii="Times New Roman" w:eastAsia="Times New Roman" w:hAnsi="Times New Roman" w:cs="Times New Roman"/>
          <w:sz w:val="24"/>
          <w:szCs w:val="24"/>
        </w:rPr>
      </w:pPr>
      <w:bookmarkStart w:id="4" w:name="_2et92p0" w:colFirst="0" w:colLast="0"/>
      <w:bookmarkEnd w:id="4"/>
      <w:r>
        <w:rPr>
          <w:rFonts w:ascii="Times New Roman" w:eastAsia="Times New Roman" w:hAnsi="Times New Roman" w:cs="Times New Roman"/>
          <w:sz w:val="24"/>
          <w:szCs w:val="24"/>
        </w:rPr>
        <w:t>Član Savjeta može biti afirmisani stručnjak iz oblasti koja je relevantna za obavljanje djelatnosti RTCG (novinarstvo, umjetnost, kultura, audiovizuelna medijska djelatnost, sociologija, istorija, pravo, ekonomija i dr.), koji je državljanin Crne Gore, ima prebivalište u Crnoj Gori, najmanje VII1 nivo kvalifikacije obrazovanja i najmanje deset godina radnog iskustva, u VII1 nivou kvalifikacije obrazovanja, u oblasti relevantnoj za obavljanje djelatnosti RTCG.</w:t>
      </w:r>
    </w:p>
    <w:p w14:paraId="000000EF" w14:textId="30ACA75F" w:rsidR="00EB2FBB" w:rsidRDefault="004201F3">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sidRPr="0058630D">
        <w:rPr>
          <w:rFonts w:ascii="Times New Roman" w:eastAsia="Times New Roman" w:hAnsi="Times New Roman" w:cs="Times New Roman"/>
          <w:b/>
          <w:sz w:val="24"/>
          <w:szCs w:val="24"/>
        </w:rPr>
        <w:t>Nespojivost</w:t>
      </w:r>
      <w:r w:rsidRPr="0058630D">
        <w:rPr>
          <w:rFonts w:ascii="Times New Roman" w:eastAsia="Times New Roman" w:hAnsi="Times New Roman" w:cs="Times New Roman"/>
          <w:bCs/>
          <w:sz w:val="24"/>
          <w:szCs w:val="24"/>
        </w:rPr>
        <w:t xml:space="preserve"> </w:t>
      </w:r>
      <w:r w:rsidRPr="0058630D">
        <w:rPr>
          <w:rFonts w:ascii="Times New Roman" w:eastAsia="Times New Roman" w:hAnsi="Times New Roman" w:cs="Times New Roman"/>
          <w:b/>
          <w:sz w:val="24"/>
          <w:szCs w:val="24"/>
        </w:rPr>
        <w:t>funkcija i sprječavanje sukoba interesa</w:t>
      </w:r>
    </w:p>
    <w:p w14:paraId="000000F0"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29</w:t>
      </w:r>
    </w:p>
    <w:p w14:paraId="000000F1"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Članovi Savjeta ne mogu biti:</w:t>
      </w:r>
    </w:p>
    <w:p w14:paraId="000000F2" w14:textId="77777777" w:rsidR="00EB2FBB" w:rsidRDefault="004A2090">
      <w:pPr>
        <w:numPr>
          <w:ilvl w:val="0"/>
          <w:numId w:val="3"/>
        </w:numPr>
        <w:pBdr>
          <w:top w:val="nil"/>
          <w:left w:val="nil"/>
          <w:bottom w:val="nil"/>
          <w:right w:val="nil"/>
          <w:between w:val="nil"/>
        </w:pBdr>
        <w:spacing w:after="0"/>
        <w:ind w:right="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poslanici i odbornici, za vrijeme obavljanja funkcije i najmanje tri godine od prestanka funkcije;</w:t>
      </w:r>
    </w:p>
    <w:p w14:paraId="000000F3" w14:textId="77777777" w:rsidR="00EB2FBB" w:rsidRDefault="004A2090">
      <w:pPr>
        <w:numPr>
          <w:ilvl w:val="0"/>
          <w:numId w:val="3"/>
        </w:numPr>
        <w:pBdr>
          <w:top w:val="nil"/>
          <w:left w:val="nil"/>
          <w:bottom w:val="nil"/>
          <w:right w:val="nil"/>
          <w:between w:val="nil"/>
        </w:pBdr>
        <w:spacing w:before="0"/>
        <w:ind w:left="150" w:right="150" w:firstLine="240"/>
        <w:rPr>
          <w:rFonts w:ascii="Times New Roman" w:eastAsia="Times New Roman" w:hAnsi="Times New Roman" w:cs="Times New Roman"/>
          <w:color w:val="000000"/>
          <w:sz w:val="24"/>
          <w:szCs w:val="24"/>
        </w:rPr>
      </w:pPr>
      <w:bookmarkStart w:id="5" w:name="_tyjcwt" w:colFirst="0" w:colLast="0"/>
      <w:bookmarkEnd w:id="5"/>
      <w:r>
        <w:rPr>
          <w:rFonts w:ascii="Times New Roman" w:eastAsia="Times New Roman" w:hAnsi="Times New Roman" w:cs="Times New Roman"/>
          <w:color w:val="000000"/>
          <w:sz w:val="24"/>
          <w:szCs w:val="24"/>
        </w:rPr>
        <w:t xml:space="preserve">članovi Vlade Crne Gore (u daljem tekstu: Vlada), predsjednik države ili opštine, u toku trajanja funkcije i najmanje tri godine od prestanka funkcije; </w:t>
      </w:r>
    </w:p>
    <w:p w14:paraId="000000F4" w14:textId="100CD525" w:rsidR="00EB2FBB" w:rsidRDefault="004A2090">
      <w:pPr>
        <w:numPr>
          <w:ilvl w:val="0"/>
          <w:numId w:val="3"/>
        </w:num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lica koja bira, imenuje ili postavlja Predsjednik Crne Gore (u daljem tekstu: Predsjednik, Skupština Crne Gore (u daljem tekstu: Skupština) i Vlada (u daljem tekstu: Vlada);</w:t>
      </w:r>
    </w:p>
    <w:p w14:paraId="000000F5"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4) zaposleni u RTCG;</w:t>
      </w:r>
    </w:p>
    <w:p w14:paraId="69AED189" w14:textId="3A092B74" w:rsidR="000C128B" w:rsidRPr="00D8332B" w:rsidRDefault="004A2090" w:rsidP="00D8332B">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5) funkcioneri političkih stranaka (predsjednici stranaka, članovi predsjedništva, njihovi zamjenici, članovi izvršnih i glavnih odbora, kao i drugi stranački funkcioneri), za vrijeme obavljanja funkcije i najmanje tri godine od prestanka funkcije;</w:t>
      </w:r>
    </w:p>
    <w:p w14:paraId="000000F7" w14:textId="37BCA40D"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lang w:val="sr-Latn-RS"/>
        </w:rPr>
      </w:pPr>
      <w:r w:rsidRPr="0058630D">
        <w:rPr>
          <w:rFonts w:ascii="Times New Roman" w:eastAsia="Times New Roman" w:hAnsi="Times New Roman" w:cs="Times New Roman"/>
          <w:sz w:val="24"/>
          <w:szCs w:val="24"/>
          <w:lang w:val="sr-Latn-RS"/>
        </w:rPr>
        <w:t>6)</w:t>
      </w:r>
      <w:r w:rsidR="00433A3D" w:rsidRPr="0058630D">
        <w:t xml:space="preserve"> </w:t>
      </w:r>
      <w:r w:rsidR="00433A3D" w:rsidRPr="0058630D">
        <w:rPr>
          <w:rFonts w:ascii="Times New Roman" w:eastAsia="Times New Roman" w:hAnsi="Times New Roman" w:cs="Times New Roman"/>
          <w:sz w:val="24"/>
          <w:szCs w:val="24"/>
          <w:lang w:val="sr-Latn-RS"/>
        </w:rPr>
        <w:t xml:space="preserve">lica koja kao vlasnici </w:t>
      </w:r>
      <w:proofErr w:type="spellStart"/>
      <w:r w:rsidR="00433A3D" w:rsidRPr="0058630D">
        <w:rPr>
          <w:rFonts w:ascii="Times New Roman" w:eastAsia="Times New Roman" w:hAnsi="Times New Roman" w:cs="Times New Roman"/>
          <w:sz w:val="24"/>
          <w:szCs w:val="24"/>
          <w:lang w:val="sr-Latn-RS"/>
        </w:rPr>
        <w:t>udjela</w:t>
      </w:r>
      <w:proofErr w:type="spellEnd"/>
      <w:r w:rsidR="00433A3D" w:rsidRPr="0058630D">
        <w:rPr>
          <w:rFonts w:ascii="Times New Roman" w:eastAsia="Times New Roman" w:hAnsi="Times New Roman" w:cs="Times New Roman"/>
          <w:sz w:val="24"/>
          <w:szCs w:val="24"/>
          <w:lang w:val="sr-Latn-RS"/>
        </w:rPr>
        <w:t xml:space="preserve">, akcionari, članovi organa upravljanja, članovi nadzornih organa, zaposleni ili lica koja su radno angažovana po drugom osnovu, lica pod ugovorom i/ili lica koja imaju pravni interes u pravnim licima, koja se bave </w:t>
      </w:r>
      <w:proofErr w:type="spellStart"/>
      <w:r w:rsidR="00433A3D" w:rsidRPr="0058630D">
        <w:rPr>
          <w:rFonts w:ascii="Times New Roman" w:eastAsia="Times New Roman" w:hAnsi="Times New Roman" w:cs="Times New Roman"/>
          <w:sz w:val="24"/>
          <w:szCs w:val="24"/>
          <w:lang w:val="sr-Latn-RS"/>
        </w:rPr>
        <w:t>djelatnošću</w:t>
      </w:r>
      <w:proofErr w:type="spellEnd"/>
      <w:r w:rsidR="00433A3D" w:rsidRPr="0058630D">
        <w:rPr>
          <w:rFonts w:ascii="Times New Roman" w:eastAsia="Times New Roman" w:hAnsi="Times New Roman" w:cs="Times New Roman"/>
          <w:sz w:val="24"/>
          <w:szCs w:val="24"/>
          <w:lang w:val="sr-Latn-RS"/>
        </w:rPr>
        <w:t xml:space="preserve"> pružanja AVM usluga, usluga pristupa i korišćenja platformi za razmjenu video zapisa, distribucije linearnih AVM usluga, kao i proizvodnjom audiovizuelnih sadržaja, oglašavanjem ili elektronskim komunikacijama;</w:t>
      </w:r>
    </w:p>
    <w:p w14:paraId="000000F8" w14:textId="77777777" w:rsidR="00EB2FBB" w:rsidRDefault="004A2090">
      <w:pPr>
        <w:pBdr>
          <w:top w:val="nil"/>
          <w:left w:val="nil"/>
          <w:bottom w:val="nil"/>
          <w:right w:val="nil"/>
          <w:between w:val="nil"/>
        </w:pBdr>
        <w:ind w:firstLine="0"/>
        <w:rPr>
          <w:rFonts w:ascii="Times New Roman" w:eastAsia="Times New Roman" w:hAnsi="Times New Roman" w:cs="Times New Roman"/>
          <w:b/>
          <w:i/>
          <w:color w:val="000000"/>
          <w:sz w:val="24"/>
          <w:szCs w:val="24"/>
        </w:rPr>
      </w:pPr>
      <w:bookmarkStart w:id="6" w:name="_3dy6vkm" w:colFirst="0" w:colLast="0"/>
      <w:bookmarkEnd w:id="6"/>
      <w:r w:rsidRPr="0058630D">
        <w:rPr>
          <w:rFonts w:ascii="Times New Roman" w:eastAsia="Times New Roman" w:hAnsi="Times New Roman" w:cs="Times New Roman"/>
          <w:color w:val="000000"/>
          <w:sz w:val="24"/>
          <w:szCs w:val="24"/>
          <w:lang w:val="sr-Latn-RS"/>
        </w:rPr>
        <w:t xml:space="preserve">      </w:t>
      </w:r>
      <w:r>
        <w:rPr>
          <w:rFonts w:ascii="Times New Roman" w:eastAsia="Times New Roman" w:hAnsi="Times New Roman" w:cs="Times New Roman"/>
          <w:color w:val="000000"/>
          <w:sz w:val="24"/>
          <w:szCs w:val="24"/>
        </w:rPr>
        <w:t>7) lica koja su bila kandidati za predsjednika države ili u sastavu izborne liste za izbore za poslanike ili odbornike, najmanje tri godine od podnošenja kandidature ili izborne liste;</w:t>
      </w:r>
    </w:p>
    <w:p w14:paraId="000000F9"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bookmarkStart w:id="7" w:name="_1t3h5sf" w:colFirst="0" w:colLast="0"/>
      <w:bookmarkEnd w:id="7"/>
      <w:r>
        <w:rPr>
          <w:rFonts w:ascii="Times New Roman" w:eastAsia="Times New Roman" w:hAnsi="Times New Roman" w:cs="Times New Roman"/>
          <w:sz w:val="24"/>
          <w:szCs w:val="24"/>
        </w:rPr>
        <w:t xml:space="preserve">8) lica koja su pravosnažno osuđena za krivično djelo protiv službene dužnosti, krivično djelo korupcije, prevare, krađe ili drugo krivično djelo koje ga čini nedostojnim za obavljanje javne funkcije, bez obzira na izrečenu sankciju, ili su pravosnažno osuđena za neko drugo </w:t>
      </w:r>
      <w:r>
        <w:rPr>
          <w:rFonts w:ascii="Times New Roman" w:eastAsia="Times New Roman" w:hAnsi="Times New Roman" w:cs="Times New Roman"/>
          <w:sz w:val="24"/>
          <w:szCs w:val="24"/>
        </w:rPr>
        <w:lastRenderedPageBreak/>
        <w:t>krivično djelo na kaznu zatvora u trajanju dužem od šest mjeseci, u periodu dok traju posljedice osude;</w:t>
      </w:r>
    </w:p>
    <w:p w14:paraId="000000FA"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9) lica koja su bračni, vanbračni drugovi i životni parneri lica istog pola lica navedenih u tač. 1 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6 ovog stava ili se sa njima nalaze u krvnom srodstvu u pravoj liniji, bez obzira na stepen srodstva, u pobočnoj liniji do drugog stepena srodstva i srodstvu po tazbini.</w:t>
      </w:r>
    </w:p>
    <w:p w14:paraId="000000FC" w14:textId="31B2A70B" w:rsidR="00EB2FBB" w:rsidRPr="00412F5D"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Ograničenje iz stava 1 tačka</w:t>
      </w:r>
      <w:r w:rsidRPr="00412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 ovog člana ne odnosi se na lica povezana sa</w:t>
      </w:r>
      <w:r w:rsidR="0058630D" w:rsidRPr="00412F5D">
        <w:rPr>
          <w:rFonts w:ascii="Times New Roman" w:eastAsia="Times New Roman" w:hAnsi="Times New Roman" w:cs="Times New Roman"/>
          <w:sz w:val="24"/>
          <w:szCs w:val="24"/>
        </w:rPr>
        <w:t xml:space="preserve"> </w:t>
      </w:r>
      <w:bookmarkStart w:id="8" w:name="_4d34og8" w:colFirst="0" w:colLast="0"/>
      <w:bookmarkEnd w:id="8"/>
      <w:r w:rsidRPr="00412F5D">
        <w:rPr>
          <w:rFonts w:ascii="Times New Roman" w:eastAsia="Times New Roman" w:hAnsi="Times New Roman" w:cs="Times New Roman"/>
          <w:sz w:val="24"/>
          <w:szCs w:val="24"/>
        </w:rPr>
        <w:t>zaposlenima koji nemaju posebna ovlašćenja u pravnim licima</w:t>
      </w:r>
      <w:r w:rsidR="00D5166E" w:rsidRPr="00412F5D">
        <w:rPr>
          <w:rFonts w:ascii="Times New Roman" w:eastAsia="Times New Roman" w:hAnsi="Times New Roman" w:cs="Times New Roman"/>
          <w:sz w:val="24"/>
          <w:szCs w:val="24"/>
        </w:rPr>
        <w:t xml:space="preserve"> </w:t>
      </w:r>
      <w:r w:rsidR="00DC7DD9" w:rsidRPr="00412F5D">
        <w:rPr>
          <w:rFonts w:ascii="Times New Roman" w:eastAsia="Times New Roman" w:hAnsi="Times New Roman" w:cs="Times New Roman"/>
          <w:sz w:val="24"/>
          <w:szCs w:val="24"/>
        </w:rPr>
        <w:t>(rukovođenje, zastupanje, predstavljanje)</w:t>
      </w:r>
      <w:r w:rsidRPr="00412F5D">
        <w:rPr>
          <w:rFonts w:ascii="Times New Roman" w:eastAsia="Times New Roman" w:hAnsi="Times New Roman" w:cs="Times New Roman"/>
          <w:sz w:val="24"/>
          <w:szCs w:val="24"/>
        </w:rPr>
        <w:t xml:space="preserve"> koja se bave djelatnošću pružanja AVM usluga, usluga pristupa i korišćenja platformi za razmjenu video zapisa, distribucije linearnih AVM usluga, kao i proizvodnjom audiovizuelnih sadržaja, oglašavanjem ili elektronskim komunikacijama i</w:t>
      </w:r>
    </w:p>
    <w:p w14:paraId="000000FE" w14:textId="77777777" w:rsidR="00EB2FBB" w:rsidRPr="00412F5D" w:rsidRDefault="004A2090" w:rsidP="00412F5D">
      <w:pPr>
        <w:rPr>
          <w:rFonts w:ascii="Times New Roman" w:eastAsia="Times New Roman" w:hAnsi="Times New Roman" w:cs="Times New Roman"/>
          <w:sz w:val="24"/>
          <w:szCs w:val="24"/>
        </w:rPr>
      </w:pPr>
      <w:bookmarkStart w:id="9" w:name="_2s8eyo1" w:colFirst="0" w:colLast="0"/>
      <w:bookmarkEnd w:id="9"/>
      <w:r w:rsidRPr="00412F5D">
        <w:rPr>
          <w:rFonts w:ascii="Times New Roman" w:eastAsia="Times New Roman" w:hAnsi="Times New Roman" w:cs="Times New Roman"/>
          <w:sz w:val="24"/>
          <w:szCs w:val="24"/>
        </w:rPr>
        <w:t>Ako se član Savjeta nalazi u sukobu interesa u vezi sa odlučivanjem o određenom pitanju iz nadležnosti Savjeta, dužan je da o tome obavijesti ostale članove Savjeta radi izuzeća iz rasprave i odlučivanja o tom pitanju.</w:t>
      </w:r>
    </w:p>
    <w:p w14:paraId="000000FF" w14:textId="77777777" w:rsidR="00EB2FBB" w:rsidRPr="00412F5D" w:rsidRDefault="004A2090" w:rsidP="00412F5D">
      <w:pPr>
        <w:rPr>
          <w:rFonts w:ascii="Times New Roman" w:eastAsia="Times New Roman" w:hAnsi="Times New Roman" w:cs="Times New Roman"/>
          <w:sz w:val="24"/>
          <w:szCs w:val="24"/>
        </w:rPr>
      </w:pPr>
      <w:r w:rsidRPr="00412F5D">
        <w:rPr>
          <w:rFonts w:ascii="Times New Roman" w:eastAsia="Times New Roman" w:hAnsi="Times New Roman" w:cs="Times New Roman"/>
          <w:sz w:val="24"/>
          <w:szCs w:val="24"/>
        </w:rPr>
        <w:t>Ako je član Savjeta učestvovao u radu uz postojanje sukoba interesa, ostali članovi Savjeta su dužni da preispitaju donesene odluke koje mogu oglasiti nevažećim.</w:t>
      </w:r>
    </w:p>
    <w:p w14:paraId="00000100" w14:textId="77777777" w:rsidR="00EB2FBB" w:rsidRPr="00412F5D" w:rsidRDefault="004A2090" w:rsidP="00412F5D">
      <w:pPr>
        <w:rPr>
          <w:rFonts w:ascii="Times New Roman" w:eastAsia="Times New Roman" w:hAnsi="Times New Roman" w:cs="Times New Roman"/>
          <w:sz w:val="24"/>
          <w:szCs w:val="24"/>
        </w:rPr>
      </w:pPr>
      <w:r w:rsidRPr="00412F5D">
        <w:rPr>
          <w:rFonts w:ascii="Times New Roman" w:eastAsia="Times New Roman" w:hAnsi="Times New Roman" w:cs="Times New Roman"/>
          <w:sz w:val="24"/>
          <w:szCs w:val="24"/>
        </w:rPr>
        <w:t>Statutom RTCG se bliže uređuje pitanje sukoba interesa članova Savjeta.</w:t>
      </w:r>
    </w:p>
    <w:p w14:paraId="00000101" w14:textId="77777777" w:rsidR="00EB2FBB" w:rsidRPr="00412F5D" w:rsidRDefault="004A2090" w:rsidP="00412F5D">
      <w:pPr>
        <w:rPr>
          <w:rFonts w:ascii="Times New Roman" w:eastAsia="Times New Roman" w:hAnsi="Times New Roman" w:cs="Times New Roman"/>
          <w:sz w:val="24"/>
          <w:szCs w:val="24"/>
        </w:rPr>
      </w:pPr>
      <w:r w:rsidRPr="00412F5D">
        <w:rPr>
          <w:rFonts w:ascii="Times New Roman" w:eastAsia="Times New Roman" w:hAnsi="Times New Roman" w:cs="Times New Roman"/>
          <w:sz w:val="24"/>
          <w:szCs w:val="24"/>
        </w:rPr>
        <w:t xml:space="preserve">Član Savjeta ne može da bude osnivač, član organa upravljanja, ovlašćeno lice, akcionar sa pravom glasa ili  vlasnik udjela u pravnom licu koje je pružalac AVM usluga, usluga platformi za razmjenu video zapisa ili usluga distribucije linearnih AVM usluga, kao ni u pravnom licu koje se bavi proizvodnjom audiovizuelnih sadržaja, oglašavanjem, elektronskim komunikacijama, u roku od 12 mjeseci od prestanka mandata. </w:t>
      </w:r>
    </w:p>
    <w:p w14:paraId="4EBA9D55" w14:textId="554E8410" w:rsidR="00D8332B" w:rsidRPr="0007769D"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Članovi Savjeta smatraju se javnim funkcionerima shodno propisu kojim se uređuje oblast sprječavanja korupcije.</w:t>
      </w:r>
    </w:p>
    <w:p w14:paraId="00000103" w14:textId="0B41B01B"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Imenovanje članova Savjeta</w:t>
      </w:r>
    </w:p>
    <w:p w14:paraId="00000105" w14:textId="330D3DD6" w:rsidR="00EB2FBB" w:rsidRPr="00D8332B" w:rsidRDefault="004A2090" w:rsidP="00D8332B">
      <w:pPr>
        <w:pBdr>
          <w:top w:val="nil"/>
          <w:left w:val="nil"/>
          <w:bottom w:val="nil"/>
          <w:right w:val="nil"/>
          <w:between w:val="nil"/>
        </w:pBdr>
        <w:ind w:left="150" w:right="150" w:firstLin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30</w:t>
      </w:r>
    </w:p>
    <w:p w14:paraId="00000106" w14:textId="77777777" w:rsidR="00EB2FBB" w:rsidRDefault="004A2090" w:rsidP="00412F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Članove Savjeta imenuje Skupština.                                                                                 </w:t>
      </w:r>
    </w:p>
    <w:p w14:paraId="45F3AE51" w14:textId="77777777" w:rsidR="00365679" w:rsidRPr="00412F5D" w:rsidRDefault="00365679" w:rsidP="00412F5D">
      <w:pPr>
        <w:rPr>
          <w:rFonts w:ascii="Times New Roman" w:eastAsia="Times New Roman" w:hAnsi="Times New Roman" w:cs="Times New Roman"/>
          <w:sz w:val="24"/>
          <w:szCs w:val="24"/>
        </w:rPr>
      </w:pPr>
      <w:bookmarkStart w:id="10" w:name="_17dp8vu" w:colFirst="0" w:colLast="0"/>
      <w:bookmarkEnd w:id="10"/>
      <w:r w:rsidRPr="00412F5D">
        <w:rPr>
          <w:rFonts w:ascii="Times New Roman" w:eastAsia="Times New Roman" w:hAnsi="Times New Roman" w:cs="Times New Roman"/>
          <w:sz w:val="24"/>
          <w:szCs w:val="24"/>
        </w:rPr>
        <w:t xml:space="preserve">Protiv odluke iz stava 1 ovog člana može se pokrenuti spor pred nadležnim sudom. </w:t>
      </w:r>
    </w:p>
    <w:p w14:paraId="00000108" w14:textId="77777777" w:rsidR="00EB2FBB" w:rsidRDefault="004A2090">
      <w:pPr>
        <w:pBdr>
          <w:top w:val="nil"/>
          <w:left w:val="nil"/>
          <w:bottom w:val="nil"/>
          <w:right w:val="nil"/>
          <w:between w:val="nil"/>
        </w:pBdr>
        <w:ind w:firstLine="0"/>
        <w:jc w:val="center"/>
        <w:rPr>
          <w:rFonts w:ascii="Times New Roman" w:eastAsia="Times New Roman" w:hAnsi="Times New Roman" w:cs="Times New Roman"/>
          <w:b/>
          <w:color w:val="000000"/>
          <w:sz w:val="24"/>
          <w:szCs w:val="24"/>
        </w:rPr>
      </w:pPr>
      <w:bookmarkStart w:id="11" w:name="_Hlk114830972"/>
      <w:r>
        <w:rPr>
          <w:rFonts w:ascii="Times New Roman" w:eastAsia="Times New Roman" w:hAnsi="Times New Roman" w:cs="Times New Roman"/>
          <w:b/>
          <w:color w:val="000000"/>
          <w:sz w:val="24"/>
          <w:szCs w:val="24"/>
        </w:rPr>
        <w:t>Predlaganje kandidata za članove Savjeta</w:t>
      </w:r>
    </w:p>
    <w:p w14:paraId="00000109"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31</w:t>
      </w:r>
    </w:p>
    <w:p w14:paraId="0000010A"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Kandidate za članove Savjeta predlažu:</w:t>
      </w:r>
    </w:p>
    <w:p w14:paraId="0000010B"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 univerziteti u Crnoj Gori, za dva člana;</w:t>
      </w:r>
    </w:p>
    <w:p w14:paraId="0000010C"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2) Crnogorska akademija nauka i umjetnosti i Matica crnogorska, za jednog člana;</w:t>
      </w:r>
    </w:p>
    <w:p w14:paraId="0000010D"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3) nacionalne ustanove kulture i nevladine organizacije iz oblasti kulture, za jednog člana;</w:t>
      </w:r>
    </w:p>
    <w:p w14:paraId="0000010E"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4) Privredna komora Crne Gore i udruženje poslodavaca koje je zastupljeno u Socijalnom savjetu, za jednog člana;</w:t>
      </w:r>
    </w:p>
    <w:p w14:paraId="0000010F"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5) nevladine organizacije iz oblasti medija, osim udruženja emitera, za jednog člana;</w:t>
      </w:r>
    </w:p>
    <w:p w14:paraId="00000110"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nevladine organizacije iz oblasti zaštite ljudskih prava i sloboda, koje se bave ostvarivanjem i zaštitom: nacionalne, rodne i ukupne ravnopravnosti; prava na zdravu životnu sredinu; prava potrošača; prava lica sa invaliditetom ili prava na obrazovanje i socijalnu zaštitu, za dva člana;</w:t>
      </w:r>
    </w:p>
    <w:p w14:paraId="00000111"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7) sindikati koji su zastupljeni u Socijalnom savjetu, za jednog člana;</w:t>
      </w:r>
    </w:p>
    <w:p w14:paraId="00000112"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8) Crnogorski olimpijski komitet i Crnogorski paraolimpijski komitet, za jednog člana;</w:t>
      </w:r>
    </w:p>
    <w:p w14:paraId="00000113" w14:textId="5AFDBB23"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12F5D">
        <w:rPr>
          <w:rFonts w:ascii="Times New Roman" w:eastAsia="Times New Roman" w:hAnsi="Times New Roman" w:cs="Times New Roman"/>
          <w:sz w:val="24"/>
          <w:szCs w:val="24"/>
        </w:rPr>
        <w:t xml:space="preserve"> </w:t>
      </w:r>
      <w:r w:rsidR="00933473">
        <w:rPr>
          <w:rFonts w:ascii="Times New Roman" w:eastAsia="Times New Roman" w:hAnsi="Times New Roman" w:cs="Times New Roman"/>
          <w:sz w:val="24"/>
          <w:szCs w:val="24"/>
        </w:rPr>
        <w:t>Advokatska komora</w:t>
      </w:r>
      <w:r w:rsidR="005B6414">
        <w:rPr>
          <w:rFonts w:ascii="Times New Roman" w:eastAsia="Times New Roman" w:hAnsi="Times New Roman" w:cs="Times New Roman"/>
          <w:sz w:val="24"/>
          <w:szCs w:val="24"/>
        </w:rPr>
        <w:t xml:space="preserve"> Crne Gore</w:t>
      </w:r>
      <w:r>
        <w:rPr>
          <w:rFonts w:ascii="Times New Roman" w:eastAsia="Times New Roman" w:hAnsi="Times New Roman" w:cs="Times New Roman"/>
          <w:sz w:val="24"/>
          <w:szCs w:val="24"/>
        </w:rPr>
        <w:t>, za jednog člana.</w:t>
      </w:r>
    </w:p>
    <w:p w14:paraId="00000115"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Lice koje je predloženo za člana Savjeta ne mora biti iz reda ovlašćenog predlagača.</w:t>
      </w:r>
    </w:p>
    <w:p w14:paraId="00000116"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Predlagači iz stava 1 tačke 2, 3, 4, 5, 7 i 8 ovog člana mogu zajedno ili odvojeno predložiti po jednog kandidata za člana Savjeta.</w:t>
      </w:r>
    </w:p>
    <w:p w14:paraId="00000117"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Predlagači iz stava 1 tačke 1 i 6 ovog člana mogu zajedno ili odvojeno predložiti po dva kandidata za članove Savjeta.</w:t>
      </w:r>
    </w:p>
    <w:p w14:paraId="00000118"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Kandidate za članove Savjeta predlažu nadležni organi upravljanja pravnih lica iz stava 1 tačke 1, 2, 3, 4, 5, 6, 7 i 8 ovog člana, u skladu sa njihovim statutima.</w:t>
      </w:r>
    </w:p>
    <w:p w14:paraId="00000119"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Ako predlagači iz stava 1 tač. 1, 2, 4 i 8 ovog člana podnesu odvojene predloge, razmatraće se predlog predlagača prema redosljedu ovih predlagača, a ako taj predlog ne ispunjava propisane uslove razmatraće se predlog narednog predlagača.</w:t>
      </w:r>
    </w:p>
    <w:p w14:paraId="0000011A"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U slučaju iz stava 7 ovog člana, u narednom postupku imenovanja Savjeta, ovlašćeni predlagači mijenjaju mjesto.</w:t>
      </w:r>
    </w:p>
    <w:p w14:paraId="0000011B"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Predlog koji sadrži veći broj kandidata od broja utvrđenog u st. 4 i 5 ovog člana neće se razmatrati.</w:t>
      </w:r>
    </w:p>
    <w:p w14:paraId="0000011C" w14:textId="1DD66354"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Ako predlagači iz stava 1 tač. 3, 5 i 6 ovog člana podnesu više odvojenih predloga, razmatraće se onaj koji ima podršku najvećeg broja ovlašćenih predlagača koji su ispunili uslove utvrđene ovim zakonom. </w:t>
      </w:r>
    </w:p>
    <w:p w14:paraId="0000011E" w14:textId="77777777" w:rsidR="00EB2FBB" w:rsidRDefault="004A2090">
      <w:pPr>
        <w:jc w:val="center"/>
        <w:rPr>
          <w:rFonts w:ascii="Times New Roman" w:eastAsia="Times New Roman" w:hAnsi="Times New Roman" w:cs="Times New Roman"/>
          <w:b/>
          <w:sz w:val="24"/>
          <w:szCs w:val="24"/>
        </w:rPr>
      </w:pPr>
      <w:bookmarkStart w:id="12" w:name="_3rdcrjn" w:colFirst="0" w:colLast="0"/>
      <w:bookmarkEnd w:id="11"/>
      <w:bookmarkEnd w:id="12"/>
      <w:r>
        <w:rPr>
          <w:rFonts w:ascii="Times New Roman" w:eastAsia="Times New Roman" w:hAnsi="Times New Roman" w:cs="Times New Roman"/>
          <w:b/>
          <w:sz w:val="24"/>
          <w:szCs w:val="24"/>
        </w:rPr>
        <w:t>Sadržaj predloga za imenovanje člana Savjeta</w:t>
      </w:r>
    </w:p>
    <w:p w14:paraId="0000011F"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32</w:t>
      </w:r>
    </w:p>
    <w:p w14:paraId="00000120"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Predlog za imenovanje člana Savjeta treba da sadrži ime i prezime, adresu i kratku biografiju predloženog kandidata i mora biti potpisan i ovjeren od strane ovlašćenog predlagača, odnosno ovlašćenih predlagača.</w:t>
      </w:r>
    </w:p>
    <w:p w14:paraId="00000121"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Predlog kandidata za člana Savjeta podnosi se na obrascu koji propisuje radno tijelo Skupštine nadležno za imenovanje (u daljem tekstu: radno tijelo).</w:t>
      </w:r>
    </w:p>
    <w:p w14:paraId="00000122"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Uz predlog iz stava 1 ovog člana obavezno se dostavlja:</w:t>
      </w:r>
    </w:p>
    <w:p w14:paraId="00000123"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 dokaz da je predloženi kandidat državljanin Crne Gore;</w:t>
      </w:r>
    </w:p>
    <w:p w14:paraId="00000124"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2) dokaz da predloženi kandidat ima prebivalište u Crnoj Gori;</w:t>
      </w:r>
    </w:p>
    <w:p w14:paraId="00000125"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3) dokaz o nivou kvalifikacija obrazovanja predloženog kandidata;</w:t>
      </w:r>
    </w:p>
    <w:p w14:paraId="00000126" w14:textId="7CD959AF"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4) dokaz o radnom iskustvu</w:t>
      </w:r>
      <w:r w:rsidR="00DA64D6">
        <w:rPr>
          <w:rFonts w:ascii="Times New Roman" w:eastAsia="Times New Roman" w:hAnsi="Times New Roman" w:cs="Times New Roman"/>
          <w:sz w:val="24"/>
          <w:szCs w:val="24"/>
        </w:rPr>
        <w:t xml:space="preserve"> i</w:t>
      </w:r>
    </w:p>
    <w:p w14:paraId="00000127" w14:textId="3C8FA283" w:rsidR="00EB2FBB" w:rsidRDefault="004A2090">
      <w:pPr>
        <w:rPr>
          <w:rFonts w:ascii="Times New Roman" w:eastAsia="Times New Roman" w:hAnsi="Times New Roman" w:cs="Times New Roman"/>
          <w:sz w:val="24"/>
          <w:szCs w:val="24"/>
        </w:rPr>
      </w:pPr>
      <w:bookmarkStart w:id="13" w:name="_26in1rg" w:colFirst="0" w:colLast="0"/>
      <w:bookmarkEnd w:id="13"/>
      <w:r>
        <w:rPr>
          <w:rFonts w:ascii="Times New Roman" w:eastAsia="Times New Roman" w:hAnsi="Times New Roman" w:cs="Times New Roman"/>
          <w:sz w:val="24"/>
          <w:szCs w:val="24"/>
        </w:rPr>
        <w:lastRenderedPageBreak/>
        <w:t>5) izjava predloženog kandidata o prihvatanju kandidature i da ne postoji smetnja iz člana 29 ovog zakona za njegovo imenovanje za člana Savjeta</w:t>
      </w:r>
      <w:r w:rsidR="00DA64D6">
        <w:rPr>
          <w:rFonts w:ascii="Times New Roman" w:eastAsia="Times New Roman" w:hAnsi="Times New Roman" w:cs="Times New Roman"/>
          <w:sz w:val="24"/>
          <w:szCs w:val="24"/>
        </w:rPr>
        <w:t xml:space="preserve">. </w:t>
      </w:r>
    </w:p>
    <w:p w14:paraId="00000128"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Nevladine organizacije kao predlagači dužne su da, pored dokaza iz stava 3 ovog člana, dostave i:</w:t>
      </w:r>
    </w:p>
    <w:p w14:paraId="00000129"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1) dokaz o upisu u registar nevladinih organizacija kod nadležnog organa državne uprave;</w:t>
      </w:r>
    </w:p>
    <w:p w14:paraId="0000012A"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2) osnivački akt i statut, u tekstu koji se nalazi kod nadležnog organa državne uprave;</w:t>
      </w:r>
    </w:p>
    <w:p w14:paraId="0000012B"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3) izvještaje o radu i finansijske izvještaje za prethodne tri godine.</w:t>
      </w:r>
    </w:p>
    <w:p w14:paraId="0000012C" w14:textId="3FBDD76D"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Predlog za imenovanje člana Savjeta koji nije u skladu sa st. 1 do 4 ovog člana neće se razmatrati.</w:t>
      </w:r>
    </w:p>
    <w:p w14:paraId="0000012D"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Nevladina organizacija kao ovlašćeni predlagač</w:t>
      </w:r>
    </w:p>
    <w:p w14:paraId="0000012E"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33</w:t>
      </w:r>
    </w:p>
    <w:p w14:paraId="0000012F" w14:textId="77777777" w:rsidR="00EB2FBB" w:rsidRPr="0058630D" w:rsidRDefault="004A2090">
      <w:pPr>
        <w:rPr>
          <w:rFonts w:ascii="Times New Roman" w:eastAsia="Times New Roman" w:hAnsi="Times New Roman" w:cs="Times New Roman"/>
          <w:sz w:val="24"/>
          <w:szCs w:val="24"/>
        </w:rPr>
      </w:pPr>
      <w:r w:rsidRPr="0058630D">
        <w:rPr>
          <w:rFonts w:ascii="Times New Roman" w:eastAsia="Times New Roman" w:hAnsi="Times New Roman" w:cs="Times New Roman"/>
          <w:sz w:val="24"/>
          <w:szCs w:val="24"/>
        </w:rPr>
        <w:t>Nevladina organizacija može biti predlagač za imenovanje člana Savjeta, ako ispunjava sljedeće uslove:</w:t>
      </w:r>
    </w:p>
    <w:p w14:paraId="00000131" w14:textId="7E623F93" w:rsidR="00EB2FBB" w:rsidRPr="0058630D" w:rsidRDefault="00D8332B">
      <w:pPr>
        <w:rPr>
          <w:rFonts w:ascii="Times New Roman" w:eastAsia="Times New Roman" w:hAnsi="Times New Roman" w:cs="Times New Roman"/>
          <w:sz w:val="24"/>
          <w:szCs w:val="24"/>
        </w:rPr>
      </w:pPr>
      <w:r w:rsidRPr="0058630D">
        <w:rPr>
          <w:rFonts w:ascii="Times New Roman" w:eastAsia="Times New Roman" w:hAnsi="Times New Roman" w:cs="Times New Roman"/>
          <w:sz w:val="24"/>
          <w:szCs w:val="24"/>
        </w:rPr>
        <w:t>1</w:t>
      </w:r>
      <w:r w:rsidR="00A64189" w:rsidRPr="0058630D">
        <w:rPr>
          <w:rFonts w:ascii="Times New Roman" w:eastAsia="Times New Roman" w:hAnsi="Times New Roman" w:cs="Times New Roman"/>
          <w:sz w:val="24"/>
          <w:szCs w:val="24"/>
        </w:rPr>
        <w:t>) da u osnivačkom aktu i statutu ima kao osnovne ciljeve i zadatke djelovanja pitanja iz oblasti koje su predviđene članom 31 stav 1 tač. 3, 5 ili 6 ovog zakona i da se u prethodne tri godine kontinuirano bavi ovim pitanjima.</w:t>
      </w:r>
    </w:p>
    <w:p w14:paraId="00000132" w14:textId="054F4D8D" w:rsidR="00EB2FBB" w:rsidRPr="0058630D" w:rsidRDefault="00D8332B">
      <w:pPr>
        <w:rPr>
          <w:rFonts w:ascii="Times New Roman" w:eastAsia="Times New Roman" w:hAnsi="Times New Roman" w:cs="Times New Roman"/>
          <w:sz w:val="24"/>
          <w:szCs w:val="24"/>
        </w:rPr>
      </w:pPr>
      <w:r w:rsidRPr="0058630D">
        <w:rPr>
          <w:rFonts w:ascii="Times New Roman" w:eastAsia="Times New Roman" w:hAnsi="Times New Roman" w:cs="Times New Roman"/>
          <w:sz w:val="24"/>
          <w:szCs w:val="24"/>
        </w:rPr>
        <w:t>2</w:t>
      </w:r>
      <w:r w:rsidR="00A64189" w:rsidRPr="0058630D">
        <w:rPr>
          <w:rFonts w:ascii="Times New Roman" w:eastAsia="Times New Roman" w:hAnsi="Times New Roman" w:cs="Times New Roman"/>
          <w:sz w:val="24"/>
          <w:szCs w:val="24"/>
        </w:rPr>
        <w:t>) da u prethodne tri godine prije objavljivanja javnog poziva za  podnošenje predloga za imenovanje Savjeta godišnji budžet organizacije nije bio manji od 3000 eura na godišnjem nivou;</w:t>
      </w:r>
    </w:p>
    <w:p w14:paraId="00000133" w14:textId="76C8B72E" w:rsidR="00EB2FBB" w:rsidRDefault="00D8332B">
      <w:pPr>
        <w:rPr>
          <w:rFonts w:ascii="Times New Roman" w:eastAsia="Times New Roman" w:hAnsi="Times New Roman" w:cs="Times New Roman"/>
          <w:sz w:val="24"/>
          <w:szCs w:val="24"/>
        </w:rPr>
      </w:pPr>
      <w:bookmarkStart w:id="14" w:name="_lnxbz9" w:colFirst="0" w:colLast="0"/>
      <w:bookmarkEnd w:id="14"/>
      <w:r w:rsidRPr="0058630D">
        <w:rPr>
          <w:rFonts w:ascii="Times New Roman" w:eastAsia="Times New Roman" w:hAnsi="Times New Roman" w:cs="Times New Roman"/>
          <w:sz w:val="24"/>
          <w:szCs w:val="24"/>
        </w:rPr>
        <w:t>3</w:t>
      </w:r>
      <w:r w:rsidR="00A64189" w:rsidRPr="0058630D">
        <w:rPr>
          <w:rFonts w:ascii="Times New Roman" w:eastAsia="Times New Roman" w:hAnsi="Times New Roman" w:cs="Times New Roman"/>
          <w:sz w:val="24"/>
          <w:szCs w:val="24"/>
        </w:rPr>
        <w:t>) da je u prethodne tri godine prije objavljivanja javnog poziva za predlaganje kandidata za  Savjet, najmanje 2000 eura tokom jedne kalendarske godine bilo utrošeno za realizacju aktivnosti u oblasti u kojoj predlažu kandidata za člana Savjeta.</w:t>
      </w:r>
    </w:p>
    <w:p w14:paraId="00000134"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Ista nevladina organizacija može predložiti samo jednog kandidata za člana Savjeta.</w:t>
      </w:r>
    </w:p>
    <w:p w14:paraId="00000139"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Nezavisnost člana Savjeta</w:t>
      </w:r>
    </w:p>
    <w:p w14:paraId="0000013A" w14:textId="77777777" w:rsidR="00EB2FBB" w:rsidRDefault="004A20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34</w:t>
      </w:r>
    </w:p>
    <w:p w14:paraId="0000013B"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Članovi Savjeta ne predstavljaju institucije ili organizacije koje su ih predložile, već svoju dužnost obavljaju samostalno, nezavisno i po sopstvenom znanju i savjesti, radi ostvarivanja interesa javnosti, u skladu sa zakonom, Statutom RTCG i drugim opštim aktima RTCG.</w:t>
      </w:r>
    </w:p>
    <w:p w14:paraId="2B959CBA" w14:textId="5ED43D8C" w:rsidR="00550A69" w:rsidRPr="00433A3D" w:rsidRDefault="004A2090" w:rsidP="00433A3D">
      <w:pPr>
        <w:rPr>
          <w:rFonts w:ascii="Times New Roman" w:eastAsia="Times New Roman" w:hAnsi="Times New Roman" w:cs="Times New Roman"/>
          <w:sz w:val="24"/>
          <w:szCs w:val="24"/>
        </w:rPr>
      </w:pPr>
      <w:r>
        <w:rPr>
          <w:rFonts w:ascii="Times New Roman" w:eastAsia="Times New Roman" w:hAnsi="Times New Roman" w:cs="Times New Roman"/>
          <w:sz w:val="24"/>
          <w:szCs w:val="24"/>
        </w:rPr>
        <w:t>Niko nema pravo da na bilo koji način utiče na rad člana Savjeta, niti je član Savjeta dužan da poštuje bilo čije instrukcije u vezi sa svojim radom, osim odluka nadležnog suda.</w:t>
      </w:r>
    </w:p>
    <w:p w14:paraId="0000013D" w14:textId="0BE00111" w:rsidR="00EB2FBB" w:rsidRDefault="004A2090">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Mandat člana Savjeta</w:t>
      </w:r>
    </w:p>
    <w:p w14:paraId="0000013E" w14:textId="77777777" w:rsidR="00EB2FBB" w:rsidRDefault="004A2090">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35</w:t>
      </w:r>
    </w:p>
    <w:p w14:paraId="0000013F"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Mandat člana Savjeta počinje danom imenovanja i traje pet godina.</w:t>
      </w:r>
    </w:p>
    <w:p w14:paraId="00000140"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Isto lice može biti član Savjeta najviše dva puta uzastopno.</w:t>
      </w:r>
    </w:p>
    <w:p w14:paraId="00000141" w14:textId="77777777" w:rsidR="00EB2FBB" w:rsidRDefault="004A2090">
      <w:pPr>
        <w:rPr>
          <w:rFonts w:ascii="Times New Roman" w:eastAsia="Times New Roman" w:hAnsi="Times New Roman" w:cs="Times New Roman"/>
          <w:sz w:val="24"/>
          <w:szCs w:val="24"/>
        </w:rPr>
      </w:pPr>
      <w:r>
        <w:rPr>
          <w:rFonts w:ascii="Times New Roman" w:eastAsia="Times New Roman" w:hAnsi="Times New Roman" w:cs="Times New Roman"/>
          <w:sz w:val="24"/>
          <w:szCs w:val="24"/>
        </w:rPr>
        <w:t>Smatra se da je Savjet imenovan kada je imenovano najmanje sedam  članova Savjeta.</w:t>
      </w:r>
    </w:p>
    <w:p w14:paraId="00000142" w14:textId="77777777" w:rsidR="00EB2FBB" w:rsidRDefault="004A2090">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Izuzetno od stava 1 ovog člana, prilikom imenovanja prvog sastava Savjeta, četiri člana imenuju se na pet godina,  četiri člana na četiri godine, a tri na tri godine.</w:t>
      </w:r>
    </w:p>
    <w:p w14:paraId="00000147" w14:textId="25AA6436" w:rsidR="00EB2FBB" w:rsidRPr="00550A69" w:rsidRDefault="004A2090" w:rsidP="00550A6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Članovima prvog sastava Savjeta trajanje mandata utvrđuje žrijebom predsjednik Skupštine u prisustvu predstavnika ovlašćenih predlagača članova Savjeta.</w:t>
      </w:r>
    </w:p>
    <w:p w14:paraId="00000148" w14:textId="77777777" w:rsidR="00EB2FBB" w:rsidRDefault="004A2090">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Pokretanje postupka imenovanja članova Savjeta</w:t>
      </w:r>
    </w:p>
    <w:p w14:paraId="00000149" w14:textId="77777777" w:rsidR="00EB2FBB" w:rsidRDefault="004A2090">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36</w:t>
      </w:r>
    </w:p>
    <w:p w14:paraId="0000014A" w14:textId="77777777" w:rsidR="00EB2FBB" w:rsidRDefault="004A209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Postupak imenovanja članova Savjeta pokreće predsjednik Skupštine objavljivanjem javnog poziva ovlašćenim predlagačima, najmanje šest mjeseci prije isteka mandata članova Savjeta.</w:t>
      </w:r>
    </w:p>
    <w:p w14:paraId="0000014B" w14:textId="77777777" w:rsidR="00EB2FBB" w:rsidRDefault="004A2090">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Javni poziv</w:t>
      </w:r>
    </w:p>
    <w:p w14:paraId="0000014C" w14:textId="77777777" w:rsidR="00EB2FBB" w:rsidRDefault="004A2090">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37</w:t>
      </w:r>
    </w:p>
    <w:p w14:paraId="0000014D" w14:textId="77777777" w:rsidR="00EB2FBB" w:rsidRDefault="004A209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Javni poziv se objavljuje u "Službenom listu Crne Gore“, na internet stranici Skupštine i najmanje u jednom dnevnom štampanom mediju koji izlazi u Crnoj Gori.</w:t>
      </w:r>
    </w:p>
    <w:p w14:paraId="0000014E" w14:textId="77777777" w:rsidR="00EB2FBB" w:rsidRDefault="004A2090">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Sadržaj javnog poziva</w:t>
      </w:r>
    </w:p>
    <w:p w14:paraId="0000014F" w14:textId="77777777" w:rsidR="00EB2FBB" w:rsidRDefault="004A2090">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38</w:t>
      </w:r>
    </w:p>
    <w:p w14:paraId="00000150" w14:textId="77777777" w:rsidR="00EB2FBB" w:rsidRDefault="004A209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Javni poziv obavezno sadrži:</w:t>
      </w:r>
    </w:p>
    <w:p w14:paraId="00000151" w14:textId="77777777" w:rsidR="00EB2FBB" w:rsidRDefault="004A2090">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ovlašćene predlagače iz člana 31 stav 1 ovog zakona i broj predloga koji mogu podnijeti;</w:t>
      </w:r>
    </w:p>
    <w:p w14:paraId="00000152" w14:textId="77777777" w:rsidR="00EB2FBB" w:rsidRDefault="004A2090">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 uslove koje kandidat za člana Savjeta mora da ispunjava;</w:t>
      </w:r>
    </w:p>
    <w:p w14:paraId="00000153" w14:textId="77777777" w:rsidR="00EB2FBB" w:rsidRDefault="004A2090">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 uslove koje moraju da ispunjavaju nevladine organizacije kao ovlašćeni predlagači;</w:t>
      </w:r>
    </w:p>
    <w:p w14:paraId="00000154" w14:textId="77777777" w:rsidR="00EB2FBB" w:rsidRDefault="004A2090">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 dokumentaciju koja se obavezno dostavlja uz predlog za imenovanje;</w:t>
      </w:r>
    </w:p>
    <w:p w14:paraId="00000155" w14:textId="77777777" w:rsidR="00EB2FBB" w:rsidRDefault="004A2090">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 naziv i adresu organa kojem se podnose predlozi za imenovanje;</w:t>
      </w:r>
    </w:p>
    <w:p w14:paraId="00000157" w14:textId="0BE854B5" w:rsidR="00EB2FBB" w:rsidRDefault="004A2090">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6) način podnošenja i rok za podnošenje predloga za imenovanje.</w:t>
      </w:r>
    </w:p>
    <w:p w14:paraId="00000158" w14:textId="77777777" w:rsidR="00EB2FBB" w:rsidRDefault="004A2090">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Rok za podnošenje predloga</w:t>
      </w:r>
    </w:p>
    <w:p w14:paraId="00000159" w14:textId="77777777" w:rsidR="00EB2FBB" w:rsidRDefault="004A2090">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39</w:t>
      </w:r>
    </w:p>
    <w:p w14:paraId="0000015A" w14:textId="77777777" w:rsidR="00EB2FBB" w:rsidRDefault="004A2090">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sz w:val="24"/>
          <w:szCs w:val="24"/>
        </w:rPr>
        <w:t>Rok za podnošenje predloga za imenovanje članova Savjeta teče od dana objavljivanja javnog poziva u dnevnom štampanom mediju.</w:t>
      </w:r>
    </w:p>
    <w:p w14:paraId="076D1312" w14:textId="4052A4FA" w:rsidR="00550A69" w:rsidRPr="0067765C" w:rsidRDefault="004A2090" w:rsidP="0067765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Predlozi za kandidate za članove Savjeta podnose se u roku od 45 dana od dana objavljivanja javnog poziva.</w:t>
      </w:r>
      <w:bookmarkStart w:id="15" w:name="_Hlk114830850"/>
    </w:p>
    <w:p w14:paraId="0000015C" w14:textId="14D340E3" w:rsidR="00EB2FBB" w:rsidRDefault="004A2090">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Lista kandidata za imenovanje člana Savjeta</w:t>
      </w:r>
    </w:p>
    <w:p w14:paraId="0000015D" w14:textId="77777777" w:rsidR="00EB2FBB" w:rsidRDefault="004A2090">
      <w:pPr>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 40</w:t>
      </w:r>
    </w:p>
    <w:p w14:paraId="0000015E" w14:textId="1395A7E0"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sidRPr="0058630D">
        <w:rPr>
          <w:rFonts w:ascii="Times New Roman" w:eastAsia="Times New Roman" w:hAnsi="Times New Roman" w:cs="Times New Roman"/>
          <w:color w:val="000000"/>
          <w:sz w:val="24"/>
          <w:szCs w:val="24"/>
        </w:rPr>
        <w:t>Radno tijelo</w:t>
      </w:r>
      <w:r w:rsidR="00433A3D" w:rsidRPr="0058630D">
        <w:rPr>
          <w:rFonts w:ascii="Times New Roman" w:eastAsia="Times New Roman" w:hAnsi="Times New Roman" w:cs="Times New Roman"/>
          <w:color w:val="000000"/>
          <w:sz w:val="24"/>
          <w:szCs w:val="24"/>
        </w:rPr>
        <w:t xml:space="preserve"> </w:t>
      </w:r>
      <w:r w:rsidR="002050F1" w:rsidRPr="0058630D">
        <w:rPr>
          <w:rFonts w:ascii="Times New Roman" w:eastAsia="Times New Roman" w:hAnsi="Times New Roman" w:cs="Times New Roman"/>
          <w:color w:val="000000"/>
          <w:sz w:val="24"/>
          <w:szCs w:val="24"/>
        </w:rPr>
        <w:t>Skupštine</w:t>
      </w:r>
      <w:r>
        <w:rPr>
          <w:rFonts w:ascii="Times New Roman" w:eastAsia="Times New Roman" w:hAnsi="Times New Roman" w:cs="Times New Roman"/>
          <w:color w:val="000000"/>
          <w:sz w:val="24"/>
          <w:szCs w:val="24"/>
        </w:rPr>
        <w:t xml:space="preserve"> dužno je da, u roku od 15 dana od dana isteka roka za dostavljanje predloga, objavi listu blagovremenih i potpunih predloga kandidata za članove Savjeta, na način na koji je objavljen javni poziv.</w:t>
      </w:r>
    </w:p>
    <w:p w14:paraId="00000160" w14:textId="60CB2A5A" w:rsidR="00EB2FBB" w:rsidRPr="00A258BE" w:rsidRDefault="004A2090" w:rsidP="00A258B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Ako predlagači za člana Savjeta iz člana 31 stav 1 tač. 3, 5 i 6 ovog zakona podnesu više odvojenih predloga, radno tijelo će utvrditi predlog kandidata za člana Savjeta iz ovih kategorija na osnovu </w:t>
      </w:r>
      <w:r>
        <w:rPr>
          <w:rFonts w:ascii="Times New Roman" w:eastAsia="Times New Roman" w:hAnsi="Times New Roman" w:cs="Times New Roman"/>
          <w:sz w:val="24"/>
          <w:szCs w:val="24"/>
        </w:rPr>
        <w:t>broja ustanova</w:t>
      </w:r>
      <w:r w:rsidR="00A258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odnosno nevladinih organizacija koje su podržale kandidaturu</w:t>
      </w:r>
      <w:r w:rsidR="00A258BE">
        <w:rPr>
          <w:rFonts w:ascii="Times New Roman" w:eastAsia="Times New Roman" w:hAnsi="Times New Roman" w:cs="Times New Roman"/>
          <w:sz w:val="24"/>
          <w:szCs w:val="24"/>
        </w:rPr>
        <w:t>.</w:t>
      </w:r>
    </w:p>
    <w:p w14:paraId="00000161" w14:textId="075D248C" w:rsidR="00EB2FBB" w:rsidRDefault="004A2090" w:rsidP="00E624C0">
      <w:pPr>
        <w:pBdr>
          <w:top w:val="nil"/>
          <w:left w:val="nil"/>
          <w:bottom w:val="nil"/>
          <w:right w:val="nil"/>
          <w:between w:val="nil"/>
        </w:pBdr>
        <w:rPr>
          <w:rFonts w:ascii="Times New Roman" w:eastAsia="Times New Roman" w:hAnsi="Times New Roman" w:cs="Times New Roman"/>
          <w:sz w:val="24"/>
          <w:szCs w:val="24"/>
        </w:rPr>
      </w:pPr>
      <w:r w:rsidRPr="00E624C0">
        <w:rPr>
          <w:rFonts w:ascii="Times New Roman" w:eastAsia="Times New Roman" w:hAnsi="Times New Roman" w:cs="Times New Roman"/>
          <w:color w:val="000000"/>
          <w:sz w:val="24"/>
          <w:szCs w:val="24"/>
        </w:rPr>
        <w:lastRenderedPageBreak/>
        <w:t>Ako</w:t>
      </w:r>
      <w:r>
        <w:rPr>
          <w:rFonts w:ascii="Times New Roman" w:eastAsia="Times New Roman" w:hAnsi="Times New Roman" w:cs="Times New Roman"/>
          <w:sz w:val="24"/>
          <w:szCs w:val="24"/>
        </w:rPr>
        <w:t xml:space="preserve"> predlagači za člana Savjeta iz člana 31 stav 1 tač. 1, 7 i </w:t>
      </w:r>
      <w:r w:rsidR="00475C12">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podnesu više odvojenih predloga, radno tijelo će utvrditi predlog kandidata za člana Savjeta iz ovih kategorija na osnovu sljedećih kriterijuma:</w:t>
      </w:r>
    </w:p>
    <w:p w14:paraId="00000162" w14:textId="77777777" w:rsidR="00EB2FBB" w:rsidRDefault="004A2090">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biografije i iskustva u: zaštiti slobode medija i izražavanja, poštovanju demokratskih načela i vladavine prava, izgradnji i unapređenju građanskog društva, poštovanju vrijednosti multikulturalizma i socijalne različitosti, razvoju civilnog društva, odbrani ljudskih prava i sloboda, promociji kulture, nauke i umjetnosti;</w:t>
      </w:r>
    </w:p>
    <w:p w14:paraId="00000163" w14:textId="7DE96398" w:rsidR="00EB2FBB" w:rsidRDefault="004A2090">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 intervjua na osnovu kojeg se može utvrditi da kandidat posjeduje relevantna znanja o vrijednostima i značaju javnih emitera za razvoj demokratskog društva, međunarodnim standardima iz oblasti javne radiodifuzije, evropskim načelima slobode izražavanja, kao i vizije razvoja RTCG u kontekstu digitalnog društva i lične inovativnosti i doprinosa koji može pružiti u ostvarivanju misije RTCG.</w:t>
      </w:r>
    </w:p>
    <w:p w14:paraId="1E21765A" w14:textId="350177A2" w:rsidR="00A258BE" w:rsidRDefault="00A258BE" w:rsidP="00A258BE">
      <w:pPr>
        <w:pBdr>
          <w:top w:val="nil"/>
          <w:left w:val="nil"/>
          <w:bottom w:val="nil"/>
          <w:right w:val="nil"/>
          <w:between w:val="nil"/>
        </w:pBdr>
        <w:rPr>
          <w:rFonts w:ascii="Times New Roman" w:eastAsia="Times New Roman" w:hAnsi="Times New Roman" w:cs="Times New Roman"/>
          <w:color w:val="000000"/>
          <w:sz w:val="24"/>
          <w:szCs w:val="24"/>
        </w:rPr>
      </w:pPr>
      <w:bookmarkStart w:id="16" w:name="_Hlk115479851"/>
      <w:r w:rsidRPr="00B30874">
        <w:rPr>
          <w:rFonts w:ascii="Times New Roman" w:eastAsia="Times New Roman" w:hAnsi="Times New Roman" w:cs="Times New Roman"/>
          <w:color w:val="000000"/>
          <w:sz w:val="24"/>
          <w:szCs w:val="24"/>
        </w:rPr>
        <w:t xml:space="preserve">Izuzetno od stava </w:t>
      </w:r>
      <w:r>
        <w:rPr>
          <w:rFonts w:ascii="Times New Roman" w:eastAsia="Times New Roman" w:hAnsi="Times New Roman" w:cs="Times New Roman"/>
          <w:color w:val="000000"/>
          <w:sz w:val="24"/>
          <w:szCs w:val="24"/>
        </w:rPr>
        <w:t>3</w:t>
      </w:r>
      <w:r w:rsidRPr="00B30874">
        <w:rPr>
          <w:rFonts w:ascii="Times New Roman" w:eastAsia="Times New Roman" w:hAnsi="Times New Roman" w:cs="Times New Roman"/>
          <w:color w:val="000000"/>
          <w:sz w:val="24"/>
          <w:szCs w:val="24"/>
        </w:rPr>
        <w:t xml:space="preserve"> ovog člana, u slučaju da dva ili više kandidata imaju podršku istog broja ovlašćenih predlagača, u predlog liste uvrstiće se kandidat </w:t>
      </w:r>
      <w:r>
        <w:rPr>
          <w:rFonts w:ascii="Times New Roman" w:eastAsia="Times New Roman" w:hAnsi="Times New Roman" w:cs="Times New Roman"/>
          <w:color w:val="000000"/>
          <w:sz w:val="24"/>
          <w:szCs w:val="24"/>
        </w:rPr>
        <w:t>:</w:t>
      </w:r>
    </w:p>
    <w:p w14:paraId="04C60E53" w14:textId="158E9512" w:rsidR="00A258BE" w:rsidRDefault="00A258BE" w:rsidP="00A258B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B30874">
        <w:rPr>
          <w:rFonts w:ascii="Times New Roman" w:eastAsia="Times New Roman" w:hAnsi="Times New Roman" w:cs="Times New Roman"/>
          <w:color w:val="000000"/>
          <w:sz w:val="24"/>
          <w:szCs w:val="24"/>
        </w:rPr>
        <w:t xml:space="preserve">koji ima duže radno iskustvo u potrebnom </w:t>
      </w:r>
      <w:r w:rsidRPr="00B30874">
        <w:rPr>
          <w:rFonts w:ascii="Times New Roman" w:eastAsia="Times New Roman" w:hAnsi="Times New Roman" w:cs="Times New Roman"/>
          <w:sz w:val="24"/>
          <w:szCs w:val="24"/>
        </w:rPr>
        <w:t xml:space="preserve">nivou kvalifikacije obrazovanja, </w:t>
      </w:r>
      <w:r w:rsidRPr="00B30874">
        <w:rPr>
          <w:rFonts w:ascii="Times New Roman" w:eastAsia="Times New Roman" w:hAnsi="Times New Roman" w:cs="Times New Roman"/>
          <w:color w:val="000000"/>
          <w:sz w:val="24"/>
          <w:szCs w:val="24"/>
        </w:rPr>
        <w:t>iz oblasti koje su relevantne za obavljanje djelatnosti</w:t>
      </w:r>
      <w:r>
        <w:rPr>
          <w:rFonts w:ascii="Times New Roman" w:eastAsia="Times New Roman" w:hAnsi="Times New Roman" w:cs="Times New Roman"/>
          <w:color w:val="000000"/>
          <w:sz w:val="24"/>
          <w:szCs w:val="24"/>
        </w:rPr>
        <w:t xml:space="preserve"> RTCG;</w:t>
      </w:r>
    </w:p>
    <w:p w14:paraId="3D203F66" w14:textId="741D7696" w:rsidR="00A258BE" w:rsidRDefault="00A258BE" w:rsidP="00A258B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53F3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koji je pripadnik manje zastupljenog pola na listi kandidata za imenovanje članova Savjeta Agencije, u </w:t>
      </w:r>
      <w:r w:rsidRPr="00927B2B">
        <w:rPr>
          <w:rFonts w:ascii="Times New Roman" w:eastAsia="Times New Roman" w:hAnsi="Times New Roman" w:cs="Times New Roman"/>
          <w:color w:val="000000"/>
          <w:sz w:val="24"/>
          <w:szCs w:val="24"/>
        </w:rPr>
        <w:t>cilju ostvarivanja principa rodne ravnopravnosti</w:t>
      </w:r>
      <w:r>
        <w:rPr>
          <w:rFonts w:ascii="Times New Roman" w:eastAsia="Times New Roman" w:hAnsi="Times New Roman" w:cs="Times New Roman"/>
          <w:color w:val="000000"/>
          <w:sz w:val="24"/>
          <w:szCs w:val="24"/>
        </w:rPr>
        <w:t xml:space="preserve"> i </w:t>
      </w:r>
    </w:p>
    <w:p w14:paraId="7D9EBE0B" w14:textId="19F99AA6" w:rsidR="00A258BE" w:rsidRPr="00A258BE" w:rsidRDefault="00A258BE" w:rsidP="00A258BE">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koji je pripadnik manjinskih grupa (LGBTQ+, rasa i drugi osnovi).</w:t>
      </w:r>
    </w:p>
    <w:bookmarkEnd w:id="16"/>
    <w:p w14:paraId="00000164" w14:textId="77777777" w:rsidR="00EB2FBB" w:rsidRPr="00A258BE" w:rsidRDefault="004A2090" w:rsidP="00A258BE">
      <w:pPr>
        <w:pBdr>
          <w:top w:val="nil"/>
          <w:left w:val="nil"/>
          <w:bottom w:val="nil"/>
          <w:right w:val="nil"/>
          <w:between w:val="nil"/>
        </w:pBdr>
        <w:rPr>
          <w:rFonts w:ascii="Times New Roman" w:eastAsia="Times New Roman" w:hAnsi="Times New Roman" w:cs="Times New Roman"/>
          <w:color w:val="000000"/>
          <w:sz w:val="24"/>
          <w:szCs w:val="24"/>
        </w:rPr>
      </w:pPr>
      <w:r w:rsidRPr="00A258BE">
        <w:rPr>
          <w:rFonts w:ascii="Times New Roman" w:eastAsia="Times New Roman" w:hAnsi="Times New Roman" w:cs="Times New Roman"/>
          <w:color w:val="000000"/>
          <w:sz w:val="24"/>
          <w:szCs w:val="24"/>
        </w:rPr>
        <w:t>Radno tijelo će, u roku od 40 dana od dana isteka roka za dostavljanje predloga, utvrditi predlog liste kandidata za imenovanje članova Savjeta, izvršiti javno predstavljanje kandidata sa predložene liste i kvalifikacije kandidata objaviti na sajtu Skupštine.</w:t>
      </w:r>
    </w:p>
    <w:p w14:paraId="00000165" w14:textId="77777777" w:rsidR="00EB2FBB" w:rsidRPr="00A258BE" w:rsidRDefault="004A2090" w:rsidP="00A258BE">
      <w:pPr>
        <w:pBdr>
          <w:top w:val="nil"/>
          <w:left w:val="nil"/>
          <w:bottom w:val="nil"/>
          <w:right w:val="nil"/>
          <w:between w:val="nil"/>
        </w:pBdr>
        <w:rPr>
          <w:rFonts w:ascii="Times New Roman" w:eastAsia="Times New Roman" w:hAnsi="Times New Roman" w:cs="Times New Roman"/>
          <w:color w:val="000000"/>
          <w:sz w:val="24"/>
          <w:szCs w:val="24"/>
        </w:rPr>
      </w:pPr>
      <w:r w:rsidRPr="00A258BE">
        <w:rPr>
          <w:rFonts w:ascii="Times New Roman" w:eastAsia="Times New Roman" w:hAnsi="Times New Roman" w:cs="Times New Roman"/>
          <w:color w:val="000000"/>
          <w:sz w:val="24"/>
          <w:szCs w:val="24"/>
        </w:rPr>
        <w:t>Predlog liste kandidata za imenovanje članova Savjeta, sa obrazloženjem i izvještajem o sprovedenom postupku za imenovanje članova Savjeta, radno tijelo dostavlja Skupštini na odlučivanje.</w:t>
      </w:r>
    </w:p>
    <w:bookmarkEnd w:id="15"/>
    <w:p w14:paraId="00000166" w14:textId="77777777" w:rsidR="00EB2FBB" w:rsidRPr="0067765C" w:rsidRDefault="004A2090" w:rsidP="0067765C">
      <w:pPr>
        <w:ind w:firstLine="0"/>
        <w:jc w:val="center"/>
        <w:rPr>
          <w:rFonts w:ascii="Times New Roman" w:eastAsia="Times New Roman" w:hAnsi="Times New Roman" w:cs="Times New Roman"/>
          <w:b/>
          <w:sz w:val="24"/>
          <w:szCs w:val="24"/>
        </w:rPr>
      </w:pPr>
      <w:r w:rsidRPr="0067765C">
        <w:rPr>
          <w:rFonts w:ascii="Times New Roman" w:eastAsia="Times New Roman" w:hAnsi="Times New Roman" w:cs="Times New Roman"/>
          <w:b/>
          <w:sz w:val="24"/>
          <w:szCs w:val="24"/>
        </w:rPr>
        <w:t>Odlučivanje o predlogu liste</w:t>
      </w:r>
    </w:p>
    <w:p w14:paraId="00000167" w14:textId="77777777" w:rsidR="00EB2FBB" w:rsidRPr="0067765C" w:rsidRDefault="004A2090" w:rsidP="0067765C">
      <w:pPr>
        <w:ind w:firstLine="0"/>
        <w:jc w:val="center"/>
        <w:rPr>
          <w:rFonts w:ascii="Times New Roman" w:eastAsia="Times New Roman" w:hAnsi="Times New Roman" w:cs="Times New Roman"/>
          <w:b/>
          <w:sz w:val="24"/>
          <w:szCs w:val="24"/>
        </w:rPr>
      </w:pPr>
      <w:r w:rsidRPr="0067765C">
        <w:rPr>
          <w:rFonts w:ascii="Times New Roman" w:eastAsia="Times New Roman" w:hAnsi="Times New Roman" w:cs="Times New Roman"/>
          <w:b/>
          <w:sz w:val="24"/>
          <w:szCs w:val="24"/>
        </w:rPr>
        <w:t>Član 41</w:t>
      </w:r>
    </w:p>
    <w:p w14:paraId="00000168"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predlogu liste za imenovanje članova Savjeta, Skupština odlučuje u roku od 60 dana od dana dostavljanja materijala iz člana 40 stav 5 ovog zakona.</w:t>
      </w:r>
    </w:p>
    <w:p w14:paraId="00000169"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Skupština odlučuje o predlogu liste kandidata za imenovanje članova Savjeta, u cjelini.</w:t>
      </w:r>
    </w:p>
    <w:p w14:paraId="0000016A" w14:textId="7B15D984"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Obrazloženu odluku iz stava 1 ovog člana, Skupština je dužna da objavi u "Službenom listu Crne Gore" i na internet stranici Skupštine.</w:t>
      </w:r>
    </w:p>
    <w:p w14:paraId="23CAF7BC" w14:textId="2B8DB6E8" w:rsidR="007A069C" w:rsidRDefault="007A069C">
      <w:pPr>
        <w:pBdr>
          <w:top w:val="nil"/>
          <w:left w:val="nil"/>
          <w:bottom w:val="nil"/>
          <w:right w:val="nil"/>
          <w:between w:val="nil"/>
        </w:pBdr>
        <w:rPr>
          <w:rFonts w:ascii="Times New Roman" w:eastAsia="Times New Roman" w:hAnsi="Times New Roman" w:cs="Times New Roman"/>
          <w:color w:val="000000"/>
          <w:sz w:val="24"/>
          <w:szCs w:val="24"/>
        </w:rPr>
      </w:pPr>
      <w:r w:rsidRPr="0058630D">
        <w:rPr>
          <w:rFonts w:ascii="Times New Roman" w:hAnsi="Times New Roman"/>
          <w:noProof/>
          <w:color w:val="000000"/>
          <w:sz w:val="24"/>
          <w:szCs w:val="24"/>
        </w:rPr>
        <w:t>Protiv odluke iz stava 2 ovog člana može se pokrenuti spor pred nadležnim sudom.</w:t>
      </w:r>
    </w:p>
    <w:p w14:paraId="0000016B"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Ponavljanje postupka</w:t>
      </w:r>
    </w:p>
    <w:p w14:paraId="0000016C"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42</w:t>
      </w:r>
    </w:p>
    <w:p w14:paraId="0000016D"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Ako predlog liste nije kompletan, postupak se ponavlja za imenovanje članova Savjeta iz kategorije predlagača čiji predlog nije utvrđen.</w:t>
      </w:r>
    </w:p>
    <w:p w14:paraId="0000016E"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U slučaju iz stava 1 ovog člana, predsjednik Skupštine dužan je da, u roku od 15 dana od dana utvrđivanja predloga liste, objavi ponovni javni poziv ovlašćenim predlagačima čiji predlozi nijesu utvrđeni, na način propisan ovim zakonom.</w:t>
      </w:r>
    </w:p>
    <w:p w14:paraId="09440D49" w14:textId="0FF656CD" w:rsidR="00196D3C" w:rsidRPr="0067765C" w:rsidRDefault="004A2090" w:rsidP="0067765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Mandat člana Savjeta imenovanog po ponovnom javnom pozivu traje shodno mandatu kandidata iz kategorije predlagača koji ga predlaže u ponovnom postupku.</w:t>
      </w:r>
    </w:p>
    <w:p w14:paraId="5A277565" w14:textId="77777777" w:rsidR="00AB7670" w:rsidRDefault="00AB767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p>
    <w:p w14:paraId="00000172" w14:textId="1E7719DA"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Naknade članovima Savjeta</w:t>
      </w:r>
    </w:p>
    <w:p w14:paraId="00000173"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43</w:t>
      </w:r>
    </w:p>
    <w:p w14:paraId="00000174"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Član Savjeta za rad u Savjetu ima pravo na mjesečnu naknadu u bruto iznosu u visini prosječne bruto zarade zaposlenih u RTCG u mjesecu koji prethodi isplati naknade, kao i na naknadu troškova nastalih u vršenju dužnosti člana Savjeta, u skladu sa Statutom RTCG.</w:t>
      </w:r>
    </w:p>
    <w:p w14:paraId="00000175"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Član Savjeta za rad u Savjetu ima pravo na mjesečnu naknadu u visini prosječne neto zarade zaposlenih u RTCG u mjesecu koji prethodi isplati naknade i naknadu troškova nastalih u vršenju dužnosti, u skladu sa Statutom RTCG. </w:t>
      </w:r>
    </w:p>
    <w:p w14:paraId="00000176"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Prestanak mandata člana Savjeta</w:t>
      </w:r>
    </w:p>
    <w:p w14:paraId="00000177"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44</w:t>
      </w:r>
    </w:p>
    <w:p w14:paraId="00000178"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bookmarkStart w:id="17" w:name="_35nkun2" w:colFirst="0" w:colLast="0"/>
      <w:bookmarkEnd w:id="17"/>
      <w:r>
        <w:rPr>
          <w:rFonts w:ascii="Times New Roman" w:eastAsia="Times New Roman" w:hAnsi="Times New Roman" w:cs="Times New Roman"/>
          <w:color w:val="000000"/>
          <w:sz w:val="24"/>
          <w:szCs w:val="24"/>
        </w:rPr>
        <w:t>Članu Savjeta prestaje mandat u postupku predviđenom ovim zakonom:</w:t>
      </w:r>
    </w:p>
    <w:p w14:paraId="00000179"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istekom vremena na koje je imenovan;</w:t>
      </w:r>
    </w:p>
    <w:p w14:paraId="0000017A"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razrješenjem;</w:t>
      </w:r>
    </w:p>
    <w:p w14:paraId="0000017B"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podnošenjem pisane ostavke Skupštini, o čemu obavještava Savjet i ovlašćenog predlagača u roku od osam dana od dana podnošenja ostavke.</w:t>
      </w:r>
    </w:p>
    <w:p w14:paraId="0000017C"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Razrješenje člana Savjeta</w:t>
      </w:r>
    </w:p>
    <w:p w14:paraId="0000017D"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45</w:t>
      </w:r>
    </w:p>
    <w:p w14:paraId="0000017E"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Skupština razrješava člana Savjeta ako:</w:t>
      </w:r>
    </w:p>
    <w:p w14:paraId="0000017F" w14:textId="07C6C308"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sidRPr="0058630D">
        <w:rPr>
          <w:rFonts w:ascii="Times New Roman" w:eastAsia="Times New Roman" w:hAnsi="Times New Roman" w:cs="Times New Roman"/>
          <w:color w:val="000000"/>
          <w:sz w:val="24"/>
          <w:szCs w:val="24"/>
        </w:rPr>
        <w:t>1) se utvrdi da je prilikom imenovanja dao o sebi netačne podatke ili je propustio da iznese podatke i okolnosti koji su bitni za imenovanje;</w:t>
      </w:r>
    </w:p>
    <w:p w14:paraId="00000180"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ne prisustvuje sjednicama Savjeta u periodu dužem od šest mjeseci;</w:t>
      </w:r>
    </w:p>
    <w:p w14:paraId="00000181"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je u toku trajanja mandata nastupila neka od okolnosti iz člana 29 ovog zakona;</w:t>
      </w:r>
    </w:p>
    <w:p w14:paraId="4901814A" w14:textId="19AAA043" w:rsidR="00550A69" w:rsidRPr="00196D3C" w:rsidRDefault="004A2090" w:rsidP="00196D3C">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zbog bolesti, na osnovu nalaza nadležne zdravstvene ustanove, nije u mogućnosti da obavlja dužnost člana Savjeta u periodu dužem od šest mjeseci.</w:t>
      </w:r>
    </w:p>
    <w:p w14:paraId="00000183" w14:textId="76201CE5"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Postupak razrješenja člana Savjeta</w:t>
      </w:r>
    </w:p>
    <w:p w14:paraId="00000184"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46</w:t>
      </w:r>
    </w:p>
    <w:p w14:paraId="00000185" w14:textId="60C114CD"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Postupak razrješenja člana Savjeta može pokrenuti Savjet</w:t>
      </w:r>
      <w:r w:rsidR="00135764">
        <w:rPr>
          <w:rFonts w:ascii="Times New Roman" w:eastAsia="Times New Roman" w:hAnsi="Times New Roman" w:cs="Times New Roman"/>
          <w:color w:val="000000"/>
          <w:sz w:val="24"/>
          <w:szCs w:val="24"/>
        </w:rPr>
        <w:t>, u skladu sa ovim Zakonom</w:t>
      </w:r>
      <w:r>
        <w:rPr>
          <w:rFonts w:ascii="Times New Roman" w:eastAsia="Times New Roman" w:hAnsi="Times New Roman" w:cs="Times New Roman"/>
          <w:color w:val="000000"/>
          <w:sz w:val="24"/>
          <w:szCs w:val="24"/>
        </w:rPr>
        <w:t>.</w:t>
      </w:r>
    </w:p>
    <w:p w14:paraId="00000186"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bookmarkStart w:id="18" w:name="_1ksv4uv" w:colFirst="0" w:colLast="0"/>
      <w:bookmarkEnd w:id="18"/>
      <w:r>
        <w:rPr>
          <w:rFonts w:ascii="Times New Roman" w:eastAsia="Times New Roman" w:hAnsi="Times New Roman" w:cs="Times New Roman"/>
          <w:color w:val="000000"/>
          <w:sz w:val="24"/>
          <w:szCs w:val="24"/>
        </w:rPr>
        <w:t xml:space="preserve">Skupština može donijeti odluku o razrješenju člana Savjeta RTCG na osnovu obrazloženog prijedloga Savjeta koji je donijet nakon sprovedenog postupka, u kome su utvrđene sve relevantne </w:t>
      </w:r>
      <w:r>
        <w:rPr>
          <w:rFonts w:ascii="Times New Roman" w:eastAsia="Times New Roman" w:hAnsi="Times New Roman" w:cs="Times New Roman"/>
          <w:color w:val="000000"/>
          <w:sz w:val="24"/>
          <w:szCs w:val="24"/>
        </w:rPr>
        <w:lastRenderedPageBreak/>
        <w:t>okolnosti i u kome je članu Savjeta, protiv kojeg je pokrenut postupak, omogućeno da se izjasni o svim okolnostima.</w:t>
      </w:r>
    </w:p>
    <w:p w14:paraId="00000187"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Obrazloženu odluku iz stava 2 ovog člana, Skupština je dužna da objavi u „Službenom listu Crne Gore“ i na internet stranici Skupštine.</w:t>
      </w:r>
    </w:p>
    <w:p w14:paraId="00000188" w14:textId="7BDB27A8"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8630D">
        <w:rPr>
          <w:rFonts w:ascii="Times New Roman" w:eastAsia="Times New Roman" w:hAnsi="Times New Roman" w:cs="Times New Roman"/>
          <w:color w:val="000000"/>
          <w:sz w:val="24"/>
          <w:szCs w:val="24"/>
        </w:rPr>
        <w:t>Protiv odluke iz stava 2 ovog člana razriješeni član Savjeta ima pravo da pokrene spor</w:t>
      </w:r>
      <w:r w:rsidR="001B03FB" w:rsidRPr="0058630D">
        <w:rPr>
          <w:rFonts w:ascii="Times New Roman" w:eastAsia="Times New Roman" w:hAnsi="Times New Roman" w:cs="Times New Roman"/>
          <w:color w:val="000000"/>
          <w:sz w:val="24"/>
          <w:szCs w:val="24"/>
        </w:rPr>
        <w:t xml:space="preserve"> pred nadležnim sudom</w:t>
      </w:r>
      <w:r w:rsidRPr="0058630D">
        <w:rPr>
          <w:rFonts w:ascii="Times New Roman" w:eastAsia="Times New Roman" w:hAnsi="Times New Roman" w:cs="Times New Roman"/>
          <w:color w:val="000000"/>
          <w:sz w:val="24"/>
          <w:szCs w:val="24"/>
        </w:rPr>
        <w:t>.</w:t>
      </w:r>
    </w:p>
    <w:p w14:paraId="6D074FB6" w14:textId="36CF7C2F" w:rsidR="0067765C" w:rsidRPr="00AB7670" w:rsidRDefault="004A2090" w:rsidP="00AB767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Savjet može dvotrećinskom većinom od ukupnog broja članova donijeti odluku da, do odluke Skupštine, suspenduje člana Savjeta protiv kojeg je podnijet zahtjev za razrješenje.</w:t>
      </w:r>
    </w:p>
    <w:p w14:paraId="0000018A" w14:textId="7B6501E9" w:rsidR="00EB2FBB" w:rsidRPr="004162D4"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lang w:val="en-US"/>
        </w:rPr>
      </w:pPr>
      <w:proofErr w:type="spellStart"/>
      <w:r w:rsidRPr="004162D4">
        <w:rPr>
          <w:rFonts w:ascii="Times New Roman" w:eastAsia="Times New Roman" w:hAnsi="Times New Roman" w:cs="Times New Roman"/>
          <w:b/>
          <w:color w:val="000000"/>
          <w:sz w:val="24"/>
          <w:szCs w:val="24"/>
          <w:lang w:val="en-US"/>
        </w:rPr>
        <w:t>Imenovanje</w:t>
      </w:r>
      <w:proofErr w:type="spellEnd"/>
      <w:r w:rsidRPr="004162D4">
        <w:rPr>
          <w:rFonts w:ascii="Times New Roman" w:eastAsia="Times New Roman" w:hAnsi="Times New Roman" w:cs="Times New Roman"/>
          <w:b/>
          <w:color w:val="000000"/>
          <w:sz w:val="24"/>
          <w:szCs w:val="24"/>
          <w:lang w:val="en-US"/>
        </w:rPr>
        <w:t xml:space="preserve"> </w:t>
      </w:r>
      <w:proofErr w:type="spellStart"/>
      <w:r w:rsidRPr="004162D4">
        <w:rPr>
          <w:rFonts w:ascii="Times New Roman" w:eastAsia="Times New Roman" w:hAnsi="Times New Roman" w:cs="Times New Roman"/>
          <w:b/>
          <w:color w:val="000000"/>
          <w:sz w:val="24"/>
          <w:szCs w:val="24"/>
          <w:lang w:val="en-US"/>
        </w:rPr>
        <w:t>novog</w:t>
      </w:r>
      <w:proofErr w:type="spellEnd"/>
      <w:r w:rsidRPr="004162D4">
        <w:rPr>
          <w:rFonts w:ascii="Times New Roman" w:eastAsia="Times New Roman" w:hAnsi="Times New Roman" w:cs="Times New Roman"/>
          <w:b/>
          <w:color w:val="000000"/>
          <w:sz w:val="24"/>
          <w:szCs w:val="24"/>
          <w:lang w:val="en-US"/>
        </w:rPr>
        <w:t xml:space="preserve"> </w:t>
      </w:r>
      <w:proofErr w:type="spellStart"/>
      <w:r w:rsidRPr="004162D4">
        <w:rPr>
          <w:rFonts w:ascii="Times New Roman" w:eastAsia="Times New Roman" w:hAnsi="Times New Roman" w:cs="Times New Roman"/>
          <w:b/>
          <w:color w:val="000000"/>
          <w:sz w:val="24"/>
          <w:szCs w:val="24"/>
          <w:lang w:val="en-US"/>
        </w:rPr>
        <w:t>člana</w:t>
      </w:r>
      <w:proofErr w:type="spellEnd"/>
      <w:r w:rsidRPr="004162D4">
        <w:rPr>
          <w:rFonts w:ascii="Times New Roman" w:eastAsia="Times New Roman" w:hAnsi="Times New Roman" w:cs="Times New Roman"/>
          <w:b/>
          <w:color w:val="000000"/>
          <w:sz w:val="24"/>
          <w:szCs w:val="24"/>
          <w:lang w:val="en-US"/>
        </w:rPr>
        <w:t xml:space="preserve"> </w:t>
      </w:r>
      <w:proofErr w:type="spellStart"/>
      <w:r w:rsidRPr="004162D4">
        <w:rPr>
          <w:rFonts w:ascii="Times New Roman" w:eastAsia="Times New Roman" w:hAnsi="Times New Roman" w:cs="Times New Roman"/>
          <w:b/>
          <w:color w:val="000000"/>
          <w:sz w:val="24"/>
          <w:szCs w:val="24"/>
          <w:lang w:val="en-US"/>
        </w:rPr>
        <w:t>Savjeta</w:t>
      </w:r>
      <w:proofErr w:type="spellEnd"/>
    </w:p>
    <w:p w14:paraId="0000018B" w14:textId="77777777" w:rsidR="00EB2FBB" w:rsidRPr="004162D4"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lang w:val="en-US"/>
        </w:rPr>
      </w:pPr>
      <w:proofErr w:type="spellStart"/>
      <w:r w:rsidRPr="004162D4">
        <w:rPr>
          <w:rFonts w:ascii="Times New Roman" w:eastAsia="Times New Roman" w:hAnsi="Times New Roman" w:cs="Times New Roman"/>
          <w:b/>
          <w:color w:val="000000"/>
          <w:sz w:val="24"/>
          <w:szCs w:val="24"/>
          <w:lang w:val="en-US"/>
        </w:rPr>
        <w:t>Član</w:t>
      </w:r>
      <w:proofErr w:type="spellEnd"/>
      <w:r w:rsidRPr="004162D4">
        <w:rPr>
          <w:rFonts w:ascii="Times New Roman" w:eastAsia="Times New Roman" w:hAnsi="Times New Roman" w:cs="Times New Roman"/>
          <w:b/>
          <w:color w:val="000000"/>
          <w:sz w:val="24"/>
          <w:szCs w:val="24"/>
          <w:lang w:val="en-US"/>
        </w:rPr>
        <w:t xml:space="preserve"> 47</w:t>
      </w:r>
    </w:p>
    <w:p w14:paraId="0000018C"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 slučaju prestanka mandata prije isteka vremena na koje je član Savjeta imenovan, predsjednik Skupštine je dužan da, u roku od 15 dana od dana prestanka mandata člana Savjeta, objavi javni poziv za predlaganje imenovanja novog člana Savjeta.</w:t>
      </w:r>
    </w:p>
    <w:p w14:paraId="0000018D"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imenovanje člana Savjeta iz stava 1 ovog člana shodno se primjenjuju odredbe ovog zakona koje se odnose na imenovanje Savjeta.</w:t>
      </w:r>
    </w:p>
    <w:p w14:paraId="0000018E"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Mandat novoimenovanog člana Savjeta traje do isteka mandata člana Savjeta umjesto kojeg je imenovan.</w:t>
      </w:r>
    </w:p>
    <w:p w14:paraId="0000018F"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Član Savjeta koji je, u skladu sa članom 45 tač. 1 i 2 ovog zakona, razriješen prije isteka mandata ne može biti ponovo imenovan za člana Savjeta.</w:t>
      </w:r>
    </w:p>
    <w:p w14:paraId="00000190"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Prestanak rada Savjeta</w:t>
      </w:r>
    </w:p>
    <w:p w14:paraId="00000191"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48</w:t>
      </w:r>
    </w:p>
    <w:p w14:paraId="00000192"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Ako zbog prestanka mandata pojedinih članova, broj članova Savjeta bude manji od sedam, Savjet ne može punovažno da radi i odlučuje.</w:t>
      </w:r>
    </w:p>
    <w:p w14:paraId="00000193"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Rad Savjeta</w:t>
      </w:r>
    </w:p>
    <w:p w14:paraId="00000194"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49</w:t>
      </w:r>
    </w:p>
    <w:p w14:paraId="00000195"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Savjet radi na sjednici.</w:t>
      </w:r>
    </w:p>
    <w:p w14:paraId="00000196" w14:textId="65AC7EE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Sjednica Savjeta se obavezno saziva na zahtjev najmanje tri člana Savjeta ili </w:t>
      </w:r>
      <w:r w:rsidR="009C3099">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w:t>
      </w:r>
    </w:p>
    <w:p w14:paraId="00000197"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Savjet može da radi ako sjednici prisustvuje većina ukupnog broja članova Savjeta, a odluke donosi većinom glasova od ukupnog broja članova, ako ovim zakonom ili Statutom RTCG za određena pitanja nije drukčije određeno.</w:t>
      </w:r>
    </w:p>
    <w:p w14:paraId="00000198"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Sjednice Savjeta su otvorene za javnost, osim ako Savjet dvotrećinskom većinom glasova od ukupnog broja članova drukčije ne odluči.</w:t>
      </w:r>
    </w:p>
    <w:p w14:paraId="00000199"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Sjednica Savjeta se obavezno saziva u roku od 48 časova povodom podnijete predstavke i prigovora slušalaca, gledalaca ili korisnika portala RTCG tokom predizborne kampanje za izbor predsjednika države, poslanika i/ili odbornika.</w:t>
      </w:r>
    </w:p>
    <w:p w14:paraId="0000019A" w14:textId="6D19B67D" w:rsidR="00EB2FBB" w:rsidRDefault="00AD1915">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Generalni d</w:t>
      </w:r>
      <w:r w:rsidR="004A2090">
        <w:rPr>
          <w:rFonts w:ascii="Times New Roman" w:eastAsia="Times New Roman" w:hAnsi="Times New Roman" w:cs="Times New Roman"/>
          <w:color w:val="000000"/>
          <w:sz w:val="24"/>
          <w:szCs w:val="24"/>
        </w:rPr>
        <w:t xml:space="preserve">irektor RTCG i </w:t>
      </w:r>
      <w:r w:rsidR="00B77741">
        <w:rPr>
          <w:rFonts w:ascii="Times New Roman" w:eastAsia="Times New Roman" w:hAnsi="Times New Roman" w:cs="Times New Roman"/>
          <w:color w:val="000000"/>
          <w:sz w:val="24"/>
          <w:szCs w:val="24"/>
        </w:rPr>
        <w:t>dire</w:t>
      </w:r>
      <w:r w:rsidR="0058630D">
        <w:rPr>
          <w:rFonts w:ascii="Times New Roman" w:eastAsia="Times New Roman" w:hAnsi="Times New Roman" w:cs="Times New Roman"/>
          <w:color w:val="000000"/>
          <w:sz w:val="24"/>
          <w:szCs w:val="24"/>
        </w:rPr>
        <w:t>k</w:t>
      </w:r>
      <w:r w:rsidR="00B77741">
        <w:rPr>
          <w:rFonts w:ascii="Times New Roman" w:eastAsia="Times New Roman" w:hAnsi="Times New Roman" w:cs="Times New Roman"/>
          <w:color w:val="000000"/>
          <w:sz w:val="24"/>
          <w:szCs w:val="24"/>
        </w:rPr>
        <w:t>t</w:t>
      </w:r>
      <w:r w:rsidR="0058630D">
        <w:rPr>
          <w:rFonts w:ascii="Times New Roman" w:eastAsia="Times New Roman" w:hAnsi="Times New Roman" w:cs="Times New Roman"/>
          <w:color w:val="000000"/>
          <w:sz w:val="24"/>
          <w:szCs w:val="24"/>
        </w:rPr>
        <w:t xml:space="preserve">or Radija javnog medijskog servisa i direktor Televizije javnog medijskog servisa </w:t>
      </w:r>
      <w:r w:rsidR="004A2090">
        <w:rPr>
          <w:rFonts w:ascii="Times New Roman" w:eastAsia="Times New Roman" w:hAnsi="Times New Roman" w:cs="Times New Roman"/>
          <w:color w:val="000000"/>
          <w:sz w:val="24"/>
          <w:szCs w:val="24"/>
        </w:rPr>
        <w:t>imaju pravo da učestvuju na sjednicama Savjeta, bez prava odlučivanja.</w:t>
      </w:r>
    </w:p>
    <w:p w14:paraId="0000019B"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Savjet može da odluči, dvotrećinskom većinom prisutnih članova, da isključi iz rada lica iz stava 6 ovog člana.</w:t>
      </w:r>
    </w:p>
    <w:p w14:paraId="0000019C"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Učešće drugih lica u radu Savjeta uređuje se Poslovnikom o radu Savjeta.</w:t>
      </w:r>
    </w:p>
    <w:p w14:paraId="4EA3F910" w14:textId="50DBDE68" w:rsidR="0067765C" w:rsidRPr="00AB7670" w:rsidRDefault="004A2090" w:rsidP="00AB767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Zapisnik sa sjednica Savjeta objavljuje se na internet stranici RTCG u roku od pet radnih dana nakon usvajanja.</w:t>
      </w:r>
    </w:p>
    <w:p w14:paraId="0000019E" w14:textId="5A608C59" w:rsidR="00EB2FBB" w:rsidRDefault="00497DBA">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Generalni d</w:t>
      </w:r>
      <w:r w:rsidR="004A2090">
        <w:rPr>
          <w:rFonts w:ascii="Times New Roman" w:eastAsia="Times New Roman" w:hAnsi="Times New Roman" w:cs="Times New Roman"/>
          <w:b/>
          <w:color w:val="000000"/>
          <w:sz w:val="24"/>
          <w:szCs w:val="24"/>
        </w:rPr>
        <w:t>irektor RTCG</w:t>
      </w:r>
    </w:p>
    <w:p w14:paraId="0000019F"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50</w:t>
      </w:r>
    </w:p>
    <w:p w14:paraId="000001A0" w14:textId="4C04F255"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 </w:t>
      </w:r>
      <w:r w:rsidR="00C46F09">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može biti imenovano lice koje je državljanin Crne Gore, sa prebivalištem u Crnoj Gori, koje ima najmanje VII1 nivo kvalifikacije obrazovanja i najmanje deset godina iskustva u VII1 nivou kvalifikacije obrazovanja.</w:t>
      </w:r>
    </w:p>
    <w:p w14:paraId="000001A1" w14:textId="25ADF2B0" w:rsidR="00EB2FBB" w:rsidRDefault="00C46F09">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Generalni d</w:t>
      </w:r>
      <w:r w:rsidR="004A2090">
        <w:rPr>
          <w:rFonts w:ascii="Times New Roman" w:eastAsia="Times New Roman" w:hAnsi="Times New Roman" w:cs="Times New Roman"/>
          <w:color w:val="000000"/>
          <w:sz w:val="24"/>
          <w:szCs w:val="24"/>
        </w:rPr>
        <w:t>irektor RTCG :</w:t>
      </w:r>
    </w:p>
    <w:p w14:paraId="000001A2"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zastupa i predstavlja RTCG;</w:t>
      </w:r>
    </w:p>
    <w:p w14:paraId="000001A3"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organizuje i upravlja procesom rada i vodi poslovanje RTCG;</w:t>
      </w:r>
    </w:p>
    <w:p w14:paraId="000001A4"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odgovoran je za poslovanje i zakonitost rada RTCG;</w:t>
      </w:r>
    </w:p>
    <w:p w14:paraId="000001A5"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predlaže opšte akte o utvrđivanju programskih i profesionalnih standarda RTCG;</w:t>
      </w:r>
    </w:p>
    <w:p w14:paraId="000001A6"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predlaže programska dokumenta RTCG;</w:t>
      </w:r>
    </w:p>
    <w:p w14:paraId="000001A7"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predlaže opšti akt o unutrašnjoj organizaciji i sistematizaciji radnih mjesta u RTCG;</w:t>
      </w:r>
    </w:p>
    <w:p w14:paraId="000001A8"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predlaže planove rada RTCG;</w:t>
      </w:r>
    </w:p>
    <w:p w14:paraId="000001A9"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podnosi izvještaj o radu i periodične i godišnje obračune RTCG;</w:t>
      </w:r>
    </w:p>
    <w:p w14:paraId="000001AA"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podnosi finansijski izvještaj RTCG za prethodnu godinu;</w:t>
      </w:r>
    </w:p>
    <w:p w14:paraId="000001AB" w14:textId="313EBFCE"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sa </w:t>
      </w:r>
      <w:r w:rsidR="00C46F09">
        <w:rPr>
          <w:rFonts w:ascii="Times New Roman" w:eastAsia="Times New Roman" w:hAnsi="Times New Roman" w:cs="Times New Roman"/>
          <w:color w:val="000000"/>
          <w:sz w:val="24"/>
          <w:szCs w:val="24"/>
        </w:rPr>
        <w:t xml:space="preserve">direktorom </w:t>
      </w:r>
      <w:r w:rsidR="00AD1915">
        <w:rPr>
          <w:rFonts w:ascii="Times New Roman" w:eastAsia="Times New Roman" w:hAnsi="Times New Roman" w:cs="Times New Roman"/>
          <w:color w:val="000000"/>
          <w:sz w:val="24"/>
          <w:szCs w:val="24"/>
        </w:rPr>
        <w:t>R</w:t>
      </w:r>
      <w:r w:rsidR="00C46F09">
        <w:rPr>
          <w:rFonts w:ascii="Times New Roman" w:eastAsia="Times New Roman" w:hAnsi="Times New Roman" w:cs="Times New Roman"/>
          <w:color w:val="000000"/>
          <w:sz w:val="24"/>
          <w:szCs w:val="24"/>
        </w:rPr>
        <w:t>adija javnog</w:t>
      </w:r>
      <w:r w:rsidR="00710D5D">
        <w:rPr>
          <w:rFonts w:ascii="Times New Roman" w:eastAsia="Times New Roman" w:hAnsi="Times New Roman" w:cs="Times New Roman"/>
          <w:color w:val="000000"/>
          <w:sz w:val="24"/>
          <w:szCs w:val="24"/>
        </w:rPr>
        <w:t xml:space="preserve"> medijskog</w:t>
      </w:r>
      <w:r w:rsidR="00C46F09">
        <w:rPr>
          <w:rFonts w:ascii="Times New Roman" w:eastAsia="Times New Roman" w:hAnsi="Times New Roman" w:cs="Times New Roman"/>
          <w:color w:val="000000"/>
          <w:sz w:val="24"/>
          <w:szCs w:val="24"/>
        </w:rPr>
        <w:t xml:space="preserve"> servisa i direktorom </w:t>
      </w:r>
      <w:r w:rsidR="00AD1915">
        <w:rPr>
          <w:rFonts w:ascii="Times New Roman" w:eastAsia="Times New Roman" w:hAnsi="Times New Roman" w:cs="Times New Roman"/>
          <w:color w:val="000000"/>
          <w:sz w:val="24"/>
          <w:szCs w:val="24"/>
        </w:rPr>
        <w:t>Televziie</w:t>
      </w:r>
      <w:r w:rsidR="00C46F09">
        <w:rPr>
          <w:rFonts w:ascii="Times New Roman" w:eastAsia="Times New Roman" w:hAnsi="Times New Roman" w:cs="Times New Roman"/>
          <w:color w:val="000000"/>
          <w:sz w:val="24"/>
          <w:szCs w:val="24"/>
        </w:rPr>
        <w:t xml:space="preserve"> javnog </w:t>
      </w:r>
      <w:r w:rsidR="00710D5D">
        <w:rPr>
          <w:rFonts w:ascii="Times New Roman" w:eastAsia="Times New Roman" w:hAnsi="Times New Roman" w:cs="Times New Roman"/>
          <w:color w:val="000000"/>
          <w:sz w:val="24"/>
          <w:szCs w:val="24"/>
        </w:rPr>
        <w:t xml:space="preserve">medijskog </w:t>
      </w:r>
      <w:r w:rsidR="00C46F09">
        <w:rPr>
          <w:rFonts w:ascii="Times New Roman" w:eastAsia="Times New Roman" w:hAnsi="Times New Roman" w:cs="Times New Roman"/>
          <w:color w:val="000000"/>
          <w:sz w:val="24"/>
          <w:szCs w:val="24"/>
        </w:rPr>
        <w:t xml:space="preserve">servisa </w:t>
      </w:r>
      <w:r>
        <w:rPr>
          <w:rFonts w:ascii="Times New Roman" w:eastAsia="Times New Roman" w:hAnsi="Times New Roman" w:cs="Times New Roman"/>
          <w:color w:val="000000"/>
          <w:sz w:val="24"/>
          <w:szCs w:val="24"/>
        </w:rPr>
        <w:t xml:space="preserve">a o ostvarivanju programskih dokumenata i profesionalnih standarda u RTCG ; </w:t>
      </w:r>
    </w:p>
    <w:p w14:paraId="000001AC" w14:textId="19E14AEE"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imenuje i razrješava </w:t>
      </w:r>
      <w:r w:rsidR="00C46F09">
        <w:rPr>
          <w:rFonts w:ascii="Times New Roman" w:eastAsia="Times New Roman" w:hAnsi="Times New Roman" w:cs="Times New Roman"/>
          <w:color w:val="000000"/>
          <w:sz w:val="24"/>
          <w:szCs w:val="24"/>
        </w:rPr>
        <w:t>direktora radija javnog</w:t>
      </w:r>
      <w:r w:rsidR="00710D5D">
        <w:rPr>
          <w:rFonts w:ascii="Times New Roman" w:eastAsia="Times New Roman" w:hAnsi="Times New Roman" w:cs="Times New Roman"/>
          <w:color w:val="000000"/>
          <w:sz w:val="24"/>
          <w:szCs w:val="24"/>
        </w:rPr>
        <w:t xml:space="preserve"> medijskog servisa i direktora Televizije</w:t>
      </w:r>
      <w:r w:rsidR="00C46F09">
        <w:rPr>
          <w:rFonts w:ascii="Times New Roman" w:eastAsia="Times New Roman" w:hAnsi="Times New Roman" w:cs="Times New Roman"/>
          <w:color w:val="000000"/>
          <w:sz w:val="24"/>
          <w:szCs w:val="24"/>
        </w:rPr>
        <w:t xml:space="preserve"> javnog</w:t>
      </w:r>
      <w:r w:rsidR="00710D5D">
        <w:rPr>
          <w:rFonts w:ascii="Times New Roman" w:eastAsia="Times New Roman" w:hAnsi="Times New Roman" w:cs="Times New Roman"/>
          <w:color w:val="000000"/>
          <w:sz w:val="24"/>
          <w:szCs w:val="24"/>
        </w:rPr>
        <w:t xml:space="preserve"> medijskog</w:t>
      </w:r>
      <w:r w:rsidR="00C46F09">
        <w:rPr>
          <w:rFonts w:ascii="Times New Roman" w:eastAsia="Times New Roman" w:hAnsi="Times New Roman" w:cs="Times New Roman"/>
          <w:color w:val="000000"/>
          <w:sz w:val="24"/>
          <w:szCs w:val="24"/>
        </w:rPr>
        <w:t xml:space="preserve"> servisa </w:t>
      </w:r>
      <w:r>
        <w:rPr>
          <w:rFonts w:ascii="Times New Roman" w:eastAsia="Times New Roman" w:hAnsi="Times New Roman" w:cs="Times New Roman"/>
          <w:color w:val="000000"/>
          <w:sz w:val="24"/>
          <w:szCs w:val="24"/>
        </w:rPr>
        <w:t>i druga rukovodeća lica u RTCG;</w:t>
      </w:r>
    </w:p>
    <w:p w14:paraId="000001AD"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predlaže odluke o kupovini i prodaji sredstava i stavljanju imovine RTCG pod hipoteku, kao i uzimanju bankarskih kredita i davanju finansijskih garancija, u skladu sa zakonom;</w:t>
      </w:r>
    </w:p>
    <w:p w14:paraId="000001AE"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obavlja i druge poslove u skladu sa zakonom i Statutom RTCG.</w:t>
      </w:r>
    </w:p>
    <w:p w14:paraId="000001AF" w14:textId="73EC83C6"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Mandat </w:t>
      </w:r>
      <w:r w:rsidR="00C46F09">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traje četiri godine.</w:t>
      </w:r>
    </w:p>
    <w:p w14:paraId="000001B0" w14:textId="7443ABCF"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Isto lice može biti imenovano za </w:t>
      </w:r>
      <w:r w:rsidR="009C3099">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najviše dva puta uzastopno.</w:t>
      </w:r>
    </w:p>
    <w:p w14:paraId="000001B1" w14:textId="5526B020"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 </w:t>
      </w:r>
      <w:r w:rsidR="00C46F09">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ne može biti imenovano lice koje po ovom zakonu</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ne ispunjava uslove za člana Savjeta.</w:t>
      </w:r>
    </w:p>
    <w:p w14:paraId="000001B2" w14:textId="12CCD55F"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kandidate za imenovanje </w:t>
      </w:r>
      <w:r w:rsidR="00C46F09">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ne primjenjuje se odredba člana 29 stav 1 tačka 3 ovog zakona.</w:t>
      </w:r>
    </w:p>
    <w:p w14:paraId="000001B3" w14:textId="18808BF2"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bookmarkStart w:id="19" w:name="_44sinio" w:colFirst="0" w:colLast="0"/>
      <w:bookmarkEnd w:id="19"/>
      <w:r>
        <w:rPr>
          <w:rFonts w:ascii="Times New Roman" w:eastAsia="Times New Roman" w:hAnsi="Times New Roman" w:cs="Times New Roman"/>
          <w:color w:val="000000"/>
          <w:sz w:val="24"/>
          <w:szCs w:val="24"/>
        </w:rPr>
        <w:lastRenderedPageBreak/>
        <w:t xml:space="preserve">Sastavni dio dokumentacije koju kandidat podnosi na javni konkurs za izbor </w:t>
      </w:r>
      <w:r w:rsidR="00C46F09">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je i izjava kojom pod krivičnom i materijalnom odgovornošću potvrđuje da ispunjava uslove iz člana 29 ovog zakona,odnosno da nije u sukobu interesa.</w:t>
      </w:r>
    </w:p>
    <w:p w14:paraId="000001B5" w14:textId="223A962A" w:rsidR="00EB2FBB" w:rsidRPr="00412F5D" w:rsidRDefault="00497DBA">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lang w:val="en-US"/>
        </w:rPr>
      </w:pPr>
      <w:proofErr w:type="spellStart"/>
      <w:r w:rsidRPr="00412F5D">
        <w:rPr>
          <w:rFonts w:ascii="Times New Roman" w:eastAsia="Times New Roman" w:hAnsi="Times New Roman" w:cs="Times New Roman"/>
          <w:b/>
          <w:color w:val="000000"/>
          <w:sz w:val="24"/>
          <w:szCs w:val="24"/>
          <w:lang w:val="en-US"/>
        </w:rPr>
        <w:t>Direktor</w:t>
      </w:r>
      <w:proofErr w:type="spellEnd"/>
      <w:r w:rsidRPr="00412F5D">
        <w:rPr>
          <w:rFonts w:ascii="Times New Roman" w:eastAsia="Times New Roman" w:hAnsi="Times New Roman" w:cs="Times New Roman"/>
          <w:b/>
          <w:color w:val="000000"/>
          <w:sz w:val="24"/>
          <w:szCs w:val="24"/>
          <w:lang w:val="en-US"/>
        </w:rPr>
        <w:t xml:space="preserve"> </w:t>
      </w:r>
      <w:proofErr w:type="spellStart"/>
      <w:r w:rsidR="00AD1915" w:rsidRPr="00412F5D">
        <w:rPr>
          <w:rFonts w:ascii="Times New Roman" w:eastAsia="Times New Roman" w:hAnsi="Times New Roman" w:cs="Times New Roman"/>
          <w:b/>
          <w:color w:val="000000"/>
          <w:sz w:val="24"/>
          <w:szCs w:val="24"/>
          <w:lang w:val="en-US"/>
        </w:rPr>
        <w:t>R</w:t>
      </w:r>
      <w:r w:rsidR="00C46F09" w:rsidRPr="00412F5D">
        <w:rPr>
          <w:rFonts w:ascii="Times New Roman" w:eastAsia="Times New Roman" w:hAnsi="Times New Roman" w:cs="Times New Roman"/>
          <w:b/>
          <w:color w:val="000000"/>
          <w:sz w:val="24"/>
          <w:szCs w:val="24"/>
          <w:lang w:val="en-US"/>
        </w:rPr>
        <w:t>adija</w:t>
      </w:r>
      <w:proofErr w:type="spellEnd"/>
      <w:r w:rsidRPr="00412F5D">
        <w:rPr>
          <w:rFonts w:ascii="Times New Roman" w:eastAsia="Times New Roman" w:hAnsi="Times New Roman" w:cs="Times New Roman"/>
          <w:b/>
          <w:color w:val="000000"/>
          <w:sz w:val="24"/>
          <w:szCs w:val="24"/>
          <w:lang w:val="en-US"/>
        </w:rPr>
        <w:t xml:space="preserve"> </w:t>
      </w:r>
      <w:proofErr w:type="spellStart"/>
      <w:r w:rsidRPr="00412F5D">
        <w:rPr>
          <w:rFonts w:ascii="Times New Roman" w:eastAsia="Times New Roman" w:hAnsi="Times New Roman" w:cs="Times New Roman"/>
          <w:b/>
          <w:color w:val="000000"/>
          <w:sz w:val="24"/>
          <w:szCs w:val="24"/>
          <w:lang w:val="en-US"/>
        </w:rPr>
        <w:t>javnog</w:t>
      </w:r>
      <w:proofErr w:type="spellEnd"/>
      <w:r w:rsidRPr="00412F5D">
        <w:rPr>
          <w:rFonts w:ascii="Times New Roman" w:eastAsia="Times New Roman" w:hAnsi="Times New Roman" w:cs="Times New Roman"/>
          <w:b/>
          <w:color w:val="000000"/>
          <w:sz w:val="24"/>
          <w:szCs w:val="24"/>
          <w:lang w:val="en-US"/>
        </w:rPr>
        <w:t xml:space="preserve"> </w:t>
      </w:r>
      <w:proofErr w:type="spellStart"/>
      <w:r w:rsidR="00710D5D" w:rsidRPr="00412F5D">
        <w:rPr>
          <w:rFonts w:ascii="Times New Roman" w:eastAsia="Times New Roman" w:hAnsi="Times New Roman" w:cs="Times New Roman"/>
          <w:b/>
          <w:color w:val="000000"/>
          <w:sz w:val="24"/>
          <w:szCs w:val="24"/>
          <w:lang w:val="en-US"/>
        </w:rPr>
        <w:t>medijskog</w:t>
      </w:r>
      <w:proofErr w:type="spellEnd"/>
      <w:r w:rsidR="00710D5D" w:rsidRPr="00412F5D">
        <w:rPr>
          <w:rFonts w:ascii="Times New Roman" w:eastAsia="Times New Roman" w:hAnsi="Times New Roman" w:cs="Times New Roman"/>
          <w:b/>
          <w:color w:val="000000"/>
          <w:sz w:val="24"/>
          <w:szCs w:val="24"/>
          <w:lang w:val="en-US"/>
        </w:rPr>
        <w:t xml:space="preserve"> </w:t>
      </w:r>
      <w:proofErr w:type="spellStart"/>
      <w:r w:rsidRPr="00412F5D">
        <w:rPr>
          <w:rFonts w:ascii="Times New Roman" w:eastAsia="Times New Roman" w:hAnsi="Times New Roman" w:cs="Times New Roman"/>
          <w:b/>
          <w:color w:val="000000"/>
          <w:sz w:val="24"/>
          <w:szCs w:val="24"/>
          <w:lang w:val="en-US"/>
        </w:rPr>
        <w:t>servisa</w:t>
      </w:r>
      <w:proofErr w:type="spellEnd"/>
      <w:r w:rsidRPr="00412F5D">
        <w:rPr>
          <w:rFonts w:ascii="Times New Roman" w:eastAsia="Times New Roman" w:hAnsi="Times New Roman" w:cs="Times New Roman"/>
          <w:b/>
          <w:color w:val="000000"/>
          <w:sz w:val="24"/>
          <w:szCs w:val="24"/>
          <w:lang w:val="en-US"/>
        </w:rPr>
        <w:t xml:space="preserve"> </w:t>
      </w:r>
      <w:proofErr w:type="spellStart"/>
      <w:r w:rsidRPr="00412F5D">
        <w:rPr>
          <w:rFonts w:ascii="Times New Roman" w:eastAsia="Times New Roman" w:hAnsi="Times New Roman" w:cs="Times New Roman"/>
          <w:b/>
          <w:color w:val="000000"/>
          <w:sz w:val="24"/>
          <w:szCs w:val="24"/>
          <w:lang w:val="en-US"/>
        </w:rPr>
        <w:t>i</w:t>
      </w:r>
      <w:proofErr w:type="spellEnd"/>
      <w:r w:rsidRPr="00412F5D">
        <w:rPr>
          <w:rFonts w:ascii="Times New Roman" w:eastAsia="Times New Roman" w:hAnsi="Times New Roman" w:cs="Times New Roman"/>
          <w:b/>
          <w:color w:val="000000"/>
          <w:sz w:val="24"/>
          <w:szCs w:val="24"/>
          <w:lang w:val="en-US"/>
        </w:rPr>
        <w:t xml:space="preserve"> </w:t>
      </w:r>
      <w:proofErr w:type="spellStart"/>
      <w:r w:rsidRPr="00412F5D">
        <w:rPr>
          <w:rFonts w:ascii="Times New Roman" w:eastAsia="Times New Roman" w:hAnsi="Times New Roman" w:cs="Times New Roman"/>
          <w:b/>
          <w:color w:val="000000"/>
          <w:sz w:val="24"/>
          <w:szCs w:val="24"/>
          <w:lang w:val="en-US"/>
        </w:rPr>
        <w:t>direktor</w:t>
      </w:r>
      <w:proofErr w:type="spellEnd"/>
      <w:r w:rsidRPr="00412F5D">
        <w:rPr>
          <w:rFonts w:ascii="Times New Roman" w:eastAsia="Times New Roman" w:hAnsi="Times New Roman" w:cs="Times New Roman"/>
          <w:b/>
          <w:color w:val="000000"/>
          <w:sz w:val="24"/>
          <w:szCs w:val="24"/>
          <w:lang w:val="en-US"/>
        </w:rPr>
        <w:t xml:space="preserve"> </w:t>
      </w:r>
      <w:proofErr w:type="spellStart"/>
      <w:r w:rsidR="00C46F09" w:rsidRPr="00412F5D">
        <w:rPr>
          <w:rFonts w:ascii="Times New Roman" w:eastAsia="Times New Roman" w:hAnsi="Times New Roman" w:cs="Times New Roman"/>
          <w:b/>
          <w:color w:val="000000"/>
          <w:sz w:val="24"/>
          <w:szCs w:val="24"/>
          <w:lang w:val="en-US"/>
        </w:rPr>
        <w:t>T</w:t>
      </w:r>
      <w:r w:rsidR="00AD1915" w:rsidRPr="00412F5D">
        <w:rPr>
          <w:rFonts w:ascii="Times New Roman" w:eastAsia="Times New Roman" w:hAnsi="Times New Roman" w:cs="Times New Roman"/>
          <w:b/>
          <w:color w:val="000000"/>
          <w:sz w:val="24"/>
          <w:szCs w:val="24"/>
          <w:lang w:val="en-US"/>
        </w:rPr>
        <w:t>elevizije</w:t>
      </w:r>
      <w:proofErr w:type="spellEnd"/>
      <w:r w:rsidR="00C46F09" w:rsidRPr="00412F5D">
        <w:rPr>
          <w:rFonts w:ascii="Times New Roman" w:eastAsia="Times New Roman" w:hAnsi="Times New Roman" w:cs="Times New Roman"/>
          <w:b/>
          <w:color w:val="000000"/>
          <w:sz w:val="24"/>
          <w:szCs w:val="24"/>
          <w:lang w:val="en-US"/>
        </w:rPr>
        <w:t xml:space="preserve"> </w:t>
      </w:r>
      <w:proofErr w:type="spellStart"/>
      <w:r w:rsidRPr="00412F5D">
        <w:rPr>
          <w:rFonts w:ascii="Times New Roman" w:eastAsia="Times New Roman" w:hAnsi="Times New Roman" w:cs="Times New Roman"/>
          <w:b/>
          <w:color w:val="000000"/>
          <w:sz w:val="24"/>
          <w:szCs w:val="24"/>
          <w:lang w:val="en-US"/>
        </w:rPr>
        <w:t>javnog</w:t>
      </w:r>
      <w:proofErr w:type="spellEnd"/>
      <w:r w:rsidRPr="00412F5D">
        <w:rPr>
          <w:rFonts w:ascii="Times New Roman" w:eastAsia="Times New Roman" w:hAnsi="Times New Roman" w:cs="Times New Roman"/>
          <w:b/>
          <w:color w:val="000000"/>
          <w:sz w:val="24"/>
          <w:szCs w:val="24"/>
          <w:lang w:val="en-US"/>
        </w:rPr>
        <w:t xml:space="preserve"> </w:t>
      </w:r>
      <w:proofErr w:type="spellStart"/>
      <w:r w:rsidR="00710D5D" w:rsidRPr="00412F5D">
        <w:rPr>
          <w:rFonts w:ascii="Times New Roman" w:eastAsia="Times New Roman" w:hAnsi="Times New Roman" w:cs="Times New Roman"/>
          <w:b/>
          <w:color w:val="000000"/>
          <w:sz w:val="24"/>
          <w:szCs w:val="24"/>
          <w:lang w:val="en-US"/>
        </w:rPr>
        <w:t>medijskog</w:t>
      </w:r>
      <w:proofErr w:type="spellEnd"/>
      <w:r w:rsidR="00710D5D" w:rsidRPr="00412F5D">
        <w:rPr>
          <w:rFonts w:ascii="Times New Roman" w:eastAsia="Times New Roman" w:hAnsi="Times New Roman" w:cs="Times New Roman"/>
          <w:b/>
          <w:color w:val="000000"/>
          <w:sz w:val="24"/>
          <w:szCs w:val="24"/>
          <w:lang w:val="en-US"/>
        </w:rPr>
        <w:t xml:space="preserve"> </w:t>
      </w:r>
      <w:proofErr w:type="spellStart"/>
      <w:r w:rsidRPr="00412F5D">
        <w:rPr>
          <w:rFonts w:ascii="Times New Roman" w:eastAsia="Times New Roman" w:hAnsi="Times New Roman" w:cs="Times New Roman"/>
          <w:b/>
          <w:color w:val="000000"/>
          <w:sz w:val="24"/>
          <w:szCs w:val="24"/>
          <w:lang w:val="en-US"/>
        </w:rPr>
        <w:t>servisa</w:t>
      </w:r>
      <w:proofErr w:type="spellEnd"/>
      <w:r w:rsidRPr="00412F5D">
        <w:rPr>
          <w:rFonts w:ascii="Times New Roman" w:eastAsia="Times New Roman" w:hAnsi="Times New Roman" w:cs="Times New Roman"/>
          <w:b/>
          <w:color w:val="000000"/>
          <w:sz w:val="24"/>
          <w:szCs w:val="24"/>
          <w:lang w:val="en-US"/>
        </w:rPr>
        <w:t xml:space="preserve"> </w:t>
      </w:r>
      <w:proofErr w:type="spellStart"/>
      <w:r w:rsidR="004A2090" w:rsidRPr="00412F5D">
        <w:rPr>
          <w:rFonts w:ascii="Times New Roman" w:eastAsia="Times New Roman" w:hAnsi="Times New Roman" w:cs="Times New Roman"/>
          <w:b/>
          <w:color w:val="000000"/>
          <w:sz w:val="24"/>
          <w:szCs w:val="24"/>
          <w:lang w:val="en-US"/>
        </w:rPr>
        <w:t>Član</w:t>
      </w:r>
      <w:proofErr w:type="spellEnd"/>
      <w:r w:rsidR="004A2090" w:rsidRPr="00412F5D">
        <w:rPr>
          <w:rFonts w:ascii="Times New Roman" w:eastAsia="Times New Roman" w:hAnsi="Times New Roman" w:cs="Times New Roman"/>
          <w:b/>
          <w:color w:val="000000"/>
          <w:sz w:val="24"/>
          <w:szCs w:val="24"/>
          <w:lang w:val="en-US"/>
        </w:rPr>
        <w:t xml:space="preserve"> 51</w:t>
      </w:r>
    </w:p>
    <w:p w14:paraId="000001B6" w14:textId="707F2109" w:rsidR="00EB2FBB" w:rsidRPr="00412F5D" w:rsidRDefault="00497DBA">
      <w:pPr>
        <w:pBdr>
          <w:top w:val="nil"/>
          <w:left w:val="nil"/>
          <w:bottom w:val="nil"/>
          <w:right w:val="nil"/>
          <w:between w:val="nil"/>
        </w:pBdr>
        <w:rPr>
          <w:rFonts w:ascii="Times New Roman" w:eastAsia="Times New Roman" w:hAnsi="Times New Roman" w:cs="Times New Roman"/>
          <w:color w:val="000000"/>
          <w:sz w:val="24"/>
          <w:szCs w:val="24"/>
          <w:lang w:val="en-US"/>
        </w:rPr>
      </w:pPr>
      <w:proofErr w:type="spellStart"/>
      <w:r w:rsidRPr="00412F5D">
        <w:rPr>
          <w:rFonts w:ascii="Times New Roman" w:eastAsia="Times New Roman" w:hAnsi="Times New Roman" w:cs="Times New Roman"/>
          <w:color w:val="000000"/>
          <w:sz w:val="24"/>
          <w:szCs w:val="24"/>
          <w:lang w:val="en-US"/>
        </w:rPr>
        <w:t>Direktora</w:t>
      </w:r>
      <w:proofErr w:type="spellEnd"/>
      <w:r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Radija</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javnog</w:t>
      </w:r>
      <w:proofErr w:type="spellEnd"/>
      <w:r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servisa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direktora</w:t>
      </w:r>
      <w:proofErr w:type="spellEnd"/>
      <w:r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Televizije</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javnog</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servisa</w:t>
      </w:r>
      <w:proofErr w:type="spellEnd"/>
      <w:r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imenuje</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i</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razrješava</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generalni</w:t>
      </w:r>
      <w:proofErr w:type="spellEnd"/>
      <w:r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direktor</w:t>
      </w:r>
      <w:proofErr w:type="spellEnd"/>
      <w:r w:rsidR="004A2090" w:rsidRPr="00412F5D">
        <w:rPr>
          <w:rFonts w:ascii="Times New Roman" w:eastAsia="Times New Roman" w:hAnsi="Times New Roman" w:cs="Times New Roman"/>
          <w:color w:val="000000"/>
          <w:sz w:val="24"/>
          <w:szCs w:val="24"/>
          <w:lang w:val="en-US"/>
        </w:rPr>
        <w:t xml:space="preserve"> RTCG.</w:t>
      </w:r>
    </w:p>
    <w:p w14:paraId="000001B7" w14:textId="740AE549" w:rsidR="00EB2FBB" w:rsidRPr="00412F5D" w:rsidRDefault="004A2090">
      <w:pPr>
        <w:pBdr>
          <w:top w:val="nil"/>
          <w:left w:val="nil"/>
          <w:bottom w:val="nil"/>
          <w:right w:val="nil"/>
          <w:between w:val="nil"/>
        </w:pBdr>
        <w:rPr>
          <w:rFonts w:ascii="Times New Roman" w:eastAsia="Times New Roman" w:hAnsi="Times New Roman" w:cs="Times New Roman"/>
          <w:color w:val="000000"/>
          <w:sz w:val="24"/>
          <w:szCs w:val="24"/>
          <w:lang w:val="en-US"/>
        </w:rPr>
      </w:pPr>
      <w:r w:rsidRPr="00412F5D">
        <w:rPr>
          <w:rFonts w:ascii="Times New Roman" w:eastAsia="Times New Roman" w:hAnsi="Times New Roman" w:cs="Times New Roman"/>
          <w:color w:val="000000"/>
          <w:sz w:val="24"/>
          <w:szCs w:val="24"/>
          <w:lang w:val="en-US"/>
        </w:rPr>
        <w:t xml:space="preserve">Za </w:t>
      </w:r>
      <w:proofErr w:type="spellStart"/>
      <w:r w:rsidR="00497DBA" w:rsidRPr="00412F5D">
        <w:rPr>
          <w:rFonts w:ascii="Times New Roman" w:eastAsia="Times New Roman" w:hAnsi="Times New Roman" w:cs="Times New Roman"/>
          <w:color w:val="000000"/>
          <w:sz w:val="24"/>
          <w:szCs w:val="24"/>
          <w:lang w:val="en-US"/>
        </w:rPr>
        <w:t>direktora</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Radija</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00497DBA" w:rsidRPr="00412F5D">
        <w:rPr>
          <w:rFonts w:ascii="Times New Roman" w:eastAsia="Times New Roman" w:hAnsi="Times New Roman" w:cs="Times New Roman"/>
          <w:color w:val="000000"/>
          <w:sz w:val="24"/>
          <w:szCs w:val="24"/>
          <w:lang w:val="en-US"/>
        </w:rPr>
        <w:t>javnog</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00497DBA" w:rsidRPr="00412F5D">
        <w:rPr>
          <w:rFonts w:ascii="Times New Roman" w:eastAsia="Times New Roman" w:hAnsi="Times New Roman" w:cs="Times New Roman"/>
          <w:color w:val="000000"/>
          <w:sz w:val="24"/>
          <w:szCs w:val="24"/>
          <w:lang w:val="en-US"/>
        </w:rPr>
        <w:t>servisa</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00497DBA" w:rsidRPr="00412F5D">
        <w:rPr>
          <w:rFonts w:ascii="Times New Roman" w:eastAsia="Times New Roman" w:hAnsi="Times New Roman" w:cs="Times New Roman"/>
          <w:color w:val="000000"/>
          <w:sz w:val="24"/>
          <w:szCs w:val="24"/>
          <w:lang w:val="en-US"/>
        </w:rPr>
        <w:t>i</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00497DBA" w:rsidRPr="00412F5D">
        <w:rPr>
          <w:rFonts w:ascii="Times New Roman" w:eastAsia="Times New Roman" w:hAnsi="Times New Roman" w:cs="Times New Roman"/>
          <w:color w:val="000000"/>
          <w:sz w:val="24"/>
          <w:szCs w:val="24"/>
          <w:lang w:val="en-US"/>
        </w:rPr>
        <w:t>direktora</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Televizije</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00497DBA" w:rsidRPr="00412F5D">
        <w:rPr>
          <w:rFonts w:ascii="Times New Roman" w:eastAsia="Times New Roman" w:hAnsi="Times New Roman" w:cs="Times New Roman"/>
          <w:color w:val="000000"/>
          <w:sz w:val="24"/>
          <w:szCs w:val="24"/>
          <w:lang w:val="en-US"/>
        </w:rPr>
        <w:t>javnog</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00497DBA" w:rsidRPr="00412F5D">
        <w:rPr>
          <w:rFonts w:ascii="Times New Roman" w:eastAsia="Times New Roman" w:hAnsi="Times New Roman" w:cs="Times New Roman"/>
          <w:color w:val="000000"/>
          <w:sz w:val="24"/>
          <w:szCs w:val="24"/>
          <w:lang w:val="en-US"/>
        </w:rPr>
        <w:t>servisa</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može</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biti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imenovan</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državljanin</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Crne</w:t>
      </w:r>
      <w:proofErr w:type="spellEnd"/>
      <w:r w:rsidRPr="00412F5D">
        <w:rPr>
          <w:rFonts w:ascii="Times New Roman" w:eastAsia="Times New Roman" w:hAnsi="Times New Roman" w:cs="Times New Roman"/>
          <w:color w:val="000000"/>
          <w:sz w:val="24"/>
          <w:szCs w:val="24"/>
          <w:lang w:val="en-US"/>
        </w:rPr>
        <w:t xml:space="preserve"> Gore, </w:t>
      </w:r>
      <w:proofErr w:type="spellStart"/>
      <w:r w:rsidRPr="00412F5D">
        <w:rPr>
          <w:rFonts w:ascii="Times New Roman" w:eastAsia="Times New Roman" w:hAnsi="Times New Roman" w:cs="Times New Roman"/>
          <w:color w:val="000000"/>
          <w:sz w:val="24"/>
          <w:szCs w:val="24"/>
          <w:lang w:val="en-US"/>
        </w:rPr>
        <w:t>sa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prebivalištem</w:t>
      </w:r>
      <w:proofErr w:type="spellEnd"/>
      <w:r w:rsidRPr="00412F5D">
        <w:rPr>
          <w:rFonts w:ascii="Times New Roman" w:eastAsia="Times New Roman" w:hAnsi="Times New Roman" w:cs="Times New Roman"/>
          <w:color w:val="000000"/>
          <w:sz w:val="24"/>
          <w:szCs w:val="24"/>
          <w:lang w:val="en-US"/>
        </w:rPr>
        <w:t xml:space="preserve"> u </w:t>
      </w:r>
      <w:proofErr w:type="spellStart"/>
      <w:r w:rsidRPr="00412F5D">
        <w:rPr>
          <w:rFonts w:ascii="Times New Roman" w:eastAsia="Times New Roman" w:hAnsi="Times New Roman" w:cs="Times New Roman"/>
          <w:color w:val="000000"/>
          <w:sz w:val="24"/>
          <w:szCs w:val="24"/>
          <w:lang w:val="en-US"/>
        </w:rPr>
        <w:t>Crnoj</w:t>
      </w:r>
      <w:proofErr w:type="spellEnd"/>
      <w:r w:rsidRPr="00412F5D">
        <w:rPr>
          <w:rFonts w:ascii="Times New Roman" w:eastAsia="Times New Roman" w:hAnsi="Times New Roman" w:cs="Times New Roman"/>
          <w:color w:val="000000"/>
          <w:sz w:val="24"/>
          <w:szCs w:val="24"/>
          <w:lang w:val="en-US"/>
        </w:rPr>
        <w:t xml:space="preserve"> Gori, koji </w:t>
      </w:r>
      <w:proofErr w:type="spellStart"/>
      <w:r w:rsidRPr="00412F5D">
        <w:rPr>
          <w:rFonts w:ascii="Times New Roman" w:eastAsia="Times New Roman" w:hAnsi="Times New Roman" w:cs="Times New Roman"/>
          <w:color w:val="000000"/>
          <w:sz w:val="24"/>
          <w:szCs w:val="24"/>
          <w:lang w:val="en-US"/>
        </w:rPr>
        <w:t>ima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najmanje</w:t>
      </w:r>
      <w:proofErr w:type="spellEnd"/>
      <w:r w:rsidRPr="00412F5D">
        <w:rPr>
          <w:rFonts w:ascii="Times New Roman" w:eastAsia="Times New Roman" w:hAnsi="Times New Roman" w:cs="Times New Roman"/>
          <w:color w:val="000000"/>
          <w:sz w:val="24"/>
          <w:szCs w:val="24"/>
          <w:lang w:val="en-US"/>
        </w:rPr>
        <w:t xml:space="preserve"> VII1 </w:t>
      </w:r>
      <w:proofErr w:type="spellStart"/>
      <w:r w:rsidRPr="00412F5D">
        <w:rPr>
          <w:rFonts w:ascii="Times New Roman" w:eastAsia="Times New Roman" w:hAnsi="Times New Roman" w:cs="Times New Roman"/>
          <w:color w:val="000000"/>
          <w:sz w:val="24"/>
          <w:szCs w:val="24"/>
          <w:lang w:val="en-US"/>
        </w:rPr>
        <w:t>nivo</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kvalifikacije</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obrazovanja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najmanje</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deset</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godina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radnog</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iskustva</w:t>
      </w:r>
      <w:proofErr w:type="spellEnd"/>
      <w:r w:rsidRPr="00412F5D">
        <w:rPr>
          <w:rFonts w:ascii="Times New Roman" w:eastAsia="Times New Roman" w:hAnsi="Times New Roman" w:cs="Times New Roman"/>
          <w:color w:val="000000"/>
          <w:sz w:val="24"/>
          <w:szCs w:val="24"/>
          <w:lang w:val="en-US"/>
        </w:rPr>
        <w:t xml:space="preserve">, u VII1 </w:t>
      </w:r>
      <w:proofErr w:type="spellStart"/>
      <w:r w:rsidRPr="00412F5D">
        <w:rPr>
          <w:rFonts w:ascii="Times New Roman" w:eastAsia="Times New Roman" w:hAnsi="Times New Roman" w:cs="Times New Roman"/>
          <w:color w:val="000000"/>
          <w:sz w:val="24"/>
          <w:szCs w:val="24"/>
          <w:lang w:val="en-US"/>
        </w:rPr>
        <w:t>nivou</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kvalifikacije</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obrazovanja</w:t>
      </w:r>
      <w:proofErr w:type="spellEnd"/>
      <w:r w:rsidRPr="00412F5D">
        <w:rPr>
          <w:rFonts w:ascii="Times New Roman" w:eastAsia="Times New Roman" w:hAnsi="Times New Roman" w:cs="Times New Roman"/>
          <w:color w:val="000000"/>
          <w:sz w:val="24"/>
          <w:szCs w:val="24"/>
          <w:lang w:val="en-US"/>
        </w:rPr>
        <w:t xml:space="preserve">, u </w:t>
      </w:r>
      <w:proofErr w:type="spellStart"/>
      <w:r w:rsidRPr="00412F5D">
        <w:rPr>
          <w:rFonts w:ascii="Times New Roman" w:eastAsia="Times New Roman" w:hAnsi="Times New Roman" w:cs="Times New Roman"/>
          <w:color w:val="000000"/>
          <w:sz w:val="24"/>
          <w:szCs w:val="24"/>
          <w:lang w:val="en-US"/>
        </w:rPr>
        <w:t>oblasti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medija</w:t>
      </w:r>
      <w:proofErr w:type="spellEnd"/>
      <w:r w:rsidRPr="00412F5D">
        <w:rPr>
          <w:rFonts w:ascii="Times New Roman" w:eastAsia="Times New Roman" w:hAnsi="Times New Roman" w:cs="Times New Roman"/>
          <w:color w:val="000000"/>
          <w:sz w:val="24"/>
          <w:szCs w:val="24"/>
          <w:lang w:val="en-US"/>
        </w:rPr>
        <w:t>.</w:t>
      </w:r>
    </w:p>
    <w:p w14:paraId="000001B8" w14:textId="35A7F037" w:rsidR="00EB2FBB" w:rsidRPr="00412F5D" w:rsidRDefault="00497DBA">
      <w:pPr>
        <w:pBdr>
          <w:top w:val="nil"/>
          <w:left w:val="nil"/>
          <w:bottom w:val="nil"/>
          <w:right w:val="nil"/>
          <w:between w:val="nil"/>
        </w:pBdr>
        <w:rPr>
          <w:rFonts w:ascii="Times New Roman" w:eastAsia="Times New Roman" w:hAnsi="Times New Roman" w:cs="Times New Roman"/>
          <w:color w:val="000000"/>
          <w:sz w:val="24"/>
          <w:szCs w:val="24"/>
          <w:lang w:val="en-US"/>
        </w:rPr>
      </w:pPr>
      <w:proofErr w:type="spellStart"/>
      <w:r w:rsidRPr="00412F5D">
        <w:rPr>
          <w:rFonts w:ascii="Times New Roman" w:eastAsia="Times New Roman" w:hAnsi="Times New Roman" w:cs="Times New Roman"/>
          <w:color w:val="000000"/>
          <w:sz w:val="24"/>
          <w:szCs w:val="24"/>
          <w:lang w:val="en-US"/>
        </w:rPr>
        <w:t>Direktor</w:t>
      </w:r>
      <w:proofErr w:type="spellEnd"/>
      <w:r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Radija</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javnog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servisa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direktor</w:t>
      </w:r>
      <w:proofErr w:type="spellEnd"/>
      <w:r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Televizije</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javnog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servisa</w:t>
      </w:r>
      <w:proofErr w:type="spellEnd"/>
      <w:r w:rsidRPr="00412F5D">
        <w:rPr>
          <w:rFonts w:ascii="Times New Roman" w:eastAsia="Times New Roman" w:hAnsi="Times New Roman" w:cs="Times New Roman"/>
          <w:color w:val="000000"/>
          <w:sz w:val="24"/>
          <w:szCs w:val="24"/>
          <w:lang w:val="en-US"/>
        </w:rPr>
        <w:t xml:space="preserve"> </w:t>
      </w:r>
      <w:r w:rsidR="004A2090" w:rsidRPr="00412F5D">
        <w:rPr>
          <w:rFonts w:ascii="Times New Roman" w:eastAsia="Times New Roman" w:hAnsi="Times New Roman" w:cs="Times New Roman"/>
          <w:color w:val="000000"/>
          <w:sz w:val="24"/>
          <w:szCs w:val="24"/>
          <w:lang w:val="en-US"/>
        </w:rPr>
        <w:t xml:space="preserve">se </w:t>
      </w:r>
      <w:proofErr w:type="spellStart"/>
      <w:r w:rsidR="004A2090" w:rsidRPr="00412F5D">
        <w:rPr>
          <w:rFonts w:ascii="Times New Roman" w:eastAsia="Times New Roman" w:hAnsi="Times New Roman" w:cs="Times New Roman"/>
          <w:color w:val="000000"/>
          <w:sz w:val="24"/>
          <w:szCs w:val="24"/>
          <w:lang w:val="en-US"/>
        </w:rPr>
        <w:t>imenuju</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na</w:t>
      </w:r>
      <w:proofErr w:type="spellEnd"/>
      <w:r w:rsidR="004A2090" w:rsidRPr="00412F5D">
        <w:rPr>
          <w:rFonts w:ascii="Times New Roman" w:eastAsia="Times New Roman" w:hAnsi="Times New Roman" w:cs="Times New Roman"/>
          <w:color w:val="000000"/>
          <w:sz w:val="24"/>
          <w:szCs w:val="24"/>
          <w:lang w:val="en-US"/>
        </w:rPr>
        <w:t xml:space="preserve"> period </w:t>
      </w:r>
      <w:proofErr w:type="spellStart"/>
      <w:r w:rsidR="004A2090" w:rsidRPr="00412F5D">
        <w:rPr>
          <w:rFonts w:ascii="Times New Roman" w:eastAsia="Times New Roman" w:hAnsi="Times New Roman" w:cs="Times New Roman"/>
          <w:color w:val="000000"/>
          <w:sz w:val="24"/>
          <w:szCs w:val="24"/>
          <w:lang w:val="en-US"/>
        </w:rPr>
        <w:t>od</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četiri</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godine</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uz</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mogućnost</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ponovnog</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imenovanja</w:t>
      </w:r>
      <w:proofErr w:type="spellEnd"/>
      <w:r w:rsidR="004A2090" w:rsidRPr="00412F5D">
        <w:rPr>
          <w:rFonts w:ascii="Times New Roman" w:eastAsia="Times New Roman" w:hAnsi="Times New Roman" w:cs="Times New Roman"/>
          <w:color w:val="000000"/>
          <w:sz w:val="24"/>
          <w:szCs w:val="24"/>
          <w:lang w:val="en-US"/>
        </w:rPr>
        <w:t>.</w:t>
      </w:r>
    </w:p>
    <w:p w14:paraId="000001B9" w14:textId="306928DF" w:rsidR="00EB2FBB" w:rsidRPr="00412F5D" w:rsidRDefault="004A2090">
      <w:pPr>
        <w:pBdr>
          <w:top w:val="nil"/>
          <w:left w:val="nil"/>
          <w:bottom w:val="nil"/>
          <w:right w:val="nil"/>
          <w:between w:val="nil"/>
        </w:pBdr>
        <w:rPr>
          <w:rFonts w:ascii="Times New Roman" w:eastAsia="Times New Roman" w:hAnsi="Times New Roman" w:cs="Times New Roman"/>
          <w:color w:val="000000"/>
          <w:sz w:val="24"/>
          <w:szCs w:val="24"/>
          <w:lang w:val="en-US"/>
        </w:rPr>
      </w:pPr>
      <w:r w:rsidRPr="00412F5D">
        <w:rPr>
          <w:rFonts w:ascii="Times New Roman" w:eastAsia="Times New Roman" w:hAnsi="Times New Roman" w:cs="Times New Roman"/>
          <w:color w:val="000000"/>
          <w:sz w:val="24"/>
          <w:szCs w:val="24"/>
          <w:lang w:val="en-US"/>
        </w:rPr>
        <w:t xml:space="preserve">Za </w:t>
      </w:r>
      <w:proofErr w:type="spellStart"/>
      <w:r w:rsidR="00497DBA" w:rsidRPr="00412F5D">
        <w:rPr>
          <w:rFonts w:ascii="Times New Roman" w:eastAsia="Times New Roman" w:hAnsi="Times New Roman" w:cs="Times New Roman"/>
          <w:color w:val="000000"/>
          <w:sz w:val="24"/>
          <w:szCs w:val="24"/>
          <w:lang w:val="en-US"/>
        </w:rPr>
        <w:t>direktora</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Radija</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00497DBA" w:rsidRPr="00412F5D">
        <w:rPr>
          <w:rFonts w:ascii="Times New Roman" w:eastAsia="Times New Roman" w:hAnsi="Times New Roman" w:cs="Times New Roman"/>
          <w:color w:val="000000"/>
          <w:sz w:val="24"/>
          <w:szCs w:val="24"/>
          <w:lang w:val="en-US"/>
        </w:rPr>
        <w:t>javnog</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497DBA" w:rsidRPr="00412F5D">
        <w:rPr>
          <w:rFonts w:ascii="Times New Roman" w:eastAsia="Times New Roman" w:hAnsi="Times New Roman" w:cs="Times New Roman"/>
          <w:color w:val="000000"/>
          <w:sz w:val="24"/>
          <w:szCs w:val="24"/>
          <w:lang w:val="en-US"/>
        </w:rPr>
        <w:t>servisa</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00497DBA" w:rsidRPr="00412F5D">
        <w:rPr>
          <w:rFonts w:ascii="Times New Roman" w:eastAsia="Times New Roman" w:hAnsi="Times New Roman" w:cs="Times New Roman"/>
          <w:color w:val="000000"/>
          <w:sz w:val="24"/>
          <w:szCs w:val="24"/>
          <w:lang w:val="en-US"/>
        </w:rPr>
        <w:t>i</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00497DBA" w:rsidRPr="00412F5D">
        <w:rPr>
          <w:rFonts w:ascii="Times New Roman" w:eastAsia="Times New Roman" w:hAnsi="Times New Roman" w:cs="Times New Roman"/>
          <w:color w:val="000000"/>
          <w:sz w:val="24"/>
          <w:szCs w:val="24"/>
          <w:lang w:val="en-US"/>
        </w:rPr>
        <w:t>direktora</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Televizije</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00497DBA" w:rsidRPr="00412F5D">
        <w:rPr>
          <w:rFonts w:ascii="Times New Roman" w:eastAsia="Times New Roman" w:hAnsi="Times New Roman" w:cs="Times New Roman"/>
          <w:color w:val="000000"/>
          <w:sz w:val="24"/>
          <w:szCs w:val="24"/>
          <w:lang w:val="en-US"/>
        </w:rPr>
        <w:t>javnog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497DBA" w:rsidRPr="00412F5D">
        <w:rPr>
          <w:rFonts w:ascii="Times New Roman" w:eastAsia="Times New Roman" w:hAnsi="Times New Roman" w:cs="Times New Roman"/>
          <w:color w:val="000000"/>
          <w:sz w:val="24"/>
          <w:szCs w:val="24"/>
          <w:lang w:val="en-US"/>
        </w:rPr>
        <w:t xml:space="preserve"> </w:t>
      </w:r>
      <w:proofErr w:type="spellStart"/>
      <w:r w:rsidR="00497DBA" w:rsidRPr="00412F5D">
        <w:rPr>
          <w:rFonts w:ascii="Times New Roman" w:eastAsia="Times New Roman" w:hAnsi="Times New Roman" w:cs="Times New Roman"/>
          <w:color w:val="000000"/>
          <w:sz w:val="24"/>
          <w:szCs w:val="24"/>
          <w:lang w:val="en-US"/>
        </w:rPr>
        <w:t>servisa</w:t>
      </w:r>
      <w:proofErr w:type="spellEnd"/>
      <w:r w:rsidR="00497DBA" w:rsidRPr="00412F5D">
        <w:rPr>
          <w:rFonts w:ascii="Times New Roman" w:eastAsia="Times New Roman" w:hAnsi="Times New Roman" w:cs="Times New Roman"/>
          <w:color w:val="000000"/>
          <w:sz w:val="24"/>
          <w:szCs w:val="24"/>
          <w:lang w:val="en-US"/>
        </w:rPr>
        <w:t xml:space="preserve"> </w:t>
      </w:r>
      <w:r w:rsidRPr="00412F5D">
        <w:rPr>
          <w:rFonts w:ascii="Times New Roman" w:eastAsia="Times New Roman" w:hAnsi="Times New Roman" w:cs="Times New Roman"/>
          <w:color w:val="000000"/>
          <w:sz w:val="24"/>
          <w:szCs w:val="24"/>
          <w:lang w:val="en-US"/>
        </w:rPr>
        <w:t xml:space="preserve">ne </w:t>
      </w:r>
      <w:proofErr w:type="spellStart"/>
      <w:r w:rsidRPr="00412F5D">
        <w:rPr>
          <w:rFonts w:ascii="Times New Roman" w:eastAsia="Times New Roman" w:hAnsi="Times New Roman" w:cs="Times New Roman"/>
          <w:color w:val="000000"/>
          <w:sz w:val="24"/>
          <w:szCs w:val="24"/>
          <w:lang w:val="en-US"/>
        </w:rPr>
        <w:t>može</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biti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imenovano</w:t>
      </w:r>
      <w:proofErr w:type="spellEnd"/>
      <w:r w:rsidRPr="00412F5D">
        <w:rPr>
          <w:rFonts w:ascii="Times New Roman" w:eastAsia="Times New Roman" w:hAnsi="Times New Roman" w:cs="Times New Roman"/>
          <w:color w:val="000000"/>
          <w:sz w:val="24"/>
          <w:szCs w:val="24"/>
          <w:lang w:val="en-US"/>
        </w:rPr>
        <w:t xml:space="preserve"> lice </w:t>
      </w:r>
      <w:proofErr w:type="spellStart"/>
      <w:r w:rsidRPr="00412F5D">
        <w:rPr>
          <w:rFonts w:ascii="Times New Roman" w:eastAsia="Times New Roman" w:hAnsi="Times New Roman" w:cs="Times New Roman"/>
          <w:color w:val="000000"/>
          <w:sz w:val="24"/>
          <w:szCs w:val="24"/>
          <w:lang w:val="en-US"/>
        </w:rPr>
        <w:t>koje</w:t>
      </w:r>
      <w:proofErr w:type="spellEnd"/>
      <w:r w:rsidRPr="00412F5D">
        <w:rPr>
          <w:rFonts w:ascii="Times New Roman" w:eastAsia="Times New Roman" w:hAnsi="Times New Roman" w:cs="Times New Roman"/>
          <w:color w:val="000000"/>
          <w:sz w:val="24"/>
          <w:szCs w:val="24"/>
          <w:lang w:val="en-US"/>
        </w:rPr>
        <w:t xml:space="preserve"> po </w:t>
      </w:r>
      <w:proofErr w:type="spellStart"/>
      <w:r w:rsidRPr="00412F5D">
        <w:rPr>
          <w:rFonts w:ascii="Times New Roman" w:eastAsia="Times New Roman" w:hAnsi="Times New Roman" w:cs="Times New Roman"/>
          <w:color w:val="000000"/>
          <w:sz w:val="24"/>
          <w:szCs w:val="24"/>
          <w:lang w:val="en-US"/>
        </w:rPr>
        <w:t>ovom</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zakonu</w:t>
      </w:r>
      <w:proofErr w:type="spellEnd"/>
      <w:r w:rsidRPr="00412F5D">
        <w:rPr>
          <w:rFonts w:ascii="Times New Roman" w:eastAsia="Times New Roman" w:hAnsi="Times New Roman" w:cs="Times New Roman"/>
          <w:color w:val="000000"/>
          <w:sz w:val="24"/>
          <w:szCs w:val="24"/>
          <w:lang w:val="en-US"/>
        </w:rPr>
        <w:t xml:space="preserve"> ne </w:t>
      </w:r>
      <w:proofErr w:type="spellStart"/>
      <w:r w:rsidRPr="00412F5D">
        <w:rPr>
          <w:rFonts w:ascii="Times New Roman" w:eastAsia="Times New Roman" w:hAnsi="Times New Roman" w:cs="Times New Roman"/>
          <w:color w:val="000000"/>
          <w:sz w:val="24"/>
          <w:szCs w:val="24"/>
          <w:lang w:val="en-US"/>
        </w:rPr>
        <w:t>može</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biti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član</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Savjeta</w:t>
      </w:r>
      <w:proofErr w:type="spellEnd"/>
      <w:r w:rsidRPr="00412F5D">
        <w:rPr>
          <w:rFonts w:ascii="Times New Roman" w:eastAsia="Times New Roman" w:hAnsi="Times New Roman" w:cs="Times New Roman"/>
          <w:color w:val="000000"/>
          <w:sz w:val="24"/>
          <w:szCs w:val="24"/>
          <w:lang w:val="en-US"/>
        </w:rPr>
        <w:t>.</w:t>
      </w:r>
    </w:p>
    <w:p w14:paraId="000001BA" w14:textId="1C5D7B44" w:rsidR="00EB2FBB" w:rsidRPr="00412F5D" w:rsidRDefault="004A2090">
      <w:pPr>
        <w:pBdr>
          <w:top w:val="nil"/>
          <w:left w:val="nil"/>
          <w:bottom w:val="nil"/>
          <w:right w:val="nil"/>
          <w:between w:val="nil"/>
        </w:pBdr>
        <w:rPr>
          <w:rFonts w:ascii="Times New Roman" w:eastAsia="Times New Roman" w:hAnsi="Times New Roman" w:cs="Times New Roman"/>
          <w:color w:val="000000"/>
          <w:sz w:val="24"/>
          <w:szCs w:val="24"/>
          <w:lang w:val="en-US"/>
        </w:rPr>
      </w:pPr>
      <w:r w:rsidRPr="00412F5D">
        <w:rPr>
          <w:rFonts w:ascii="Times New Roman" w:eastAsia="Times New Roman" w:hAnsi="Times New Roman" w:cs="Times New Roman"/>
          <w:color w:val="000000"/>
          <w:sz w:val="24"/>
          <w:szCs w:val="24"/>
          <w:lang w:val="en-US"/>
        </w:rPr>
        <w:t xml:space="preserve">Na </w:t>
      </w:r>
      <w:proofErr w:type="spellStart"/>
      <w:r w:rsidRPr="00412F5D">
        <w:rPr>
          <w:rFonts w:ascii="Times New Roman" w:eastAsia="Times New Roman" w:hAnsi="Times New Roman" w:cs="Times New Roman"/>
          <w:color w:val="000000"/>
          <w:sz w:val="24"/>
          <w:szCs w:val="24"/>
          <w:lang w:val="en-US"/>
        </w:rPr>
        <w:t>kandidate</w:t>
      </w:r>
      <w:proofErr w:type="spellEnd"/>
      <w:r w:rsidRPr="00412F5D">
        <w:rPr>
          <w:rFonts w:ascii="Times New Roman" w:eastAsia="Times New Roman" w:hAnsi="Times New Roman" w:cs="Times New Roman"/>
          <w:color w:val="000000"/>
          <w:sz w:val="24"/>
          <w:szCs w:val="24"/>
          <w:lang w:val="en-US"/>
        </w:rPr>
        <w:t xml:space="preserve"> za </w:t>
      </w:r>
      <w:proofErr w:type="spellStart"/>
      <w:r w:rsidRPr="00412F5D">
        <w:rPr>
          <w:rFonts w:ascii="Times New Roman" w:eastAsia="Times New Roman" w:hAnsi="Times New Roman" w:cs="Times New Roman"/>
          <w:color w:val="000000"/>
          <w:sz w:val="24"/>
          <w:szCs w:val="24"/>
          <w:lang w:val="en-US"/>
        </w:rPr>
        <w:t>imenovanje</w:t>
      </w:r>
      <w:proofErr w:type="spellEnd"/>
      <w:r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direktora</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Radija</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javnog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servisa</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i</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direktora</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Televizije</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javnog</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servisa</w:t>
      </w:r>
      <w:proofErr w:type="spellEnd"/>
      <w:r w:rsidR="00C46F09" w:rsidRPr="00412F5D">
        <w:rPr>
          <w:rFonts w:ascii="Times New Roman" w:eastAsia="Times New Roman" w:hAnsi="Times New Roman" w:cs="Times New Roman"/>
          <w:color w:val="000000"/>
          <w:sz w:val="24"/>
          <w:szCs w:val="24"/>
          <w:lang w:val="en-US"/>
        </w:rPr>
        <w:t xml:space="preserve"> </w:t>
      </w:r>
      <w:r w:rsidRPr="00412F5D">
        <w:rPr>
          <w:rFonts w:ascii="Times New Roman" w:eastAsia="Times New Roman" w:hAnsi="Times New Roman" w:cs="Times New Roman"/>
          <w:color w:val="000000"/>
          <w:sz w:val="24"/>
          <w:szCs w:val="24"/>
          <w:lang w:val="en-US"/>
        </w:rPr>
        <w:t xml:space="preserve">ne </w:t>
      </w:r>
      <w:proofErr w:type="spellStart"/>
      <w:r w:rsidRPr="00412F5D">
        <w:rPr>
          <w:rFonts w:ascii="Times New Roman" w:eastAsia="Times New Roman" w:hAnsi="Times New Roman" w:cs="Times New Roman"/>
          <w:color w:val="000000"/>
          <w:sz w:val="24"/>
          <w:szCs w:val="24"/>
          <w:lang w:val="en-US"/>
        </w:rPr>
        <w:t>primjenjuje</w:t>
      </w:r>
      <w:proofErr w:type="spellEnd"/>
      <w:r w:rsidRPr="00412F5D">
        <w:rPr>
          <w:rFonts w:ascii="Times New Roman" w:eastAsia="Times New Roman" w:hAnsi="Times New Roman" w:cs="Times New Roman"/>
          <w:color w:val="000000"/>
          <w:sz w:val="24"/>
          <w:szCs w:val="24"/>
          <w:lang w:val="en-US"/>
        </w:rPr>
        <w:t xml:space="preserve"> se </w:t>
      </w:r>
      <w:proofErr w:type="spellStart"/>
      <w:r w:rsidRPr="00412F5D">
        <w:rPr>
          <w:rFonts w:ascii="Times New Roman" w:eastAsia="Times New Roman" w:hAnsi="Times New Roman" w:cs="Times New Roman"/>
          <w:color w:val="000000"/>
          <w:sz w:val="24"/>
          <w:szCs w:val="24"/>
          <w:lang w:val="en-US"/>
        </w:rPr>
        <w:t>odredba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člana</w:t>
      </w:r>
      <w:proofErr w:type="spellEnd"/>
      <w:r w:rsidRPr="00412F5D">
        <w:rPr>
          <w:rFonts w:ascii="Times New Roman" w:eastAsia="Times New Roman" w:hAnsi="Times New Roman" w:cs="Times New Roman"/>
          <w:color w:val="000000"/>
          <w:sz w:val="24"/>
          <w:szCs w:val="24"/>
          <w:lang w:val="en-US"/>
        </w:rPr>
        <w:t xml:space="preserve"> 29 </w:t>
      </w:r>
      <w:proofErr w:type="spellStart"/>
      <w:r w:rsidRPr="00412F5D">
        <w:rPr>
          <w:rFonts w:ascii="Times New Roman" w:eastAsia="Times New Roman" w:hAnsi="Times New Roman" w:cs="Times New Roman"/>
          <w:color w:val="000000"/>
          <w:sz w:val="24"/>
          <w:szCs w:val="24"/>
          <w:lang w:val="en-US"/>
        </w:rPr>
        <w:t>stav</w:t>
      </w:r>
      <w:proofErr w:type="spellEnd"/>
      <w:r w:rsidRPr="00412F5D">
        <w:rPr>
          <w:rFonts w:ascii="Times New Roman" w:eastAsia="Times New Roman" w:hAnsi="Times New Roman" w:cs="Times New Roman"/>
          <w:color w:val="000000"/>
          <w:sz w:val="24"/>
          <w:szCs w:val="24"/>
          <w:lang w:val="en-US"/>
        </w:rPr>
        <w:t xml:space="preserve"> 1 </w:t>
      </w:r>
      <w:proofErr w:type="spellStart"/>
      <w:r w:rsidRPr="00412F5D">
        <w:rPr>
          <w:rFonts w:ascii="Times New Roman" w:eastAsia="Times New Roman" w:hAnsi="Times New Roman" w:cs="Times New Roman"/>
          <w:color w:val="000000"/>
          <w:sz w:val="24"/>
          <w:szCs w:val="24"/>
          <w:lang w:val="en-US"/>
        </w:rPr>
        <w:t>tačka</w:t>
      </w:r>
      <w:proofErr w:type="spellEnd"/>
      <w:r w:rsidRPr="00412F5D">
        <w:rPr>
          <w:rFonts w:ascii="Times New Roman" w:eastAsia="Times New Roman" w:hAnsi="Times New Roman" w:cs="Times New Roman"/>
          <w:color w:val="000000"/>
          <w:sz w:val="24"/>
          <w:szCs w:val="24"/>
          <w:lang w:val="en-US"/>
        </w:rPr>
        <w:t xml:space="preserve"> 3 </w:t>
      </w:r>
      <w:proofErr w:type="spellStart"/>
      <w:r w:rsidRPr="00412F5D">
        <w:rPr>
          <w:rFonts w:ascii="Times New Roman" w:eastAsia="Times New Roman" w:hAnsi="Times New Roman" w:cs="Times New Roman"/>
          <w:color w:val="000000"/>
          <w:sz w:val="24"/>
          <w:szCs w:val="24"/>
          <w:lang w:val="en-US"/>
        </w:rPr>
        <w:t>ovog</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zakona</w:t>
      </w:r>
      <w:proofErr w:type="spellEnd"/>
      <w:r w:rsidRPr="00412F5D">
        <w:rPr>
          <w:rFonts w:ascii="Times New Roman" w:eastAsia="Times New Roman" w:hAnsi="Times New Roman" w:cs="Times New Roman"/>
          <w:color w:val="000000"/>
          <w:sz w:val="24"/>
          <w:szCs w:val="24"/>
          <w:lang w:val="en-US"/>
        </w:rPr>
        <w:t>.</w:t>
      </w:r>
    </w:p>
    <w:p w14:paraId="722D4110" w14:textId="6C194D91" w:rsidR="007F61D3" w:rsidRPr="00412F5D" w:rsidRDefault="007F61D3" w:rsidP="00550A69">
      <w:pPr>
        <w:pBdr>
          <w:top w:val="nil"/>
          <w:left w:val="nil"/>
          <w:bottom w:val="nil"/>
          <w:right w:val="nil"/>
          <w:between w:val="nil"/>
        </w:pBdr>
        <w:rPr>
          <w:rFonts w:ascii="Times New Roman" w:eastAsia="Times New Roman" w:hAnsi="Times New Roman"/>
          <w:noProof/>
          <w:color w:val="000000"/>
          <w:sz w:val="24"/>
          <w:szCs w:val="24"/>
          <w:lang w:val="en-US"/>
        </w:rPr>
      </w:pPr>
      <w:r w:rsidRPr="00412F5D">
        <w:rPr>
          <w:rFonts w:ascii="Times New Roman" w:eastAsia="Times New Roman" w:hAnsi="Times New Roman"/>
          <w:noProof/>
          <w:color w:val="000000"/>
          <w:sz w:val="24"/>
          <w:szCs w:val="24"/>
          <w:lang w:val="en-US"/>
        </w:rPr>
        <w:t>Protiv odluke iz stava 2 ovog člana može se pokrenuti spor pred nadležnim sudom.</w:t>
      </w:r>
      <w:r w:rsidR="00B04E43" w:rsidRPr="00412F5D">
        <w:rPr>
          <w:rFonts w:ascii="Times New Roman" w:eastAsia="Times New Roman" w:hAnsi="Times New Roman"/>
          <w:noProof/>
          <w:color w:val="000000"/>
          <w:sz w:val="24"/>
          <w:szCs w:val="24"/>
          <w:lang w:val="en-US"/>
        </w:rPr>
        <w:t xml:space="preserve"> </w:t>
      </w:r>
    </w:p>
    <w:p w14:paraId="0DB4559C" w14:textId="1DF012A0" w:rsidR="00C46F09" w:rsidRPr="00AB7670" w:rsidRDefault="004A2090" w:rsidP="00AB7670">
      <w:pPr>
        <w:pBdr>
          <w:top w:val="nil"/>
          <w:left w:val="nil"/>
          <w:bottom w:val="nil"/>
          <w:right w:val="nil"/>
          <w:between w:val="nil"/>
        </w:pBdr>
        <w:rPr>
          <w:rFonts w:ascii="Times New Roman" w:eastAsia="Times New Roman" w:hAnsi="Times New Roman" w:cs="Times New Roman"/>
          <w:color w:val="000000"/>
          <w:sz w:val="24"/>
          <w:szCs w:val="24"/>
          <w:lang w:val="en-US"/>
        </w:rPr>
      </w:pPr>
      <w:proofErr w:type="spellStart"/>
      <w:r w:rsidRPr="00412F5D">
        <w:rPr>
          <w:rFonts w:ascii="Times New Roman" w:eastAsia="Times New Roman" w:hAnsi="Times New Roman" w:cs="Times New Roman"/>
          <w:color w:val="000000"/>
          <w:sz w:val="24"/>
          <w:szCs w:val="24"/>
          <w:lang w:val="en-US"/>
        </w:rPr>
        <w:t>Sastavni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dio</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dokumentacije</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koju</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kandidat</w:t>
      </w:r>
      <w:proofErr w:type="spellEnd"/>
      <w:r w:rsidRPr="00412F5D">
        <w:rPr>
          <w:rFonts w:ascii="Times New Roman" w:eastAsia="Times New Roman" w:hAnsi="Times New Roman" w:cs="Times New Roman"/>
          <w:color w:val="000000"/>
          <w:sz w:val="24"/>
          <w:szCs w:val="24"/>
          <w:lang w:val="en-US"/>
        </w:rPr>
        <w:t xml:space="preserve"> za </w:t>
      </w:r>
      <w:proofErr w:type="spellStart"/>
      <w:r w:rsidR="00C46F09" w:rsidRPr="00412F5D">
        <w:rPr>
          <w:rFonts w:ascii="Times New Roman" w:eastAsia="Times New Roman" w:hAnsi="Times New Roman" w:cs="Times New Roman"/>
          <w:color w:val="000000"/>
          <w:sz w:val="24"/>
          <w:szCs w:val="24"/>
          <w:lang w:val="en-US"/>
        </w:rPr>
        <w:t>direktora</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Radija</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javnog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servisa</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i</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direktora</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Televizije</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javnog</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C46F09" w:rsidRPr="00412F5D">
        <w:rPr>
          <w:rFonts w:ascii="Times New Roman" w:eastAsia="Times New Roman" w:hAnsi="Times New Roman" w:cs="Times New Roman"/>
          <w:color w:val="000000"/>
          <w:sz w:val="24"/>
          <w:szCs w:val="24"/>
          <w:lang w:val="en-US"/>
        </w:rPr>
        <w:t>servisa</w:t>
      </w:r>
      <w:proofErr w:type="spellEnd"/>
      <w:r w:rsidR="00C46F09"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podnosi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na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javni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konkurs</w:t>
      </w:r>
      <w:proofErr w:type="spellEnd"/>
      <w:r w:rsidRPr="00412F5D">
        <w:rPr>
          <w:rFonts w:ascii="Times New Roman" w:eastAsia="Times New Roman" w:hAnsi="Times New Roman" w:cs="Times New Roman"/>
          <w:color w:val="000000"/>
          <w:sz w:val="24"/>
          <w:szCs w:val="24"/>
          <w:lang w:val="en-US"/>
        </w:rPr>
        <w:t xml:space="preserve"> je </w:t>
      </w:r>
      <w:proofErr w:type="spellStart"/>
      <w:r w:rsidRPr="00412F5D">
        <w:rPr>
          <w:rFonts w:ascii="Times New Roman" w:eastAsia="Times New Roman" w:hAnsi="Times New Roman" w:cs="Times New Roman"/>
          <w:color w:val="000000"/>
          <w:sz w:val="24"/>
          <w:szCs w:val="24"/>
          <w:lang w:val="en-US"/>
        </w:rPr>
        <w:t>izjava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kojom</w:t>
      </w:r>
      <w:proofErr w:type="spellEnd"/>
      <w:r w:rsidRPr="00412F5D">
        <w:rPr>
          <w:rFonts w:ascii="Times New Roman" w:eastAsia="Times New Roman" w:hAnsi="Times New Roman" w:cs="Times New Roman"/>
          <w:color w:val="000000"/>
          <w:sz w:val="24"/>
          <w:szCs w:val="24"/>
          <w:lang w:val="en-US"/>
        </w:rPr>
        <w:t xml:space="preserve"> pod </w:t>
      </w:r>
      <w:proofErr w:type="spellStart"/>
      <w:r w:rsidRPr="00412F5D">
        <w:rPr>
          <w:rFonts w:ascii="Times New Roman" w:eastAsia="Times New Roman" w:hAnsi="Times New Roman" w:cs="Times New Roman"/>
          <w:color w:val="000000"/>
          <w:sz w:val="24"/>
          <w:szCs w:val="24"/>
          <w:lang w:val="en-US"/>
        </w:rPr>
        <w:t>krivičnom</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materijalnom</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odgovornošću</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potvrđuje</w:t>
      </w:r>
      <w:proofErr w:type="spellEnd"/>
      <w:r w:rsidRPr="00412F5D">
        <w:rPr>
          <w:rFonts w:ascii="Times New Roman" w:eastAsia="Times New Roman" w:hAnsi="Times New Roman" w:cs="Times New Roman"/>
          <w:color w:val="000000"/>
          <w:sz w:val="24"/>
          <w:szCs w:val="24"/>
          <w:lang w:val="en-US"/>
        </w:rPr>
        <w:t xml:space="preserve"> da </w:t>
      </w:r>
      <w:proofErr w:type="spellStart"/>
      <w:r w:rsidRPr="00412F5D">
        <w:rPr>
          <w:rFonts w:ascii="Times New Roman" w:eastAsia="Times New Roman" w:hAnsi="Times New Roman" w:cs="Times New Roman"/>
          <w:color w:val="000000"/>
          <w:sz w:val="24"/>
          <w:szCs w:val="24"/>
          <w:lang w:val="en-US"/>
        </w:rPr>
        <w:t>ispunjava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uslove</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iz</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člana</w:t>
      </w:r>
      <w:proofErr w:type="spellEnd"/>
      <w:r w:rsidRPr="00412F5D">
        <w:rPr>
          <w:rFonts w:ascii="Times New Roman" w:eastAsia="Times New Roman" w:hAnsi="Times New Roman" w:cs="Times New Roman"/>
          <w:color w:val="000000"/>
          <w:sz w:val="24"/>
          <w:szCs w:val="24"/>
          <w:lang w:val="en-US"/>
        </w:rPr>
        <w:t xml:space="preserve"> 29 </w:t>
      </w:r>
      <w:proofErr w:type="spellStart"/>
      <w:r w:rsidRPr="00412F5D">
        <w:rPr>
          <w:rFonts w:ascii="Times New Roman" w:eastAsia="Times New Roman" w:hAnsi="Times New Roman" w:cs="Times New Roman"/>
          <w:color w:val="000000"/>
          <w:sz w:val="24"/>
          <w:szCs w:val="24"/>
          <w:lang w:val="en-US"/>
        </w:rPr>
        <w:t>ovog</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zakona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odnosno</w:t>
      </w:r>
      <w:proofErr w:type="spellEnd"/>
      <w:r w:rsidRPr="00412F5D">
        <w:rPr>
          <w:rFonts w:ascii="Times New Roman" w:eastAsia="Times New Roman" w:hAnsi="Times New Roman" w:cs="Times New Roman"/>
          <w:color w:val="000000"/>
          <w:sz w:val="24"/>
          <w:szCs w:val="24"/>
          <w:lang w:val="en-US"/>
        </w:rPr>
        <w:t xml:space="preserve"> da </w:t>
      </w:r>
      <w:proofErr w:type="spellStart"/>
      <w:r w:rsidRPr="00412F5D">
        <w:rPr>
          <w:rFonts w:ascii="Times New Roman" w:eastAsia="Times New Roman" w:hAnsi="Times New Roman" w:cs="Times New Roman"/>
          <w:color w:val="000000"/>
          <w:sz w:val="24"/>
          <w:szCs w:val="24"/>
          <w:lang w:val="en-US"/>
        </w:rPr>
        <w:t>nije</w:t>
      </w:r>
      <w:proofErr w:type="spellEnd"/>
      <w:r w:rsidRPr="00412F5D">
        <w:rPr>
          <w:rFonts w:ascii="Times New Roman" w:eastAsia="Times New Roman" w:hAnsi="Times New Roman" w:cs="Times New Roman"/>
          <w:color w:val="000000"/>
          <w:sz w:val="24"/>
          <w:szCs w:val="24"/>
          <w:lang w:val="en-US"/>
        </w:rPr>
        <w:t xml:space="preserve"> u </w:t>
      </w:r>
      <w:proofErr w:type="spellStart"/>
      <w:r w:rsidRPr="00412F5D">
        <w:rPr>
          <w:rFonts w:ascii="Times New Roman" w:eastAsia="Times New Roman" w:hAnsi="Times New Roman" w:cs="Times New Roman"/>
          <w:color w:val="000000"/>
          <w:sz w:val="24"/>
          <w:szCs w:val="24"/>
          <w:lang w:val="en-US"/>
        </w:rPr>
        <w:t>konfliktu</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interesa</w:t>
      </w:r>
      <w:proofErr w:type="spellEnd"/>
      <w:r w:rsidRPr="00412F5D">
        <w:rPr>
          <w:rFonts w:ascii="Times New Roman" w:eastAsia="Times New Roman" w:hAnsi="Times New Roman" w:cs="Times New Roman"/>
          <w:color w:val="000000"/>
          <w:sz w:val="24"/>
          <w:szCs w:val="24"/>
          <w:lang w:val="en-US"/>
        </w:rPr>
        <w:t>.</w:t>
      </w:r>
    </w:p>
    <w:p w14:paraId="000001BC" w14:textId="25E934F3" w:rsidR="00EB2FBB" w:rsidRPr="00412F5D"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lang w:val="en-US"/>
        </w:rPr>
      </w:pPr>
      <w:proofErr w:type="spellStart"/>
      <w:r w:rsidRPr="00412F5D">
        <w:rPr>
          <w:rFonts w:ascii="Times New Roman" w:eastAsia="Times New Roman" w:hAnsi="Times New Roman" w:cs="Times New Roman"/>
          <w:b/>
          <w:color w:val="000000"/>
          <w:sz w:val="24"/>
          <w:szCs w:val="24"/>
          <w:lang w:val="en-US"/>
        </w:rPr>
        <w:t>Ovlašćenja</w:t>
      </w:r>
      <w:proofErr w:type="spellEnd"/>
      <w:r w:rsidRPr="00412F5D">
        <w:rPr>
          <w:rFonts w:ascii="Times New Roman" w:eastAsia="Times New Roman" w:hAnsi="Times New Roman" w:cs="Times New Roman"/>
          <w:b/>
          <w:color w:val="000000"/>
          <w:sz w:val="24"/>
          <w:szCs w:val="24"/>
          <w:lang w:val="en-US"/>
        </w:rPr>
        <w:t xml:space="preserve"> </w:t>
      </w:r>
      <w:proofErr w:type="spellStart"/>
      <w:r w:rsidR="00C46F09" w:rsidRPr="00412F5D">
        <w:rPr>
          <w:rFonts w:ascii="Times New Roman" w:eastAsia="Times New Roman" w:hAnsi="Times New Roman" w:cs="Times New Roman"/>
          <w:b/>
          <w:color w:val="000000"/>
          <w:sz w:val="24"/>
          <w:szCs w:val="24"/>
          <w:lang w:val="en-US"/>
        </w:rPr>
        <w:t>direktora</w:t>
      </w:r>
      <w:proofErr w:type="spellEnd"/>
      <w:r w:rsidR="00C46F09" w:rsidRPr="00412F5D">
        <w:rPr>
          <w:rFonts w:ascii="Times New Roman" w:eastAsia="Times New Roman" w:hAnsi="Times New Roman" w:cs="Times New Roman"/>
          <w:b/>
          <w:color w:val="000000"/>
          <w:sz w:val="24"/>
          <w:szCs w:val="24"/>
          <w:lang w:val="en-US"/>
        </w:rPr>
        <w:t xml:space="preserve"> </w:t>
      </w:r>
      <w:proofErr w:type="spellStart"/>
      <w:r w:rsidR="00AD1915" w:rsidRPr="00412F5D">
        <w:rPr>
          <w:rFonts w:ascii="Times New Roman" w:eastAsia="Times New Roman" w:hAnsi="Times New Roman" w:cs="Times New Roman"/>
          <w:b/>
          <w:color w:val="000000"/>
          <w:sz w:val="24"/>
          <w:szCs w:val="24"/>
          <w:lang w:val="en-US"/>
        </w:rPr>
        <w:t>Radija</w:t>
      </w:r>
      <w:proofErr w:type="spellEnd"/>
      <w:r w:rsidR="00AD1915" w:rsidRPr="00412F5D">
        <w:rPr>
          <w:rFonts w:ascii="Times New Roman" w:eastAsia="Times New Roman" w:hAnsi="Times New Roman" w:cs="Times New Roman"/>
          <w:b/>
          <w:color w:val="000000"/>
          <w:sz w:val="24"/>
          <w:szCs w:val="24"/>
          <w:lang w:val="en-US"/>
        </w:rPr>
        <w:t xml:space="preserve"> </w:t>
      </w:r>
      <w:proofErr w:type="spellStart"/>
      <w:r w:rsidR="00C46F09" w:rsidRPr="00412F5D">
        <w:rPr>
          <w:rFonts w:ascii="Times New Roman" w:eastAsia="Times New Roman" w:hAnsi="Times New Roman" w:cs="Times New Roman"/>
          <w:b/>
          <w:color w:val="000000"/>
          <w:sz w:val="24"/>
          <w:szCs w:val="24"/>
          <w:lang w:val="en-US"/>
        </w:rPr>
        <w:t>javnog</w:t>
      </w:r>
      <w:proofErr w:type="spellEnd"/>
      <w:r w:rsidR="00710D5D" w:rsidRPr="00412F5D">
        <w:rPr>
          <w:rFonts w:ascii="Times New Roman" w:eastAsia="Times New Roman" w:hAnsi="Times New Roman" w:cs="Times New Roman"/>
          <w:b/>
          <w:color w:val="000000"/>
          <w:sz w:val="24"/>
          <w:szCs w:val="24"/>
          <w:lang w:val="en-US"/>
        </w:rPr>
        <w:t xml:space="preserve"> </w:t>
      </w:r>
      <w:proofErr w:type="spellStart"/>
      <w:r w:rsidR="00710D5D" w:rsidRPr="00412F5D">
        <w:rPr>
          <w:rFonts w:ascii="Times New Roman" w:eastAsia="Times New Roman" w:hAnsi="Times New Roman" w:cs="Times New Roman"/>
          <w:b/>
          <w:color w:val="000000"/>
          <w:sz w:val="24"/>
          <w:szCs w:val="24"/>
          <w:lang w:val="en-US"/>
        </w:rPr>
        <w:t>medijskog</w:t>
      </w:r>
      <w:proofErr w:type="spellEnd"/>
      <w:r w:rsidR="00C46F09" w:rsidRPr="00412F5D">
        <w:rPr>
          <w:rFonts w:ascii="Times New Roman" w:eastAsia="Times New Roman" w:hAnsi="Times New Roman" w:cs="Times New Roman"/>
          <w:b/>
          <w:color w:val="000000"/>
          <w:sz w:val="24"/>
          <w:szCs w:val="24"/>
          <w:lang w:val="en-US"/>
        </w:rPr>
        <w:t xml:space="preserve"> </w:t>
      </w:r>
      <w:proofErr w:type="spellStart"/>
      <w:r w:rsidR="00C46F09" w:rsidRPr="00412F5D">
        <w:rPr>
          <w:rFonts w:ascii="Times New Roman" w:eastAsia="Times New Roman" w:hAnsi="Times New Roman" w:cs="Times New Roman"/>
          <w:b/>
          <w:color w:val="000000"/>
          <w:sz w:val="24"/>
          <w:szCs w:val="24"/>
          <w:lang w:val="en-US"/>
        </w:rPr>
        <w:t>servisa</w:t>
      </w:r>
      <w:proofErr w:type="spellEnd"/>
      <w:r w:rsidR="00C46F09" w:rsidRPr="00412F5D">
        <w:rPr>
          <w:rFonts w:ascii="Times New Roman" w:eastAsia="Times New Roman" w:hAnsi="Times New Roman" w:cs="Times New Roman"/>
          <w:b/>
          <w:color w:val="000000"/>
          <w:sz w:val="24"/>
          <w:szCs w:val="24"/>
          <w:lang w:val="en-US"/>
        </w:rPr>
        <w:t xml:space="preserve"> </w:t>
      </w:r>
      <w:proofErr w:type="spellStart"/>
      <w:r w:rsidR="00C46F09" w:rsidRPr="00412F5D">
        <w:rPr>
          <w:rFonts w:ascii="Times New Roman" w:eastAsia="Times New Roman" w:hAnsi="Times New Roman" w:cs="Times New Roman"/>
          <w:b/>
          <w:color w:val="000000"/>
          <w:sz w:val="24"/>
          <w:szCs w:val="24"/>
          <w:lang w:val="en-US"/>
        </w:rPr>
        <w:t>i</w:t>
      </w:r>
      <w:proofErr w:type="spellEnd"/>
      <w:r w:rsidR="00C46F09" w:rsidRPr="00412F5D">
        <w:rPr>
          <w:rFonts w:ascii="Times New Roman" w:eastAsia="Times New Roman" w:hAnsi="Times New Roman" w:cs="Times New Roman"/>
          <w:b/>
          <w:color w:val="000000"/>
          <w:sz w:val="24"/>
          <w:szCs w:val="24"/>
          <w:lang w:val="en-US"/>
        </w:rPr>
        <w:t xml:space="preserve"> </w:t>
      </w:r>
      <w:proofErr w:type="spellStart"/>
      <w:r w:rsidR="00C46F09" w:rsidRPr="00412F5D">
        <w:rPr>
          <w:rFonts w:ascii="Times New Roman" w:eastAsia="Times New Roman" w:hAnsi="Times New Roman" w:cs="Times New Roman"/>
          <w:b/>
          <w:color w:val="000000"/>
          <w:sz w:val="24"/>
          <w:szCs w:val="24"/>
          <w:lang w:val="en-US"/>
        </w:rPr>
        <w:t>direktora</w:t>
      </w:r>
      <w:proofErr w:type="spellEnd"/>
      <w:r w:rsidR="00C46F09" w:rsidRPr="00412F5D">
        <w:rPr>
          <w:rFonts w:ascii="Times New Roman" w:eastAsia="Times New Roman" w:hAnsi="Times New Roman" w:cs="Times New Roman"/>
          <w:b/>
          <w:color w:val="000000"/>
          <w:sz w:val="24"/>
          <w:szCs w:val="24"/>
          <w:lang w:val="en-US"/>
        </w:rPr>
        <w:t xml:space="preserve"> </w:t>
      </w:r>
      <w:proofErr w:type="spellStart"/>
      <w:r w:rsidR="00AD1915" w:rsidRPr="00412F5D">
        <w:rPr>
          <w:rFonts w:ascii="Times New Roman" w:eastAsia="Times New Roman" w:hAnsi="Times New Roman" w:cs="Times New Roman"/>
          <w:b/>
          <w:color w:val="000000"/>
          <w:sz w:val="24"/>
          <w:szCs w:val="24"/>
          <w:lang w:val="en-US"/>
        </w:rPr>
        <w:t>Televizije</w:t>
      </w:r>
      <w:proofErr w:type="spellEnd"/>
      <w:r w:rsidR="00AD1915" w:rsidRPr="00412F5D">
        <w:rPr>
          <w:rFonts w:ascii="Times New Roman" w:eastAsia="Times New Roman" w:hAnsi="Times New Roman" w:cs="Times New Roman"/>
          <w:b/>
          <w:color w:val="000000"/>
          <w:sz w:val="24"/>
          <w:szCs w:val="24"/>
          <w:lang w:val="en-US"/>
        </w:rPr>
        <w:t xml:space="preserve"> </w:t>
      </w:r>
      <w:proofErr w:type="spellStart"/>
      <w:r w:rsidR="00C46F09" w:rsidRPr="00412F5D">
        <w:rPr>
          <w:rFonts w:ascii="Times New Roman" w:eastAsia="Times New Roman" w:hAnsi="Times New Roman" w:cs="Times New Roman"/>
          <w:b/>
          <w:color w:val="000000"/>
          <w:sz w:val="24"/>
          <w:szCs w:val="24"/>
          <w:lang w:val="en-US"/>
        </w:rPr>
        <w:t>javnog</w:t>
      </w:r>
      <w:proofErr w:type="spellEnd"/>
      <w:r w:rsidR="00710D5D" w:rsidRPr="00412F5D">
        <w:rPr>
          <w:rFonts w:ascii="Times New Roman" w:eastAsia="Times New Roman" w:hAnsi="Times New Roman" w:cs="Times New Roman"/>
          <w:b/>
          <w:color w:val="000000"/>
          <w:sz w:val="24"/>
          <w:szCs w:val="24"/>
          <w:lang w:val="en-US"/>
        </w:rPr>
        <w:t xml:space="preserve"> </w:t>
      </w:r>
      <w:proofErr w:type="spellStart"/>
      <w:r w:rsidR="00710D5D" w:rsidRPr="00412F5D">
        <w:rPr>
          <w:rFonts w:ascii="Times New Roman" w:eastAsia="Times New Roman" w:hAnsi="Times New Roman" w:cs="Times New Roman"/>
          <w:b/>
          <w:color w:val="000000"/>
          <w:sz w:val="24"/>
          <w:szCs w:val="24"/>
          <w:lang w:val="en-US"/>
        </w:rPr>
        <w:t>medijskog</w:t>
      </w:r>
      <w:proofErr w:type="spellEnd"/>
      <w:r w:rsidR="00C46F09" w:rsidRPr="00412F5D">
        <w:rPr>
          <w:rFonts w:ascii="Times New Roman" w:eastAsia="Times New Roman" w:hAnsi="Times New Roman" w:cs="Times New Roman"/>
          <w:b/>
          <w:color w:val="000000"/>
          <w:sz w:val="24"/>
          <w:szCs w:val="24"/>
          <w:lang w:val="en-US"/>
        </w:rPr>
        <w:t xml:space="preserve"> </w:t>
      </w:r>
      <w:proofErr w:type="spellStart"/>
      <w:r w:rsidR="00C46F09" w:rsidRPr="00412F5D">
        <w:rPr>
          <w:rFonts w:ascii="Times New Roman" w:eastAsia="Times New Roman" w:hAnsi="Times New Roman" w:cs="Times New Roman"/>
          <w:b/>
          <w:color w:val="000000"/>
          <w:sz w:val="24"/>
          <w:szCs w:val="24"/>
          <w:lang w:val="en-US"/>
        </w:rPr>
        <w:t>servisa</w:t>
      </w:r>
      <w:proofErr w:type="spellEnd"/>
      <w:r w:rsidR="00C46F09" w:rsidRPr="00412F5D">
        <w:rPr>
          <w:rFonts w:ascii="Times New Roman" w:eastAsia="Times New Roman" w:hAnsi="Times New Roman" w:cs="Times New Roman"/>
          <w:b/>
          <w:color w:val="000000"/>
          <w:sz w:val="24"/>
          <w:szCs w:val="24"/>
          <w:lang w:val="en-US"/>
        </w:rPr>
        <w:t xml:space="preserve"> </w:t>
      </w:r>
    </w:p>
    <w:p w14:paraId="000001BD" w14:textId="77777777" w:rsidR="00EB2FBB" w:rsidRPr="00412F5D"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lang w:val="en-US"/>
        </w:rPr>
      </w:pPr>
      <w:proofErr w:type="spellStart"/>
      <w:r w:rsidRPr="00412F5D">
        <w:rPr>
          <w:rFonts w:ascii="Times New Roman" w:eastAsia="Times New Roman" w:hAnsi="Times New Roman" w:cs="Times New Roman"/>
          <w:b/>
          <w:color w:val="000000"/>
          <w:sz w:val="24"/>
          <w:szCs w:val="24"/>
          <w:lang w:val="en-US"/>
        </w:rPr>
        <w:t>Član</w:t>
      </w:r>
      <w:proofErr w:type="spellEnd"/>
      <w:r w:rsidRPr="00412F5D">
        <w:rPr>
          <w:rFonts w:ascii="Times New Roman" w:eastAsia="Times New Roman" w:hAnsi="Times New Roman" w:cs="Times New Roman"/>
          <w:b/>
          <w:color w:val="000000"/>
          <w:sz w:val="24"/>
          <w:szCs w:val="24"/>
          <w:lang w:val="en-US"/>
        </w:rPr>
        <w:t xml:space="preserve"> 52</w:t>
      </w:r>
    </w:p>
    <w:p w14:paraId="000001BE" w14:textId="4ABDA13C" w:rsidR="00EB2FBB" w:rsidRPr="00412F5D" w:rsidRDefault="00AD1915">
      <w:pPr>
        <w:pBdr>
          <w:top w:val="nil"/>
          <w:left w:val="nil"/>
          <w:bottom w:val="nil"/>
          <w:right w:val="nil"/>
          <w:between w:val="nil"/>
        </w:pBdr>
        <w:rPr>
          <w:rFonts w:ascii="Times New Roman" w:eastAsia="Times New Roman" w:hAnsi="Times New Roman" w:cs="Times New Roman"/>
          <w:color w:val="000000"/>
          <w:sz w:val="24"/>
          <w:szCs w:val="24"/>
          <w:lang w:val="en-US"/>
        </w:rPr>
      </w:pPr>
      <w:proofErr w:type="spellStart"/>
      <w:r w:rsidRPr="00412F5D">
        <w:rPr>
          <w:rFonts w:ascii="Times New Roman" w:eastAsia="Times New Roman" w:hAnsi="Times New Roman" w:cs="Times New Roman"/>
          <w:color w:val="000000"/>
          <w:sz w:val="24"/>
          <w:szCs w:val="24"/>
          <w:lang w:val="en-US"/>
        </w:rPr>
        <w:t>Direktor</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Radija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javnog</w:t>
      </w:r>
      <w:proofErr w:type="spellEnd"/>
      <w:r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servisa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direktor</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Televizije</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javnog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Pr="00412F5D">
        <w:rPr>
          <w:rFonts w:ascii="Times New Roman" w:eastAsia="Times New Roman" w:hAnsi="Times New Roman" w:cs="Times New Roman"/>
          <w:color w:val="000000"/>
          <w:sz w:val="24"/>
          <w:szCs w:val="24"/>
          <w:lang w:val="en-US"/>
        </w:rPr>
        <w:t xml:space="preserve"> </w:t>
      </w:r>
      <w:proofErr w:type="spellStart"/>
      <w:proofErr w:type="gramStart"/>
      <w:r w:rsidRPr="00412F5D">
        <w:rPr>
          <w:rFonts w:ascii="Times New Roman" w:eastAsia="Times New Roman" w:hAnsi="Times New Roman" w:cs="Times New Roman"/>
          <w:color w:val="000000"/>
          <w:sz w:val="24"/>
          <w:szCs w:val="24"/>
          <w:lang w:val="en-US"/>
        </w:rPr>
        <w:t>servisa</w:t>
      </w:r>
      <w:proofErr w:type="spellEnd"/>
      <w:r w:rsidRPr="00412F5D">
        <w:rPr>
          <w:rFonts w:ascii="Times New Roman" w:eastAsia="Times New Roman" w:hAnsi="Times New Roman" w:cs="Times New Roman"/>
          <w:color w:val="000000"/>
          <w:sz w:val="24"/>
          <w:szCs w:val="24"/>
          <w:lang w:val="en-US"/>
        </w:rPr>
        <w:t xml:space="preserve"> </w:t>
      </w:r>
      <w:r w:rsidR="004A2090" w:rsidRPr="00412F5D">
        <w:rPr>
          <w:rFonts w:ascii="Times New Roman" w:eastAsia="Times New Roman" w:hAnsi="Times New Roman" w:cs="Times New Roman"/>
          <w:color w:val="000000"/>
          <w:sz w:val="24"/>
          <w:szCs w:val="24"/>
          <w:lang w:val="en-US"/>
        </w:rPr>
        <w:t>:</w:t>
      </w:r>
      <w:proofErr w:type="gramEnd"/>
    </w:p>
    <w:p w14:paraId="000001BF" w14:textId="34AFEAEE" w:rsidR="00EB2FBB" w:rsidRPr="00412F5D"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lang w:val="en-US"/>
        </w:rPr>
      </w:pPr>
      <w:r w:rsidRPr="00412F5D">
        <w:rPr>
          <w:rFonts w:ascii="Times New Roman" w:eastAsia="Times New Roman" w:hAnsi="Times New Roman" w:cs="Times New Roman"/>
          <w:color w:val="000000"/>
          <w:sz w:val="24"/>
          <w:szCs w:val="24"/>
          <w:lang w:val="en-US"/>
        </w:rPr>
        <w:t xml:space="preserve">1) </w:t>
      </w:r>
      <w:proofErr w:type="spellStart"/>
      <w:r w:rsidRPr="00412F5D">
        <w:rPr>
          <w:rFonts w:ascii="Times New Roman" w:eastAsia="Times New Roman" w:hAnsi="Times New Roman" w:cs="Times New Roman"/>
          <w:color w:val="000000"/>
          <w:sz w:val="24"/>
          <w:szCs w:val="24"/>
          <w:lang w:val="en-US"/>
        </w:rPr>
        <w:t>zastupa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predstavlja</w:t>
      </w:r>
      <w:proofErr w:type="spellEnd"/>
      <w:r w:rsidRPr="00412F5D">
        <w:rPr>
          <w:rFonts w:ascii="Times New Roman" w:eastAsia="Times New Roman" w:hAnsi="Times New Roman" w:cs="Times New Roman"/>
          <w:color w:val="000000"/>
          <w:sz w:val="24"/>
          <w:szCs w:val="24"/>
          <w:lang w:val="en-US"/>
        </w:rPr>
        <w:t xml:space="preserve"> </w:t>
      </w:r>
      <w:r w:rsidR="00084BF5" w:rsidRPr="00412F5D">
        <w:rPr>
          <w:rFonts w:ascii="Times New Roman" w:eastAsia="Times New Roman" w:hAnsi="Times New Roman" w:cs="Times New Roman"/>
          <w:color w:val="000000"/>
          <w:sz w:val="24"/>
          <w:szCs w:val="24"/>
          <w:lang w:val="en-US"/>
        </w:rPr>
        <w:t xml:space="preserve">Radio </w:t>
      </w:r>
      <w:proofErr w:type="spellStart"/>
      <w:r w:rsidR="00084BF5" w:rsidRPr="00412F5D">
        <w:rPr>
          <w:rFonts w:ascii="Times New Roman" w:eastAsia="Times New Roman" w:hAnsi="Times New Roman" w:cs="Times New Roman"/>
          <w:color w:val="000000"/>
          <w:sz w:val="24"/>
          <w:szCs w:val="24"/>
          <w:lang w:val="en-US"/>
        </w:rPr>
        <w:t>javnog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servisa</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odnosno</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Televiziju</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javnog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servisa</w:t>
      </w:r>
      <w:proofErr w:type="spellEnd"/>
      <w:r w:rsidR="00084BF5" w:rsidRPr="00412F5D">
        <w:rPr>
          <w:rFonts w:ascii="Times New Roman" w:eastAsia="Times New Roman" w:hAnsi="Times New Roman" w:cs="Times New Roman"/>
          <w:color w:val="000000"/>
          <w:sz w:val="24"/>
          <w:szCs w:val="24"/>
          <w:lang w:val="en-US"/>
        </w:rPr>
        <w:t xml:space="preserve">, </w:t>
      </w:r>
      <w:r w:rsidRPr="00412F5D">
        <w:rPr>
          <w:rFonts w:ascii="Times New Roman" w:eastAsia="Times New Roman" w:hAnsi="Times New Roman" w:cs="Times New Roman"/>
          <w:color w:val="000000"/>
          <w:sz w:val="24"/>
          <w:szCs w:val="24"/>
          <w:lang w:val="en-US"/>
        </w:rPr>
        <w:t xml:space="preserve">u </w:t>
      </w:r>
      <w:proofErr w:type="spellStart"/>
      <w:r w:rsidRPr="00412F5D">
        <w:rPr>
          <w:rFonts w:ascii="Times New Roman" w:eastAsia="Times New Roman" w:hAnsi="Times New Roman" w:cs="Times New Roman"/>
          <w:color w:val="000000"/>
          <w:sz w:val="24"/>
          <w:szCs w:val="24"/>
          <w:lang w:val="en-US"/>
        </w:rPr>
        <w:t>granicama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datih</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ovlašćenja</w:t>
      </w:r>
      <w:proofErr w:type="spellEnd"/>
      <w:r w:rsidRPr="00412F5D">
        <w:rPr>
          <w:rFonts w:ascii="Times New Roman" w:eastAsia="Times New Roman" w:hAnsi="Times New Roman" w:cs="Times New Roman"/>
          <w:color w:val="000000"/>
          <w:sz w:val="24"/>
          <w:szCs w:val="24"/>
          <w:lang w:val="en-US"/>
        </w:rPr>
        <w:t>;</w:t>
      </w:r>
    </w:p>
    <w:p w14:paraId="000001C0" w14:textId="66706541" w:rsidR="00EB2FBB" w:rsidRPr="00412F5D"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lang w:val="en-US"/>
        </w:rPr>
      </w:pPr>
      <w:r w:rsidRPr="00412F5D">
        <w:rPr>
          <w:rFonts w:ascii="Times New Roman" w:eastAsia="Times New Roman" w:hAnsi="Times New Roman" w:cs="Times New Roman"/>
          <w:color w:val="000000"/>
          <w:sz w:val="24"/>
          <w:szCs w:val="24"/>
          <w:lang w:val="en-US"/>
        </w:rPr>
        <w:t xml:space="preserve">2) </w:t>
      </w:r>
      <w:proofErr w:type="spellStart"/>
      <w:r w:rsidRPr="00412F5D">
        <w:rPr>
          <w:rFonts w:ascii="Times New Roman" w:eastAsia="Times New Roman" w:hAnsi="Times New Roman" w:cs="Times New Roman"/>
          <w:color w:val="000000"/>
          <w:sz w:val="24"/>
          <w:szCs w:val="24"/>
          <w:lang w:val="en-US"/>
        </w:rPr>
        <w:t>predla</w:t>
      </w:r>
      <w:r w:rsidR="0058630D" w:rsidRPr="00412F5D">
        <w:rPr>
          <w:rFonts w:ascii="Times New Roman" w:eastAsia="Times New Roman" w:hAnsi="Times New Roman" w:cs="Times New Roman"/>
          <w:color w:val="000000"/>
          <w:sz w:val="24"/>
          <w:szCs w:val="24"/>
          <w:lang w:val="en-US"/>
        </w:rPr>
        <w:t>ž</w:t>
      </w:r>
      <w:r w:rsidR="00084BF5" w:rsidRPr="00412F5D">
        <w:rPr>
          <w:rFonts w:ascii="Times New Roman" w:eastAsia="Times New Roman" w:hAnsi="Times New Roman" w:cs="Times New Roman"/>
          <w:color w:val="000000"/>
          <w:sz w:val="24"/>
          <w:szCs w:val="24"/>
          <w:lang w:val="en-US"/>
        </w:rPr>
        <w:t>e</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programsku</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orijentaciju</w:t>
      </w:r>
      <w:proofErr w:type="spellEnd"/>
      <w:r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Radija</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javnog</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servisa</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odnosno</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Televizije</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javnog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AD1915" w:rsidRPr="00412F5D">
        <w:rPr>
          <w:rFonts w:ascii="Times New Roman" w:eastAsia="Times New Roman" w:hAnsi="Times New Roman" w:cs="Times New Roman"/>
          <w:color w:val="000000"/>
          <w:sz w:val="24"/>
          <w:szCs w:val="24"/>
          <w:lang w:val="en-US"/>
        </w:rPr>
        <w:t xml:space="preserve"> </w:t>
      </w:r>
      <w:proofErr w:type="spellStart"/>
      <w:r w:rsidR="00AD1915" w:rsidRPr="00412F5D">
        <w:rPr>
          <w:rFonts w:ascii="Times New Roman" w:eastAsia="Times New Roman" w:hAnsi="Times New Roman" w:cs="Times New Roman"/>
          <w:color w:val="000000"/>
          <w:sz w:val="24"/>
          <w:szCs w:val="24"/>
          <w:lang w:val="en-US"/>
        </w:rPr>
        <w:t>servisa</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odgovor</w:t>
      </w:r>
      <w:r w:rsidR="00084BF5" w:rsidRPr="00412F5D">
        <w:rPr>
          <w:rFonts w:ascii="Times New Roman" w:eastAsia="Times New Roman" w:hAnsi="Times New Roman" w:cs="Times New Roman"/>
          <w:color w:val="000000"/>
          <w:sz w:val="24"/>
          <w:szCs w:val="24"/>
          <w:lang w:val="en-US"/>
        </w:rPr>
        <w:t>an</w:t>
      </w:r>
      <w:proofErr w:type="spellEnd"/>
      <w:r w:rsidRPr="00412F5D">
        <w:rPr>
          <w:rFonts w:ascii="Times New Roman" w:eastAsia="Times New Roman" w:hAnsi="Times New Roman" w:cs="Times New Roman"/>
          <w:color w:val="000000"/>
          <w:sz w:val="24"/>
          <w:szCs w:val="24"/>
          <w:lang w:val="en-US"/>
        </w:rPr>
        <w:t xml:space="preserve"> </w:t>
      </w:r>
      <w:proofErr w:type="gramStart"/>
      <w:r w:rsidR="00084BF5" w:rsidRPr="00412F5D">
        <w:rPr>
          <w:rFonts w:ascii="Times New Roman" w:eastAsia="Times New Roman" w:hAnsi="Times New Roman" w:cs="Times New Roman"/>
          <w:color w:val="000000"/>
          <w:sz w:val="24"/>
          <w:szCs w:val="24"/>
          <w:lang w:val="en-US"/>
        </w:rPr>
        <w:t xml:space="preserve">je </w:t>
      </w:r>
      <w:r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generalnom</w:t>
      </w:r>
      <w:proofErr w:type="spellEnd"/>
      <w:proofErr w:type="gramEnd"/>
      <w:r w:rsidR="00084BF5"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direktoru</w:t>
      </w:r>
      <w:proofErr w:type="spellEnd"/>
      <w:r w:rsidRPr="00412F5D">
        <w:rPr>
          <w:rFonts w:ascii="Times New Roman" w:eastAsia="Times New Roman" w:hAnsi="Times New Roman" w:cs="Times New Roman"/>
          <w:color w:val="000000"/>
          <w:sz w:val="24"/>
          <w:szCs w:val="24"/>
          <w:lang w:val="en-US"/>
        </w:rPr>
        <w:t xml:space="preserve"> za </w:t>
      </w:r>
      <w:proofErr w:type="spellStart"/>
      <w:r w:rsidRPr="00412F5D">
        <w:rPr>
          <w:rFonts w:ascii="Times New Roman" w:eastAsia="Times New Roman" w:hAnsi="Times New Roman" w:cs="Times New Roman"/>
          <w:color w:val="000000"/>
          <w:sz w:val="24"/>
          <w:szCs w:val="24"/>
          <w:lang w:val="en-US"/>
        </w:rPr>
        <w:t>njeno</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sprovođenje</w:t>
      </w:r>
      <w:proofErr w:type="spellEnd"/>
      <w:r w:rsidRPr="00412F5D">
        <w:rPr>
          <w:rFonts w:ascii="Times New Roman" w:eastAsia="Times New Roman" w:hAnsi="Times New Roman" w:cs="Times New Roman"/>
          <w:color w:val="000000"/>
          <w:sz w:val="24"/>
          <w:szCs w:val="24"/>
          <w:lang w:val="en-US"/>
        </w:rPr>
        <w:t xml:space="preserve">, u </w:t>
      </w:r>
      <w:proofErr w:type="spellStart"/>
      <w:r w:rsidRPr="00412F5D">
        <w:rPr>
          <w:rFonts w:ascii="Times New Roman" w:eastAsia="Times New Roman" w:hAnsi="Times New Roman" w:cs="Times New Roman"/>
          <w:color w:val="000000"/>
          <w:sz w:val="24"/>
          <w:szCs w:val="24"/>
          <w:lang w:val="en-US"/>
        </w:rPr>
        <w:t>skladu</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sa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zakonom</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Statutom</w:t>
      </w:r>
      <w:proofErr w:type="spellEnd"/>
      <w:r w:rsidRPr="00412F5D">
        <w:rPr>
          <w:rFonts w:ascii="Times New Roman" w:eastAsia="Times New Roman" w:hAnsi="Times New Roman" w:cs="Times New Roman"/>
          <w:color w:val="000000"/>
          <w:sz w:val="24"/>
          <w:szCs w:val="24"/>
          <w:lang w:val="en-US"/>
        </w:rPr>
        <w:t xml:space="preserve"> RTCG;</w:t>
      </w:r>
    </w:p>
    <w:p w14:paraId="000001C1" w14:textId="19CD1462" w:rsidR="00EB2FBB" w:rsidRPr="00412F5D"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lang w:val="en-US"/>
        </w:rPr>
      </w:pPr>
      <w:r w:rsidRPr="00412F5D">
        <w:rPr>
          <w:rFonts w:ascii="Times New Roman" w:eastAsia="Times New Roman" w:hAnsi="Times New Roman" w:cs="Times New Roman"/>
          <w:color w:val="000000"/>
          <w:sz w:val="24"/>
          <w:szCs w:val="24"/>
          <w:lang w:val="en-US"/>
        </w:rPr>
        <w:t xml:space="preserve">3) </w:t>
      </w:r>
      <w:proofErr w:type="spellStart"/>
      <w:r w:rsidRPr="00412F5D">
        <w:rPr>
          <w:rFonts w:ascii="Times New Roman" w:eastAsia="Times New Roman" w:hAnsi="Times New Roman" w:cs="Times New Roman"/>
          <w:color w:val="000000"/>
          <w:sz w:val="24"/>
          <w:szCs w:val="24"/>
          <w:lang w:val="en-US"/>
        </w:rPr>
        <w:t>stara</w:t>
      </w:r>
      <w:proofErr w:type="spellEnd"/>
      <w:r w:rsidRPr="00412F5D">
        <w:rPr>
          <w:rFonts w:ascii="Times New Roman" w:eastAsia="Times New Roman" w:hAnsi="Times New Roman" w:cs="Times New Roman"/>
          <w:color w:val="000000"/>
          <w:sz w:val="24"/>
          <w:szCs w:val="24"/>
          <w:lang w:val="en-US"/>
        </w:rPr>
        <w:t xml:space="preserve"> se o </w:t>
      </w:r>
      <w:proofErr w:type="spellStart"/>
      <w:r w:rsidRPr="00412F5D">
        <w:rPr>
          <w:rFonts w:ascii="Times New Roman" w:eastAsia="Times New Roman" w:hAnsi="Times New Roman" w:cs="Times New Roman"/>
          <w:color w:val="000000"/>
          <w:sz w:val="24"/>
          <w:szCs w:val="24"/>
          <w:lang w:val="en-US"/>
        </w:rPr>
        <w:t>izvršavanju</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usvojenih</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planova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rada</w:t>
      </w:r>
      <w:proofErr w:type="spellEnd"/>
      <w:r w:rsidR="0058630D"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Radija</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javnog</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servisa</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odnosno</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Televizije</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084BF5" w:rsidRPr="00412F5D">
        <w:rPr>
          <w:rFonts w:ascii="Times New Roman" w:eastAsia="Times New Roman" w:hAnsi="Times New Roman" w:cs="Times New Roman"/>
          <w:color w:val="000000"/>
          <w:sz w:val="24"/>
          <w:szCs w:val="24"/>
          <w:lang w:val="en-US"/>
        </w:rPr>
        <w:t>javnog</w:t>
      </w:r>
      <w:proofErr w:type="spellEnd"/>
      <w:r w:rsidR="00084BF5"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proofErr w:type="gramStart"/>
      <w:r w:rsidR="00084BF5" w:rsidRPr="00412F5D">
        <w:rPr>
          <w:rFonts w:ascii="Times New Roman" w:eastAsia="Times New Roman" w:hAnsi="Times New Roman" w:cs="Times New Roman"/>
          <w:color w:val="000000"/>
          <w:sz w:val="24"/>
          <w:szCs w:val="24"/>
          <w:lang w:val="en-US"/>
        </w:rPr>
        <w:t>servisa</w:t>
      </w:r>
      <w:proofErr w:type="spellEnd"/>
      <w:r w:rsidR="00084BF5" w:rsidRPr="00412F5D" w:rsidDel="00084BF5">
        <w:rPr>
          <w:rFonts w:ascii="Times New Roman" w:eastAsia="Times New Roman" w:hAnsi="Times New Roman" w:cs="Times New Roman"/>
          <w:color w:val="000000"/>
          <w:sz w:val="24"/>
          <w:szCs w:val="24"/>
          <w:lang w:val="en-US"/>
        </w:rPr>
        <w:t xml:space="preserve"> </w:t>
      </w:r>
      <w:r w:rsidRPr="00412F5D">
        <w:rPr>
          <w:rFonts w:ascii="Times New Roman" w:eastAsia="Times New Roman" w:hAnsi="Times New Roman" w:cs="Times New Roman"/>
          <w:color w:val="000000"/>
          <w:sz w:val="24"/>
          <w:szCs w:val="24"/>
          <w:lang w:val="en-US"/>
        </w:rPr>
        <w:t>;</w:t>
      </w:r>
      <w:proofErr w:type="gramEnd"/>
    </w:p>
    <w:p w14:paraId="000001C2" w14:textId="31DA3704"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stara se o primjeni odredaba ovog zakona koje se odnose na programske sadržaje;</w:t>
      </w:r>
    </w:p>
    <w:p w14:paraId="000001C3" w14:textId="5776651E"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imenuj</w:t>
      </w:r>
      <w:r w:rsidR="009C3099">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i razrješava urednike programa u</w:t>
      </w:r>
      <w:r w:rsidR="00084B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084BF5">
        <w:rPr>
          <w:rFonts w:ascii="Times New Roman" w:eastAsia="Times New Roman" w:hAnsi="Times New Roman" w:cs="Times New Roman"/>
          <w:color w:val="000000"/>
          <w:sz w:val="24"/>
          <w:szCs w:val="24"/>
        </w:rPr>
        <w:t>Radiju</w:t>
      </w:r>
      <w:r w:rsidR="00084BF5" w:rsidRPr="00AD1915">
        <w:rPr>
          <w:rFonts w:ascii="Times New Roman" w:eastAsia="Times New Roman" w:hAnsi="Times New Roman" w:cs="Times New Roman"/>
          <w:color w:val="000000"/>
          <w:sz w:val="24"/>
          <w:szCs w:val="24"/>
        </w:rPr>
        <w:t xml:space="preserve"> </w:t>
      </w:r>
      <w:r w:rsidR="00084BF5">
        <w:rPr>
          <w:rFonts w:ascii="Times New Roman" w:eastAsia="Times New Roman" w:hAnsi="Times New Roman" w:cs="Times New Roman"/>
          <w:color w:val="000000"/>
          <w:sz w:val="24"/>
          <w:szCs w:val="24"/>
        </w:rPr>
        <w:t>javnog</w:t>
      </w:r>
      <w:r w:rsidR="00710D5D">
        <w:rPr>
          <w:rFonts w:ascii="Times New Roman" w:eastAsia="Times New Roman" w:hAnsi="Times New Roman" w:cs="Times New Roman"/>
          <w:color w:val="000000"/>
          <w:sz w:val="24"/>
          <w:szCs w:val="24"/>
        </w:rPr>
        <w:t xml:space="preserve"> medijskog</w:t>
      </w:r>
      <w:r w:rsidR="00084BF5">
        <w:rPr>
          <w:rFonts w:ascii="Times New Roman" w:eastAsia="Times New Roman" w:hAnsi="Times New Roman" w:cs="Times New Roman"/>
          <w:color w:val="000000"/>
          <w:sz w:val="24"/>
          <w:szCs w:val="24"/>
        </w:rPr>
        <w:t xml:space="preserve"> servisa, odnosno Televiziji</w:t>
      </w:r>
      <w:r w:rsidR="00084BF5" w:rsidRPr="00AD1915">
        <w:rPr>
          <w:rFonts w:ascii="Times New Roman" w:eastAsia="Times New Roman" w:hAnsi="Times New Roman" w:cs="Times New Roman"/>
          <w:color w:val="000000"/>
          <w:sz w:val="24"/>
          <w:szCs w:val="24"/>
        </w:rPr>
        <w:t xml:space="preserve"> </w:t>
      </w:r>
      <w:r w:rsidR="00084BF5">
        <w:rPr>
          <w:rFonts w:ascii="Times New Roman" w:eastAsia="Times New Roman" w:hAnsi="Times New Roman" w:cs="Times New Roman"/>
          <w:color w:val="000000"/>
          <w:sz w:val="24"/>
          <w:szCs w:val="24"/>
        </w:rPr>
        <w:t>javnog</w:t>
      </w:r>
      <w:r w:rsidR="00710D5D">
        <w:rPr>
          <w:rFonts w:ascii="Times New Roman" w:eastAsia="Times New Roman" w:hAnsi="Times New Roman" w:cs="Times New Roman"/>
          <w:color w:val="000000"/>
          <w:sz w:val="24"/>
          <w:szCs w:val="24"/>
        </w:rPr>
        <w:t xml:space="preserve"> medijskog</w:t>
      </w:r>
      <w:r w:rsidR="00084BF5">
        <w:rPr>
          <w:rFonts w:ascii="Times New Roman" w:eastAsia="Times New Roman" w:hAnsi="Times New Roman" w:cs="Times New Roman"/>
          <w:color w:val="000000"/>
          <w:sz w:val="24"/>
          <w:szCs w:val="24"/>
        </w:rPr>
        <w:t xml:space="preserve"> servisa</w:t>
      </w:r>
      <w:r w:rsidR="0058630D">
        <w:rPr>
          <w:rFonts w:ascii="Times New Roman" w:eastAsia="Times New Roman" w:hAnsi="Times New Roman" w:cs="Times New Roman"/>
          <w:color w:val="000000"/>
          <w:sz w:val="24"/>
          <w:szCs w:val="24"/>
        </w:rPr>
        <w:t>, u</w:t>
      </w:r>
      <w:r w:rsidR="00084BF5" w:rsidDel="00084B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skladu sa opštim aktima RTCG;</w:t>
      </w:r>
    </w:p>
    <w:p w14:paraId="000001C4" w14:textId="068443D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w:t>
      </w:r>
      <w:r w:rsidR="00084BF5">
        <w:rPr>
          <w:rFonts w:ascii="Times New Roman" w:eastAsia="Times New Roman" w:hAnsi="Times New Roman" w:cs="Times New Roman"/>
          <w:color w:val="000000"/>
          <w:sz w:val="24"/>
          <w:szCs w:val="24"/>
        </w:rPr>
        <w:t xml:space="preserve">generalnom </w:t>
      </w:r>
      <w:r>
        <w:rPr>
          <w:rFonts w:ascii="Times New Roman" w:eastAsia="Times New Roman" w:hAnsi="Times New Roman" w:cs="Times New Roman"/>
          <w:color w:val="000000"/>
          <w:sz w:val="24"/>
          <w:szCs w:val="24"/>
        </w:rPr>
        <w:t xml:space="preserve">direktoru RTCG predlažu unutrašnju organizaciju i sistematizaciju radnih mjesta; </w:t>
      </w:r>
    </w:p>
    <w:p w14:paraId="000001C5" w14:textId="49845315"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zaključuju ugovore o radu sa zaposlenima u  </w:t>
      </w:r>
      <w:r w:rsidR="00084BF5">
        <w:rPr>
          <w:rFonts w:ascii="Times New Roman" w:eastAsia="Times New Roman" w:hAnsi="Times New Roman" w:cs="Times New Roman"/>
          <w:color w:val="000000"/>
          <w:sz w:val="24"/>
          <w:szCs w:val="24"/>
        </w:rPr>
        <w:t>Radiju</w:t>
      </w:r>
      <w:r w:rsidR="00084BF5" w:rsidRPr="00AD1915">
        <w:rPr>
          <w:rFonts w:ascii="Times New Roman" w:eastAsia="Times New Roman" w:hAnsi="Times New Roman" w:cs="Times New Roman"/>
          <w:color w:val="000000"/>
          <w:sz w:val="24"/>
          <w:szCs w:val="24"/>
        </w:rPr>
        <w:t xml:space="preserve"> </w:t>
      </w:r>
      <w:r w:rsidR="00084BF5">
        <w:rPr>
          <w:rFonts w:ascii="Times New Roman" w:eastAsia="Times New Roman" w:hAnsi="Times New Roman" w:cs="Times New Roman"/>
          <w:color w:val="000000"/>
          <w:sz w:val="24"/>
          <w:szCs w:val="24"/>
        </w:rPr>
        <w:t>javnog</w:t>
      </w:r>
      <w:r w:rsidR="00710D5D">
        <w:rPr>
          <w:rFonts w:ascii="Times New Roman" w:eastAsia="Times New Roman" w:hAnsi="Times New Roman" w:cs="Times New Roman"/>
          <w:color w:val="000000"/>
          <w:sz w:val="24"/>
          <w:szCs w:val="24"/>
        </w:rPr>
        <w:t xml:space="preserve"> medijskog</w:t>
      </w:r>
      <w:r w:rsidR="00084BF5">
        <w:rPr>
          <w:rFonts w:ascii="Times New Roman" w:eastAsia="Times New Roman" w:hAnsi="Times New Roman" w:cs="Times New Roman"/>
          <w:color w:val="000000"/>
          <w:sz w:val="24"/>
          <w:szCs w:val="24"/>
        </w:rPr>
        <w:t xml:space="preserve"> servisa, odnosno Televiziji</w:t>
      </w:r>
      <w:r w:rsidR="00084BF5" w:rsidRPr="00AD1915">
        <w:rPr>
          <w:rFonts w:ascii="Times New Roman" w:eastAsia="Times New Roman" w:hAnsi="Times New Roman" w:cs="Times New Roman"/>
          <w:color w:val="000000"/>
          <w:sz w:val="24"/>
          <w:szCs w:val="24"/>
        </w:rPr>
        <w:t xml:space="preserve"> </w:t>
      </w:r>
      <w:r w:rsidR="00084BF5">
        <w:rPr>
          <w:rFonts w:ascii="Times New Roman" w:eastAsia="Times New Roman" w:hAnsi="Times New Roman" w:cs="Times New Roman"/>
          <w:color w:val="000000"/>
          <w:sz w:val="24"/>
          <w:szCs w:val="24"/>
        </w:rPr>
        <w:t xml:space="preserve">javnog </w:t>
      </w:r>
      <w:r w:rsidR="00710D5D">
        <w:rPr>
          <w:rFonts w:ascii="Times New Roman" w:eastAsia="Times New Roman" w:hAnsi="Times New Roman" w:cs="Times New Roman"/>
          <w:color w:val="000000"/>
          <w:sz w:val="24"/>
          <w:szCs w:val="24"/>
        </w:rPr>
        <w:t xml:space="preserve">medijskog </w:t>
      </w:r>
      <w:r w:rsidR="00084BF5">
        <w:rPr>
          <w:rFonts w:ascii="Times New Roman" w:eastAsia="Times New Roman" w:hAnsi="Times New Roman" w:cs="Times New Roman"/>
          <w:color w:val="000000"/>
          <w:sz w:val="24"/>
          <w:szCs w:val="24"/>
        </w:rPr>
        <w:t>servisa</w:t>
      </w:r>
      <w:r w:rsidR="00084BF5" w:rsidDel="00084B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 skladu sa zakonom i Statutom RTCG i opštim aktom o unutrašnjoj organizaciji i sistematizaciji radnih mjesta</w:t>
      </w:r>
      <w:r w:rsidR="00084BF5">
        <w:rPr>
          <w:rFonts w:ascii="Times New Roman" w:eastAsia="Times New Roman" w:hAnsi="Times New Roman" w:cs="Times New Roman"/>
          <w:color w:val="000000"/>
          <w:sz w:val="24"/>
          <w:szCs w:val="24"/>
        </w:rPr>
        <w:t xml:space="preserve"> u Radiju</w:t>
      </w:r>
      <w:r w:rsidR="00084BF5" w:rsidRPr="00AD1915">
        <w:rPr>
          <w:rFonts w:ascii="Times New Roman" w:eastAsia="Times New Roman" w:hAnsi="Times New Roman" w:cs="Times New Roman"/>
          <w:color w:val="000000"/>
          <w:sz w:val="24"/>
          <w:szCs w:val="24"/>
        </w:rPr>
        <w:t xml:space="preserve"> </w:t>
      </w:r>
      <w:r w:rsidR="00084BF5">
        <w:rPr>
          <w:rFonts w:ascii="Times New Roman" w:eastAsia="Times New Roman" w:hAnsi="Times New Roman" w:cs="Times New Roman"/>
          <w:color w:val="000000"/>
          <w:sz w:val="24"/>
          <w:szCs w:val="24"/>
        </w:rPr>
        <w:t xml:space="preserve">javnog </w:t>
      </w:r>
      <w:r w:rsidR="00710D5D">
        <w:rPr>
          <w:rFonts w:ascii="Times New Roman" w:eastAsia="Times New Roman" w:hAnsi="Times New Roman" w:cs="Times New Roman"/>
          <w:color w:val="000000"/>
          <w:sz w:val="24"/>
          <w:szCs w:val="24"/>
        </w:rPr>
        <w:t xml:space="preserve">medijskog </w:t>
      </w:r>
      <w:r w:rsidR="00084BF5">
        <w:rPr>
          <w:rFonts w:ascii="Times New Roman" w:eastAsia="Times New Roman" w:hAnsi="Times New Roman" w:cs="Times New Roman"/>
          <w:color w:val="000000"/>
          <w:sz w:val="24"/>
          <w:szCs w:val="24"/>
        </w:rPr>
        <w:t>servisa, odnosno Televiziji</w:t>
      </w:r>
      <w:r w:rsidR="00084BF5" w:rsidRPr="00AD1915">
        <w:rPr>
          <w:rFonts w:ascii="Times New Roman" w:eastAsia="Times New Roman" w:hAnsi="Times New Roman" w:cs="Times New Roman"/>
          <w:color w:val="000000"/>
          <w:sz w:val="24"/>
          <w:szCs w:val="24"/>
        </w:rPr>
        <w:t xml:space="preserve"> </w:t>
      </w:r>
      <w:r w:rsidR="00084BF5">
        <w:rPr>
          <w:rFonts w:ascii="Times New Roman" w:eastAsia="Times New Roman" w:hAnsi="Times New Roman" w:cs="Times New Roman"/>
          <w:color w:val="000000"/>
          <w:sz w:val="24"/>
          <w:szCs w:val="24"/>
        </w:rPr>
        <w:t>javnog</w:t>
      </w:r>
      <w:r w:rsidR="00710D5D">
        <w:rPr>
          <w:rFonts w:ascii="Times New Roman" w:eastAsia="Times New Roman" w:hAnsi="Times New Roman" w:cs="Times New Roman"/>
          <w:color w:val="000000"/>
          <w:sz w:val="24"/>
          <w:szCs w:val="24"/>
        </w:rPr>
        <w:t xml:space="preserve"> medijskog</w:t>
      </w:r>
      <w:r w:rsidR="00084BF5">
        <w:rPr>
          <w:rFonts w:ascii="Times New Roman" w:eastAsia="Times New Roman" w:hAnsi="Times New Roman" w:cs="Times New Roman"/>
          <w:color w:val="000000"/>
          <w:sz w:val="24"/>
          <w:szCs w:val="24"/>
        </w:rPr>
        <w:t xml:space="preserve"> servisa</w:t>
      </w:r>
      <w:r>
        <w:rPr>
          <w:rFonts w:ascii="Times New Roman" w:eastAsia="Times New Roman" w:hAnsi="Times New Roman" w:cs="Times New Roman"/>
          <w:color w:val="000000"/>
          <w:sz w:val="24"/>
          <w:szCs w:val="24"/>
        </w:rPr>
        <w:t>;</w:t>
      </w:r>
    </w:p>
    <w:p w14:paraId="000001C6"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sprovode odluke po prethodnom nalazu Ombudsmana, u vezi sa odgovarajućim mjerama naloženih od strane Savjeta RTCG; </w:t>
      </w:r>
    </w:p>
    <w:p w14:paraId="000001C7" w14:textId="77777777" w:rsidR="00EB2FBB" w:rsidRPr="004162D4"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lang w:val="en-US"/>
        </w:rPr>
      </w:pPr>
      <w:r w:rsidRPr="004162D4">
        <w:rPr>
          <w:rFonts w:ascii="Times New Roman" w:eastAsia="Times New Roman" w:hAnsi="Times New Roman" w:cs="Times New Roman"/>
          <w:color w:val="000000"/>
          <w:sz w:val="24"/>
          <w:szCs w:val="24"/>
          <w:lang w:val="en-US"/>
        </w:rPr>
        <w:t xml:space="preserve">9) </w:t>
      </w:r>
      <w:proofErr w:type="spellStart"/>
      <w:r w:rsidRPr="004162D4">
        <w:rPr>
          <w:rFonts w:ascii="Times New Roman" w:eastAsia="Times New Roman" w:hAnsi="Times New Roman" w:cs="Times New Roman"/>
          <w:color w:val="000000"/>
          <w:sz w:val="24"/>
          <w:szCs w:val="24"/>
          <w:lang w:val="en-US"/>
        </w:rPr>
        <w:t>obavljaju</w:t>
      </w:r>
      <w:proofErr w:type="spellEnd"/>
      <w:r w:rsidRPr="004162D4">
        <w:rPr>
          <w:rFonts w:ascii="Times New Roman" w:eastAsia="Times New Roman" w:hAnsi="Times New Roman" w:cs="Times New Roman"/>
          <w:color w:val="000000"/>
          <w:sz w:val="24"/>
          <w:szCs w:val="24"/>
          <w:lang w:val="en-US"/>
        </w:rPr>
        <w:t xml:space="preserve"> </w:t>
      </w:r>
      <w:proofErr w:type="spellStart"/>
      <w:r w:rsidRPr="004162D4">
        <w:rPr>
          <w:rFonts w:ascii="Times New Roman" w:eastAsia="Times New Roman" w:hAnsi="Times New Roman" w:cs="Times New Roman"/>
          <w:color w:val="000000"/>
          <w:sz w:val="24"/>
          <w:szCs w:val="24"/>
          <w:lang w:val="en-US"/>
        </w:rPr>
        <w:t>i</w:t>
      </w:r>
      <w:proofErr w:type="spellEnd"/>
      <w:r w:rsidRPr="004162D4">
        <w:rPr>
          <w:rFonts w:ascii="Times New Roman" w:eastAsia="Times New Roman" w:hAnsi="Times New Roman" w:cs="Times New Roman"/>
          <w:color w:val="000000"/>
          <w:sz w:val="24"/>
          <w:szCs w:val="24"/>
          <w:lang w:val="en-US"/>
        </w:rPr>
        <w:t xml:space="preserve"> </w:t>
      </w:r>
      <w:proofErr w:type="spellStart"/>
      <w:r w:rsidRPr="004162D4">
        <w:rPr>
          <w:rFonts w:ascii="Times New Roman" w:eastAsia="Times New Roman" w:hAnsi="Times New Roman" w:cs="Times New Roman"/>
          <w:color w:val="000000"/>
          <w:sz w:val="24"/>
          <w:szCs w:val="24"/>
          <w:lang w:val="en-US"/>
        </w:rPr>
        <w:t>druge</w:t>
      </w:r>
      <w:proofErr w:type="spellEnd"/>
      <w:r w:rsidRPr="004162D4">
        <w:rPr>
          <w:rFonts w:ascii="Times New Roman" w:eastAsia="Times New Roman" w:hAnsi="Times New Roman" w:cs="Times New Roman"/>
          <w:color w:val="000000"/>
          <w:sz w:val="24"/>
          <w:szCs w:val="24"/>
          <w:lang w:val="en-US"/>
        </w:rPr>
        <w:t xml:space="preserve"> </w:t>
      </w:r>
      <w:proofErr w:type="spellStart"/>
      <w:r w:rsidRPr="004162D4">
        <w:rPr>
          <w:rFonts w:ascii="Times New Roman" w:eastAsia="Times New Roman" w:hAnsi="Times New Roman" w:cs="Times New Roman"/>
          <w:color w:val="000000"/>
          <w:sz w:val="24"/>
          <w:szCs w:val="24"/>
          <w:lang w:val="en-US"/>
        </w:rPr>
        <w:t>poslove</w:t>
      </w:r>
      <w:proofErr w:type="spellEnd"/>
      <w:r w:rsidRPr="004162D4">
        <w:rPr>
          <w:rFonts w:ascii="Times New Roman" w:eastAsia="Times New Roman" w:hAnsi="Times New Roman" w:cs="Times New Roman"/>
          <w:color w:val="000000"/>
          <w:sz w:val="24"/>
          <w:szCs w:val="24"/>
          <w:lang w:val="en-US"/>
        </w:rPr>
        <w:t xml:space="preserve"> </w:t>
      </w:r>
      <w:proofErr w:type="spellStart"/>
      <w:r w:rsidRPr="004162D4">
        <w:rPr>
          <w:rFonts w:ascii="Times New Roman" w:eastAsia="Times New Roman" w:hAnsi="Times New Roman" w:cs="Times New Roman"/>
          <w:color w:val="000000"/>
          <w:sz w:val="24"/>
          <w:szCs w:val="24"/>
          <w:lang w:val="en-US"/>
        </w:rPr>
        <w:t>utvrđene</w:t>
      </w:r>
      <w:proofErr w:type="spellEnd"/>
      <w:r w:rsidRPr="004162D4">
        <w:rPr>
          <w:rFonts w:ascii="Times New Roman" w:eastAsia="Times New Roman" w:hAnsi="Times New Roman" w:cs="Times New Roman"/>
          <w:color w:val="000000"/>
          <w:sz w:val="24"/>
          <w:szCs w:val="24"/>
          <w:lang w:val="en-US"/>
        </w:rPr>
        <w:t xml:space="preserve"> </w:t>
      </w:r>
      <w:proofErr w:type="spellStart"/>
      <w:r w:rsidRPr="004162D4">
        <w:rPr>
          <w:rFonts w:ascii="Times New Roman" w:eastAsia="Times New Roman" w:hAnsi="Times New Roman" w:cs="Times New Roman"/>
          <w:color w:val="000000"/>
          <w:sz w:val="24"/>
          <w:szCs w:val="24"/>
          <w:lang w:val="en-US"/>
        </w:rPr>
        <w:t>Statutom</w:t>
      </w:r>
      <w:proofErr w:type="spellEnd"/>
      <w:r w:rsidRPr="004162D4">
        <w:rPr>
          <w:rFonts w:ascii="Times New Roman" w:eastAsia="Times New Roman" w:hAnsi="Times New Roman" w:cs="Times New Roman"/>
          <w:color w:val="000000"/>
          <w:sz w:val="24"/>
          <w:szCs w:val="24"/>
          <w:lang w:val="en-US"/>
        </w:rPr>
        <w:t xml:space="preserve"> RTCG.</w:t>
      </w:r>
    </w:p>
    <w:p w14:paraId="000001C8" w14:textId="12331B2E" w:rsidR="00EB2FBB" w:rsidRPr="00412F5D"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lang w:val="en-US"/>
        </w:rPr>
      </w:pPr>
      <w:proofErr w:type="spellStart"/>
      <w:r w:rsidRPr="00412F5D">
        <w:rPr>
          <w:rFonts w:ascii="Times New Roman" w:eastAsia="Times New Roman" w:hAnsi="Times New Roman" w:cs="Times New Roman"/>
          <w:b/>
          <w:color w:val="000000"/>
          <w:sz w:val="24"/>
          <w:szCs w:val="24"/>
          <w:lang w:val="en-US"/>
        </w:rPr>
        <w:t>Razrješenje</w:t>
      </w:r>
      <w:proofErr w:type="spellEnd"/>
      <w:r w:rsidRPr="00412F5D">
        <w:rPr>
          <w:rFonts w:ascii="Times New Roman" w:eastAsia="Times New Roman" w:hAnsi="Times New Roman" w:cs="Times New Roman"/>
          <w:b/>
          <w:color w:val="000000"/>
          <w:sz w:val="24"/>
          <w:szCs w:val="24"/>
          <w:lang w:val="en-US"/>
        </w:rPr>
        <w:t xml:space="preserve"> </w:t>
      </w:r>
      <w:proofErr w:type="spellStart"/>
      <w:r w:rsidR="00084BF5" w:rsidRPr="00412F5D">
        <w:rPr>
          <w:rFonts w:ascii="Times New Roman" w:eastAsia="Times New Roman" w:hAnsi="Times New Roman" w:cs="Times New Roman"/>
          <w:b/>
          <w:color w:val="000000"/>
          <w:sz w:val="24"/>
          <w:szCs w:val="24"/>
          <w:lang w:val="en-US"/>
        </w:rPr>
        <w:t>generalnog</w:t>
      </w:r>
      <w:proofErr w:type="spellEnd"/>
      <w:r w:rsidR="00084BF5" w:rsidRPr="00412F5D">
        <w:rPr>
          <w:rFonts w:ascii="Times New Roman" w:eastAsia="Times New Roman" w:hAnsi="Times New Roman" w:cs="Times New Roman"/>
          <w:b/>
          <w:color w:val="000000"/>
          <w:sz w:val="24"/>
          <w:szCs w:val="24"/>
          <w:lang w:val="en-US"/>
        </w:rPr>
        <w:t xml:space="preserve"> </w:t>
      </w:r>
      <w:proofErr w:type="spellStart"/>
      <w:r w:rsidRPr="00412F5D">
        <w:rPr>
          <w:rFonts w:ascii="Times New Roman" w:eastAsia="Times New Roman" w:hAnsi="Times New Roman" w:cs="Times New Roman"/>
          <w:b/>
          <w:color w:val="000000"/>
          <w:sz w:val="24"/>
          <w:szCs w:val="24"/>
          <w:lang w:val="en-US"/>
        </w:rPr>
        <w:t>direktora</w:t>
      </w:r>
      <w:proofErr w:type="spellEnd"/>
      <w:r w:rsidRPr="00412F5D">
        <w:rPr>
          <w:rFonts w:ascii="Times New Roman" w:eastAsia="Times New Roman" w:hAnsi="Times New Roman" w:cs="Times New Roman"/>
          <w:b/>
          <w:color w:val="000000"/>
          <w:sz w:val="24"/>
          <w:szCs w:val="24"/>
          <w:lang w:val="en-US"/>
        </w:rPr>
        <w:t xml:space="preserve"> RTCG</w:t>
      </w:r>
      <w:r w:rsidR="00084BF5" w:rsidRPr="00412F5D">
        <w:rPr>
          <w:rFonts w:ascii="Times New Roman" w:eastAsia="Times New Roman" w:hAnsi="Times New Roman" w:cs="Times New Roman"/>
          <w:b/>
          <w:color w:val="000000"/>
          <w:sz w:val="24"/>
          <w:szCs w:val="24"/>
          <w:lang w:val="en-US"/>
        </w:rPr>
        <w:t xml:space="preserve">, </w:t>
      </w:r>
      <w:proofErr w:type="spellStart"/>
      <w:r w:rsidR="00084BF5" w:rsidRPr="00412F5D">
        <w:rPr>
          <w:rFonts w:ascii="Times New Roman" w:eastAsia="Times New Roman" w:hAnsi="Times New Roman" w:cs="Times New Roman"/>
          <w:b/>
          <w:color w:val="000000"/>
          <w:sz w:val="24"/>
          <w:szCs w:val="24"/>
          <w:lang w:val="en-US"/>
        </w:rPr>
        <w:t>direktora</w:t>
      </w:r>
      <w:proofErr w:type="spellEnd"/>
      <w:r w:rsidR="00084BF5" w:rsidRPr="00412F5D">
        <w:rPr>
          <w:rFonts w:ascii="Times New Roman" w:eastAsia="Times New Roman" w:hAnsi="Times New Roman" w:cs="Times New Roman"/>
          <w:b/>
          <w:color w:val="000000"/>
          <w:sz w:val="24"/>
          <w:szCs w:val="24"/>
          <w:lang w:val="en-US"/>
        </w:rPr>
        <w:t xml:space="preserve"> </w:t>
      </w:r>
      <w:proofErr w:type="spellStart"/>
      <w:r w:rsidR="00084BF5" w:rsidRPr="00412F5D">
        <w:rPr>
          <w:rFonts w:ascii="Times New Roman" w:eastAsia="Times New Roman" w:hAnsi="Times New Roman" w:cs="Times New Roman"/>
          <w:b/>
          <w:color w:val="000000"/>
          <w:sz w:val="24"/>
          <w:szCs w:val="24"/>
          <w:lang w:val="en-US"/>
        </w:rPr>
        <w:t>Radija</w:t>
      </w:r>
      <w:proofErr w:type="spellEnd"/>
      <w:r w:rsidR="00084BF5" w:rsidRPr="00412F5D">
        <w:rPr>
          <w:rFonts w:ascii="Times New Roman" w:eastAsia="Times New Roman" w:hAnsi="Times New Roman" w:cs="Times New Roman"/>
          <w:b/>
          <w:color w:val="000000"/>
          <w:sz w:val="24"/>
          <w:szCs w:val="24"/>
          <w:lang w:val="en-US"/>
        </w:rPr>
        <w:t xml:space="preserve"> </w:t>
      </w:r>
      <w:proofErr w:type="spellStart"/>
      <w:r w:rsidR="00084BF5" w:rsidRPr="00412F5D">
        <w:rPr>
          <w:rFonts w:ascii="Times New Roman" w:eastAsia="Times New Roman" w:hAnsi="Times New Roman" w:cs="Times New Roman"/>
          <w:b/>
          <w:color w:val="000000"/>
          <w:sz w:val="24"/>
          <w:szCs w:val="24"/>
          <w:lang w:val="en-US"/>
        </w:rPr>
        <w:t>javnog</w:t>
      </w:r>
      <w:proofErr w:type="spellEnd"/>
      <w:r w:rsidR="00710D5D" w:rsidRPr="00412F5D">
        <w:rPr>
          <w:rFonts w:ascii="Times New Roman" w:eastAsia="Times New Roman" w:hAnsi="Times New Roman" w:cs="Times New Roman"/>
          <w:b/>
          <w:color w:val="000000"/>
          <w:sz w:val="24"/>
          <w:szCs w:val="24"/>
          <w:lang w:val="en-US"/>
        </w:rPr>
        <w:t xml:space="preserve"> </w:t>
      </w:r>
      <w:proofErr w:type="spellStart"/>
      <w:r w:rsidR="00710D5D" w:rsidRPr="00412F5D">
        <w:rPr>
          <w:rFonts w:ascii="Times New Roman" w:eastAsia="Times New Roman" w:hAnsi="Times New Roman" w:cs="Times New Roman"/>
          <w:b/>
          <w:color w:val="000000"/>
          <w:sz w:val="24"/>
          <w:szCs w:val="24"/>
          <w:lang w:val="en-US"/>
        </w:rPr>
        <w:t>medijskog</w:t>
      </w:r>
      <w:proofErr w:type="spellEnd"/>
      <w:r w:rsidR="00084BF5" w:rsidRPr="00412F5D">
        <w:rPr>
          <w:rFonts w:ascii="Times New Roman" w:eastAsia="Times New Roman" w:hAnsi="Times New Roman" w:cs="Times New Roman"/>
          <w:b/>
          <w:color w:val="000000"/>
          <w:sz w:val="24"/>
          <w:szCs w:val="24"/>
          <w:lang w:val="en-US"/>
        </w:rPr>
        <w:t xml:space="preserve"> </w:t>
      </w:r>
      <w:proofErr w:type="spellStart"/>
      <w:r w:rsidR="00084BF5" w:rsidRPr="00412F5D">
        <w:rPr>
          <w:rFonts w:ascii="Times New Roman" w:eastAsia="Times New Roman" w:hAnsi="Times New Roman" w:cs="Times New Roman"/>
          <w:b/>
          <w:color w:val="000000"/>
          <w:sz w:val="24"/>
          <w:szCs w:val="24"/>
          <w:lang w:val="en-US"/>
        </w:rPr>
        <w:t>servisa</w:t>
      </w:r>
      <w:proofErr w:type="spellEnd"/>
      <w:r w:rsidR="00084BF5" w:rsidRPr="00412F5D">
        <w:rPr>
          <w:rFonts w:ascii="Times New Roman" w:eastAsia="Times New Roman" w:hAnsi="Times New Roman" w:cs="Times New Roman"/>
          <w:b/>
          <w:color w:val="000000"/>
          <w:sz w:val="24"/>
          <w:szCs w:val="24"/>
          <w:lang w:val="en-US"/>
        </w:rPr>
        <w:t xml:space="preserve"> </w:t>
      </w:r>
      <w:proofErr w:type="spellStart"/>
      <w:r w:rsidR="00084BF5" w:rsidRPr="00412F5D">
        <w:rPr>
          <w:rFonts w:ascii="Times New Roman" w:eastAsia="Times New Roman" w:hAnsi="Times New Roman" w:cs="Times New Roman"/>
          <w:b/>
          <w:color w:val="000000"/>
          <w:sz w:val="24"/>
          <w:szCs w:val="24"/>
          <w:lang w:val="en-US"/>
        </w:rPr>
        <w:t>i</w:t>
      </w:r>
      <w:proofErr w:type="spellEnd"/>
      <w:r w:rsidR="00084BF5" w:rsidRPr="00412F5D">
        <w:rPr>
          <w:rFonts w:ascii="Times New Roman" w:eastAsia="Times New Roman" w:hAnsi="Times New Roman" w:cs="Times New Roman"/>
          <w:b/>
          <w:color w:val="000000"/>
          <w:sz w:val="24"/>
          <w:szCs w:val="24"/>
          <w:lang w:val="en-US"/>
        </w:rPr>
        <w:t xml:space="preserve"> </w:t>
      </w:r>
      <w:proofErr w:type="spellStart"/>
      <w:r w:rsidR="00084BF5" w:rsidRPr="00412F5D">
        <w:rPr>
          <w:rFonts w:ascii="Times New Roman" w:eastAsia="Times New Roman" w:hAnsi="Times New Roman" w:cs="Times New Roman"/>
          <w:b/>
          <w:color w:val="000000"/>
          <w:sz w:val="24"/>
          <w:szCs w:val="24"/>
          <w:lang w:val="en-US"/>
        </w:rPr>
        <w:t>direktora</w:t>
      </w:r>
      <w:proofErr w:type="spellEnd"/>
      <w:r w:rsidR="00084BF5" w:rsidRPr="00412F5D">
        <w:rPr>
          <w:rFonts w:ascii="Times New Roman" w:eastAsia="Times New Roman" w:hAnsi="Times New Roman" w:cs="Times New Roman"/>
          <w:b/>
          <w:color w:val="000000"/>
          <w:sz w:val="24"/>
          <w:szCs w:val="24"/>
          <w:lang w:val="en-US"/>
        </w:rPr>
        <w:t xml:space="preserve"> </w:t>
      </w:r>
      <w:proofErr w:type="spellStart"/>
      <w:r w:rsidR="00084BF5" w:rsidRPr="00412F5D">
        <w:rPr>
          <w:rFonts w:ascii="Times New Roman" w:eastAsia="Times New Roman" w:hAnsi="Times New Roman" w:cs="Times New Roman"/>
          <w:b/>
          <w:color w:val="000000"/>
          <w:sz w:val="24"/>
          <w:szCs w:val="24"/>
          <w:lang w:val="en-US"/>
        </w:rPr>
        <w:t>Televizije</w:t>
      </w:r>
      <w:proofErr w:type="spellEnd"/>
      <w:r w:rsidR="00084BF5" w:rsidRPr="00412F5D">
        <w:rPr>
          <w:rFonts w:ascii="Times New Roman" w:eastAsia="Times New Roman" w:hAnsi="Times New Roman" w:cs="Times New Roman"/>
          <w:b/>
          <w:color w:val="000000"/>
          <w:sz w:val="24"/>
          <w:szCs w:val="24"/>
          <w:lang w:val="en-US"/>
        </w:rPr>
        <w:t xml:space="preserve"> </w:t>
      </w:r>
      <w:proofErr w:type="spellStart"/>
      <w:r w:rsidR="00084BF5" w:rsidRPr="00412F5D">
        <w:rPr>
          <w:rFonts w:ascii="Times New Roman" w:eastAsia="Times New Roman" w:hAnsi="Times New Roman" w:cs="Times New Roman"/>
          <w:b/>
          <w:color w:val="000000"/>
          <w:sz w:val="24"/>
          <w:szCs w:val="24"/>
          <w:lang w:val="en-US"/>
        </w:rPr>
        <w:t>javnog</w:t>
      </w:r>
      <w:proofErr w:type="spellEnd"/>
      <w:r w:rsidR="00084BF5" w:rsidRPr="00412F5D">
        <w:rPr>
          <w:rFonts w:ascii="Times New Roman" w:eastAsia="Times New Roman" w:hAnsi="Times New Roman" w:cs="Times New Roman"/>
          <w:b/>
          <w:color w:val="000000"/>
          <w:sz w:val="24"/>
          <w:szCs w:val="24"/>
          <w:lang w:val="en-US"/>
        </w:rPr>
        <w:t xml:space="preserve"> </w:t>
      </w:r>
      <w:proofErr w:type="spellStart"/>
      <w:r w:rsidR="00710D5D" w:rsidRPr="00412F5D">
        <w:rPr>
          <w:rFonts w:ascii="Times New Roman" w:eastAsia="Times New Roman" w:hAnsi="Times New Roman" w:cs="Times New Roman"/>
          <w:b/>
          <w:color w:val="000000"/>
          <w:sz w:val="24"/>
          <w:szCs w:val="24"/>
          <w:lang w:val="en-US"/>
        </w:rPr>
        <w:t>medijskog</w:t>
      </w:r>
      <w:proofErr w:type="spellEnd"/>
      <w:r w:rsidR="00710D5D" w:rsidRPr="00412F5D">
        <w:rPr>
          <w:rFonts w:ascii="Times New Roman" w:eastAsia="Times New Roman" w:hAnsi="Times New Roman" w:cs="Times New Roman"/>
          <w:b/>
          <w:color w:val="000000"/>
          <w:sz w:val="24"/>
          <w:szCs w:val="24"/>
          <w:lang w:val="en-US"/>
        </w:rPr>
        <w:t xml:space="preserve"> </w:t>
      </w:r>
      <w:proofErr w:type="spellStart"/>
      <w:r w:rsidR="00084BF5" w:rsidRPr="00412F5D">
        <w:rPr>
          <w:rFonts w:ascii="Times New Roman" w:eastAsia="Times New Roman" w:hAnsi="Times New Roman" w:cs="Times New Roman"/>
          <w:b/>
          <w:color w:val="000000"/>
          <w:sz w:val="24"/>
          <w:szCs w:val="24"/>
          <w:lang w:val="en-US"/>
        </w:rPr>
        <w:t>servisa</w:t>
      </w:r>
      <w:proofErr w:type="spellEnd"/>
      <w:r w:rsidRPr="00412F5D">
        <w:rPr>
          <w:rFonts w:ascii="Times New Roman" w:eastAsia="Times New Roman" w:hAnsi="Times New Roman" w:cs="Times New Roman"/>
          <w:b/>
          <w:color w:val="000000"/>
          <w:sz w:val="24"/>
          <w:szCs w:val="24"/>
          <w:lang w:val="en-US"/>
        </w:rPr>
        <w:t xml:space="preserve"> </w:t>
      </w:r>
    </w:p>
    <w:p w14:paraId="000001C9" w14:textId="77777777" w:rsidR="00EB2FBB" w:rsidRPr="00412F5D"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lang w:val="en-US"/>
        </w:rPr>
      </w:pPr>
      <w:proofErr w:type="spellStart"/>
      <w:r w:rsidRPr="00412F5D">
        <w:rPr>
          <w:rFonts w:ascii="Times New Roman" w:eastAsia="Times New Roman" w:hAnsi="Times New Roman" w:cs="Times New Roman"/>
          <w:b/>
          <w:color w:val="000000"/>
          <w:sz w:val="24"/>
          <w:szCs w:val="24"/>
          <w:lang w:val="en-US"/>
        </w:rPr>
        <w:t>Član</w:t>
      </w:r>
      <w:proofErr w:type="spellEnd"/>
      <w:r w:rsidRPr="00412F5D">
        <w:rPr>
          <w:rFonts w:ascii="Times New Roman" w:eastAsia="Times New Roman" w:hAnsi="Times New Roman" w:cs="Times New Roman"/>
          <w:b/>
          <w:color w:val="000000"/>
          <w:sz w:val="24"/>
          <w:szCs w:val="24"/>
          <w:lang w:val="en-US"/>
        </w:rPr>
        <w:t xml:space="preserve"> 53</w:t>
      </w:r>
    </w:p>
    <w:p w14:paraId="000001CA" w14:textId="2B13FCEC" w:rsidR="00EB2FBB" w:rsidRPr="00412F5D" w:rsidRDefault="00084BF5">
      <w:pPr>
        <w:pBdr>
          <w:top w:val="nil"/>
          <w:left w:val="nil"/>
          <w:bottom w:val="nil"/>
          <w:right w:val="nil"/>
          <w:between w:val="nil"/>
        </w:pBdr>
        <w:rPr>
          <w:rFonts w:ascii="Times New Roman" w:eastAsia="Times New Roman" w:hAnsi="Times New Roman" w:cs="Times New Roman"/>
          <w:color w:val="000000"/>
          <w:sz w:val="24"/>
          <w:szCs w:val="24"/>
          <w:lang w:val="en-US"/>
        </w:rPr>
      </w:pPr>
      <w:proofErr w:type="spellStart"/>
      <w:r w:rsidRPr="00412F5D">
        <w:rPr>
          <w:rFonts w:ascii="Times New Roman" w:eastAsia="Times New Roman" w:hAnsi="Times New Roman" w:cs="Times New Roman"/>
          <w:color w:val="000000"/>
          <w:sz w:val="24"/>
          <w:szCs w:val="24"/>
          <w:lang w:val="en-US"/>
        </w:rPr>
        <w:t>Generalni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d</w:t>
      </w:r>
      <w:r w:rsidR="004A2090" w:rsidRPr="00412F5D">
        <w:rPr>
          <w:rFonts w:ascii="Times New Roman" w:eastAsia="Times New Roman" w:hAnsi="Times New Roman" w:cs="Times New Roman"/>
          <w:color w:val="000000"/>
          <w:sz w:val="24"/>
          <w:szCs w:val="24"/>
          <w:lang w:val="en-US"/>
        </w:rPr>
        <w:t>irektor</w:t>
      </w:r>
      <w:proofErr w:type="spellEnd"/>
      <w:r w:rsidR="004A2090" w:rsidRPr="00412F5D">
        <w:rPr>
          <w:rFonts w:ascii="Times New Roman" w:eastAsia="Times New Roman" w:hAnsi="Times New Roman" w:cs="Times New Roman"/>
          <w:color w:val="000000"/>
          <w:sz w:val="24"/>
          <w:szCs w:val="24"/>
          <w:lang w:val="en-US"/>
        </w:rPr>
        <w:t xml:space="preserve"> RTCG, </w:t>
      </w:r>
      <w:proofErr w:type="spellStart"/>
      <w:r w:rsidRPr="00412F5D">
        <w:rPr>
          <w:rFonts w:ascii="Times New Roman" w:eastAsia="Times New Roman" w:hAnsi="Times New Roman" w:cs="Times New Roman"/>
          <w:color w:val="000000"/>
          <w:sz w:val="24"/>
          <w:szCs w:val="24"/>
          <w:lang w:val="en-US"/>
        </w:rPr>
        <w:t>direktor</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Radija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javnog</w:t>
      </w:r>
      <w:proofErr w:type="spellEnd"/>
      <w:r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servisa</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i</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direktor</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Televizije</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javnog</w:t>
      </w:r>
      <w:proofErr w:type="spellEnd"/>
      <w:r w:rsidR="00710D5D" w:rsidRPr="00412F5D">
        <w:rPr>
          <w:rFonts w:ascii="Times New Roman" w:eastAsia="Times New Roman" w:hAnsi="Times New Roman" w:cs="Times New Roman"/>
          <w:color w:val="000000"/>
          <w:sz w:val="24"/>
          <w:szCs w:val="24"/>
          <w:lang w:val="en-US"/>
        </w:rPr>
        <w:t xml:space="preserve"> </w:t>
      </w:r>
      <w:proofErr w:type="spellStart"/>
      <w:r w:rsidR="00710D5D" w:rsidRPr="00412F5D">
        <w:rPr>
          <w:rFonts w:ascii="Times New Roman" w:eastAsia="Times New Roman" w:hAnsi="Times New Roman" w:cs="Times New Roman"/>
          <w:color w:val="000000"/>
          <w:sz w:val="24"/>
          <w:szCs w:val="24"/>
          <w:lang w:val="en-US"/>
        </w:rPr>
        <w:t>medijskog</w:t>
      </w:r>
      <w:proofErr w:type="spellEnd"/>
      <w:r w:rsidRPr="00412F5D">
        <w:rPr>
          <w:rFonts w:ascii="Times New Roman" w:eastAsia="Times New Roman" w:hAnsi="Times New Roman" w:cs="Times New Roman"/>
          <w:color w:val="000000"/>
          <w:sz w:val="24"/>
          <w:szCs w:val="24"/>
          <w:lang w:val="en-US"/>
        </w:rPr>
        <w:t xml:space="preserve"> </w:t>
      </w:r>
      <w:proofErr w:type="spellStart"/>
      <w:r w:rsidRPr="00412F5D">
        <w:rPr>
          <w:rFonts w:ascii="Times New Roman" w:eastAsia="Times New Roman" w:hAnsi="Times New Roman" w:cs="Times New Roman"/>
          <w:color w:val="000000"/>
          <w:sz w:val="24"/>
          <w:szCs w:val="24"/>
          <w:lang w:val="en-US"/>
        </w:rPr>
        <w:t>servisa</w:t>
      </w:r>
      <w:proofErr w:type="spellEnd"/>
      <w:r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mogu</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biti</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razriješeni</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prije</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isteka</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vremena</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na</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koje</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su</w:t>
      </w:r>
      <w:proofErr w:type="spellEnd"/>
      <w:r w:rsidR="004A2090" w:rsidRPr="00412F5D">
        <w:rPr>
          <w:rFonts w:ascii="Times New Roman" w:eastAsia="Times New Roman" w:hAnsi="Times New Roman" w:cs="Times New Roman"/>
          <w:color w:val="000000"/>
          <w:sz w:val="24"/>
          <w:szCs w:val="24"/>
          <w:lang w:val="en-US"/>
        </w:rPr>
        <w:t xml:space="preserve"> </w:t>
      </w:r>
      <w:proofErr w:type="spellStart"/>
      <w:r w:rsidR="004A2090" w:rsidRPr="00412F5D">
        <w:rPr>
          <w:rFonts w:ascii="Times New Roman" w:eastAsia="Times New Roman" w:hAnsi="Times New Roman" w:cs="Times New Roman"/>
          <w:color w:val="000000"/>
          <w:sz w:val="24"/>
          <w:szCs w:val="24"/>
          <w:lang w:val="en-US"/>
        </w:rPr>
        <w:t>imenovani</w:t>
      </w:r>
      <w:proofErr w:type="spellEnd"/>
      <w:r w:rsidR="004A2090" w:rsidRPr="00412F5D">
        <w:rPr>
          <w:rFonts w:ascii="Times New Roman" w:eastAsia="Times New Roman" w:hAnsi="Times New Roman" w:cs="Times New Roman"/>
          <w:color w:val="000000"/>
          <w:sz w:val="24"/>
          <w:szCs w:val="24"/>
          <w:lang w:val="en-US"/>
        </w:rPr>
        <w:t>:</w:t>
      </w:r>
    </w:p>
    <w:p w14:paraId="000001CB"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 sopstveni zahtjev;</w:t>
      </w:r>
    </w:p>
    <w:p w14:paraId="000001CC"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ako ne postupaju po zakonu, opštim aktima RTCG i odlukama nadređenih organa;</w:t>
      </w:r>
    </w:p>
    <w:p w14:paraId="000001CD"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ako svojim nesavjesnim i nepravilnim radom prouzrokuju veću štetu RTCG;</w:t>
      </w:r>
    </w:p>
    <w:p w14:paraId="000001CE"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ako su u toku trajanja mandata nastupile okolnosti iz člana 29 stav 1 tač. 1, 2, 4, 5, 6 i 7 ovog zakona.</w:t>
      </w:r>
    </w:p>
    <w:p w14:paraId="000001CF" w14:textId="77777777" w:rsidR="00EB2FBB" w:rsidRDefault="004A2090">
      <w:pPr>
        <w:pBdr>
          <w:top w:val="nil"/>
          <w:left w:val="nil"/>
          <w:bottom w:val="nil"/>
          <w:right w:val="nil"/>
          <w:between w:val="nil"/>
        </w:pBdr>
        <w:ind w:right="15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ako ne realizuju godišnje programske planove koje donosi Savjet;</w:t>
      </w:r>
    </w:p>
    <w:p w14:paraId="000001D0" w14:textId="77777777" w:rsidR="00EB2FBB" w:rsidRDefault="004A2090">
      <w:pPr>
        <w:pBdr>
          <w:top w:val="nil"/>
          <w:left w:val="nil"/>
          <w:bottom w:val="nil"/>
          <w:right w:val="nil"/>
          <w:between w:val="nil"/>
        </w:pBdr>
        <w:ind w:right="15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ako ne realizuju finansijske i druge planovi RTCG;</w:t>
      </w:r>
    </w:p>
    <w:p w14:paraId="000001D1" w14:textId="77777777" w:rsidR="00EB2FBB" w:rsidRDefault="004A2090">
      <w:pPr>
        <w:pBdr>
          <w:top w:val="nil"/>
          <w:left w:val="nil"/>
          <w:bottom w:val="nil"/>
          <w:right w:val="nil"/>
          <w:between w:val="nil"/>
        </w:pBdr>
        <w:ind w:right="15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 ako ne ne sprovode odluke i zaključke Savjeta;</w:t>
      </w:r>
    </w:p>
    <w:p w14:paraId="000001D2"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Prije donošenja odluke o razrješenju, licu iz stava 1 ovog člana mora se dati mogućnost da se izjasni o razlozima za razrješenje.</w:t>
      </w:r>
    </w:p>
    <w:p w14:paraId="000001D3" w14:textId="129E39DF" w:rsidR="00EB2FBB" w:rsidRDefault="00084BF5">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Generalni d</w:t>
      </w:r>
      <w:r w:rsidR="004A2090">
        <w:rPr>
          <w:rFonts w:ascii="Times New Roman" w:eastAsia="Times New Roman" w:hAnsi="Times New Roman" w:cs="Times New Roman"/>
          <w:color w:val="000000"/>
          <w:sz w:val="24"/>
          <w:szCs w:val="24"/>
        </w:rPr>
        <w:t xml:space="preserve">irektor RTCG, </w:t>
      </w:r>
      <w:r>
        <w:rPr>
          <w:rFonts w:ascii="Times New Roman" w:eastAsia="Times New Roman" w:hAnsi="Times New Roman" w:cs="Times New Roman"/>
          <w:color w:val="000000"/>
          <w:sz w:val="24"/>
          <w:szCs w:val="24"/>
        </w:rPr>
        <w:t>d</w:t>
      </w:r>
      <w:r w:rsidRPr="00497DBA">
        <w:rPr>
          <w:rFonts w:ascii="Times New Roman" w:eastAsia="Times New Roman" w:hAnsi="Times New Roman" w:cs="Times New Roman"/>
          <w:color w:val="000000"/>
          <w:sz w:val="24"/>
          <w:szCs w:val="24"/>
        </w:rPr>
        <w:t xml:space="preserve">irektor </w:t>
      </w:r>
      <w:r w:rsidRPr="00AD1915">
        <w:rPr>
          <w:rFonts w:ascii="Times New Roman" w:eastAsia="Times New Roman" w:hAnsi="Times New Roman" w:cs="Times New Roman"/>
          <w:color w:val="000000"/>
          <w:sz w:val="24"/>
          <w:szCs w:val="24"/>
        </w:rPr>
        <w:t xml:space="preserve">Radija </w:t>
      </w:r>
      <w:r w:rsidRPr="00497DBA">
        <w:rPr>
          <w:rFonts w:ascii="Times New Roman" w:eastAsia="Times New Roman" w:hAnsi="Times New Roman" w:cs="Times New Roman"/>
          <w:color w:val="000000"/>
          <w:sz w:val="24"/>
          <w:szCs w:val="24"/>
        </w:rPr>
        <w:t>javnog</w:t>
      </w:r>
      <w:r w:rsidR="00710D5D">
        <w:rPr>
          <w:rFonts w:ascii="Times New Roman" w:eastAsia="Times New Roman" w:hAnsi="Times New Roman" w:cs="Times New Roman"/>
          <w:color w:val="000000"/>
          <w:sz w:val="24"/>
          <w:szCs w:val="24"/>
        </w:rPr>
        <w:t xml:space="preserve"> medijskog</w:t>
      </w:r>
      <w:r w:rsidRPr="00497DBA">
        <w:rPr>
          <w:rFonts w:ascii="Times New Roman" w:eastAsia="Times New Roman" w:hAnsi="Times New Roman" w:cs="Times New Roman"/>
          <w:color w:val="000000"/>
          <w:sz w:val="24"/>
          <w:szCs w:val="24"/>
        </w:rPr>
        <w:t xml:space="preserve"> servisa i direktor </w:t>
      </w:r>
      <w:r w:rsidRPr="00AD1915">
        <w:rPr>
          <w:rFonts w:ascii="Times New Roman" w:eastAsia="Times New Roman" w:hAnsi="Times New Roman" w:cs="Times New Roman"/>
          <w:color w:val="000000"/>
          <w:sz w:val="24"/>
          <w:szCs w:val="24"/>
        </w:rPr>
        <w:t xml:space="preserve">Televizije </w:t>
      </w:r>
      <w:r w:rsidRPr="00497DBA">
        <w:rPr>
          <w:rFonts w:ascii="Times New Roman" w:eastAsia="Times New Roman" w:hAnsi="Times New Roman" w:cs="Times New Roman"/>
          <w:color w:val="000000"/>
          <w:sz w:val="24"/>
          <w:szCs w:val="24"/>
        </w:rPr>
        <w:t>javnog</w:t>
      </w:r>
      <w:r w:rsidR="00710D5D">
        <w:rPr>
          <w:rFonts w:ascii="Times New Roman" w:eastAsia="Times New Roman" w:hAnsi="Times New Roman" w:cs="Times New Roman"/>
          <w:color w:val="000000"/>
          <w:sz w:val="24"/>
          <w:szCs w:val="24"/>
        </w:rPr>
        <w:t xml:space="preserve"> medijskog</w:t>
      </w:r>
      <w:r w:rsidRPr="00497DBA">
        <w:rPr>
          <w:rFonts w:ascii="Times New Roman" w:eastAsia="Times New Roman" w:hAnsi="Times New Roman" w:cs="Times New Roman"/>
          <w:color w:val="000000"/>
          <w:sz w:val="24"/>
          <w:szCs w:val="24"/>
        </w:rPr>
        <w:t xml:space="preserve"> servisa</w:t>
      </w:r>
      <w:r w:rsidDel="00084BF5">
        <w:rPr>
          <w:rFonts w:ascii="Times New Roman" w:eastAsia="Times New Roman" w:hAnsi="Times New Roman" w:cs="Times New Roman"/>
          <w:color w:val="000000"/>
          <w:sz w:val="24"/>
          <w:szCs w:val="24"/>
        </w:rPr>
        <w:t xml:space="preserve"> </w:t>
      </w:r>
      <w:r w:rsidR="004A2090">
        <w:rPr>
          <w:rFonts w:ascii="Times New Roman" w:eastAsia="Times New Roman" w:hAnsi="Times New Roman" w:cs="Times New Roman"/>
          <w:color w:val="000000"/>
          <w:sz w:val="24"/>
          <w:szCs w:val="24"/>
        </w:rPr>
        <w:t>koji budu razriješeni zbog razloga iz stava 1 tač. 2 i 3 ovog člana, ne mogu biti ponovo izabrani na prvom sljedećem konkursu.</w:t>
      </w:r>
    </w:p>
    <w:p w14:paraId="000001D4" w14:textId="1FE7B51C"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sidRPr="0058630D">
        <w:rPr>
          <w:rFonts w:ascii="Times New Roman" w:eastAsia="Times New Roman" w:hAnsi="Times New Roman" w:cs="Times New Roman"/>
          <w:color w:val="000000"/>
          <w:sz w:val="24"/>
          <w:szCs w:val="24"/>
        </w:rPr>
        <w:t xml:space="preserve">Protiv odluke o razriješenju lica iz stava 1 ovog člana, koja mora biti obrazložena, može se pokrenuti </w:t>
      </w:r>
      <w:r w:rsidR="000C34C4" w:rsidRPr="0058630D">
        <w:rPr>
          <w:rFonts w:ascii="Times New Roman" w:eastAsia="Times New Roman" w:hAnsi="Times New Roman" w:cs="Times New Roman"/>
          <w:color w:val="000000"/>
          <w:sz w:val="24"/>
          <w:szCs w:val="24"/>
        </w:rPr>
        <w:t>spor</w:t>
      </w:r>
      <w:r w:rsidRPr="0058630D">
        <w:rPr>
          <w:rFonts w:ascii="Times New Roman" w:eastAsia="Times New Roman" w:hAnsi="Times New Roman" w:cs="Times New Roman"/>
          <w:color w:val="000000"/>
          <w:sz w:val="24"/>
          <w:szCs w:val="24"/>
        </w:rPr>
        <w:t>pred nadležnim sudom.</w:t>
      </w:r>
      <w:r>
        <w:rPr>
          <w:rFonts w:ascii="Times New Roman" w:eastAsia="Times New Roman" w:hAnsi="Times New Roman" w:cs="Times New Roman"/>
          <w:color w:val="000000"/>
          <w:sz w:val="24"/>
          <w:szCs w:val="24"/>
        </w:rPr>
        <w:t xml:space="preserve"> </w:t>
      </w:r>
    </w:p>
    <w:p w14:paraId="000001D5" w14:textId="42A32B10"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Prestanak mandata </w:t>
      </w:r>
      <w:r w:rsidR="00084BF5">
        <w:rPr>
          <w:rFonts w:ascii="Times New Roman" w:eastAsia="Times New Roman" w:hAnsi="Times New Roman" w:cs="Times New Roman"/>
          <w:b/>
          <w:color w:val="000000"/>
          <w:sz w:val="24"/>
          <w:szCs w:val="24"/>
        </w:rPr>
        <w:t xml:space="preserve">generalnom </w:t>
      </w:r>
      <w:r>
        <w:rPr>
          <w:rFonts w:ascii="Times New Roman" w:eastAsia="Times New Roman" w:hAnsi="Times New Roman" w:cs="Times New Roman"/>
          <w:b/>
          <w:color w:val="000000"/>
          <w:sz w:val="24"/>
          <w:szCs w:val="24"/>
        </w:rPr>
        <w:t xml:space="preserve">direktoru RTCG, </w:t>
      </w:r>
      <w:r w:rsidR="00084BF5">
        <w:rPr>
          <w:rFonts w:ascii="Times New Roman" w:eastAsia="Times New Roman" w:hAnsi="Times New Roman" w:cs="Times New Roman"/>
          <w:b/>
          <w:color w:val="000000"/>
          <w:sz w:val="24"/>
          <w:szCs w:val="24"/>
        </w:rPr>
        <w:t xml:space="preserve">direktoru Radija javnog </w:t>
      </w:r>
      <w:r w:rsidR="00710D5D">
        <w:rPr>
          <w:rFonts w:ascii="Times New Roman" w:eastAsia="Times New Roman" w:hAnsi="Times New Roman" w:cs="Times New Roman"/>
          <w:b/>
          <w:color w:val="000000"/>
          <w:sz w:val="24"/>
          <w:szCs w:val="24"/>
        </w:rPr>
        <w:t xml:space="preserve">medijskog </w:t>
      </w:r>
      <w:r w:rsidR="00084BF5">
        <w:rPr>
          <w:rFonts w:ascii="Times New Roman" w:eastAsia="Times New Roman" w:hAnsi="Times New Roman" w:cs="Times New Roman"/>
          <w:b/>
          <w:color w:val="000000"/>
          <w:sz w:val="24"/>
          <w:szCs w:val="24"/>
        </w:rPr>
        <w:t>servisa i direktoru Televizije javnog</w:t>
      </w:r>
      <w:r w:rsidR="00710D5D">
        <w:rPr>
          <w:rFonts w:ascii="Times New Roman" w:eastAsia="Times New Roman" w:hAnsi="Times New Roman" w:cs="Times New Roman"/>
          <w:b/>
          <w:color w:val="000000"/>
          <w:sz w:val="24"/>
          <w:szCs w:val="24"/>
        </w:rPr>
        <w:t xml:space="preserve"> medijskog</w:t>
      </w:r>
      <w:r w:rsidR="00084BF5">
        <w:rPr>
          <w:rFonts w:ascii="Times New Roman" w:eastAsia="Times New Roman" w:hAnsi="Times New Roman" w:cs="Times New Roman"/>
          <w:b/>
          <w:color w:val="000000"/>
          <w:sz w:val="24"/>
          <w:szCs w:val="24"/>
        </w:rPr>
        <w:t xml:space="preserve"> servisa </w:t>
      </w:r>
    </w:p>
    <w:p w14:paraId="000001D6"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54</w:t>
      </w:r>
    </w:p>
    <w:p w14:paraId="000001D7" w14:textId="6ED7040C" w:rsidR="00EB2FBB" w:rsidRDefault="00084BF5">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Generalnom d</w:t>
      </w:r>
      <w:r w:rsidR="004A2090">
        <w:rPr>
          <w:rFonts w:ascii="Times New Roman" w:eastAsia="Times New Roman" w:hAnsi="Times New Roman" w:cs="Times New Roman"/>
          <w:color w:val="000000"/>
          <w:sz w:val="24"/>
          <w:szCs w:val="24"/>
        </w:rPr>
        <w:t>irektoru RTCG, odnosno</w:t>
      </w:r>
      <w:r>
        <w:rPr>
          <w:rFonts w:ascii="Times New Roman" w:eastAsia="Times New Roman" w:hAnsi="Times New Roman" w:cs="Times New Roman"/>
          <w:color w:val="000000"/>
          <w:sz w:val="24"/>
          <w:szCs w:val="24"/>
        </w:rPr>
        <w:t xml:space="preserve"> </w:t>
      </w:r>
      <w:r w:rsidRPr="00084BF5">
        <w:rPr>
          <w:rFonts w:ascii="Times New Roman" w:eastAsia="Times New Roman" w:hAnsi="Times New Roman" w:cs="Times New Roman"/>
          <w:color w:val="000000"/>
          <w:sz w:val="24"/>
          <w:szCs w:val="24"/>
        </w:rPr>
        <w:t>direktoru Radija javnog</w:t>
      </w:r>
      <w:r w:rsidR="00710D5D">
        <w:rPr>
          <w:rFonts w:ascii="Times New Roman" w:eastAsia="Times New Roman" w:hAnsi="Times New Roman" w:cs="Times New Roman"/>
          <w:color w:val="000000"/>
          <w:sz w:val="24"/>
          <w:szCs w:val="24"/>
        </w:rPr>
        <w:t xml:space="preserve"> medijskog</w:t>
      </w:r>
      <w:r w:rsidRPr="00084BF5">
        <w:rPr>
          <w:rFonts w:ascii="Times New Roman" w:eastAsia="Times New Roman" w:hAnsi="Times New Roman" w:cs="Times New Roman"/>
          <w:color w:val="000000"/>
          <w:sz w:val="24"/>
          <w:szCs w:val="24"/>
        </w:rPr>
        <w:t xml:space="preserve"> servisa i direktoru Televizije javnog </w:t>
      </w:r>
      <w:r w:rsidR="00710D5D">
        <w:rPr>
          <w:rFonts w:ascii="Times New Roman" w:eastAsia="Times New Roman" w:hAnsi="Times New Roman" w:cs="Times New Roman"/>
          <w:color w:val="000000"/>
          <w:sz w:val="24"/>
          <w:szCs w:val="24"/>
        </w:rPr>
        <w:t xml:space="preserve">medijskog </w:t>
      </w:r>
      <w:r w:rsidRPr="00084BF5">
        <w:rPr>
          <w:rFonts w:ascii="Times New Roman" w:eastAsia="Times New Roman" w:hAnsi="Times New Roman" w:cs="Times New Roman"/>
          <w:color w:val="000000"/>
          <w:sz w:val="24"/>
          <w:szCs w:val="24"/>
        </w:rPr>
        <w:t>servisa</w:t>
      </w:r>
      <w:r w:rsidR="004A2090">
        <w:rPr>
          <w:rFonts w:ascii="Times New Roman" w:eastAsia="Times New Roman" w:hAnsi="Times New Roman" w:cs="Times New Roman"/>
          <w:color w:val="000000"/>
          <w:sz w:val="24"/>
          <w:szCs w:val="24"/>
        </w:rPr>
        <w:t xml:space="preserve"> prestaje mandat:</w:t>
      </w:r>
    </w:p>
    <w:p w14:paraId="000001D8"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istekom vremena na koje je imenovan;</w:t>
      </w:r>
    </w:p>
    <w:p w14:paraId="000001D9"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razrješenjem;</w:t>
      </w:r>
    </w:p>
    <w:p w14:paraId="000001DA"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podnošenjem pisane ostavke Savjetu, odnosno direktoru RTCG.</w:t>
      </w:r>
    </w:p>
    <w:p w14:paraId="000001DB"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Imenovanje vršioca dužnosti</w:t>
      </w:r>
    </w:p>
    <w:p w14:paraId="000001DC"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55</w:t>
      </w:r>
    </w:p>
    <w:p w14:paraId="000001DD" w14:textId="7DCA6A94"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 slučaju razrješenja </w:t>
      </w:r>
      <w:r w:rsidR="00084BF5">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 xml:space="preserve">direktora RTCG, Savjet imenuje vršioca dužnosti </w:t>
      </w:r>
      <w:r w:rsidR="00084BF5">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na period do šest mjeseci, odnosno do imenovanja</w:t>
      </w:r>
      <w:r w:rsidR="00084BF5">
        <w:rPr>
          <w:rFonts w:ascii="Times New Roman" w:eastAsia="Times New Roman" w:hAnsi="Times New Roman" w:cs="Times New Roman"/>
          <w:color w:val="000000"/>
          <w:sz w:val="24"/>
          <w:szCs w:val="24"/>
        </w:rPr>
        <w:t xml:space="preserve"> generalnog</w:t>
      </w:r>
      <w:r>
        <w:rPr>
          <w:rFonts w:ascii="Times New Roman" w:eastAsia="Times New Roman" w:hAnsi="Times New Roman" w:cs="Times New Roman"/>
          <w:color w:val="000000"/>
          <w:sz w:val="24"/>
          <w:szCs w:val="24"/>
        </w:rPr>
        <w:t xml:space="preserve"> direktora RTCG, u skladu sa ovim zakonom.</w:t>
      </w:r>
    </w:p>
    <w:p w14:paraId="000001DE" w14:textId="2B2A713F"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 slučaju razrješenja</w:t>
      </w:r>
      <w:r w:rsidR="00084BF5">
        <w:rPr>
          <w:rFonts w:ascii="Times New Roman" w:eastAsia="Times New Roman" w:hAnsi="Times New Roman" w:cs="Times New Roman"/>
          <w:color w:val="000000"/>
          <w:sz w:val="24"/>
          <w:szCs w:val="24"/>
        </w:rPr>
        <w:t>direktora</w:t>
      </w:r>
      <w:r w:rsidR="00084BF5" w:rsidRPr="00084BF5">
        <w:rPr>
          <w:rFonts w:ascii="Times New Roman" w:eastAsia="Times New Roman" w:hAnsi="Times New Roman" w:cs="Times New Roman"/>
          <w:color w:val="000000"/>
          <w:sz w:val="24"/>
          <w:szCs w:val="24"/>
        </w:rPr>
        <w:t xml:space="preserve"> Radija javnog </w:t>
      </w:r>
      <w:r w:rsidR="00710D5D">
        <w:rPr>
          <w:rFonts w:ascii="Times New Roman" w:eastAsia="Times New Roman" w:hAnsi="Times New Roman" w:cs="Times New Roman"/>
          <w:color w:val="000000"/>
          <w:sz w:val="24"/>
          <w:szCs w:val="24"/>
        </w:rPr>
        <w:t xml:space="preserve">medijskog </w:t>
      </w:r>
      <w:r w:rsidR="00084BF5" w:rsidRPr="00084BF5">
        <w:rPr>
          <w:rFonts w:ascii="Times New Roman" w:eastAsia="Times New Roman" w:hAnsi="Times New Roman" w:cs="Times New Roman"/>
          <w:color w:val="000000"/>
          <w:sz w:val="24"/>
          <w:szCs w:val="24"/>
        </w:rPr>
        <w:t>servisa i</w:t>
      </w:r>
      <w:r w:rsidR="00084BF5">
        <w:rPr>
          <w:rFonts w:ascii="Times New Roman" w:eastAsia="Times New Roman" w:hAnsi="Times New Roman" w:cs="Times New Roman"/>
          <w:color w:val="000000"/>
          <w:sz w:val="24"/>
          <w:szCs w:val="24"/>
        </w:rPr>
        <w:t>li direktora</w:t>
      </w:r>
      <w:r w:rsidR="00084BF5" w:rsidRPr="00084BF5">
        <w:rPr>
          <w:rFonts w:ascii="Times New Roman" w:eastAsia="Times New Roman" w:hAnsi="Times New Roman" w:cs="Times New Roman"/>
          <w:color w:val="000000"/>
          <w:sz w:val="24"/>
          <w:szCs w:val="24"/>
        </w:rPr>
        <w:t xml:space="preserve"> Televizije javnog </w:t>
      </w:r>
      <w:r w:rsidR="00710D5D">
        <w:rPr>
          <w:rFonts w:ascii="Times New Roman" w:eastAsia="Times New Roman" w:hAnsi="Times New Roman" w:cs="Times New Roman"/>
          <w:color w:val="000000"/>
          <w:sz w:val="24"/>
          <w:szCs w:val="24"/>
        </w:rPr>
        <w:t xml:space="preserve">medijskog </w:t>
      </w:r>
      <w:r w:rsidR="00084BF5" w:rsidRPr="00084BF5">
        <w:rPr>
          <w:rFonts w:ascii="Times New Roman" w:eastAsia="Times New Roman" w:hAnsi="Times New Roman" w:cs="Times New Roman"/>
          <w:color w:val="000000"/>
          <w:sz w:val="24"/>
          <w:szCs w:val="24"/>
        </w:rPr>
        <w:t>servisa</w:t>
      </w:r>
      <w:r w:rsidR="00084BF5" w:rsidDel="00084B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084BF5">
        <w:rPr>
          <w:rFonts w:ascii="Times New Roman" w:eastAsia="Times New Roman" w:hAnsi="Times New Roman" w:cs="Times New Roman"/>
          <w:color w:val="000000"/>
          <w:sz w:val="24"/>
          <w:szCs w:val="24"/>
        </w:rPr>
        <w:t xml:space="preserve">generalni </w:t>
      </w:r>
      <w:r>
        <w:rPr>
          <w:rFonts w:ascii="Times New Roman" w:eastAsia="Times New Roman" w:hAnsi="Times New Roman" w:cs="Times New Roman"/>
          <w:color w:val="000000"/>
          <w:sz w:val="24"/>
          <w:szCs w:val="24"/>
        </w:rPr>
        <w:t xml:space="preserve">direktor RTCG imenuje vršioca </w:t>
      </w:r>
      <w:r w:rsidR="00084BF5">
        <w:rPr>
          <w:rFonts w:ascii="Times New Roman" w:eastAsia="Times New Roman" w:hAnsi="Times New Roman" w:cs="Times New Roman"/>
          <w:color w:val="000000"/>
          <w:sz w:val="24"/>
          <w:szCs w:val="24"/>
        </w:rPr>
        <w:t>direktora</w:t>
      </w:r>
      <w:r w:rsidR="00187FC7">
        <w:rPr>
          <w:rFonts w:ascii="Times New Roman" w:eastAsia="Times New Roman" w:hAnsi="Times New Roman" w:cs="Times New Roman"/>
          <w:color w:val="000000"/>
          <w:sz w:val="24"/>
          <w:szCs w:val="24"/>
        </w:rPr>
        <w:t xml:space="preserve"> Radija javnog</w:t>
      </w:r>
      <w:r w:rsidR="00710D5D">
        <w:rPr>
          <w:rFonts w:ascii="Times New Roman" w:eastAsia="Times New Roman" w:hAnsi="Times New Roman" w:cs="Times New Roman"/>
          <w:color w:val="000000"/>
          <w:sz w:val="24"/>
          <w:szCs w:val="24"/>
        </w:rPr>
        <w:t xml:space="preserve"> medijskog</w:t>
      </w:r>
      <w:r w:rsidR="00187FC7">
        <w:rPr>
          <w:rFonts w:ascii="Times New Roman" w:eastAsia="Times New Roman" w:hAnsi="Times New Roman" w:cs="Times New Roman"/>
          <w:color w:val="000000"/>
          <w:sz w:val="24"/>
          <w:szCs w:val="24"/>
        </w:rPr>
        <w:t xml:space="preserve"> servisa, odnosno direktora Televizije javnog</w:t>
      </w:r>
      <w:r w:rsidR="00710D5D">
        <w:rPr>
          <w:rFonts w:ascii="Times New Roman" w:eastAsia="Times New Roman" w:hAnsi="Times New Roman" w:cs="Times New Roman"/>
          <w:color w:val="000000"/>
          <w:sz w:val="24"/>
          <w:szCs w:val="24"/>
        </w:rPr>
        <w:t xml:space="preserve"> medijskog</w:t>
      </w:r>
      <w:r w:rsidR="00187FC7">
        <w:rPr>
          <w:rFonts w:ascii="Times New Roman" w:eastAsia="Times New Roman" w:hAnsi="Times New Roman" w:cs="Times New Roman"/>
          <w:color w:val="000000"/>
          <w:sz w:val="24"/>
          <w:szCs w:val="24"/>
        </w:rPr>
        <w:t xml:space="preserve"> servisa, </w:t>
      </w:r>
      <w:r>
        <w:rPr>
          <w:rFonts w:ascii="Times New Roman" w:eastAsia="Times New Roman" w:hAnsi="Times New Roman" w:cs="Times New Roman"/>
          <w:color w:val="000000"/>
          <w:sz w:val="24"/>
          <w:szCs w:val="24"/>
        </w:rPr>
        <w:t>na period do šest mjeseci.</w:t>
      </w:r>
    </w:p>
    <w:p w14:paraId="000001DF"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Vršilac dužnosti se imenuje bez sprovedenog javnog konkursa, pri čemu mora   ispunjavati uslove iz člana 50 ovog zakona.</w:t>
      </w:r>
    </w:p>
    <w:p w14:paraId="000001E0"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Imenovanje Ombudsmana</w:t>
      </w:r>
    </w:p>
    <w:p w14:paraId="000001E1"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56</w:t>
      </w:r>
    </w:p>
    <w:p w14:paraId="47200F47" w14:textId="1E074B9C" w:rsidR="00D83431" w:rsidRPr="00AB7670" w:rsidRDefault="004A2090" w:rsidP="00AB767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Ombudsmana imenuje Savjet, na osnovu javnog konkursa.</w:t>
      </w:r>
    </w:p>
    <w:p w14:paraId="000001E3" w14:textId="0AC51E1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Kriterijumi za Ombudsmana</w:t>
      </w:r>
    </w:p>
    <w:p w14:paraId="000001E4"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57</w:t>
      </w:r>
    </w:p>
    <w:p w14:paraId="000001E5"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Ombudsman može biti afirmisani medijski stručnjak sa najmanje deset godina radnog iskustva u novinarstvu i nauci o medijima, koji je državljanin Crne Gore, ima prebivalište u Crnoj Gori i ima najmanje VII1 nivo kvalifikacije obrazovanja.</w:t>
      </w:r>
    </w:p>
    <w:p w14:paraId="000001E6"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Ombudsmana ne može biti imenovano lice koje po ovom zakonu ne može biti član Savjeta.</w:t>
      </w:r>
    </w:p>
    <w:p w14:paraId="000001E7"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kandidate za imenovanje Ombudsmana ne primjenjuje se odredba člana 29 stav 1 tačka 3 ovog zakona.</w:t>
      </w:r>
    </w:p>
    <w:p w14:paraId="000001E8"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Sastavni dio dokumentacije koju kandidat za Ombudsmana podnosi na javni konkurs je i izjava kojom kandidat pod krivičnom i materijalnom odgovornošću potvrđuje da ispunjava uslove iz člana 29 ovog zakona, odnosno da nije u sukobu interesa.</w:t>
      </w:r>
    </w:p>
    <w:p w14:paraId="000001E9"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Radni status Obudsmana, ukoliko je riječ o licu koje je zaposleno u RTCG, miruje tokom trajanja mandata.</w:t>
      </w:r>
    </w:p>
    <w:p w14:paraId="000001EA"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Nadležnosti Ombudsmana</w:t>
      </w:r>
    </w:p>
    <w:p w14:paraId="000001EB"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58</w:t>
      </w:r>
    </w:p>
    <w:p w14:paraId="000001EC"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Ombudsman je u svom radu nezavisan.</w:t>
      </w:r>
    </w:p>
    <w:p w14:paraId="000001ED"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Ombudsman:</w:t>
      </w:r>
    </w:p>
    <w:p w14:paraId="000001EE"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razmatra i odlučuje o predstavkama i prigovorima slušalaca, gledalaca i korisnika portala RTCG;</w:t>
      </w:r>
    </w:p>
    <w:p w14:paraId="000001EF"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razmatra povrede ljudskih prava i diskriminacije bilo koje vrste u emitovanim programskim sadržajima;</w:t>
      </w:r>
    </w:p>
    <w:p w14:paraId="000001F0" w14:textId="77777777" w:rsidR="00EB2FBB" w:rsidRPr="004162D4"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lang w:val="en-US"/>
        </w:rPr>
      </w:pPr>
      <w:r w:rsidRPr="004162D4">
        <w:rPr>
          <w:rFonts w:ascii="Times New Roman" w:eastAsia="Times New Roman" w:hAnsi="Times New Roman" w:cs="Times New Roman"/>
          <w:color w:val="000000"/>
          <w:sz w:val="24"/>
          <w:szCs w:val="24"/>
          <w:lang w:val="en-US"/>
        </w:rPr>
        <w:t xml:space="preserve">3) </w:t>
      </w:r>
      <w:proofErr w:type="spellStart"/>
      <w:r w:rsidRPr="004162D4">
        <w:rPr>
          <w:rFonts w:ascii="Times New Roman" w:eastAsia="Times New Roman" w:hAnsi="Times New Roman" w:cs="Times New Roman"/>
          <w:color w:val="000000"/>
          <w:sz w:val="24"/>
          <w:szCs w:val="24"/>
          <w:lang w:val="en-US"/>
        </w:rPr>
        <w:t>prati</w:t>
      </w:r>
      <w:proofErr w:type="spellEnd"/>
      <w:r w:rsidRPr="004162D4">
        <w:rPr>
          <w:rFonts w:ascii="Times New Roman" w:eastAsia="Times New Roman" w:hAnsi="Times New Roman" w:cs="Times New Roman"/>
          <w:color w:val="000000"/>
          <w:sz w:val="24"/>
          <w:szCs w:val="24"/>
          <w:lang w:val="en-US"/>
        </w:rPr>
        <w:t xml:space="preserve"> </w:t>
      </w:r>
      <w:proofErr w:type="spellStart"/>
      <w:r w:rsidRPr="004162D4">
        <w:rPr>
          <w:rFonts w:ascii="Times New Roman" w:eastAsia="Times New Roman" w:hAnsi="Times New Roman" w:cs="Times New Roman"/>
          <w:color w:val="000000"/>
          <w:sz w:val="24"/>
          <w:szCs w:val="24"/>
          <w:lang w:val="en-US"/>
        </w:rPr>
        <w:t>poštovanje</w:t>
      </w:r>
      <w:proofErr w:type="spellEnd"/>
      <w:r w:rsidRPr="004162D4">
        <w:rPr>
          <w:rFonts w:ascii="Times New Roman" w:eastAsia="Times New Roman" w:hAnsi="Times New Roman" w:cs="Times New Roman"/>
          <w:color w:val="000000"/>
          <w:sz w:val="24"/>
          <w:szCs w:val="24"/>
          <w:lang w:val="en-US"/>
        </w:rPr>
        <w:t xml:space="preserve"> </w:t>
      </w:r>
      <w:proofErr w:type="spellStart"/>
      <w:r w:rsidRPr="004162D4">
        <w:rPr>
          <w:rFonts w:ascii="Times New Roman" w:eastAsia="Times New Roman" w:hAnsi="Times New Roman" w:cs="Times New Roman"/>
          <w:color w:val="000000"/>
          <w:sz w:val="24"/>
          <w:szCs w:val="24"/>
          <w:lang w:val="en-US"/>
        </w:rPr>
        <w:t>programskih</w:t>
      </w:r>
      <w:proofErr w:type="spellEnd"/>
      <w:r w:rsidRPr="004162D4">
        <w:rPr>
          <w:rFonts w:ascii="Times New Roman" w:eastAsia="Times New Roman" w:hAnsi="Times New Roman" w:cs="Times New Roman"/>
          <w:color w:val="000000"/>
          <w:sz w:val="24"/>
          <w:szCs w:val="24"/>
          <w:lang w:val="en-US"/>
        </w:rPr>
        <w:t xml:space="preserve"> </w:t>
      </w:r>
      <w:proofErr w:type="spellStart"/>
      <w:r w:rsidRPr="004162D4">
        <w:rPr>
          <w:rFonts w:ascii="Times New Roman" w:eastAsia="Times New Roman" w:hAnsi="Times New Roman" w:cs="Times New Roman"/>
          <w:color w:val="000000"/>
          <w:sz w:val="24"/>
          <w:szCs w:val="24"/>
          <w:lang w:val="en-US"/>
        </w:rPr>
        <w:t>principa</w:t>
      </w:r>
      <w:proofErr w:type="spellEnd"/>
      <w:r w:rsidRPr="004162D4">
        <w:rPr>
          <w:rFonts w:ascii="Times New Roman" w:eastAsia="Times New Roman" w:hAnsi="Times New Roman" w:cs="Times New Roman"/>
          <w:color w:val="000000"/>
          <w:sz w:val="24"/>
          <w:szCs w:val="24"/>
          <w:lang w:val="en-US"/>
        </w:rPr>
        <w:t xml:space="preserve"> RTCG;</w:t>
      </w:r>
    </w:p>
    <w:p w14:paraId="000001F1"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prati poštovanje prava građana na slobodu govora, prava na dostupnost medija, prava na tačnu i provjerenu informaciju, prava na demant;</w:t>
      </w:r>
    </w:p>
    <w:p w14:paraId="000001F2"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kvartalno dostavlja izvještaje o svom radu Savjetu;</w:t>
      </w:r>
    </w:p>
    <w:p w14:paraId="000001F3"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daje preporuke uredništvu RTCG i predstavlja medijatora u dvosmjernoj komunikaciji između medija i javnosti;</w:t>
      </w:r>
    </w:p>
    <w:p w14:paraId="000001F4"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obavlja i druge poslove u skladu sa zakonom i Statutom RTCG.</w:t>
      </w:r>
    </w:p>
    <w:p w14:paraId="000001F5"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Nakon što se Savjet upozna sa izvještajima i preporukama Ombudsmana, izvještaji i preporuke se objavljuju na sajtu RTCG.</w:t>
      </w:r>
    </w:p>
    <w:p w14:paraId="000001F6"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Mandat Ombudsmana</w:t>
      </w:r>
    </w:p>
    <w:p w14:paraId="000001F7"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59</w:t>
      </w:r>
    </w:p>
    <w:p w14:paraId="000001F8"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Mandat Ombudsmana počinje danom imenovanja i traje tri godine.</w:t>
      </w:r>
    </w:p>
    <w:p w14:paraId="44401077" w14:textId="6846978C" w:rsidR="00EC30D9" w:rsidRPr="0067765C" w:rsidRDefault="004A2090" w:rsidP="0067765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Isto lice može biti imenovano za Ombudsmana najviše dva puta uzastopno.</w:t>
      </w:r>
    </w:p>
    <w:p w14:paraId="2B832DAE" w14:textId="77777777" w:rsidR="00EC30D9" w:rsidRDefault="00EC30D9">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p>
    <w:p w14:paraId="000001FA" w14:textId="676F14F0"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59a</w:t>
      </w:r>
    </w:p>
    <w:p w14:paraId="000001FD" w14:textId="2F3EF45C" w:rsidR="00EB2FBB" w:rsidRPr="00550A69" w:rsidRDefault="004A2090" w:rsidP="00550A6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Ombudsman za svoj rad  ima pravo na mjesečnu naknadu u bruto iznosu u visini     prosječne bruto zarade zaposlenih u RTCG u mjesecu koji prethodi isplati naknade, u skladu sa Statutom RTCG.</w:t>
      </w:r>
    </w:p>
    <w:p w14:paraId="000001FE"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Razrješenje Ombudsmana</w:t>
      </w:r>
    </w:p>
    <w:p w14:paraId="000001FF"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60</w:t>
      </w:r>
    </w:p>
    <w:p w14:paraId="00000200"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Ombudsmana razrješava Savjet.</w:t>
      </w:r>
    </w:p>
    <w:p w14:paraId="00000201"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Savjet razrješava Ombudsmana ako:</w:t>
      </w:r>
    </w:p>
    <w:p w14:paraId="00000202"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podnese ostavku;</w:t>
      </w:r>
    </w:p>
    <w:p w14:paraId="00000203"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se utvrdi da je prilikom imenovanja dao o sebi netačne podatke ili je propustio da iznese podatke ili okolnosti koji su bitni za imenovanje;</w:t>
      </w:r>
    </w:p>
    <w:p w14:paraId="00000204"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su u toku trajanja mandata nastupile okolnosti iz člana 29 stav 1 tač. 1, 2, 3, 4, 5, 6 i 7 ovog zakona;</w:t>
      </w:r>
    </w:p>
    <w:p w14:paraId="00000205"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redovno ne izvršava poslove u okviru nadležnosti utvrđenim članom 58 ovog zakona;</w:t>
      </w:r>
    </w:p>
    <w:p w14:paraId="00000206"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svojim djelovanjem postupa protivno ovom zakonu i opštim aktima RTCG;</w:t>
      </w:r>
    </w:p>
    <w:p w14:paraId="00000207"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zbog bolesti na osnovu nalaza nadležne zdravstvene ustanove nije u mogućnosti da obavlja dužnost Ombudsmana duže od šest mjeseci;</w:t>
      </w:r>
    </w:p>
    <w:p w14:paraId="00000208"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u drugim slučajevima predviđenim Statutom RTCG.</w:t>
      </w:r>
    </w:p>
    <w:p w14:paraId="00000209" w14:textId="564F125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Savjet donosi odluku o razrješenju Ombudsmana nakon sprovedenog postupka, u kome su utvrđene sve relevantne okolnosti za razrješenje, i u kome je Ombudsmanu omogućeno da se izjasni o okolnostima za razrješenje.</w:t>
      </w:r>
    </w:p>
    <w:p w14:paraId="327F75B0" w14:textId="12A28982" w:rsidR="007F61D3" w:rsidRPr="00550A69" w:rsidRDefault="007F61D3" w:rsidP="00550A69">
      <w:pPr>
        <w:pBdr>
          <w:top w:val="nil"/>
          <w:left w:val="nil"/>
          <w:bottom w:val="nil"/>
          <w:right w:val="nil"/>
          <w:between w:val="nil"/>
        </w:pBdr>
        <w:rPr>
          <w:rFonts w:ascii="Times New Roman" w:eastAsia="Times New Roman" w:hAnsi="Times New Roman"/>
          <w:noProof/>
          <w:color w:val="000000"/>
          <w:sz w:val="24"/>
          <w:szCs w:val="24"/>
        </w:rPr>
      </w:pPr>
      <w:r>
        <w:rPr>
          <w:rFonts w:ascii="Times New Roman" w:eastAsia="Times New Roman" w:hAnsi="Times New Roman" w:cs="Times New Roman"/>
          <w:color w:val="000000"/>
          <w:sz w:val="24"/>
          <w:szCs w:val="24"/>
        </w:rPr>
        <w:t xml:space="preserve"> </w:t>
      </w:r>
      <w:r w:rsidRPr="0058630D">
        <w:rPr>
          <w:rFonts w:ascii="Times New Roman" w:eastAsia="Times New Roman" w:hAnsi="Times New Roman"/>
          <w:noProof/>
          <w:color w:val="000000"/>
          <w:sz w:val="24"/>
          <w:szCs w:val="24"/>
        </w:rPr>
        <w:t>Protiv odluke iz stava 2 ovog člana može se pokrenuti spor pred nadležnim sudom.</w:t>
      </w:r>
    </w:p>
    <w:p w14:paraId="0000020A"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Prestanak mandata Ombudsmana</w:t>
      </w:r>
    </w:p>
    <w:p w14:paraId="0000020B"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61</w:t>
      </w:r>
    </w:p>
    <w:p w14:paraId="0000020C"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Ombudsmanu prestaje mandat:</w:t>
      </w:r>
    </w:p>
    <w:p w14:paraId="0000020D"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istekom vremena na koje je imenovan;</w:t>
      </w:r>
    </w:p>
    <w:p w14:paraId="0000020E"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razrješenjem;</w:t>
      </w:r>
    </w:p>
    <w:p w14:paraId="0000020F"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podnošenjem pisane ostavke Savjetu.</w:t>
      </w:r>
    </w:p>
    <w:p w14:paraId="00000210"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 STATUT RTCG</w:t>
      </w:r>
    </w:p>
    <w:p w14:paraId="00000211"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Sadržaj Statuta RTCG</w:t>
      </w:r>
    </w:p>
    <w:p w14:paraId="00000212"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62</w:t>
      </w:r>
    </w:p>
    <w:p w14:paraId="00000213"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 RTCG obavezno sadrži odredbe o:</w:t>
      </w:r>
    </w:p>
    <w:p w14:paraId="00000214"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sjedištu RTCG;</w:t>
      </w:r>
    </w:p>
    <w:p w14:paraId="00000215"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unutrašnjoj organizaciji RTCG;</w:t>
      </w:r>
    </w:p>
    <w:p w14:paraId="00000216"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načinu rada, odlučivanja i nadležnostima organa RTCG i lica sa posebnim ovlašćenjima;</w:t>
      </w:r>
    </w:p>
    <w:p w14:paraId="00000217"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postupku donošenja odluka u vezi sa predstavkama i prigovorima slušalaca i gledalaca na rad RTCG;</w:t>
      </w:r>
    </w:p>
    <w:p w14:paraId="00000218"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načinu objavljivanja Biltena o radu RTCG, finansijskih planova, obračuna prihoda i rashoda i drugih akata i informacija koje je, u skladu sa ovim zakonom, RTCG dužna da prezentuje javnosti;</w:t>
      </w:r>
    </w:p>
    <w:p w14:paraId="00000219"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načinu utvrđivanja i raspolaganja sredstvima od strane pojedinih organizacionih jedinica unutar RTCG;</w:t>
      </w:r>
    </w:p>
    <w:p w14:paraId="0000021A"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načinu sprovođenja i sadržini javnog konkursa za imenovanje Ombudsmana;</w:t>
      </w:r>
    </w:p>
    <w:p w14:paraId="0000021B"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načinu konsultovanja javnosti u kreiranju programsko-produkcionih planova.</w:t>
      </w:r>
    </w:p>
    <w:p w14:paraId="0000021C" w14:textId="77777777" w:rsidR="00EB2FBB" w:rsidRDefault="004A2090">
      <w:pPr>
        <w:pBdr>
          <w:top w:val="nil"/>
          <w:left w:val="nil"/>
          <w:bottom w:val="nil"/>
          <w:right w:val="nil"/>
          <w:between w:val="nil"/>
        </w:pBdr>
        <w:ind w:left="150" w:right="150" w:firstLin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 RTCG sadrži i odredbe o drugim pitanjima, u skladu sa ovim zakonom.</w:t>
      </w:r>
    </w:p>
    <w:p w14:paraId="0000021D"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VIII. IMOVINA RTCG</w:t>
      </w:r>
    </w:p>
    <w:p w14:paraId="0000021E"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Imovinska prava</w:t>
      </w:r>
    </w:p>
    <w:p w14:paraId="0000021F"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63</w:t>
      </w:r>
    </w:p>
    <w:p w14:paraId="00000220"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Imovina RTCG je u državnoj svojini, a čini je pravo svojine na pokretnim i nepokretnim stvarima, novčana sredstva i hartije od vrijednosti i druga imovinska prava.</w:t>
      </w:r>
    </w:p>
    <w:p w14:paraId="00000221"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RTCG odgovara za obaveze cijelom svojom imovinom.</w:t>
      </w:r>
    </w:p>
    <w:p w14:paraId="00000222"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Država solidarno i neograničeno odgovara za obaveze RTCG.</w:t>
      </w:r>
    </w:p>
    <w:p w14:paraId="00000223"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RTCG ne može bez saglasnosti Savjeta opteretiti ili otuđiti nekretninu i drugu imovinu čija je vrijednost veća od vrijednosti utvrđene Statutom RTCG.</w:t>
      </w:r>
    </w:p>
    <w:p w14:paraId="00000224"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IX. PRELAZNE I ZAVRŠNE ODREDBE</w:t>
      </w:r>
    </w:p>
    <w:p w14:paraId="00000225"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64</w:t>
      </w:r>
    </w:p>
    <w:p w14:paraId="00000226"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RTCG primjenjuju se sve obaveze iz Zakona o audiovizuelnim medijskim uslugama, ukoliko ovim zakonom nije drugačije propisano.</w:t>
      </w:r>
    </w:p>
    <w:p w14:paraId="00000227"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Usklađivanje statuta</w:t>
      </w:r>
    </w:p>
    <w:p w14:paraId="00000228"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65</w:t>
      </w:r>
    </w:p>
    <w:p w14:paraId="00000229" w14:textId="6D751343"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 RTCG uskladiće se sa ovim zakonom u roku od 90 dana od dana stupanja na snagu ovog zakona.</w:t>
      </w:r>
    </w:p>
    <w:p w14:paraId="3EE25798" w14:textId="77777777" w:rsidR="00AB7670" w:rsidRDefault="00AB7670" w:rsidP="0058630D">
      <w:pPr>
        <w:pBdr>
          <w:top w:val="nil"/>
          <w:left w:val="nil"/>
          <w:bottom w:val="nil"/>
          <w:right w:val="nil"/>
          <w:between w:val="nil"/>
        </w:pBdr>
        <w:jc w:val="center"/>
        <w:rPr>
          <w:rFonts w:ascii="Times New Roman" w:eastAsia="Times New Roman" w:hAnsi="Times New Roman" w:cs="Times New Roman"/>
          <w:b/>
          <w:color w:val="000000"/>
          <w:sz w:val="24"/>
          <w:szCs w:val="24"/>
        </w:rPr>
      </w:pPr>
    </w:p>
    <w:p w14:paraId="3F70D3F2" w14:textId="18EC5E17" w:rsidR="0027663C" w:rsidRPr="0058630D" w:rsidRDefault="0027663C" w:rsidP="0058630D">
      <w:pPr>
        <w:pBdr>
          <w:top w:val="nil"/>
          <w:left w:val="nil"/>
          <w:bottom w:val="nil"/>
          <w:right w:val="nil"/>
          <w:between w:val="nil"/>
        </w:pBdr>
        <w:jc w:val="center"/>
        <w:rPr>
          <w:rFonts w:ascii="Times New Roman" w:eastAsia="Times New Roman" w:hAnsi="Times New Roman" w:cs="Times New Roman"/>
          <w:b/>
          <w:color w:val="000000"/>
          <w:sz w:val="24"/>
          <w:szCs w:val="24"/>
        </w:rPr>
      </w:pPr>
      <w:r w:rsidRPr="0058630D">
        <w:rPr>
          <w:rFonts w:ascii="Times New Roman" w:eastAsia="Times New Roman" w:hAnsi="Times New Roman" w:cs="Times New Roman"/>
          <w:b/>
          <w:color w:val="000000"/>
          <w:sz w:val="24"/>
          <w:szCs w:val="24"/>
        </w:rPr>
        <w:t>Član 66</w:t>
      </w:r>
    </w:p>
    <w:p w14:paraId="091C559D" w14:textId="4C1B529A" w:rsidR="0027663C" w:rsidRDefault="0027663C" w:rsidP="0058630D">
      <w:pPr>
        <w:pBdr>
          <w:top w:val="nil"/>
          <w:left w:val="nil"/>
          <w:bottom w:val="nil"/>
          <w:right w:val="nil"/>
          <w:between w:val="nil"/>
        </w:pBdr>
        <w:rPr>
          <w:rFonts w:ascii="Times New Roman" w:eastAsia="Times New Roman" w:hAnsi="Times New Roman" w:cs="Times New Roman"/>
          <w:color w:val="000000"/>
          <w:sz w:val="24"/>
          <w:szCs w:val="24"/>
        </w:rPr>
      </w:pPr>
      <w:r w:rsidRPr="00F85BB1">
        <w:rPr>
          <w:rFonts w:ascii="Times New Roman" w:eastAsia="Times New Roman" w:hAnsi="Times New Roman" w:cs="Times New Roman"/>
          <w:sz w:val="24"/>
          <w:szCs w:val="24"/>
        </w:rPr>
        <w:t>RTCG i pravno lice za prenos i emitovanje radio-difuznih signala su dužni da u roku od 30 dana od dana stupanja na snagu ovog zakona zaključe ugovor kojim uređuju međusobna prava i obaveze u vezi sa načinom i usl</w:t>
      </w:r>
      <w:r w:rsidR="0058630D">
        <w:rPr>
          <w:rFonts w:ascii="Times New Roman" w:eastAsia="Times New Roman" w:hAnsi="Times New Roman" w:cs="Times New Roman"/>
          <w:sz w:val="24"/>
          <w:szCs w:val="24"/>
        </w:rPr>
        <w:t>ovima plaćanja troškova člana 22 stav 1 i 2 ovog zakona.</w:t>
      </w:r>
    </w:p>
    <w:p w14:paraId="0000022A"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Pokretanje postupka imenovanja Savjeta</w:t>
      </w:r>
    </w:p>
    <w:p w14:paraId="7EBC6CDA" w14:textId="48130190" w:rsidR="00187FC7" w:rsidRPr="0058630D" w:rsidRDefault="004A2090" w:rsidP="0058630D">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Član 6</w:t>
      </w:r>
      <w:r w:rsidR="0027663C">
        <w:rPr>
          <w:rFonts w:ascii="Times New Roman" w:eastAsia="Times New Roman" w:hAnsi="Times New Roman" w:cs="Times New Roman"/>
          <w:b/>
          <w:color w:val="000000"/>
          <w:sz w:val="24"/>
          <w:szCs w:val="24"/>
        </w:rPr>
        <w:t>7</w:t>
      </w:r>
    </w:p>
    <w:p w14:paraId="106D2125" w14:textId="0C4747C0" w:rsidR="00187FC7" w:rsidRDefault="00187FC7" w:rsidP="00AB7670">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Postupak za imenovanje člana Savjeta, Predsjednik Skupštine pokreće </w:t>
      </w:r>
      <w:r w:rsidRPr="009940BB">
        <w:rPr>
          <w:rFonts w:ascii="Times New Roman" w:eastAsia="Times New Roman" w:hAnsi="Times New Roman" w:cs="Times New Roman"/>
          <w:color w:val="000000"/>
          <w:sz w:val="24"/>
          <w:szCs w:val="24"/>
        </w:rPr>
        <w:t xml:space="preserve">najkasnije 120 dana prije </w:t>
      </w:r>
      <w:r>
        <w:rPr>
          <w:rFonts w:ascii="Times New Roman" w:eastAsia="Times New Roman" w:hAnsi="Times New Roman" w:cs="Times New Roman"/>
          <w:color w:val="000000"/>
          <w:sz w:val="24"/>
          <w:szCs w:val="24"/>
        </w:rPr>
        <w:t xml:space="preserve">njegovog </w:t>
      </w:r>
      <w:r w:rsidRPr="009940BB">
        <w:rPr>
          <w:rFonts w:ascii="Times New Roman" w:eastAsia="Times New Roman" w:hAnsi="Times New Roman" w:cs="Times New Roman"/>
          <w:color w:val="000000"/>
          <w:sz w:val="24"/>
          <w:szCs w:val="24"/>
        </w:rPr>
        <w:t>isteka mandata</w:t>
      </w:r>
      <w:r>
        <w:rPr>
          <w:rFonts w:ascii="Times New Roman" w:eastAsia="Times New Roman" w:hAnsi="Times New Roman" w:cs="Times New Roman"/>
          <w:color w:val="000000"/>
          <w:sz w:val="24"/>
          <w:szCs w:val="24"/>
        </w:rPr>
        <w:t xml:space="preserve">, u skladu sa ovim zakonom. </w:t>
      </w:r>
    </w:p>
    <w:p w14:paraId="59FE49C3" w14:textId="7EFE8B83" w:rsidR="0067765C" w:rsidRPr="0067765C" w:rsidRDefault="004A2090" w:rsidP="00187FC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Prvu sjednicu novoizabranog Savjeta saziva predsjednik Skupštine, u roku od 15 dana od dana njegovog imenovanja.</w:t>
      </w:r>
    </w:p>
    <w:p w14:paraId="0000022E" w14:textId="3F07CD76"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Nastavak rada Savjeta</w:t>
      </w:r>
    </w:p>
    <w:p w14:paraId="0000022F" w14:textId="792FC02A"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6</w:t>
      </w:r>
      <w:r w:rsidR="0027663C">
        <w:rPr>
          <w:rFonts w:ascii="Times New Roman" w:eastAsia="Times New Roman" w:hAnsi="Times New Roman" w:cs="Times New Roman"/>
          <w:b/>
          <w:color w:val="000000"/>
          <w:sz w:val="24"/>
          <w:szCs w:val="24"/>
        </w:rPr>
        <w:t>8</w:t>
      </w:r>
    </w:p>
    <w:p w14:paraId="00000231" w14:textId="770A4DD1" w:rsidR="00EB2FBB" w:rsidRPr="00550A69" w:rsidRDefault="00187FC7" w:rsidP="00550A69">
      <w:pPr>
        <w:pBdr>
          <w:top w:val="nil"/>
          <w:left w:val="nil"/>
          <w:bottom w:val="nil"/>
          <w:right w:val="nil"/>
          <w:between w:val="nil"/>
        </w:pBdr>
        <w:rPr>
          <w:rFonts w:ascii="Times New Roman" w:eastAsia="Times New Roman" w:hAnsi="Times New Roman" w:cs="Times New Roman"/>
          <w:color w:val="000000"/>
          <w:sz w:val="24"/>
          <w:szCs w:val="24"/>
        </w:rPr>
      </w:pPr>
      <w:bookmarkStart w:id="20" w:name="_2jxsxqh" w:colFirst="0" w:colLast="0"/>
      <w:bookmarkEnd w:id="20"/>
      <w:r w:rsidRPr="0058630D">
        <w:rPr>
          <w:rFonts w:ascii="Times New Roman" w:eastAsia="Times New Roman" w:hAnsi="Times New Roman" w:cs="Times New Roman"/>
          <w:color w:val="000000"/>
          <w:sz w:val="24"/>
          <w:szCs w:val="24"/>
        </w:rPr>
        <w:t xml:space="preserve">Članovi </w:t>
      </w:r>
      <w:r w:rsidR="004A2090" w:rsidRPr="0058630D">
        <w:rPr>
          <w:rFonts w:ascii="Times New Roman" w:eastAsia="Times New Roman" w:hAnsi="Times New Roman" w:cs="Times New Roman"/>
          <w:color w:val="000000"/>
          <w:sz w:val="24"/>
          <w:szCs w:val="24"/>
        </w:rPr>
        <w:t>Savjeta</w:t>
      </w:r>
      <w:r w:rsidRPr="0058630D">
        <w:rPr>
          <w:rFonts w:ascii="Times New Roman" w:eastAsia="Times New Roman" w:hAnsi="Times New Roman" w:cs="Times New Roman"/>
          <w:color w:val="000000"/>
          <w:sz w:val="24"/>
          <w:szCs w:val="24"/>
        </w:rPr>
        <w:t>,</w:t>
      </w:r>
      <w:r w:rsidR="004A2090" w:rsidRPr="0058630D">
        <w:rPr>
          <w:rFonts w:ascii="Times New Roman" w:eastAsia="Times New Roman" w:hAnsi="Times New Roman" w:cs="Times New Roman"/>
          <w:color w:val="000000"/>
          <w:sz w:val="24"/>
          <w:szCs w:val="24"/>
        </w:rPr>
        <w:t xml:space="preserve"> imenovan</w:t>
      </w:r>
      <w:r w:rsidRPr="0058630D">
        <w:rPr>
          <w:rFonts w:ascii="Times New Roman" w:eastAsia="Times New Roman" w:hAnsi="Times New Roman" w:cs="Times New Roman"/>
          <w:color w:val="000000"/>
          <w:sz w:val="24"/>
          <w:szCs w:val="24"/>
        </w:rPr>
        <w:t>i</w:t>
      </w:r>
      <w:r w:rsidR="004A2090" w:rsidRPr="0058630D">
        <w:rPr>
          <w:rFonts w:ascii="Times New Roman" w:eastAsia="Times New Roman" w:hAnsi="Times New Roman" w:cs="Times New Roman"/>
          <w:color w:val="000000"/>
          <w:sz w:val="24"/>
          <w:szCs w:val="24"/>
        </w:rPr>
        <w:t xml:space="preserve"> u skladu sa Zakonom o nacionalnom javnom emiteru RTCG (“Sužbeni list CG” br.79/08,45/12,43/16, 54/16 i 80/20) nastavlja</w:t>
      </w:r>
      <w:r w:rsidRPr="0058630D">
        <w:rPr>
          <w:rFonts w:ascii="Times New Roman" w:eastAsia="Times New Roman" w:hAnsi="Times New Roman" w:cs="Times New Roman"/>
          <w:color w:val="000000"/>
          <w:sz w:val="24"/>
          <w:szCs w:val="24"/>
        </w:rPr>
        <w:t>ju</w:t>
      </w:r>
      <w:r w:rsidR="004A2090" w:rsidRPr="0058630D">
        <w:rPr>
          <w:rFonts w:ascii="Times New Roman" w:eastAsia="Times New Roman" w:hAnsi="Times New Roman" w:cs="Times New Roman"/>
          <w:color w:val="000000"/>
          <w:sz w:val="24"/>
          <w:szCs w:val="24"/>
        </w:rPr>
        <w:t xml:space="preserve"> sa radom</w:t>
      </w:r>
      <w:r w:rsidRPr="0058630D">
        <w:rPr>
          <w:rFonts w:ascii="Times New Roman" w:eastAsia="Times New Roman" w:hAnsi="Times New Roman" w:cs="Times New Roman"/>
          <w:color w:val="000000"/>
          <w:sz w:val="24"/>
          <w:szCs w:val="24"/>
        </w:rPr>
        <w:t>, do isteka mandata, sa nadležnostima utvrđenim ovim zakonom</w:t>
      </w:r>
      <w:r w:rsidR="00F60BCB" w:rsidRPr="0058630D">
        <w:rPr>
          <w:rFonts w:ascii="Times New Roman" w:eastAsia="Times New Roman" w:hAnsi="Times New Roman" w:cs="Times New Roman"/>
          <w:color w:val="000000"/>
          <w:sz w:val="24"/>
          <w:szCs w:val="24"/>
        </w:rPr>
        <w:t>.</w:t>
      </w:r>
    </w:p>
    <w:p w14:paraId="00000232" w14:textId="7242B030" w:rsidR="00EB2FBB" w:rsidRDefault="004A2090">
      <w:pPr>
        <w:pBdr>
          <w:top w:val="nil"/>
          <w:left w:val="nil"/>
          <w:bottom w:val="nil"/>
          <w:right w:val="nil"/>
          <w:between w:val="nil"/>
        </w:pBdr>
        <w:spacing w:after="160"/>
        <w:ind w:left="150" w:right="150" w:firstLine="240"/>
        <w:jc w:val="center"/>
        <w:rPr>
          <w:rFonts w:ascii="Times New Roman" w:eastAsia="Times New Roman" w:hAnsi="Times New Roman" w:cs="Times New Roman"/>
          <w:b/>
          <w:color w:val="000000"/>
          <w:sz w:val="24"/>
          <w:szCs w:val="24"/>
        </w:rPr>
      </w:pPr>
      <w:bookmarkStart w:id="21" w:name="_z337ya" w:colFirst="0" w:colLast="0"/>
      <w:bookmarkEnd w:id="21"/>
      <w:r>
        <w:rPr>
          <w:rFonts w:ascii="Times New Roman" w:eastAsia="Times New Roman" w:hAnsi="Times New Roman" w:cs="Times New Roman"/>
          <w:b/>
          <w:color w:val="000000"/>
          <w:sz w:val="24"/>
          <w:szCs w:val="24"/>
        </w:rPr>
        <w:t xml:space="preserve">Nastavak rada </w:t>
      </w:r>
      <w:r w:rsidR="009C3099">
        <w:rPr>
          <w:rFonts w:ascii="Times New Roman" w:eastAsia="Times New Roman" w:hAnsi="Times New Roman" w:cs="Times New Roman"/>
          <w:b/>
          <w:color w:val="000000"/>
          <w:sz w:val="24"/>
          <w:szCs w:val="24"/>
        </w:rPr>
        <w:t xml:space="preserve">generalnog </w:t>
      </w:r>
      <w:r>
        <w:rPr>
          <w:rFonts w:ascii="Times New Roman" w:eastAsia="Times New Roman" w:hAnsi="Times New Roman" w:cs="Times New Roman"/>
          <w:b/>
          <w:color w:val="000000"/>
          <w:sz w:val="24"/>
          <w:szCs w:val="24"/>
        </w:rPr>
        <w:t>direktora</w:t>
      </w:r>
      <w:r w:rsidR="000433CC">
        <w:rPr>
          <w:rFonts w:ascii="Times New Roman" w:eastAsia="Times New Roman" w:hAnsi="Times New Roman" w:cs="Times New Roman"/>
          <w:b/>
          <w:color w:val="000000"/>
          <w:sz w:val="24"/>
          <w:szCs w:val="24"/>
        </w:rPr>
        <w:t xml:space="preserve"> RTCG, </w:t>
      </w:r>
      <w:r w:rsidR="000433CC" w:rsidRPr="000433CC">
        <w:rPr>
          <w:rFonts w:ascii="Times New Roman" w:eastAsia="Times New Roman" w:hAnsi="Times New Roman" w:cs="Times New Roman"/>
          <w:b/>
          <w:color w:val="000000"/>
          <w:sz w:val="24"/>
          <w:szCs w:val="24"/>
        </w:rPr>
        <w:t>direktora Radija javnog</w:t>
      </w:r>
      <w:r w:rsidR="00710D5D">
        <w:rPr>
          <w:rFonts w:ascii="Times New Roman" w:eastAsia="Times New Roman" w:hAnsi="Times New Roman" w:cs="Times New Roman"/>
          <w:b/>
          <w:color w:val="000000"/>
          <w:sz w:val="24"/>
          <w:szCs w:val="24"/>
        </w:rPr>
        <w:t xml:space="preserve"> medijskog</w:t>
      </w:r>
      <w:r w:rsidR="000433CC" w:rsidRPr="000433CC">
        <w:rPr>
          <w:rFonts w:ascii="Times New Roman" w:eastAsia="Times New Roman" w:hAnsi="Times New Roman" w:cs="Times New Roman"/>
          <w:b/>
          <w:color w:val="000000"/>
          <w:sz w:val="24"/>
          <w:szCs w:val="24"/>
        </w:rPr>
        <w:t xml:space="preserve"> servisa i direktora Televizije javnog</w:t>
      </w:r>
      <w:r w:rsidR="00710D5D">
        <w:rPr>
          <w:rFonts w:ascii="Times New Roman" w:eastAsia="Times New Roman" w:hAnsi="Times New Roman" w:cs="Times New Roman"/>
          <w:b/>
          <w:color w:val="000000"/>
          <w:sz w:val="24"/>
          <w:szCs w:val="24"/>
        </w:rPr>
        <w:t xml:space="preserve"> medijskog</w:t>
      </w:r>
      <w:r w:rsidR="000433CC" w:rsidRPr="000433CC">
        <w:rPr>
          <w:rFonts w:ascii="Times New Roman" w:eastAsia="Times New Roman" w:hAnsi="Times New Roman" w:cs="Times New Roman"/>
          <w:b/>
          <w:color w:val="000000"/>
          <w:sz w:val="24"/>
          <w:szCs w:val="24"/>
        </w:rPr>
        <w:t xml:space="preserve"> servisa,</w:t>
      </w:r>
      <w:r>
        <w:rPr>
          <w:rFonts w:ascii="Times New Roman" w:eastAsia="Times New Roman" w:hAnsi="Times New Roman" w:cs="Times New Roman"/>
          <w:b/>
          <w:color w:val="000000"/>
          <w:sz w:val="24"/>
          <w:szCs w:val="24"/>
        </w:rPr>
        <w:t xml:space="preserve"> RTCG</w:t>
      </w:r>
    </w:p>
    <w:p w14:paraId="00000233" w14:textId="25BF1BD5" w:rsidR="00EB2FBB" w:rsidRDefault="004A2090">
      <w:pPr>
        <w:pBdr>
          <w:top w:val="nil"/>
          <w:left w:val="nil"/>
          <w:bottom w:val="nil"/>
          <w:right w:val="nil"/>
          <w:between w:val="nil"/>
        </w:pBdr>
        <w:spacing w:after="160"/>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6</w:t>
      </w:r>
      <w:r w:rsidR="0027663C">
        <w:rPr>
          <w:rFonts w:ascii="Times New Roman" w:eastAsia="Times New Roman" w:hAnsi="Times New Roman" w:cs="Times New Roman"/>
          <w:b/>
          <w:color w:val="000000"/>
          <w:sz w:val="24"/>
          <w:szCs w:val="24"/>
        </w:rPr>
        <w:t>9</w:t>
      </w:r>
    </w:p>
    <w:p w14:paraId="339A5D2D" w14:textId="59FBDB19" w:rsidR="005A670F" w:rsidRDefault="004A2090" w:rsidP="005A670F">
      <w:pPr>
        <w:pBdr>
          <w:top w:val="nil"/>
          <w:left w:val="nil"/>
          <w:bottom w:val="nil"/>
          <w:right w:val="nil"/>
          <w:between w:val="nil"/>
        </w:pBdr>
        <w:rPr>
          <w:rFonts w:ascii="Times New Roman" w:eastAsia="Times New Roman" w:hAnsi="Times New Roman" w:cs="Times New Roman"/>
          <w:color w:val="000000"/>
          <w:sz w:val="24"/>
          <w:szCs w:val="24"/>
        </w:rPr>
      </w:pPr>
      <w:bookmarkStart w:id="22" w:name="_3j2qqm3" w:colFirst="0" w:colLast="0"/>
      <w:bookmarkEnd w:id="22"/>
      <w:r w:rsidRPr="0058630D">
        <w:rPr>
          <w:rFonts w:ascii="Times New Roman" w:eastAsia="Times New Roman" w:hAnsi="Times New Roman" w:cs="Times New Roman"/>
          <w:color w:val="000000"/>
          <w:sz w:val="24"/>
          <w:szCs w:val="24"/>
        </w:rPr>
        <w:t>Do imenovanja</w:t>
      </w:r>
      <w:r w:rsidR="009C3099" w:rsidRPr="0058630D">
        <w:rPr>
          <w:rFonts w:ascii="Times New Roman" w:eastAsia="Times New Roman" w:hAnsi="Times New Roman" w:cs="Times New Roman"/>
          <w:color w:val="000000"/>
          <w:sz w:val="24"/>
          <w:szCs w:val="24"/>
        </w:rPr>
        <w:t xml:space="preserve"> generalnog</w:t>
      </w:r>
      <w:r w:rsidRPr="0058630D">
        <w:rPr>
          <w:rFonts w:ascii="Times New Roman" w:eastAsia="Times New Roman" w:hAnsi="Times New Roman" w:cs="Times New Roman"/>
          <w:color w:val="000000"/>
          <w:sz w:val="24"/>
          <w:szCs w:val="24"/>
        </w:rPr>
        <w:t xml:space="preserve"> direktora RTCG</w:t>
      </w:r>
      <w:r w:rsidR="009C3099" w:rsidRPr="0058630D">
        <w:rPr>
          <w:rFonts w:ascii="Times New Roman" w:eastAsia="Times New Roman" w:hAnsi="Times New Roman" w:cs="Times New Roman"/>
          <w:color w:val="000000"/>
          <w:sz w:val="24"/>
          <w:szCs w:val="24"/>
        </w:rPr>
        <w:t xml:space="preserve">, direktora Radija javnog </w:t>
      </w:r>
      <w:r w:rsidR="00710D5D" w:rsidRPr="0058630D">
        <w:rPr>
          <w:rFonts w:ascii="Times New Roman" w:eastAsia="Times New Roman" w:hAnsi="Times New Roman" w:cs="Times New Roman"/>
          <w:color w:val="000000"/>
          <w:sz w:val="24"/>
          <w:szCs w:val="24"/>
        </w:rPr>
        <w:t xml:space="preserve">medijskog </w:t>
      </w:r>
      <w:r w:rsidR="009C3099" w:rsidRPr="0058630D">
        <w:rPr>
          <w:rFonts w:ascii="Times New Roman" w:eastAsia="Times New Roman" w:hAnsi="Times New Roman" w:cs="Times New Roman"/>
          <w:color w:val="000000"/>
          <w:sz w:val="24"/>
          <w:szCs w:val="24"/>
        </w:rPr>
        <w:t>servisa i direktora Televizije javnog</w:t>
      </w:r>
      <w:r w:rsidR="00710D5D" w:rsidRPr="0058630D">
        <w:rPr>
          <w:rFonts w:ascii="Times New Roman" w:eastAsia="Times New Roman" w:hAnsi="Times New Roman" w:cs="Times New Roman"/>
          <w:color w:val="000000"/>
          <w:sz w:val="24"/>
          <w:szCs w:val="24"/>
        </w:rPr>
        <w:t xml:space="preserve"> medijskog</w:t>
      </w:r>
      <w:r w:rsidR="009C3099" w:rsidRPr="0058630D">
        <w:rPr>
          <w:rFonts w:ascii="Times New Roman" w:eastAsia="Times New Roman" w:hAnsi="Times New Roman" w:cs="Times New Roman"/>
          <w:color w:val="000000"/>
          <w:sz w:val="24"/>
          <w:szCs w:val="24"/>
        </w:rPr>
        <w:t xml:space="preserve"> servisa,</w:t>
      </w:r>
      <w:r w:rsidRPr="0058630D">
        <w:rPr>
          <w:rFonts w:ascii="Times New Roman" w:eastAsia="Times New Roman" w:hAnsi="Times New Roman" w:cs="Times New Roman"/>
          <w:color w:val="000000"/>
          <w:sz w:val="24"/>
          <w:szCs w:val="24"/>
        </w:rPr>
        <w:t xml:space="preserve"> , generalni direktor RTCG, direktor </w:t>
      </w:r>
      <w:r w:rsidR="009C3099" w:rsidRPr="0058630D">
        <w:rPr>
          <w:rFonts w:ascii="Times New Roman" w:eastAsia="Times New Roman" w:hAnsi="Times New Roman" w:cs="Times New Roman"/>
          <w:color w:val="000000"/>
          <w:sz w:val="24"/>
          <w:szCs w:val="24"/>
        </w:rPr>
        <w:t xml:space="preserve">Radija </w:t>
      </w:r>
      <w:r w:rsidRPr="0058630D">
        <w:rPr>
          <w:rFonts w:ascii="Times New Roman" w:eastAsia="Times New Roman" w:hAnsi="Times New Roman" w:cs="Times New Roman"/>
          <w:color w:val="000000"/>
          <w:sz w:val="24"/>
          <w:szCs w:val="24"/>
        </w:rPr>
        <w:t>Crne Gore i direktor Televizije Crne Gore imenovani u skladu sa Zakonom o  nacionalnom  javnom emiteru Radio i Televizja Crne Gore  ("Službeni list CG" br. 79/08, 45/12, 43/16 i 54/16 i 80/20) nastavljaju sa radom</w:t>
      </w:r>
      <w:r w:rsidR="00C54F08">
        <w:rPr>
          <w:rFonts w:ascii="Times New Roman" w:eastAsia="Times New Roman" w:hAnsi="Times New Roman" w:cs="Times New Roman"/>
          <w:color w:val="000000"/>
          <w:sz w:val="24"/>
          <w:szCs w:val="24"/>
        </w:rPr>
        <w:t>, sa nadležnostima utvrđenim ovim zakonom</w:t>
      </w:r>
      <w:r w:rsidRPr="0058630D">
        <w:rPr>
          <w:rFonts w:ascii="Times New Roman" w:eastAsia="Times New Roman" w:hAnsi="Times New Roman" w:cs="Times New Roman"/>
          <w:color w:val="000000"/>
          <w:sz w:val="24"/>
          <w:szCs w:val="24"/>
        </w:rPr>
        <w:t>.</w:t>
      </w:r>
    </w:p>
    <w:p w14:paraId="7EF9E10D" w14:textId="77777777" w:rsidR="00C54F08" w:rsidRDefault="00C54F08" w:rsidP="005A670F">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p>
    <w:p w14:paraId="3382ACBA" w14:textId="77777777" w:rsidR="00C54F08" w:rsidRDefault="00C54F08" w:rsidP="005A670F">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p>
    <w:p w14:paraId="5AAEA176" w14:textId="533BADAD" w:rsidR="005A670F" w:rsidRDefault="004A2090" w:rsidP="005A670F">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Prestanak važenja</w:t>
      </w:r>
    </w:p>
    <w:p w14:paraId="00000236" w14:textId="52DC1EA3"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Član </w:t>
      </w:r>
      <w:r w:rsidR="0027663C">
        <w:rPr>
          <w:rFonts w:ascii="Times New Roman" w:eastAsia="Times New Roman" w:hAnsi="Times New Roman" w:cs="Times New Roman"/>
          <w:b/>
          <w:color w:val="000000"/>
          <w:sz w:val="24"/>
          <w:szCs w:val="24"/>
        </w:rPr>
        <w:t>70</w:t>
      </w:r>
    </w:p>
    <w:p w14:paraId="00000237"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Danom stupanja na snagu ovog zakona prestaje da važi Zakon o nacionalnom javnom emiteru Radio i Televizija Crne Gore ("Službeni list CG" br. 79/08, 45/12, 43/16 i 54/16 i 80/20).</w:t>
      </w:r>
    </w:p>
    <w:p w14:paraId="00000238" w14:textId="77777777"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Stupanje na snagu</w:t>
      </w:r>
    </w:p>
    <w:p w14:paraId="00000239" w14:textId="0994505D" w:rsidR="00EB2FBB" w:rsidRDefault="004A2090">
      <w:pPr>
        <w:pBdr>
          <w:top w:val="nil"/>
          <w:left w:val="nil"/>
          <w:bottom w:val="nil"/>
          <w:right w:val="nil"/>
          <w:between w:val="nil"/>
        </w:pBdr>
        <w:ind w:left="150" w:right="150" w:firstLine="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Član 7</w:t>
      </w:r>
      <w:r w:rsidR="0027663C">
        <w:rPr>
          <w:rFonts w:ascii="Times New Roman" w:eastAsia="Times New Roman" w:hAnsi="Times New Roman" w:cs="Times New Roman"/>
          <w:b/>
          <w:color w:val="000000"/>
          <w:sz w:val="24"/>
          <w:szCs w:val="24"/>
        </w:rPr>
        <w:t>1</w:t>
      </w:r>
    </w:p>
    <w:p w14:paraId="00000247" w14:textId="65736C53" w:rsidR="00EB2FBB" w:rsidRDefault="004A2090" w:rsidP="007F61D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Ovaj zakon stupa na snagu osmog dana od dana objavljivanja u "Službenom listu Crne Gore".</w:t>
      </w:r>
    </w:p>
    <w:p w14:paraId="180FA337" w14:textId="77777777" w:rsidR="007F61D3" w:rsidRPr="007F61D3" w:rsidRDefault="007F61D3" w:rsidP="007F61D3">
      <w:pPr>
        <w:pBdr>
          <w:top w:val="nil"/>
          <w:left w:val="nil"/>
          <w:bottom w:val="nil"/>
          <w:right w:val="nil"/>
          <w:between w:val="nil"/>
        </w:pBdr>
        <w:rPr>
          <w:rFonts w:ascii="Times New Roman" w:eastAsia="Times New Roman" w:hAnsi="Times New Roman" w:cs="Times New Roman"/>
          <w:color w:val="000000"/>
          <w:sz w:val="24"/>
          <w:szCs w:val="24"/>
        </w:rPr>
      </w:pPr>
    </w:p>
    <w:p w14:paraId="75105D38" w14:textId="0FD5320C" w:rsidR="00CC6685" w:rsidRDefault="00CC6685">
      <w:pPr>
        <w:spacing w:after="160" w:line="259" w:lineRule="auto"/>
        <w:ind w:firstLine="0"/>
        <w:rPr>
          <w:rFonts w:ascii="Times New Roman" w:eastAsia="Times New Roman" w:hAnsi="Times New Roman" w:cs="Times New Roman"/>
          <w:b/>
          <w:sz w:val="24"/>
          <w:szCs w:val="24"/>
        </w:rPr>
      </w:pPr>
    </w:p>
    <w:p w14:paraId="00ED9DDA" w14:textId="36CD5D1B" w:rsidR="00CC6685" w:rsidRDefault="00CC6685">
      <w:pPr>
        <w:spacing w:after="160" w:line="259" w:lineRule="auto"/>
        <w:ind w:firstLine="0"/>
        <w:rPr>
          <w:rFonts w:ascii="Times New Roman" w:eastAsia="Times New Roman" w:hAnsi="Times New Roman" w:cs="Times New Roman"/>
          <w:b/>
          <w:sz w:val="24"/>
          <w:szCs w:val="24"/>
        </w:rPr>
      </w:pPr>
    </w:p>
    <w:p w14:paraId="5E334E98" w14:textId="37291E1C" w:rsidR="00AB7670" w:rsidRDefault="00AB7670">
      <w:pPr>
        <w:spacing w:after="160" w:line="259" w:lineRule="auto"/>
        <w:ind w:firstLine="0"/>
        <w:rPr>
          <w:rFonts w:ascii="Times New Roman" w:eastAsia="Times New Roman" w:hAnsi="Times New Roman" w:cs="Times New Roman"/>
          <w:b/>
          <w:sz w:val="24"/>
          <w:szCs w:val="24"/>
        </w:rPr>
      </w:pPr>
    </w:p>
    <w:p w14:paraId="3F74D709" w14:textId="006A5D53" w:rsidR="00C54F08" w:rsidRDefault="00C54F08">
      <w:pPr>
        <w:spacing w:after="160" w:line="259" w:lineRule="auto"/>
        <w:ind w:firstLine="0"/>
        <w:rPr>
          <w:rFonts w:ascii="Times New Roman" w:eastAsia="Times New Roman" w:hAnsi="Times New Roman" w:cs="Times New Roman"/>
          <w:b/>
          <w:sz w:val="24"/>
          <w:szCs w:val="24"/>
        </w:rPr>
      </w:pPr>
    </w:p>
    <w:p w14:paraId="0B8ADF98" w14:textId="69B084A9" w:rsidR="00C54F08" w:rsidRDefault="00C54F08">
      <w:pPr>
        <w:spacing w:after="160" w:line="259" w:lineRule="auto"/>
        <w:ind w:firstLine="0"/>
        <w:rPr>
          <w:rFonts w:ascii="Times New Roman" w:eastAsia="Times New Roman" w:hAnsi="Times New Roman" w:cs="Times New Roman"/>
          <w:b/>
          <w:sz w:val="24"/>
          <w:szCs w:val="24"/>
        </w:rPr>
      </w:pPr>
    </w:p>
    <w:p w14:paraId="33DE46D0" w14:textId="714F5BA6" w:rsidR="00C54F08" w:rsidRDefault="00C54F08">
      <w:pPr>
        <w:spacing w:after="160" w:line="259" w:lineRule="auto"/>
        <w:ind w:firstLine="0"/>
        <w:rPr>
          <w:rFonts w:ascii="Times New Roman" w:eastAsia="Times New Roman" w:hAnsi="Times New Roman" w:cs="Times New Roman"/>
          <w:b/>
          <w:sz w:val="24"/>
          <w:szCs w:val="24"/>
        </w:rPr>
      </w:pPr>
    </w:p>
    <w:p w14:paraId="0C7BD117" w14:textId="0511147C" w:rsidR="00C54F08" w:rsidRDefault="00C54F08">
      <w:pPr>
        <w:spacing w:after="160" w:line="259" w:lineRule="auto"/>
        <w:ind w:firstLine="0"/>
        <w:rPr>
          <w:rFonts w:ascii="Times New Roman" w:eastAsia="Times New Roman" w:hAnsi="Times New Roman" w:cs="Times New Roman"/>
          <w:b/>
          <w:sz w:val="24"/>
          <w:szCs w:val="24"/>
        </w:rPr>
      </w:pPr>
    </w:p>
    <w:p w14:paraId="7B4B8434" w14:textId="1B1BB0B6" w:rsidR="00C54F08" w:rsidRDefault="00C54F08">
      <w:pPr>
        <w:spacing w:after="160" w:line="259" w:lineRule="auto"/>
        <w:ind w:firstLine="0"/>
        <w:rPr>
          <w:rFonts w:ascii="Times New Roman" w:eastAsia="Times New Roman" w:hAnsi="Times New Roman" w:cs="Times New Roman"/>
          <w:b/>
          <w:sz w:val="24"/>
          <w:szCs w:val="24"/>
        </w:rPr>
      </w:pPr>
    </w:p>
    <w:p w14:paraId="1056E64D" w14:textId="70CDC394" w:rsidR="00C54F08" w:rsidRDefault="00C54F08">
      <w:pPr>
        <w:spacing w:after="160" w:line="259" w:lineRule="auto"/>
        <w:ind w:firstLine="0"/>
        <w:rPr>
          <w:rFonts w:ascii="Times New Roman" w:eastAsia="Times New Roman" w:hAnsi="Times New Roman" w:cs="Times New Roman"/>
          <w:b/>
          <w:sz w:val="24"/>
          <w:szCs w:val="24"/>
        </w:rPr>
      </w:pPr>
    </w:p>
    <w:p w14:paraId="20D4FA08" w14:textId="2588C2B9" w:rsidR="00C54F08" w:rsidRDefault="00C54F08">
      <w:pPr>
        <w:spacing w:after="160" w:line="259" w:lineRule="auto"/>
        <w:ind w:firstLine="0"/>
        <w:rPr>
          <w:rFonts w:ascii="Times New Roman" w:eastAsia="Times New Roman" w:hAnsi="Times New Roman" w:cs="Times New Roman"/>
          <w:b/>
          <w:sz w:val="24"/>
          <w:szCs w:val="24"/>
        </w:rPr>
      </w:pPr>
    </w:p>
    <w:p w14:paraId="0AA3076E" w14:textId="2B60C0BB" w:rsidR="00C54F08" w:rsidRDefault="00C54F08">
      <w:pPr>
        <w:spacing w:after="160" w:line="259" w:lineRule="auto"/>
        <w:ind w:firstLine="0"/>
        <w:rPr>
          <w:rFonts w:ascii="Times New Roman" w:eastAsia="Times New Roman" w:hAnsi="Times New Roman" w:cs="Times New Roman"/>
          <w:b/>
          <w:sz w:val="24"/>
          <w:szCs w:val="24"/>
        </w:rPr>
      </w:pPr>
    </w:p>
    <w:p w14:paraId="39CEA17F" w14:textId="47165DA0" w:rsidR="00C54F08" w:rsidRDefault="00C54F08">
      <w:pPr>
        <w:spacing w:after="160" w:line="259" w:lineRule="auto"/>
        <w:ind w:firstLine="0"/>
        <w:rPr>
          <w:rFonts w:ascii="Times New Roman" w:eastAsia="Times New Roman" w:hAnsi="Times New Roman" w:cs="Times New Roman"/>
          <w:b/>
          <w:sz w:val="24"/>
          <w:szCs w:val="24"/>
        </w:rPr>
      </w:pPr>
    </w:p>
    <w:p w14:paraId="4012B0D2" w14:textId="28163F22" w:rsidR="00C54F08" w:rsidRDefault="00C54F08">
      <w:pPr>
        <w:spacing w:after="160" w:line="259" w:lineRule="auto"/>
        <w:ind w:firstLine="0"/>
        <w:rPr>
          <w:rFonts w:ascii="Times New Roman" w:eastAsia="Times New Roman" w:hAnsi="Times New Roman" w:cs="Times New Roman"/>
          <w:b/>
          <w:sz w:val="24"/>
          <w:szCs w:val="24"/>
        </w:rPr>
      </w:pPr>
    </w:p>
    <w:p w14:paraId="7880C2D4" w14:textId="7EBF4A27" w:rsidR="00C54F08" w:rsidRDefault="00C54F08">
      <w:pPr>
        <w:spacing w:after="160" w:line="259" w:lineRule="auto"/>
        <w:ind w:firstLine="0"/>
        <w:rPr>
          <w:rFonts w:ascii="Times New Roman" w:eastAsia="Times New Roman" w:hAnsi="Times New Roman" w:cs="Times New Roman"/>
          <w:b/>
          <w:sz w:val="24"/>
          <w:szCs w:val="24"/>
        </w:rPr>
      </w:pPr>
    </w:p>
    <w:p w14:paraId="0B8CC636" w14:textId="329CCBD3" w:rsidR="00C54F08" w:rsidRDefault="00C54F08">
      <w:pPr>
        <w:spacing w:after="160" w:line="259" w:lineRule="auto"/>
        <w:ind w:firstLine="0"/>
        <w:rPr>
          <w:rFonts w:ascii="Times New Roman" w:eastAsia="Times New Roman" w:hAnsi="Times New Roman" w:cs="Times New Roman"/>
          <w:b/>
          <w:sz w:val="24"/>
          <w:szCs w:val="24"/>
        </w:rPr>
      </w:pPr>
    </w:p>
    <w:p w14:paraId="44443F0F" w14:textId="09340163" w:rsidR="00C54F08" w:rsidRDefault="00C54F08">
      <w:pPr>
        <w:spacing w:after="160" w:line="259" w:lineRule="auto"/>
        <w:ind w:firstLine="0"/>
        <w:rPr>
          <w:rFonts w:ascii="Times New Roman" w:eastAsia="Times New Roman" w:hAnsi="Times New Roman" w:cs="Times New Roman"/>
          <w:b/>
          <w:sz w:val="24"/>
          <w:szCs w:val="24"/>
        </w:rPr>
      </w:pPr>
    </w:p>
    <w:p w14:paraId="2B25EBC3" w14:textId="68D2658A" w:rsidR="00C54F08" w:rsidRDefault="00C54F08">
      <w:pPr>
        <w:spacing w:after="160" w:line="259" w:lineRule="auto"/>
        <w:ind w:firstLine="0"/>
        <w:rPr>
          <w:rFonts w:ascii="Times New Roman" w:eastAsia="Times New Roman" w:hAnsi="Times New Roman" w:cs="Times New Roman"/>
          <w:b/>
          <w:sz w:val="24"/>
          <w:szCs w:val="24"/>
        </w:rPr>
      </w:pPr>
    </w:p>
    <w:p w14:paraId="6A8E46D5" w14:textId="6F404233" w:rsidR="00C54F08" w:rsidRDefault="00C54F08">
      <w:pPr>
        <w:spacing w:after="160" w:line="259" w:lineRule="auto"/>
        <w:ind w:firstLine="0"/>
        <w:rPr>
          <w:rFonts w:ascii="Times New Roman" w:eastAsia="Times New Roman" w:hAnsi="Times New Roman" w:cs="Times New Roman"/>
          <w:b/>
          <w:sz w:val="24"/>
          <w:szCs w:val="24"/>
        </w:rPr>
      </w:pPr>
    </w:p>
    <w:p w14:paraId="0F38A327" w14:textId="0AD7D621" w:rsidR="00C54F08" w:rsidRDefault="00C54F08">
      <w:pPr>
        <w:spacing w:after="160" w:line="259" w:lineRule="auto"/>
        <w:ind w:firstLine="0"/>
        <w:rPr>
          <w:rFonts w:ascii="Times New Roman" w:eastAsia="Times New Roman" w:hAnsi="Times New Roman" w:cs="Times New Roman"/>
          <w:b/>
          <w:sz w:val="24"/>
          <w:szCs w:val="24"/>
        </w:rPr>
      </w:pPr>
    </w:p>
    <w:p w14:paraId="153E63FE" w14:textId="158EBD00" w:rsidR="00C54F08" w:rsidRDefault="00C54F08">
      <w:pPr>
        <w:spacing w:after="160" w:line="259" w:lineRule="auto"/>
        <w:ind w:firstLine="0"/>
        <w:rPr>
          <w:rFonts w:ascii="Times New Roman" w:eastAsia="Times New Roman" w:hAnsi="Times New Roman" w:cs="Times New Roman"/>
          <w:b/>
          <w:sz w:val="24"/>
          <w:szCs w:val="24"/>
        </w:rPr>
      </w:pPr>
    </w:p>
    <w:p w14:paraId="1FF5658B" w14:textId="77777777" w:rsidR="00C54F08" w:rsidRDefault="00C54F08">
      <w:pPr>
        <w:spacing w:after="160" w:line="259" w:lineRule="auto"/>
        <w:ind w:firstLine="0"/>
        <w:rPr>
          <w:rFonts w:ascii="Times New Roman" w:eastAsia="Times New Roman" w:hAnsi="Times New Roman" w:cs="Times New Roman"/>
          <w:b/>
          <w:sz w:val="24"/>
          <w:szCs w:val="24"/>
        </w:rPr>
      </w:pPr>
    </w:p>
    <w:p w14:paraId="0000024A" w14:textId="77777777" w:rsidR="00EB2FBB" w:rsidRDefault="004A2090">
      <w:pPr>
        <w:spacing w:after="160" w:line="259"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OBRAZLOŽENJE</w:t>
      </w:r>
    </w:p>
    <w:p w14:paraId="0000024B" w14:textId="77777777" w:rsidR="00EB2FBB" w:rsidRDefault="00EB2FBB">
      <w:pPr>
        <w:spacing w:after="160" w:line="259" w:lineRule="auto"/>
        <w:ind w:firstLine="0"/>
        <w:rPr>
          <w:rFonts w:ascii="Times New Roman" w:eastAsia="Times New Roman" w:hAnsi="Times New Roman" w:cs="Times New Roman"/>
          <w:sz w:val="24"/>
          <w:szCs w:val="24"/>
        </w:rPr>
      </w:pPr>
    </w:p>
    <w:p w14:paraId="0000024C" w14:textId="77777777" w:rsidR="00EB2FBB" w:rsidRDefault="004A2090">
      <w:pPr>
        <w:spacing w:after="160" w:line="259" w:lineRule="auto"/>
        <w:ind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b/>
          <w:sz w:val="24"/>
          <w:szCs w:val="24"/>
        </w:rPr>
        <w:t xml:space="preserve"> USTAVNI OSNOV</w:t>
      </w:r>
    </w:p>
    <w:p w14:paraId="0000024D"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Ustavni osnov za donošenje Zakona o Javnom medijskom servisu Radio i Televizija  Crne Gore sadržan je u članu 16 tačke 1 i 5 Ustava Crne Gore kojim je propisano da se zakonom u skladu sa Ustavom, uređuju način ostvarivanja ljudskih prava i sloboda, kada je to neophodno za njihovo ostvarivanje i druga pitanja od interesa za Crnu Goru.</w:t>
      </w:r>
    </w:p>
    <w:p w14:paraId="0000024E" w14:textId="77777777" w:rsidR="00EB2FBB" w:rsidRDefault="00EB2FBB">
      <w:pPr>
        <w:ind w:firstLine="0"/>
        <w:rPr>
          <w:rFonts w:ascii="Times New Roman" w:eastAsia="Times New Roman" w:hAnsi="Times New Roman" w:cs="Times New Roman"/>
          <w:sz w:val="24"/>
          <w:szCs w:val="24"/>
        </w:rPr>
      </w:pPr>
    </w:p>
    <w:p w14:paraId="0000024F" w14:textId="77777777" w:rsidR="00EB2FBB" w:rsidRDefault="004A2090">
      <w:pPr>
        <w:ind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II. </w:t>
      </w:r>
      <w:r>
        <w:rPr>
          <w:rFonts w:ascii="Times New Roman" w:eastAsia="Times New Roman" w:hAnsi="Times New Roman" w:cs="Times New Roman"/>
          <w:b/>
          <w:sz w:val="24"/>
          <w:szCs w:val="24"/>
        </w:rPr>
        <w:t>RAZLOZI ZA DONOŠENJE ZAKONA</w:t>
      </w:r>
    </w:p>
    <w:p w14:paraId="00000250" w14:textId="77777777" w:rsidR="00EB2FBB" w:rsidRPr="00AB7670" w:rsidRDefault="00EB2FBB" w:rsidP="00AB7670">
      <w:pPr>
        <w:pBdr>
          <w:top w:val="nil"/>
          <w:left w:val="nil"/>
          <w:bottom w:val="nil"/>
          <w:right w:val="nil"/>
          <w:between w:val="nil"/>
        </w:pBdr>
        <w:rPr>
          <w:rFonts w:ascii="Times New Roman" w:eastAsia="Times New Roman" w:hAnsi="Times New Roman" w:cs="Times New Roman"/>
          <w:color w:val="000000"/>
          <w:sz w:val="24"/>
          <w:szCs w:val="24"/>
        </w:rPr>
      </w:pPr>
    </w:p>
    <w:p w14:paraId="00000251" w14:textId="17DAF9FD"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Crna Gora je prvi moderan Zakon o Javnom medijskom servisu donijela 2002. godine. Tim Zakonom je utvrđena osnova za konstituisanje institucionalno, politički i finansijski nezavisnog javn servisa, po uzoru na međunarodne standarde, sadržane kroz član 10 Evropske Konvencije za zaštitu ljudskih prava i osnovnih sloboda, Preporuku Savjeta Evrope 96(10) o nezavisnosti javnih servisa radio-difuzije i Saopštenju Komisije o primjeni pravila o državnoj pomoći za javne radio-difuzne usluge (2009/C 257/01). </w:t>
      </w:r>
    </w:p>
    <w:p w14:paraId="00000253" w14:textId="5B80C2E1" w:rsidR="00EB2FBB" w:rsidRDefault="004A2090" w:rsidP="0067765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temeljima konstruktivne javne rasprave Crna Gora usvaja novi Zakon o nacionalnom javnom emiteru Radio i Televizja Crne Gore 2020. godine, koji je uveo niz novina u postojećim odredbama, ali i nove institute koje dotadašnje zakonodavstvo nije poznavalo, poput in</w:t>
      </w:r>
      <w:r w:rsidR="005B6414">
        <w:rPr>
          <w:rFonts w:ascii="Times New Roman" w:eastAsia="Times New Roman" w:hAnsi="Times New Roman" w:cs="Times New Roman"/>
          <w:color w:val="000000"/>
          <w:sz w:val="24"/>
          <w:szCs w:val="24"/>
        </w:rPr>
        <w:t>stituta Ombudsmana</w:t>
      </w:r>
      <w:r>
        <w:rPr>
          <w:rFonts w:ascii="Times New Roman" w:eastAsia="Times New Roman" w:hAnsi="Times New Roman" w:cs="Times New Roman"/>
          <w:color w:val="000000"/>
          <w:sz w:val="24"/>
          <w:szCs w:val="24"/>
        </w:rPr>
        <w:t xml:space="preserve">, postupka uvođenja novih usluga, uvođenje novih uslova u pogledu imenovanja članova Savjeta i sl. Međutim, postojećim zakonskim rješenjem i dalje su ostala neriješena određena pitanja. Kao jedne od glavnih zamjerki sa, prvenstveno adrese Evropske komisije, ističu se dalja potreba za jačanjem nezavisnosti RTCG u pogledu rada Savjeta, te oslobađanje bilo kakvog političkog uticaja i puno poštovanje profesionalnih standarda u radu. Osim toga, neophodno je dodatno razraditi kriterijume za imenovanje članova Savjeta RTCG, revidirati broj članova Savjeta i postojeće kriterijume za predlagače. Imajući u vidu sugestije Savjeta Evrope, a usljed potrebe za jačanjem kredibiliteta Savjeta, </w:t>
      </w:r>
      <w:r w:rsidR="005B6414">
        <w:rPr>
          <w:rFonts w:ascii="Times New Roman" w:eastAsia="Times New Roman" w:hAnsi="Times New Roman" w:cs="Times New Roman"/>
          <w:color w:val="000000"/>
          <w:sz w:val="24"/>
          <w:szCs w:val="24"/>
        </w:rPr>
        <w:t xml:space="preserve">povećan je uslov u pogledu radnog iskustva na minimlanom nivou kvalifikacija obrazovanja za člana Savjeta. Takođe, </w:t>
      </w:r>
      <w:r>
        <w:rPr>
          <w:rFonts w:ascii="Times New Roman" w:eastAsia="Times New Roman" w:hAnsi="Times New Roman" w:cs="Times New Roman"/>
          <w:color w:val="000000"/>
          <w:sz w:val="24"/>
          <w:szCs w:val="24"/>
        </w:rPr>
        <w:t xml:space="preserve">predviđeno je uvećanje broja predlagača iz redova obrazovnih institucija, ali i </w:t>
      </w:r>
      <w:r w:rsidR="00747134">
        <w:rPr>
          <w:rFonts w:ascii="Times New Roman" w:eastAsia="Times New Roman" w:hAnsi="Times New Roman" w:cs="Times New Roman"/>
          <w:color w:val="000000"/>
          <w:sz w:val="24"/>
          <w:szCs w:val="24"/>
        </w:rPr>
        <w:t xml:space="preserve">uvođenje Advokatske komore </w:t>
      </w:r>
      <w:r w:rsidR="005B6414">
        <w:rPr>
          <w:rFonts w:ascii="Times New Roman" w:eastAsia="Times New Roman" w:hAnsi="Times New Roman" w:cs="Times New Roman"/>
          <w:color w:val="000000"/>
          <w:sz w:val="24"/>
          <w:szCs w:val="24"/>
        </w:rPr>
        <w:t xml:space="preserve">Crne Gore </w:t>
      </w:r>
      <w:r w:rsidR="00747134">
        <w:rPr>
          <w:rFonts w:ascii="Times New Roman" w:eastAsia="Times New Roman" w:hAnsi="Times New Roman" w:cs="Times New Roman"/>
          <w:color w:val="000000"/>
          <w:sz w:val="24"/>
          <w:szCs w:val="24"/>
        </w:rPr>
        <w:t xml:space="preserve">kao ovlašćenog predlagača za člana Savjeta. </w:t>
      </w:r>
      <w:r w:rsidR="00673F0B">
        <w:rPr>
          <w:rFonts w:ascii="Times New Roman" w:eastAsia="Times New Roman" w:hAnsi="Times New Roman" w:cs="Times New Roman"/>
          <w:color w:val="000000"/>
          <w:sz w:val="24"/>
          <w:szCs w:val="24"/>
        </w:rPr>
        <w:t>Po pitanju jačanja odgovornosti rukovodstva, predviđeno je da se generalni direktor, direktor Radija javnog servisa i direktor Televizije javnog servisa mogu razriješiti i u slučajevima da ne realizuju</w:t>
      </w:r>
      <w:r w:rsidR="00673F0B" w:rsidRPr="00673F0B">
        <w:rPr>
          <w:rFonts w:ascii="Times New Roman" w:eastAsia="Times New Roman" w:hAnsi="Times New Roman" w:cs="Times New Roman"/>
          <w:color w:val="000000"/>
          <w:sz w:val="24"/>
          <w:szCs w:val="24"/>
        </w:rPr>
        <w:t xml:space="preserve"> godišnje programske planove koje donosi Savjet</w:t>
      </w:r>
      <w:r w:rsidR="00673F0B">
        <w:rPr>
          <w:rFonts w:ascii="Times New Roman" w:eastAsia="Times New Roman" w:hAnsi="Times New Roman" w:cs="Times New Roman"/>
          <w:color w:val="000000"/>
          <w:sz w:val="24"/>
          <w:szCs w:val="24"/>
        </w:rPr>
        <w:t>, ako ne realizuju finansijke i druge planove i ako ne sprovode odluke i zaključke Savjeta.</w:t>
      </w:r>
      <w:r w:rsidR="005B6414">
        <w:rPr>
          <w:rFonts w:ascii="Times New Roman" w:eastAsia="Times New Roman" w:hAnsi="Times New Roman" w:cs="Times New Roman"/>
          <w:color w:val="000000"/>
          <w:sz w:val="24"/>
          <w:szCs w:val="24"/>
        </w:rPr>
        <w:t xml:space="preserve"> </w:t>
      </w:r>
    </w:p>
    <w:p w14:paraId="00000254" w14:textId="13755F3D"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Ono što se dalje prepoznaje kao veliki problem u dosadašnjem zakonskom rješenju je nedovoljna zaštita članova Savjeta</w:t>
      </w:r>
      <w:r w:rsidR="00D83431">
        <w:rPr>
          <w:rFonts w:ascii="Times New Roman" w:eastAsia="Times New Roman" w:hAnsi="Times New Roman" w:cs="Times New Roman"/>
          <w:color w:val="000000"/>
          <w:sz w:val="24"/>
          <w:szCs w:val="24"/>
        </w:rPr>
        <w:t xml:space="preserve"> RTCG</w:t>
      </w:r>
      <w:r>
        <w:rPr>
          <w:rFonts w:ascii="Times New Roman" w:eastAsia="Times New Roman" w:hAnsi="Times New Roman" w:cs="Times New Roman"/>
          <w:color w:val="000000"/>
          <w:sz w:val="24"/>
          <w:szCs w:val="24"/>
        </w:rPr>
        <w:t xml:space="preserve">, čime se ostvaruje neposredan politički uticaj i vrši eliminisanje nepodobnih članova. Zato je </w:t>
      </w:r>
      <w:r w:rsidR="00D83431">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predviđena strožija procedura i prekompozicija ingerencija organa nadležnog za utrđivanje odgovornosti članova Savjeta, uključujući i eskplicitnu mogućnost pokretanja spora</w:t>
      </w:r>
      <w:r w:rsidR="00747134">
        <w:rPr>
          <w:rFonts w:ascii="Times New Roman" w:eastAsia="Times New Roman" w:hAnsi="Times New Roman" w:cs="Times New Roman"/>
          <w:color w:val="000000"/>
          <w:sz w:val="24"/>
          <w:szCs w:val="24"/>
        </w:rPr>
        <w:t xml:space="preserve"> pred nadležnim sudom</w:t>
      </w:r>
      <w:r>
        <w:rPr>
          <w:rFonts w:ascii="Times New Roman" w:eastAsia="Times New Roman" w:hAnsi="Times New Roman" w:cs="Times New Roman"/>
          <w:color w:val="000000"/>
          <w:sz w:val="24"/>
          <w:szCs w:val="24"/>
        </w:rPr>
        <w:t xml:space="preserve"> u cilju zaštite, imajući u vidu nekoliko spornih </w:t>
      </w:r>
      <w:r>
        <w:rPr>
          <w:rFonts w:ascii="Times New Roman" w:eastAsia="Times New Roman" w:hAnsi="Times New Roman" w:cs="Times New Roman"/>
          <w:color w:val="000000"/>
          <w:sz w:val="24"/>
          <w:szCs w:val="24"/>
        </w:rPr>
        <w:lastRenderedPageBreak/>
        <w:t xml:space="preserve">razriješenja </w:t>
      </w:r>
      <w:r w:rsidR="0067765C">
        <w:rPr>
          <w:rFonts w:ascii="Times New Roman" w:eastAsia="Times New Roman" w:hAnsi="Times New Roman" w:cs="Times New Roman"/>
          <w:color w:val="000000"/>
          <w:sz w:val="24"/>
          <w:szCs w:val="24"/>
        </w:rPr>
        <w:t>č</w:t>
      </w:r>
      <w:r>
        <w:rPr>
          <w:rFonts w:ascii="Times New Roman" w:eastAsia="Times New Roman" w:hAnsi="Times New Roman" w:cs="Times New Roman"/>
          <w:color w:val="000000"/>
          <w:sz w:val="24"/>
          <w:szCs w:val="24"/>
        </w:rPr>
        <w:t>lanova Savjeta u proteklom periodu. Osim toga, uvedena je novina koja predviđa mogućnost sudskog osporavanja ne samo razrješenja, već i imenovanja članova Savjeta. Takođe, promjenom kompozicije Savjeta i uvećanjem brojeva članova sa devet na 11, predviđa se i drugačija procedura donošenja odluka tog tijela, te se</w:t>
      </w:r>
      <w:r w:rsidR="004310D3">
        <w:rPr>
          <w:rFonts w:ascii="Times New Roman" w:eastAsia="Times New Roman" w:hAnsi="Times New Roman" w:cs="Times New Roman"/>
          <w:color w:val="000000"/>
          <w:sz w:val="24"/>
          <w:szCs w:val="24"/>
        </w:rPr>
        <w:t xml:space="preserve"> Nacrtom</w:t>
      </w:r>
      <w:r>
        <w:rPr>
          <w:rFonts w:ascii="Times New Roman" w:eastAsia="Times New Roman" w:hAnsi="Times New Roman" w:cs="Times New Roman"/>
          <w:color w:val="000000"/>
          <w:sz w:val="24"/>
          <w:szCs w:val="24"/>
        </w:rPr>
        <w:t xml:space="preserve">, umjesto većine od ukupnog broja prisutnih, propisuje većina od ukupnog broja članova Savjeta za donošenje odluke. </w:t>
      </w:r>
    </w:p>
    <w:p w14:paraId="00000256" w14:textId="1151778B" w:rsidR="00EB2FBB" w:rsidRDefault="004A2090" w:rsidP="0067765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Usljed potrebe za usklađivanjem sa Zakonom o AVM</w:t>
      </w:r>
      <w:r w:rsidR="00747134">
        <w:rPr>
          <w:rFonts w:ascii="Times New Roman" w:eastAsia="Times New Roman" w:hAnsi="Times New Roman" w:cs="Times New Roman"/>
          <w:color w:val="000000"/>
          <w:sz w:val="24"/>
          <w:szCs w:val="24"/>
        </w:rPr>
        <w:t xml:space="preserve"> uslugama</w:t>
      </w:r>
      <w:r>
        <w:rPr>
          <w:rFonts w:ascii="Times New Roman" w:eastAsia="Times New Roman" w:hAnsi="Times New Roman" w:cs="Times New Roman"/>
          <w:color w:val="000000"/>
          <w:sz w:val="24"/>
          <w:szCs w:val="24"/>
        </w:rPr>
        <w:t xml:space="preserve">, izvršena su odgovarajuća unaprijeđenja u pogledu konciznijeg određenja vrste i pružanja medijskih usluga i shodne primjene obaveze iz tog Zakona. </w:t>
      </w:r>
      <w:r w:rsidR="004310D3">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se dalje predviđa jačanje kriterijuma za imenovanje direktora i glavnih i odgovornh urednika organizacionih jedinica, ali i uvodi mogućnost sudske zaštite u slučaju razriješenja, što dosadanje zakonodavstvo nije poznavalo, te je ostao prostor za pretjeran uticaj i na rukovodstvo Nacionalnog javnog medijskog servisa. Pojačane su ingerencije Ombudsmana u pravcu odlučivanja o predstavkama i prigovorima, te je utvrđeno uvođenje naknade za njegov rad, ali i jačanje odgovornosti i njegovog kredibiliteta</w:t>
      </w:r>
      <w:r w:rsidR="0067765C">
        <w:rPr>
          <w:rFonts w:ascii="Times New Roman" w:eastAsia="Times New Roman" w:hAnsi="Times New Roman" w:cs="Times New Roman"/>
          <w:color w:val="000000"/>
          <w:sz w:val="24"/>
          <w:szCs w:val="24"/>
        </w:rPr>
        <w:t>, kao i sudske zaštite u slučaju njegovog razriješenja</w:t>
      </w:r>
      <w:r>
        <w:rPr>
          <w:rFonts w:ascii="Times New Roman" w:eastAsia="Times New Roman" w:hAnsi="Times New Roman" w:cs="Times New Roman"/>
          <w:color w:val="000000"/>
          <w:sz w:val="24"/>
          <w:szCs w:val="24"/>
        </w:rPr>
        <w:t xml:space="preserve">. U pogledu odgovornosti, od velikog značaja je to što se </w:t>
      </w:r>
      <w:r w:rsidR="0067765C">
        <w:rPr>
          <w:rFonts w:ascii="Times New Roman" w:eastAsia="Times New Roman" w:hAnsi="Times New Roman" w:cs="Times New Roman"/>
          <w:color w:val="000000"/>
          <w:sz w:val="24"/>
          <w:szCs w:val="24"/>
        </w:rPr>
        <w:t xml:space="preserve">Nacrtom odgovornost </w:t>
      </w:r>
      <w:r>
        <w:rPr>
          <w:rFonts w:ascii="Times New Roman" w:eastAsia="Times New Roman" w:hAnsi="Times New Roman" w:cs="Times New Roman"/>
          <w:color w:val="000000"/>
          <w:sz w:val="24"/>
          <w:szCs w:val="24"/>
        </w:rPr>
        <w:t xml:space="preserve">pooštrava za rukovodstvo i Savjet u slučaju kršenja profesionalnih standarda, nerealizacije planova i nesprovođenja odluka. </w:t>
      </w:r>
    </w:p>
    <w:p w14:paraId="00000257" w14:textId="39E8B748"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Konačno, </w:t>
      </w:r>
      <w:r w:rsidR="00673F0B">
        <w:rPr>
          <w:rFonts w:ascii="Times New Roman" w:eastAsia="Times New Roman" w:hAnsi="Times New Roman" w:cs="Times New Roman"/>
          <w:color w:val="000000"/>
          <w:sz w:val="24"/>
          <w:szCs w:val="24"/>
        </w:rPr>
        <w:t>imajući u vidu niz novina u novom zakonskom rjšenju, koje</w:t>
      </w:r>
      <w:r>
        <w:rPr>
          <w:rFonts w:ascii="Times New Roman" w:eastAsia="Times New Roman" w:hAnsi="Times New Roman" w:cs="Times New Roman"/>
          <w:color w:val="000000"/>
          <w:sz w:val="24"/>
          <w:szCs w:val="24"/>
        </w:rPr>
        <w:t xml:space="preserve"> će služiti svim građanima i interesima javnosti, </w:t>
      </w:r>
      <w:r w:rsidR="00673F0B">
        <w:rPr>
          <w:rFonts w:ascii="Times New Roman" w:eastAsia="Times New Roman" w:hAnsi="Times New Roman" w:cs="Times New Roman"/>
          <w:color w:val="000000"/>
          <w:sz w:val="24"/>
          <w:szCs w:val="24"/>
        </w:rPr>
        <w:t xml:space="preserve">te standard </w:t>
      </w:r>
      <w:r w:rsidR="00B914BB">
        <w:rPr>
          <w:rFonts w:ascii="Times New Roman" w:eastAsia="Times New Roman" w:hAnsi="Times New Roman" w:cs="Times New Roman"/>
          <w:color w:val="000000"/>
          <w:sz w:val="24"/>
          <w:szCs w:val="24"/>
        </w:rPr>
        <w:t xml:space="preserve">na nivou članica </w:t>
      </w:r>
      <w:r w:rsidR="00673F0B">
        <w:rPr>
          <w:rFonts w:ascii="Times New Roman" w:eastAsia="Times New Roman" w:hAnsi="Times New Roman" w:cs="Times New Roman"/>
          <w:color w:val="000000"/>
          <w:sz w:val="24"/>
          <w:szCs w:val="24"/>
        </w:rPr>
        <w:t>Evropkse unije</w:t>
      </w:r>
      <w:r w:rsidR="00B914BB">
        <w:rPr>
          <w:rFonts w:ascii="Times New Roman" w:eastAsia="Times New Roman" w:hAnsi="Times New Roman" w:cs="Times New Roman"/>
          <w:color w:val="000000"/>
          <w:sz w:val="24"/>
          <w:szCs w:val="24"/>
        </w:rPr>
        <w:t xml:space="preserve"> kada je u pitanju naziv nacionalnog javnog emitera,</w:t>
      </w:r>
      <w:r w:rsidR="00673F0B">
        <w:rPr>
          <w:rFonts w:ascii="Times New Roman" w:eastAsia="Times New Roman" w:hAnsi="Times New Roman" w:cs="Times New Roman"/>
          <w:color w:val="000000"/>
          <w:sz w:val="24"/>
          <w:szCs w:val="24"/>
        </w:rPr>
        <w:t xml:space="preserve">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je predviđeno i mijenjanje naziva zakona koje ide u pravcu prepoznavanja RTCG kao Javnog medijskog servisa.</w:t>
      </w:r>
    </w:p>
    <w:p w14:paraId="00000258" w14:textId="77777777" w:rsidR="00EB2FBB" w:rsidRDefault="00EB2FBB">
      <w:pPr>
        <w:ind w:firstLine="0"/>
        <w:rPr>
          <w:rFonts w:ascii="Times New Roman" w:eastAsia="Times New Roman" w:hAnsi="Times New Roman" w:cs="Times New Roman"/>
          <w:b/>
          <w:sz w:val="24"/>
          <w:szCs w:val="24"/>
        </w:rPr>
      </w:pPr>
    </w:p>
    <w:p w14:paraId="00000259" w14:textId="77777777" w:rsidR="00EB2FBB" w:rsidRDefault="004A2090">
      <w:pPr>
        <w:ind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b/>
          <w:sz w:val="24"/>
          <w:szCs w:val="24"/>
        </w:rPr>
        <w:t xml:space="preserve"> USAGLAŠENOST SA EVROPSKIM ZAKONODAVSTVOM I POTVRĐENIM MEĐUNARODNIM KONVENCIJAMA</w:t>
      </w:r>
    </w:p>
    <w:p w14:paraId="0000025A" w14:textId="77777777" w:rsidR="00EB2FBB" w:rsidRDefault="00EB2FBB">
      <w:pPr>
        <w:ind w:firstLine="0"/>
        <w:rPr>
          <w:rFonts w:ascii="Times New Roman" w:eastAsia="Times New Roman" w:hAnsi="Times New Roman" w:cs="Times New Roman"/>
          <w:sz w:val="24"/>
          <w:szCs w:val="24"/>
        </w:rPr>
      </w:pPr>
    </w:p>
    <w:p w14:paraId="0000025B"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Kako se usvajanjem Zakona o nacionalnom javnom emiteru Radio i Televizja Crne Gore  ("Službeni list CG" br. 79/08, 45/12, 43/16 i 54/16 i 80/20) Crna Gora u najvećoj mjeri uskladila sa pravnom tekovinom EU i međunarodnim konvencijama u relevantnoj oblasti, u nastavku se navode relevantna akta :</w:t>
      </w:r>
    </w:p>
    <w:p w14:paraId="0000025C" w14:textId="77777777" w:rsidR="00EB2FBB" w:rsidRDefault="00EB2FBB">
      <w:pPr>
        <w:ind w:firstLine="0"/>
        <w:rPr>
          <w:rFonts w:ascii="Times New Roman" w:eastAsia="Times New Roman" w:hAnsi="Times New Roman" w:cs="Times New Roman"/>
          <w:sz w:val="24"/>
          <w:szCs w:val="24"/>
        </w:rPr>
      </w:pPr>
    </w:p>
    <w:p w14:paraId="0000025D" w14:textId="77777777" w:rsidR="00EB2FBB" w:rsidRDefault="004A2090">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Član 10 stav 1 Evropske konvencije za zastitu ljudskih prava i osnovnih sloboda;</w:t>
      </w:r>
    </w:p>
    <w:p w14:paraId="0000025E" w14:textId="77777777" w:rsidR="00EB2FBB" w:rsidRDefault="004A2090">
      <w:pPr>
        <w:numPr>
          <w:ilvl w:val="0"/>
          <w:numId w:val="2"/>
        </w:numPr>
        <w:pBdr>
          <w:top w:val="nil"/>
          <w:left w:val="nil"/>
          <w:bottom w:val="nil"/>
          <w:right w:val="nil"/>
          <w:between w:val="nil"/>
        </w:pBdr>
        <w:spacing w:before="0" w:after="0"/>
        <w:rPr>
          <w:color w:val="000000"/>
          <w:sz w:val="24"/>
          <w:szCs w:val="24"/>
        </w:rPr>
      </w:pPr>
      <w:r>
        <w:rPr>
          <w:rFonts w:ascii="Times New Roman" w:eastAsia="Times New Roman" w:hAnsi="Times New Roman" w:cs="Times New Roman"/>
          <w:color w:val="000000"/>
          <w:sz w:val="24"/>
          <w:szCs w:val="24"/>
        </w:rPr>
        <w:t>Preporuka br.(96)10 Komiteta ministara državama članicama o garantovanju nezavisnosti javnog servisa radio-diflizije od 11. septembra 1996.godine;</w:t>
      </w:r>
    </w:p>
    <w:p w14:paraId="0000025F" w14:textId="77777777" w:rsidR="00EB2FBB" w:rsidRDefault="004A2090">
      <w:pPr>
        <w:numPr>
          <w:ilvl w:val="0"/>
          <w:numId w:val="2"/>
        </w:numPr>
        <w:pBdr>
          <w:top w:val="nil"/>
          <w:left w:val="nil"/>
          <w:bottom w:val="nil"/>
          <w:right w:val="nil"/>
          <w:between w:val="nil"/>
        </w:pBdr>
        <w:spacing w:before="0" w:after="0"/>
        <w:rPr>
          <w:color w:val="000000"/>
          <w:sz w:val="24"/>
          <w:szCs w:val="24"/>
        </w:rPr>
      </w:pPr>
      <w:r>
        <w:rPr>
          <w:rFonts w:ascii="Times New Roman" w:eastAsia="Times New Roman" w:hAnsi="Times New Roman" w:cs="Times New Roman"/>
          <w:color w:val="000000"/>
          <w:sz w:val="24"/>
          <w:szCs w:val="24"/>
        </w:rPr>
        <w:t>Saopštenje Komisije o primjeni pravila o državnoj pomoći za javne radio-difuzne usluge</w:t>
      </w:r>
    </w:p>
    <w:p w14:paraId="00000260" w14:textId="77777777" w:rsidR="00EB2FBB" w:rsidRDefault="004A2090">
      <w:pPr>
        <w:numPr>
          <w:ilvl w:val="0"/>
          <w:numId w:val="2"/>
        </w:numPr>
        <w:pBdr>
          <w:top w:val="nil"/>
          <w:left w:val="nil"/>
          <w:bottom w:val="nil"/>
          <w:right w:val="nil"/>
          <w:between w:val="nil"/>
        </w:pBdr>
        <w:spacing w:before="0" w:after="0"/>
        <w:rPr>
          <w:color w:val="000000"/>
          <w:sz w:val="24"/>
          <w:szCs w:val="24"/>
        </w:rPr>
      </w:pPr>
      <w:r>
        <w:rPr>
          <w:rFonts w:ascii="Times New Roman" w:eastAsia="Times New Roman" w:hAnsi="Times New Roman" w:cs="Times New Roman"/>
          <w:color w:val="000000"/>
          <w:sz w:val="24"/>
          <w:szCs w:val="24"/>
        </w:rPr>
        <w:t>(2009/C 257/1);</w:t>
      </w:r>
    </w:p>
    <w:p w14:paraId="00000261" w14:textId="77777777" w:rsidR="00EB2FBB" w:rsidRDefault="004A2090">
      <w:pPr>
        <w:numPr>
          <w:ilvl w:val="0"/>
          <w:numId w:val="2"/>
        </w:numPr>
        <w:pBdr>
          <w:top w:val="nil"/>
          <w:left w:val="nil"/>
          <w:bottom w:val="nil"/>
          <w:right w:val="nil"/>
          <w:between w:val="nil"/>
        </w:pBdr>
        <w:spacing w:before="0" w:after="0"/>
        <w:rPr>
          <w:color w:val="000000"/>
          <w:sz w:val="24"/>
          <w:szCs w:val="24"/>
        </w:rPr>
      </w:pPr>
      <w:r>
        <w:rPr>
          <w:rFonts w:ascii="Times New Roman" w:eastAsia="Times New Roman" w:hAnsi="Times New Roman" w:cs="Times New Roman"/>
          <w:color w:val="000000"/>
          <w:sz w:val="24"/>
          <w:szCs w:val="24"/>
        </w:rPr>
        <w:t>Preporuka CM/Rec (2012)1 Komiteta ministara državama članicama o upravljanju javnim medijskim servisima;</w:t>
      </w:r>
    </w:p>
    <w:p w14:paraId="00000262" w14:textId="77777777" w:rsidR="00EB2FBB" w:rsidRDefault="004A2090">
      <w:pPr>
        <w:numPr>
          <w:ilvl w:val="0"/>
          <w:numId w:val="2"/>
        </w:numPr>
        <w:pBdr>
          <w:top w:val="nil"/>
          <w:left w:val="nil"/>
          <w:bottom w:val="nil"/>
          <w:right w:val="nil"/>
          <w:between w:val="nil"/>
        </w:pBdr>
        <w:spacing w:before="0" w:after="0"/>
        <w:rPr>
          <w:color w:val="000000"/>
          <w:sz w:val="24"/>
          <w:szCs w:val="24"/>
        </w:rPr>
      </w:pPr>
      <w:r>
        <w:rPr>
          <w:rFonts w:ascii="Times New Roman" w:eastAsia="Times New Roman" w:hAnsi="Times New Roman" w:cs="Times New Roman"/>
          <w:color w:val="000000"/>
          <w:sz w:val="24"/>
          <w:szCs w:val="24"/>
        </w:rPr>
        <w:t>Preporukom Komiteta ministara Savjeta Evrope državama članicama o ulozi javnog medijskog servisa u informacionom društvu, CM/REC (2007) 3E/31;</w:t>
      </w:r>
    </w:p>
    <w:p w14:paraId="00000263" w14:textId="77777777" w:rsidR="00EB2FBB" w:rsidRDefault="004A2090">
      <w:pPr>
        <w:numPr>
          <w:ilvl w:val="0"/>
          <w:numId w:val="2"/>
        </w:numPr>
        <w:pBdr>
          <w:top w:val="nil"/>
          <w:left w:val="nil"/>
          <w:bottom w:val="nil"/>
          <w:right w:val="nil"/>
          <w:between w:val="nil"/>
        </w:pBdr>
        <w:spacing w:before="0" w:after="0"/>
        <w:rPr>
          <w:color w:val="000000"/>
          <w:sz w:val="24"/>
          <w:szCs w:val="24"/>
        </w:rPr>
      </w:pPr>
      <w:r>
        <w:rPr>
          <w:rFonts w:ascii="Times New Roman" w:eastAsia="Times New Roman" w:hAnsi="Times New Roman" w:cs="Times New Roman"/>
          <w:color w:val="000000"/>
          <w:sz w:val="24"/>
          <w:szCs w:val="24"/>
        </w:rPr>
        <w:lastRenderedPageBreak/>
        <w:t>Deklaracijom Komiteta ministara o garantovanju nezavisnosti javnog radio-difuznog servisa u državama članicama;</w:t>
      </w:r>
    </w:p>
    <w:p w14:paraId="00000264" w14:textId="77777777" w:rsidR="00EB2FBB" w:rsidRDefault="004A2090">
      <w:pPr>
        <w:numPr>
          <w:ilvl w:val="0"/>
          <w:numId w:val="2"/>
        </w:numPr>
        <w:pBdr>
          <w:top w:val="nil"/>
          <w:left w:val="nil"/>
          <w:bottom w:val="nil"/>
          <w:right w:val="nil"/>
          <w:between w:val="nil"/>
        </w:pBdr>
        <w:spacing w:before="0" w:after="0"/>
        <w:rPr>
          <w:color w:val="000000"/>
          <w:sz w:val="24"/>
          <w:szCs w:val="24"/>
        </w:rPr>
      </w:pPr>
      <w:r>
        <w:rPr>
          <w:rFonts w:ascii="Times New Roman" w:eastAsia="Times New Roman" w:hAnsi="Times New Roman" w:cs="Times New Roman"/>
          <w:color w:val="000000"/>
          <w:sz w:val="24"/>
          <w:szCs w:val="24"/>
        </w:rPr>
        <w:t>Preporukom REC (2006)3 Komiteta ministara državama članicama o Konvenciji UNESCO o zaštiti i promociji raznolikosti kulturnih izraza;</w:t>
      </w:r>
    </w:p>
    <w:p w14:paraId="00000265" w14:textId="77777777" w:rsidR="00EB2FBB" w:rsidRDefault="004A2090">
      <w:pPr>
        <w:numPr>
          <w:ilvl w:val="0"/>
          <w:numId w:val="2"/>
        </w:numPr>
        <w:pBdr>
          <w:top w:val="nil"/>
          <w:left w:val="nil"/>
          <w:bottom w:val="nil"/>
          <w:right w:val="nil"/>
          <w:between w:val="nil"/>
        </w:pBdr>
        <w:spacing w:before="0"/>
        <w:rPr>
          <w:color w:val="000000"/>
          <w:sz w:val="24"/>
          <w:szCs w:val="24"/>
        </w:rPr>
      </w:pPr>
      <w:r>
        <w:rPr>
          <w:rFonts w:ascii="Times New Roman" w:eastAsia="Times New Roman" w:hAnsi="Times New Roman" w:cs="Times New Roman"/>
          <w:color w:val="000000"/>
          <w:sz w:val="24"/>
          <w:szCs w:val="24"/>
        </w:rPr>
        <w:t>Amsterdamski ugovor.</w:t>
      </w:r>
    </w:p>
    <w:p w14:paraId="00000266" w14:textId="77777777" w:rsidR="00EB2FBB" w:rsidRDefault="00EB2FBB">
      <w:pPr>
        <w:ind w:firstLine="0"/>
        <w:rPr>
          <w:rFonts w:ascii="Times New Roman" w:eastAsia="Times New Roman" w:hAnsi="Times New Roman" w:cs="Times New Roman"/>
          <w:sz w:val="24"/>
          <w:szCs w:val="24"/>
        </w:rPr>
      </w:pPr>
    </w:p>
    <w:p w14:paraId="00000267" w14:textId="03BC14A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Međutim,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je izvršeno dalje usklađivanje, na način što su uvažene preporuke date u JUFREX analizi Ekspertskog pregleda nacrta Zakona o audiovizuelnim medijskim uslugama (AVMU) i ocjene usklađenosti nacrta Zakona o AVMU, Zakona o medijima i Zakona o Nacionalnom javnom emiteru (RTCG) i ocjene date u godišnjim izvještajima Evropske komisije za Crnu Goru. Dijelom je izvršeno i usklađivanje sa Direktivom (EU) 2018/1808 Evropskog parlamenta i Savjeta EU o izmjenama i dopunama Direktive 2010/13/EU o koordinaciji određenih zakonskih odredbi, regulaciji ili upravnim radnjama u državama članicama koje se tiču pružanja audio-vizuelnih medijskih usluga (Direktiva o audio-vizuelnim medijskim uslugama) sa aspekta promijenjenih realnosti na tržištu.</w:t>
      </w:r>
    </w:p>
    <w:p w14:paraId="00000268" w14:textId="77777777" w:rsidR="00EB2FBB" w:rsidRDefault="00EB2FBB">
      <w:pPr>
        <w:ind w:firstLine="0"/>
        <w:rPr>
          <w:rFonts w:ascii="Times New Roman" w:eastAsia="Times New Roman" w:hAnsi="Times New Roman" w:cs="Times New Roman"/>
          <w:sz w:val="24"/>
          <w:szCs w:val="24"/>
        </w:rPr>
      </w:pPr>
    </w:p>
    <w:p w14:paraId="00000269" w14:textId="77777777" w:rsidR="00EB2FBB" w:rsidRDefault="004A2090">
      <w:pPr>
        <w:ind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b/>
          <w:sz w:val="24"/>
          <w:szCs w:val="24"/>
        </w:rPr>
        <w:t>OBJAŠNJENJE OSNOVNIH PRAVNIH INSTITUTA</w:t>
      </w:r>
    </w:p>
    <w:p w14:paraId="0000026A" w14:textId="77777777" w:rsidR="00EB2FBB" w:rsidRDefault="00EB2FBB">
      <w:pPr>
        <w:ind w:firstLine="0"/>
        <w:rPr>
          <w:rFonts w:ascii="Times New Roman" w:eastAsia="Times New Roman" w:hAnsi="Times New Roman" w:cs="Times New Roman"/>
          <w:sz w:val="24"/>
          <w:szCs w:val="24"/>
        </w:rPr>
      </w:pPr>
    </w:p>
    <w:p w14:paraId="0000026B" w14:textId="0FF74456"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Poglavlje I </w:t>
      </w:r>
      <w:r>
        <w:rPr>
          <w:rFonts w:ascii="Times New Roman" w:eastAsia="Times New Roman" w:hAnsi="Times New Roman" w:cs="Times New Roman"/>
          <w:color w:val="000000"/>
          <w:sz w:val="24"/>
          <w:szCs w:val="24"/>
        </w:rPr>
        <w:t xml:space="preserve">uređuje uvodne odredbe, kojima se u </w:t>
      </w:r>
      <w:r>
        <w:rPr>
          <w:rFonts w:ascii="Times New Roman" w:eastAsia="Times New Roman" w:hAnsi="Times New Roman" w:cs="Times New Roman"/>
          <w:b/>
          <w:color w:val="000000"/>
          <w:sz w:val="24"/>
          <w:szCs w:val="24"/>
        </w:rPr>
        <w:t>članovima 1-3</w:t>
      </w:r>
      <w:r>
        <w:rPr>
          <w:rFonts w:ascii="Times New Roman" w:eastAsia="Times New Roman" w:hAnsi="Times New Roman" w:cs="Times New Roman"/>
          <w:color w:val="000000"/>
          <w:sz w:val="24"/>
          <w:szCs w:val="24"/>
        </w:rPr>
        <w:t xml:space="preserve"> propisuju predmet zakona, određenje Javnog medijskog servisa</w:t>
      </w:r>
      <w:r w:rsidR="00514F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 njegovih organizacionih jedinica i daje prikaz </w:t>
      </w:r>
      <w:r w:rsidR="00514F3E">
        <w:rPr>
          <w:rFonts w:ascii="Times New Roman" w:eastAsia="Times New Roman" w:hAnsi="Times New Roman" w:cs="Times New Roman"/>
          <w:color w:val="000000"/>
          <w:sz w:val="24"/>
          <w:szCs w:val="24"/>
        </w:rPr>
        <w:t xml:space="preserve">osnovne </w:t>
      </w:r>
      <w:r>
        <w:rPr>
          <w:rFonts w:ascii="Times New Roman" w:eastAsia="Times New Roman" w:hAnsi="Times New Roman" w:cs="Times New Roman"/>
          <w:color w:val="000000"/>
          <w:sz w:val="24"/>
          <w:szCs w:val="24"/>
        </w:rPr>
        <w:t xml:space="preserve">djelatnosti Javnog medijskog servisa. </w:t>
      </w:r>
    </w:p>
    <w:p w14:paraId="0000026C" w14:textId="77777777" w:rsidR="00EB2FBB" w:rsidRDefault="00EB2FBB">
      <w:pPr>
        <w:pBdr>
          <w:top w:val="nil"/>
          <w:left w:val="nil"/>
          <w:bottom w:val="nil"/>
          <w:right w:val="nil"/>
          <w:between w:val="nil"/>
        </w:pBdr>
        <w:rPr>
          <w:rFonts w:ascii="Times New Roman" w:eastAsia="Times New Roman" w:hAnsi="Times New Roman" w:cs="Times New Roman"/>
          <w:color w:val="000000"/>
          <w:sz w:val="24"/>
          <w:szCs w:val="24"/>
        </w:rPr>
      </w:pPr>
    </w:p>
    <w:p w14:paraId="0000026D"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Poglavlje II</w:t>
      </w:r>
      <w:r>
        <w:rPr>
          <w:rFonts w:ascii="Times New Roman" w:eastAsia="Times New Roman" w:hAnsi="Times New Roman" w:cs="Times New Roman"/>
          <w:color w:val="000000"/>
          <w:sz w:val="24"/>
          <w:szCs w:val="24"/>
        </w:rPr>
        <w:t xml:space="preserve"> uređuje oblast djelatnosti RTCG, kojima se u </w:t>
      </w:r>
      <w:r>
        <w:rPr>
          <w:rFonts w:ascii="Times New Roman" w:eastAsia="Times New Roman" w:hAnsi="Times New Roman" w:cs="Times New Roman"/>
          <w:b/>
          <w:color w:val="000000"/>
          <w:sz w:val="24"/>
          <w:szCs w:val="24"/>
        </w:rPr>
        <w:t>članovima 4-6</w:t>
      </w:r>
      <w:r>
        <w:rPr>
          <w:rFonts w:ascii="Times New Roman" w:eastAsia="Times New Roman" w:hAnsi="Times New Roman" w:cs="Times New Roman"/>
          <w:color w:val="000000"/>
          <w:sz w:val="24"/>
          <w:szCs w:val="24"/>
        </w:rPr>
        <w:t xml:space="preserve"> propisuju način ostvarivanja osnovne djelatnosti, pružanje komercijalnih usluga i promjenu osnovne djelatnosti.</w:t>
      </w:r>
    </w:p>
    <w:p w14:paraId="0000026E" w14:textId="77777777" w:rsidR="00EB2FBB" w:rsidRDefault="00EB2FBB">
      <w:pPr>
        <w:pBdr>
          <w:top w:val="nil"/>
          <w:left w:val="nil"/>
          <w:bottom w:val="nil"/>
          <w:right w:val="nil"/>
          <w:between w:val="nil"/>
        </w:pBdr>
        <w:rPr>
          <w:rFonts w:ascii="Times New Roman" w:eastAsia="Times New Roman" w:hAnsi="Times New Roman" w:cs="Times New Roman"/>
          <w:color w:val="000000"/>
          <w:sz w:val="24"/>
          <w:szCs w:val="24"/>
        </w:rPr>
      </w:pPr>
    </w:p>
    <w:p w14:paraId="0000026F"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sidRPr="00E21095">
        <w:rPr>
          <w:rFonts w:ascii="Times New Roman" w:eastAsia="Times New Roman" w:hAnsi="Times New Roman" w:cs="Times New Roman"/>
          <w:b/>
          <w:iCs/>
          <w:color w:val="000000"/>
          <w:sz w:val="24"/>
          <w:szCs w:val="24"/>
        </w:rPr>
        <w:t>Članom 7</w:t>
      </w:r>
      <w:r>
        <w:rPr>
          <w:rFonts w:ascii="Times New Roman" w:eastAsia="Times New Roman" w:hAnsi="Times New Roman" w:cs="Times New Roman"/>
          <w:color w:val="000000"/>
          <w:sz w:val="24"/>
          <w:szCs w:val="24"/>
        </w:rPr>
        <w:t xml:space="preserve"> propisuje se unutrašnja organizacija, koju utvrđuje RTCG u skladu sa ovim zakonom i Statutom, dok se ovlašćenja organizacionih jedinica utvrđuju Statutom RTCG. </w:t>
      </w:r>
    </w:p>
    <w:p w14:paraId="00000270" w14:textId="77777777" w:rsidR="00EB2FBB" w:rsidRDefault="00EB2FBB">
      <w:pPr>
        <w:pBdr>
          <w:top w:val="nil"/>
          <w:left w:val="nil"/>
          <w:bottom w:val="nil"/>
          <w:right w:val="nil"/>
          <w:between w:val="nil"/>
        </w:pBdr>
        <w:rPr>
          <w:rFonts w:ascii="Times New Roman" w:eastAsia="Times New Roman" w:hAnsi="Times New Roman" w:cs="Times New Roman"/>
          <w:color w:val="000000"/>
          <w:sz w:val="24"/>
          <w:szCs w:val="24"/>
        </w:rPr>
      </w:pPr>
    </w:p>
    <w:p w14:paraId="00000271"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sidRPr="00E21095">
        <w:rPr>
          <w:rFonts w:ascii="Times New Roman" w:eastAsia="Times New Roman" w:hAnsi="Times New Roman" w:cs="Times New Roman"/>
          <w:b/>
          <w:iCs/>
          <w:color w:val="000000"/>
          <w:sz w:val="24"/>
          <w:szCs w:val="24"/>
        </w:rPr>
        <w:t>Članom 8</w:t>
      </w:r>
      <w:r>
        <w:rPr>
          <w:rFonts w:ascii="Times New Roman" w:eastAsia="Times New Roman" w:hAnsi="Times New Roman" w:cs="Times New Roman"/>
          <w:color w:val="000000"/>
          <w:sz w:val="24"/>
          <w:szCs w:val="24"/>
        </w:rPr>
        <w:t xml:space="preserve"> propisuje se upotreba rodno osjetljivog jezika, tako da je izjednačena upotreba izraza za fizička lica u muškom i ženskom rodu.</w:t>
      </w:r>
    </w:p>
    <w:p w14:paraId="00000272" w14:textId="77777777" w:rsidR="00EB2FBB" w:rsidRDefault="00EB2FBB">
      <w:pPr>
        <w:pBdr>
          <w:top w:val="nil"/>
          <w:left w:val="nil"/>
          <w:bottom w:val="nil"/>
          <w:right w:val="nil"/>
          <w:between w:val="nil"/>
        </w:pBdr>
        <w:rPr>
          <w:rFonts w:ascii="Times New Roman" w:eastAsia="Times New Roman" w:hAnsi="Times New Roman" w:cs="Times New Roman"/>
          <w:color w:val="000000"/>
          <w:sz w:val="24"/>
          <w:szCs w:val="24"/>
        </w:rPr>
      </w:pPr>
    </w:p>
    <w:p w14:paraId="00000273"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Poglavlje III</w:t>
      </w:r>
      <w:r>
        <w:rPr>
          <w:rFonts w:ascii="Times New Roman" w:eastAsia="Times New Roman" w:hAnsi="Times New Roman" w:cs="Times New Roman"/>
          <w:color w:val="000000"/>
          <w:sz w:val="24"/>
          <w:szCs w:val="24"/>
        </w:rPr>
        <w:t xml:space="preserve"> uređuje oblast obaveza i odgovornosti RTCG, kojima se u </w:t>
      </w:r>
      <w:r>
        <w:rPr>
          <w:rFonts w:ascii="Times New Roman" w:eastAsia="Times New Roman" w:hAnsi="Times New Roman" w:cs="Times New Roman"/>
          <w:b/>
          <w:color w:val="000000"/>
          <w:sz w:val="24"/>
          <w:szCs w:val="24"/>
        </w:rPr>
        <w:t>članovima 9-14</w:t>
      </w:r>
      <w:r>
        <w:rPr>
          <w:rFonts w:ascii="Times New Roman" w:eastAsia="Times New Roman" w:hAnsi="Times New Roman" w:cs="Times New Roman"/>
          <w:color w:val="000000"/>
          <w:sz w:val="24"/>
          <w:szCs w:val="24"/>
        </w:rPr>
        <w:t xml:space="preserve"> propisuju usluge od javnog interesa, uvođenje novih usluga, određenje evropskih audiovizuelnih djela i obaveza RTCG  da ih objavljuje, profesionalni standardi i programska pravila, prava i obaveze zaposlenih i odgovornost RTCG. </w:t>
      </w:r>
    </w:p>
    <w:p w14:paraId="00000274" w14:textId="77777777" w:rsidR="00EB2FBB" w:rsidRDefault="00EB2FBB">
      <w:pPr>
        <w:ind w:firstLine="0"/>
        <w:rPr>
          <w:rFonts w:ascii="Times New Roman" w:eastAsia="Times New Roman" w:hAnsi="Times New Roman" w:cs="Times New Roman"/>
          <w:sz w:val="24"/>
          <w:szCs w:val="24"/>
        </w:rPr>
      </w:pPr>
    </w:p>
    <w:p w14:paraId="00000275"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Članom 9</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propisuju se usluge od javnog interesa, na način da se daje određenje pojma ostvarivanja javnog interesa. Takođe, propisuje se obaveza RTCG da uz primjenu visokih standarda profesionalne etike i kvaliteta, bez bilo kojeg oblika diskriminacije, proizvodi i emituje taksativno navedene programske sadržaje koji služe ostvarivanju javnog interesa.</w:t>
      </w:r>
    </w:p>
    <w:p w14:paraId="00000276" w14:textId="77777777" w:rsidR="00EB2FBB" w:rsidRDefault="00EB2FBB">
      <w:pPr>
        <w:pBdr>
          <w:top w:val="nil"/>
          <w:left w:val="nil"/>
          <w:bottom w:val="nil"/>
          <w:right w:val="nil"/>
          <w:between w:val="nil"/>
        </w:pBdr>
        <w:rPr>
          <w:rFonts w:ascii="Times New Roman" w:eastAsia="Times New Roman" w:hAnsi="Times New Roman" w:cs="Times New Roman"/>
          <w:b/>
          <w:i/>
          <w:color w:val="000000"/>
          <w:sz w:val="24"/>
          <w:szCs w:val="24"/>
        </w:rPr>
      </w:pPr>
    </w:p>
    <w:p w14:paraId="00000277" w14:textId="2CE72D76"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10 </w:t>
      </w:r>
      <w:r>
        <w:rPr>
          <w:rFonts w:ascii="Times New Roman" w:eastAsia="Times New Roman" w:hAnsi="Times New Roman" w:cs="Times New Roman"/>
          <w:color w:val="000000"/>
          <w:sz w:val="24"/>
          <w:szCs w:val="24"/>
        </w:rPr>
        <w:t xml:space="preserve">propisuje se mogućnost RTCG da uvodi nove audiovizuelne usluge, koje kao takve služe da se zadovolje različite društvene potrebe najšire javnosti. Takođe, propisuje se obaveza da prije uvođenja nove audiovizuelne usluge ili više takvih usluga, RTCG mora da sprovede javnu raspravu u roku od 45 dana i da komentare i sugestije dobijene posredstvom javne rasprave i mišljenje organa nadležnog za državnu pomoć dostavi Savjetu RTCG i savjetu regulatornog organa za oblast audiovizuelnih medijskih usluga, što je novina u odnosu na prethodno zakonsko rješenje, gdje je takva obaveza postojala samo u pogledu dostavljanja savjetu regulatornog organa za oblast audiovizuelnih medijskih usluga. </w:t>
      </w:r>
    </w:p>
    <w:p w14:paraId="00000278" w14:textId="77777777" w:rsidR="00EB2FBB" w:rsidRDefault="00EB2FBB">
      <w:pPr>
        <w:pBdr>
          <w:top w:val="nil"/>
          <w:left w:val="nil"/>
          <w:bottom w:val="nil"/>
          <w:right w:val="nil"/>
          <w:between w:val="nil"/>
        </w:pBdr>
        <w:rPr>
          <w:rFonts w:ascii="Times New Roman" w:eastAsia="Times New Roman" w:hAnsi="Times New Roman" w:cs="Times New Roman"/>
          <w:color w:val="000000"/>
          <w:sz w:val="24"/>
          <w:szCs w:val="24"/>
        </w:rPr>
      </w:pPr>
    </w:p>
    <w:p w14:paraId="00000279" w14:textId="1105F2F5"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11 </w:t>
      </w:r>
      <w:r>
        <w:rPr>
          <w:rFonts w:ascii="Times New Roman" w:eastAsia="Times New Roman" w:hAnsi="Times New Roman" w:cs="Times New Roman"/>
          <w:color w:val="000000"/>
          <w:sz w:val="24"/>
          <w:szCs w:val="24"/>
        </w:rPr>
        <w:t>propisuje se dužnost RTCG da obezbjedi da evropska audiovizuelna djela, definisana u skladu sa zakonom kojim se uređuje oblast audiovizuelnih medijskih usluga, čine najmanje 51% njenog godišnjeg vremena emitovanja. Takođe se određuje i minimalni procenat koji je RTCG  u obavezi da obezbjedi za nabavku evropskih djela nezavisnih proizvođača na crnogorskom, jezicima u službenoj upotrebi i romskom jeziku. Uvedena je novina da je i regulatorni organ dužan da izvještaj o realizaciji odredbi ovog člana objavi na na svom sajtu do kraja maja tekuće godine za prethodnu godinu.</w:t>
      </w:r>
      <w:r w:rsidR="00BE0F6A">
        <w:rPr>
          <w:rFonts w:ascii="Times New Roman" w:eastAsia="Times New Roman" w:hAnsi="Times New Roman" w:cs="Times New Roman"/>
          <w:color w:val="000000"/>
          <w:sz w:val="24"/>
          <w:szCs w:val="24"/>
        </w:rPr>
        <w:t xml:space="preserve"> Takođe, RTCG, a ne regulatorni organ, je dužan da na svojoj internet stranici objavi izvještaj o poštovanju odredbi u vezi evropskih audiovizuelnih djela.</w:t>
      </w:r>
    </w:p>
    <w:p w14:paraId="0000027A"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7B"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w:t>
      </w:r>
      <w:r>
        <w:rPr>
          <w:rFonts w:ascii="Times New Roman" w:eastAsia="Times New Roman" w:hAnsi="Times New Roman" w:cs="Times New Roman"/>
          <w:color w:val="000000"/>
          <w:sz w:val="24"/>
          <w:szCs w:val="24"/>
        </w:rPr>
        <w:t>12 propisuje se dužnost poštovanja profesionalnih standarda i programskih pravila.</w:t>
      </w:r>
    </w:p>
    <w:p w14:paraId="0000027C"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7D"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13 </w:t>
      </w:r>
      <w:r>
        <w:rPr>
          <w:rFonts w:ascii="Times New Roman" w:eastAsia="Times New Roman" w:hAnsi="Times New Roman" w:cs="Times New Roman"/>
          <w:color w:val="000000"/>
          <w:sz w:val="24"/>
          <w:szCs w:val="24"/>
        </w:rPr>
        <w:t>propisuje se primjena opštih akata RTCG na prava i obaveze zaposlenih u RTCG kao lex specialis , kao novina u odnosu na postojeće zakonsko rješenje koje je predviđalo isključivo  shodnu primjenu opštih propisa o radu. Takođe, propisana je i pravo na sindikalno organizovanje i udruživanje na domaćem i međunarodnom nivou.</w:t>
      </w:r>
    </w:p>
    <w:p w14:paraId="0000027E" w14:textId="77777777" w:rsidR="00EB2FBB" w:rsidRDefault="00EB2FBB">
      <w:pPr>
        <w:pBdr>
          <w:top w:val="nil"/>
          <w:left w:val="nil"/>
          <w:bottom w:val="nil"/>
          <w:right w:val="nil"/>
          <w:between w:val="nil"/>
        </w:pBdr>
        <w:rPr>
          <w:rFonts w:ascii="Times New Roman" w:eastAsia="Times New Roman" w:hAnsi="Times New Roman" w:cs="Times New Roman"/>
          <w:color w:val="000000"/>
          <w:sz w:val="24"/>
          <w:szCs w:val="24"/>
        </w:rPr>
      </w:pPr>
    </w:p>
    <w:p w14:paraId="0000027F"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14 </w:t>
      </w:r>
      <w:r>
        <w:rPr>
          <w:rFonts w:ascii="Times New Roman" w:eastAsia="Times New Roman" w:hAnsi="Times New Roman" w:cs="Times New Roman"/>
          <w:color w:val="000000"/>
          <w:sz w:val="24"/>
          <w:szCs w:val="24"/>
        </w:rPr>
        <w:t>propisuju se detaljnije načini na koji RTCG odgovara javnosti za svoj rad, na način da se uvode i dodatne obaveze u odnosu na predstojeće zakonsko rješenje, kako bi se pojačala transparentnost rada. Propisuje se i obaveza RTCG da prilikom izrade godišnjih programskih planova sprovede javnu raspravu, čiji se postupak i način sprovođenja bliže uređuju Statuom RTCG.</w:t>
      </w:r>
    </w:p>
    <w:p w14:paraId="00000280" w14:textId="77777777" w:rsidR="00EB2FBB" w:rsidRDefault="00EB2FBB">
      <w:pPr>
        <w:ind w:firstLine="0"/>
        <w:rPr>
          <w:rFonts w:ascii="Times New Roman" w:eastAsia="Times New Roman" w:hAnsi="Times New Roman" w:cs="Times New Roman"/>
          <w:sz w:val="24"/>
          <w:szCs w:val="24"/>
        </w:rPr>
      </w:pPr>
    </w:p>
    <w:p w14:paraId="00000281"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Poglavlje IV</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uređuje pitanje nezavisnosti RTCG i novinara, na način da je u</w:t>
      </w:r>
      <w:r>
        <w:rPr>
          <w:rFonts w:ascii="Times New Roman" w:eastAsia="Times New Roman" w:hAnsi="Times New Roman" w:cs="Times New Roman"/>
          <w:b/>
          <w:color w:val="000000"/>
          <w:sz w:val="24"/>
          <w:szCs w:val="24"/>
        </w:rPr>
        <w:t xml:space="preserve"> članovima 15-16 </w:t>
      </w:r>
      <w:r>
        <w:rPr>
          <w:rFonts w:ascii="Times New Roman" w:eastAsia="Times New Roman" w:hAnsi="Times New Roman" w:cs="Times New Roman"/>
          <w:color w:val="000000"/>
          <w:sz w:val="24"/>
          <w:szCs w:val="24"/>
        </w:rPr>
        <w:t xml:space="preserve">propisano da RTCG uživa programsku nezavisnost, ali uz obavezu da je to u skladu sa programskom osnovom koja je sastavni dio odobrenja koje izdaje regulator, što je novina u donosu na postojeće zakonsko rješenje koje nije propisivalo takvu obavezu. Takođe, propisivanjem nezavisnosti novinara se uređuju pitanja zaštite novinara i drugih zaposlenih od bilo kojih uticaja, prijetnji i pritiska na rad u vršenju svoje dužnosti, što je novina u odnosu na postojeće zakonsko rješenje, koje je tu zaštitu predviđalo samo za novinare. </w:t>
      </w:r>
    </w:p>
    <w:p w14:paraId="00000282" w14:textId="77777777" w:rsidR="00EB2FBB" w:rsidRDefault="00EB2FBB">
      <w:pPr>
        <w:ind w:firstLine="0"/>
        <w:rPr>
          <w:rFonts w:ascii="Times New Roman" w:eastAsia="Times New Roman" w:hAnsi="Times New Roman" w:cs="Times New Roman"/>
          <w:sz w:val="24"/>
          <w:szCs w:val="24"/>
        </w:rPr>
      </w:pPr>
    </w:p>
    <w:p w14:paraId="00000283"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Poglavlje </w:t>
      </w:r>
      <w:r>
        <w:rPr>
          <w:rFonts w:ascii="Times New Roman" w:eastAsia="Times New Roman" w:hAnsi="Times New Roman" w:cs="Times New Roman"/>
          <w:color w:val="000000"/>
          <w:sz w:val="24"/>
          <w:szCs w:val="24"/>
        </w:rPr>
        <w:t xml:space="preserve">V uređuje pitanje finansiranja RTCG-a, na način da je u </w:t>
      </w:r>
      <w:r>
        <w:rPr>
          <w:rFonts w:ascii="Times New Roman" w:eastAsia="Times New Roman" w:hAnsi="Times New Roman" w:cs="Times New Roman"/>
          <w:b/>
          <w:color w:val="000000"/>
          <w:sz w:val="24"/>
          <w:szCs w:val="24"/>
        </w:rPr>
        <w:t>članovima 17-22</w:t>
      </w:r>
      <w:r>
        <w:rPr>
          <w:rFonts w:ascii="Times New Roman" w:eastAsia="Times New Roman" w:hAnsi="Times New Roman" w:cs="Times New Roman"/>
          <w:color w:val="000000"/>
          <w:sz w:val="24"/>
          <w:szCs w:val="24"/>
        </w:rPr>
        <w:t xml:space="preserve"> propisano koji su izvori sredstava RTCG, te su propisani zabrana unakrsnog subvencioniranja, godišnji iznos budžeta Crne Gore koji se izdvaja za obavljanje djelatnosti RTCG, obaveza vođenja odvojenog računovodstva, trajanje oglašavanja i telešoping spotova i Prenos i emitovanje programa.</w:t>
      </w:r>
    </w:p>
    <w:p w14:paraId="00000284" w14:textId="77777777" w:rsidR="00EB2FBB" w:rsidRDefault="00EB2FBB">
      <w:pPr>
        <w:ind w:firstLine="0"/>
        <w:rPr>
          <w:rFonts w:ascii="Times New Roman" w:eastAsia="Times New Roman" w:hAnsi="Times New Roman" w:cs="Times New Roman"/>
          <w:b/>
          <w:sz w:val="24"/>
          <w:szCs w:val="24"/>
        </w:rPr>
      </w:pPr>
    </w:p>
    <w:p w14:paraId="00000285"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Članom 17</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propisuju se različiti izvori iz kojih RTCG stiče sredstva.</w:t>
      </w:r>
    </w:p>
    <w:p w14:paraId="00000286" w14:textId="77777777" w:rsidR="00EB2FBB" w:rsidRDefault="00EB2FBB">
      <w:pPr>
        <w:pBdr>
          <w:top w:val="nil"/>
          <w:left w:val="nil"/>
          <w:bottom w:val="nil"/>
          <w:right w:val="nil"/>
          <w:between w:val="nil"/>
        </w:pBdr>
        <w:rPr>
          <w:rFonts w:ascii="Times New Roman" w:eastAsia="Times New Roman" w:hAnsi="Times New Roman" w:cs="Times New Roman"/>
          <w:b/>
          <w:i/>
          <w:color w:val="000000"/>
          <w:sz w:val="24"/>
          <w:szCs w:val="24"/>
        </w:rPr>
      </w:pPr>
    </w:p>
    <w:p w14:paraId="00000287"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18 </w:t>
      </w:r>
      <w:r>
        <w:rPr>
          <w:rFonts w:ascii="Times New Roman" w:eastAsia="Times New Roman" w:hAnsi="Times New Roman" w:cs="Times New Roman"/>
          <w:color w:val="000000"/>
          <w:sz w:val="24"/>
          <w:szCs w:val="24"/>
        </w:rPr>
        <w:t>propisuje se zabrana unakrsnog subvencioniranja, predviđa mehanizam u slučaju da to takvog subvencioniranja dođe, te korišćenje dijela sredstava koja se ne utroše za djelatnost pružanja javnih usluga i revidiranje metodologije obračuna tih sredstava.</w:t>
      </w:r>
    </w:p>
    <w:p w14:paraId="00000288"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89"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19 </w:t>
      </w:r>
      <w:r>
        <w:rPr>
          <w:rFonts w:ascii="Times New Roman" w:eastAsia="Times New Roman" w:hAnsi="Times New Roman" w:cs="Times New Roman"/>
          <w:color w:val="000000"/>
          <w:sz w:val="24"/>
          <w:szCs w:val="24"/>
        </w:rPr>
        <w:t>propisuje se postotak budžeta Crne Gore koji se na godišnjem nivou izdvaja za obavljanje djelatnosti RTCG, uz uslov da način i uslovi obezbjeđivanja sredstava iz budžeta Crne Gore ne smiju uticati na uredničku, finansijsku i institucionalnu nezavisnost RTCG. Na kraju, propisuje se obaveza usmjeravanja ovih sredstava RTCG od strane organa državne uprave nadležnog za poslove finansija uz obavezu dostavljanja izvještaja o preusmjerenim sredstvima uz završni računa budžeta Crne Gore.</w:t>
      </w:r>
    </w:p>
    <w:p w14:paraId="0000028A"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8B" w14:textId="2C464A4A"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20 </w:t>
      </w:r>
      <w:r>
        <w:rPr>
          <w:rFonts w:ascii="Times New Roman" w:eastAsia="Times New Roman" w:hAnsi="Times New Roman" w:cs="Times New Roman"/>
          <w:color w:val="000000"/>
          <w:sz w:val="24"/>
          <w:szCs w:val="24"/>
        </w:rPr>
        <w:t>propisana je obaveza vođenja odvojenog računovodstva za pružanje javnih usluga od obavljanja komercijalnih usluga.</w:t>
      </w:r>
    </w:p>
    <w:p w14:paraId="0000028C"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8D"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21 </w:t>
      </w:r>
      <w:r>
        <w:rPr>
          <w:rFonts w:ascii="Times New Roman" w:eastAsia="Times New Roman" w:hAnsi="Times New Roman" w:cs="Times New Roman"/>
          <w:color w:val="000000"/>
          <w:sz w:val="24"/>
          <w:szCs w:val="24"/>
        </w:rPr>
        <w:t>propisani su trajanje, procenat i minutaža oglašavanja i telešoping spotova u dozvoljenim terminima, zabrana oglašavanja i telešoping spotova u određenim terminiima, uz zadržavanje odredbe o mogućnosti oglašavanja i telešoping spotova u prajm periodu u slučaju prenosa događaja od posebnog značaja za javnost.</w:t>
      </w:r>
    </w:p>
    <w:p w14:paraId="0000028E"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8F" w14:textId="2EDEDC2F"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Članom 22</w:t>
      </w:r>
      <w:r w:rsidR="00BE0F6A">
        <w:rPr>
          <w:rFonts w:ascii="Times New Roman" w:eastAsia="Times New Roman" w:hAnsi="Times New Roman" w:cs="Times New Roman"/>
          <w:color w:val="000000"/>
          <w:sz w:val="24"/>
          <w:szCs w:val="24"/>
        </w:rPr>
        <w:t xml:space="preserve"> propisano je da </w:t>
      </w:r>
      <w:r w:rsidR="00BE0F6A" w:rsidRPr="00F85BB1">
        <w:rPr>
          <w:rFonts w:ascii="Times New Roman" w:eastAsia="Times New Roman" w:hAnsi="Times New Roman" w:cs="Times New Roman"/>
          <w:sz w:val="24"/>
          <w:szCs w:val="24"/>
        </w:rPr>
        <w:t xml:space="preserve">RTCG snosi troškove prenosa i emitovanja </w:t>
      </w:r>
      <w:r w:rsidR="00BE0F6A">
        <w:rPr>
          <w:rFonts w:ascii="Times New Roman" w:eastAsia="Times New Roman" w:hAnsi="Times New Roman" w:cs="Times New Roman"/>
          <w:sz w:val="24"/>
          <w:szCs w:val="24"/>
        </w:rPr>
        <w:t xml:space="preserve">programa RTCG putem zemaljske mreže radio-difuznih predajnika i putem </w:t>
      </w:r>
      <w:r w:rsidR="005B6414">
        <w:rPr>
          <w:rFonts w:ascii="Times New Roman" w:eastAsia="Times New Roman" w:hAnsi="Times New Roman" w:cs="Times New Roman"/>
          <w:sz w:val="24"/>
          <w:szCs w:val="24"/>
        </w:rPr>
        <w:t xml:space="preserve">elektronskih komunikacionih </w:t>
      </w:r>
      <w:r w:rsidR="00BE0F6A">
        <w:rPr>
          <w:rFonts w:ascii="Times New Roman" w:eastAsia="Times New Roman" w:hAnsi="Times New Roman" w:cs="Times New Roman"/>
          <w:sz w:val="24"/>
          <w:szCs w:val="24"/>
        </w:rPr>
        <w:t>mreža sa slobodnim pristupom</w:t>
      </w:r>
      <w:r>
        <w:rPr>
          <w:rFonts w:ascii="Times New Roman" w:eastAsia="Times New Roman" w:hAnsi="Times New Roman" w:cs="Times New Roman"/>
          <w:color w:val="000000"/>
          <w:sz w:val="24"/>
          <w:szCs w:val="24"/>
        </w:rPr>
        <w:t>. Novina u odnosu na postoje</w:t>
      </w:r>
      <w:r w:rsidR="00BE0F6A">
        <w:rPr>
          <w:rFonts w:ascii="Times New Roman" w:eastAsia="Times New Roman" w:hAnsi="Times New Roman" w:cs="Times New Roman"/>
          <w:color w:val="000000"/>
          <w:sz w:val="24"/>
          <w:szCs w:val="24"/>
        </w:rPr>
        <w:t>ć</w:t>
      </w:r>
      <w:r>
        <w:rPr>
          <w:rFonts w:ascii="Times New Roman" w:eastAsia="Times New Roman" w:hAnsi="Times New Roman" w:cs="Times New Roman"/>
          <w:color w:val="000000"/>
          <w:sz w:val="24"/>
          <w:szCs w:val="24"/>
        </w:rPr>
        <w:t xml:space="preserve">e zakonsko rješenje to što se ta sredstva </w:t>
      </w:r>
      <w:r>
        <w:rPr>
          <w:rFonts w:ascii="Times New Roman" w:eastAsia="Times New Roman" w:hAnsi="Times New Roman" w:cs="Times New Roman"/>
          <w:color w:val="000000"/>
          <w:sz w:val="24"/>
          <w:szCs w:val="24"/>
        </w:rPr>
        <w:lastRenderedPageBreak/>
        <w:t>određuju u skladu sa cjenovnikom pravnog lica za prenos i emitovanje radio-difuznih signala. U konačnom, RTCG snosi troškove prenosa i emitovanja svojih programa</w:t>
      </w:r>
      <w:r w:rsidR="00BE0F6A">
        <w:rPr>
          <w:rFonts w:ascii="Times New Roman" w:eastAsia="Times New Roman" w:hAnsi="Times New Roman" w:cs="Times New Roman"/>
          <w:color w:val="000000"/>
          <w:sz w:val="24"/>
          <w:szCs w:val="24"/>
        </w:rPr>
        <w:t xml:space="preserve">, što uključuje i </w:t>
      </w:r>
      <w:r>
        <w:rPr>
          <w:rFonts w:ascii="Times New Roman" w:eastAsia="Times New Roman" w:hAnsi="Times New Roman" w:cs="Times New Roman"/>
          <w:color w:val="000000"/>
          <w:sz w:val="24"/>
          <w:szCs w:val="24"/>
        </w:rPr>
        <w:t>satelitsk</w:t>
      </w:r>
      <w:r w:rsidR="00BE0F6A">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sistem</w:t>
      </w:r>
      <w:r w:rsidR="00BE0F6A">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w:t>
      </w:r>
    </w:p>
    <w:p w14:paraId="00000290" w14:textId="77777777" w:rsidR="00EB2FBB" w:rsidRDefault="00EB2FBB">
      <w:pPr>
        <w:pBdr>
          <w:top w:val="nil"/>
          <w:left w:val="nil"/>
          <w:bottom w:val="nil"/>
          <w:right w:val="nil"/>
          <w:between w:val="nil"/>
        </w:pBdr>
        <w:rPr>
          <w:rFonts w:ascii="Times New Roman" w:eastAsia="Times New Roman" w:hAnsi="Times New Roman" w:cs="Times New Roman"/>
          <w:color w:val="000000"/>
          <w:sz w:val="24"/>
          <w:szCs w:val="24"/>
        </w:rPr>
      </w:pPr>
    </w:p>
    <w:p w14:paraId="00000291" w14:textId="4F7C23FC"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Poglavlje V </w:t>
      </w:r>
      <w:r>
        <w:rPr>
          <w:rFonts w:ascii="Times New Roman" w:eastAsia="Times New Roman" w:hAnsi="Times New Roman" w:cs="Times New Roman"/>
          <w:color w:val="000000"/>
          <w:sz w:val="24"/>
          <w:szCs w:val="24"/>
        </w:rPr>
        <w:t xml:space="preserve">uređuje pitanje upravljanja i rukovođenja RTCG, na način da su u </w:t>
      </w:r>
      <w:r>
        <w:rPr>
          <w:rFonts w:ascii="Times New Roman" w:eastAsia="Times New Roman" w:hAnsi="Times New Roman" w:cs="Times New Roman"/>
          <w:b/>
          <w:color w:val="000000"/>
          <w:sz w:val="24"/>
          <w:szCs w:val="24"/>
        </w:rPr>
        <w:t>članovima 23-61</w:t>
      </w:r>
      <w:r>
        <w:rPr>
          <w:rFonts w:ascii="Times New Roman" w:eastAsia="Times New Roman" w:hAnsi="Times New Roman" w:cs="Times New Roman"/>
          <w:color w:val="000000"/>
          <w:sz w:val="24"/>
          <w:szCs w:val="24"/>
        </w:rPr>
        <w:t xml:space="preserve"> propisano koji su organ RTCG, te su propisani status Savjeta RTCG, nadležnosti Savjeta, uvid javnosti u poslovanje RTCG, broj članova Savjeta, </w:t>
      </w:r>
      <w:r w:rsidR="00792CC6">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 xml:space="preserve">riterijumi za imenovanje člana Savjeta, </w:t>
      </w:r>
      <w:r w:rsidR="006C097F">
        <w:rPr>
          <w:rFonts w:ascii="Times New Roman" w:eastAsia="Times New Roman" w:hAnsi="Times New Roman" w:cs="Times New Roman"/>
          <w:color w:val="000000"/>
          <w:sz w:val="24"/>
          <w:szCs w:val="24"/>
        </w:rPr>
        <w:t>nespojivost funkcija i spriječavanje sukoba interesa</w:t>
      </w:r>
      <w:r>
        <w:rPr>
          <w:rFonts w:ascii="Times New Roman" w:eastAsia="Times New Roman" w:hAnsi="Times New Roman" w:cs="Times New Roman"/>
          <w:color w:val="000000"/>
          <w:sz w:val="24"/>
          <w:szCs w:val="24"/>
        </w:rPr>
        <w:t xml:space="preserve">, imenovanje članova Savjeta, </w:t>
      </w:r>
      <w:r w:rsidR="006C097F">
        <w:rPr>
          <w:rFonts w:ascii="Times New Roman" w:eastAsia="Times New Roman" w:hAnsi="Times New Roman" w:cs="Times New Roman"/>
          <w:color w:val="000000"/>
          <w:sz w:val="24"/>
          <w:szCs w:val="24"/>
        </w:rPr>
        <w:t xml:space="preserve">predlaganje kandidata za članove Savjeta, </w:t>
      </w:r>
      <w:r>
        <w:rPr>
          <w:rFonts w:ascii="Times New Roman" w:eastAsia="Times New Roman" w:hAnsi="Times New Roman" w:cs="Times New Roman"/>
          <w:color w:val="000000"/>
          <w:sz w:val="24"/>
          <w:szCs w:val="24"/>
        </w:rPr>
        <w:t xml:space="preserve">sadržaj predloga za imenovanje člana Savjeta, nevladine organizacije kao ovlašćeni predlagač, nezavisnost, mandat, postupak imenovanja i razriješenja članova Savjeta, rad Savjeta, te status, mandat, postupak imenovanja i razriješenja </w:t>
      </w:r>
      <w:r w:rsidR="006C097F">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 xml:space="preserve">direktora RTCG, </w:t>
      </w:r>
      <w:r w:rsidR="006C097F">
        <w:rPr>
          <w:rFonts w:ascii="Times New Roman" w:eastAsia="Times New Roman" w:hAnsi="Times New Roman" w:cs="Times New Roman"/>
          <w:color w:val="000000"/>
          <w:sz w:val="24"/>
          <w:szCs w:val="24"/>
        </w:rPr>
        <w:t xml:space="preserve">direktora Radija javnog medijskog servisa, direktora Televizije javnog medijskog servisa </w:t>
      </w:r>
      <w:r>
        <w:rPr>
          <w:rFonts w:ascii="Times New Roman" w:eastAsia="Times New Roman" w:hAnsi="Times New Roman" w:cs="Times New Roman"/>
          <w:color w:val="000000"/>
          <w:sz w:val="24"/>
          <w:szCs w:val="24"/>
        </w:rPr>
        <w:t>i Ombudsmana RTCG.</w:t>
      </w:r>
    </w:p>
    <w:p w14:paraId="00000292" w14:textId="77777777" w:rsidR="00EB2FBB" w:rsidRDefault="00EB2FBB">
      <w:pPr>
        <w:ind w:firstLine="0"/>
        <w:rPr>
          <w:rFonts w:ascii="Times New Roman" w:eastAsia="Times New Roman" w:hAnsi="Times New Roman" w:cs="Times New Roman"/>
          <w:sz w:val="24"/>
          <w:szCs w:val="24"/>
        </w:rPr>
      </w:pPr>
    </w:p>
    <w:p w14:paraId="00000293" w14:textId="687D5F40"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23 </w:t>
      </w:r>
      <w:r>
        <w:rPr>
          <w:rFonts w:ascii="Times New Roman" w:eastAsia="Times New Roman" w:hAnsi="Times New Roman" w:cs="Times New Roman"/>
          <w:color w:val="000000"/>
          <w:sz w:val="24"/>
          <w:szCs w:val="24"/>
        </w:rPr>
        <w:t xml:space="preserve">propisano je koji su organi RTCG. </w:t>
      </w:r>
    </w:p>
    <w:p w14:paraId="00000294" w14:textId="77777777" w:rsidR="00EB2FBB" w:rsidRDefault="00EB2FBB">
      <w:pPr>
        <w:ind w:firstLine="0"/>
        <w:rPr>
          <w:rFonts w:ascii="Times New Roman" w:eastAsia="Times New Roman" w:hAnsi="Times New Roman" w:cs="Times New Roman"/>
          <w:sz w:val="24"/>
          <w:szCs w:val="24"/>
        </w:rPr>
      </w:pPr>
    </w:p>
    <w:p w14:paraId="00000295"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Članom 24</w:t>
      </w:r>
      <w:r>
        <w:rPr>
          <w:rFonts w:ascii="Times New Roman" w:eastAsia="Times New Roman" w:hAnsi="Times New Roman" w:cs="Times New Roman"/>
          <w:color w:val="000000"/>
          <w:sz w:val="24"/>
          <w:szCs w:val="24"/>
        </w:rPr>
        <w:t xml:space="preserve"> propisano je da Savjet RTCG zastupa interese javnosti i da je kao takav nezavisan od svih državnih  organa i organizacija koje se bave djelatnošću proizvodnje i emitovanja radijskih i televizijskih programa ili sa njom povezanim djelatnostima i aktivnostima.</w:t>
      </w:r>
    </w:p>
    <w:p w14:paraId="00000296"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97" w14:textId="6F660493"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25 </w:t>
      </w:r>
      <w:r>
        <w:rPr>
          <w:rFonts w:ascii="Times New Roman" w:eastAsia="Times New Roman" w:hAnsi="Times New Roman" w:cs="Times New Roman"/>
          <w:color w:val="000000"/>
          <w:sz w:val="24"/>
          <w:szCs w:val="24"/>
        </w:rPr>
        <w:t>propisana je taksativno nadležnost Savjeta, uz novinu da Savjet donosi odluke i zaključke koje sprovodi</w:t>
      </w:r>
      <w:r w:rsidR="006C097F">
        <w:rPr>
          <w:rFonts w:ascii="Times New Roman" w:eastAsia="Times New Roman" w:hAnsi="Times New Roman" w:cs="Times New Roman"/>
          <w:color w:val="000000"/>
          <w:sz w:val="24"/>
          <w:szCs w:val="24"/>
        </w:rPr>
        <w:t xml:space="preserve"> generalni</w:t>
      </w:r>
      <w:r>
        <w:rPr>
          <w:rFonts w:ascii="Times New Roman" w:eastAsia="Times New Roman" w:hAnsi="Times New Roman" w:cs="Times New Roman"/>
          <w:color w:val="000000"/>
          <w:sz w:val="24"/>
          <w:szCs w:val="24"/>
        </w:rPr>
        <w:t xml:space="preserve"> direktor, što nije bilo predviđeno u dosadašnjem zakonskom rješenju.</w:t>
      </w:r>
    </w:p>
    <w:p w14:paraId="00000298" w14:textId="77777777" w:rsidR="00EB2FBB" w:rsidRDefault="00EB2FBB">
      <w:pPr>
        <w:pBdr>
          <w:top w:val="nil"/>
          <w:left w:val="nil"/>
          <w:bottom w:val="nil"/>
          <w:right w:val="nil"/>
          <w:between w:val="nil"/>
        </w:pBdr>
        <w:rPr>
          <w:rFonts w:ascii="Times New Roman" w:eastAsia="Times New Roman" w:hAnsi="Times New Roman" w:cs="Times New Roman"/>
          <w:color w:val="000000"/>
          <w:sz w:val="24"/>
          <w:szCs w:val="24"/>
        </w:rPr>
      </w:pPr>
    </w:p>
    <w:p w14:paraId="00000299"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26 </w:t>
      </w:r>
      <w:r>
        <w:rPr>
          <w:rFonts w:ascii="Times New Roman" w:eastAsia="Times New Roman" w:hAnsi="Times New Roman" w:cs="Times New Roman"/>
          <w:color w:val="000000"/>
          <w:sz w:val="24"/>
          <w:szCs w:val="24"/>
        </w:rPr>
        <w:t>propisana je obaveza Savjeta da omogući uvid javnosti u poslovanje RTCG, uz tehničku korekciju u odnosu na postojeće zakonsko rješenje, tako da je mjesto riječi ,,stavi u uvid’’ korišćena preciznija i korektnija formulacija ,,omogući uvid’’.</w:t>
      </w:r>
    </w:p>
    <w:p w14:paraId="0000029A"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9B" w14:textId="5F3C7989" w:rsidR="00EB2FBB" w:rsidRDefault="004A2090">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Članom 27 </w:t>
      </w:r>
      <w:r>
        <w:rPr>
          <w:rFonts w:ascii="Times New Roman" w:eastAsia="Times New Roman" w:hAnsi="Times New Roman" w:cs="Times New Roman"/>
          <w:color w:val="000000"/>
          <w:sz w:val="24"/>
          <w:szCs w:val="24"/>
        </w:rPr>
        <w:t>propisano je da Savjet ima 11 članova, što je novina u odnosu na dosadašnje zakonsko rješenje, koje je predviđalo da Savjet ima 9 članova. Sa uvođenjem još jednog člana kog mogu predložiti univerziteti u Crnoj Gori kao ovlašćeni predlagači i</w:t>
      </w:r>
      <w:r w:rsidR="006C097F">
        <w:rPr>
          <w:rFonts w:ascii="Times New Roman" w:eastAsia="Times New Roman" w:hAnsi="Times New Roman" w:cs="Times New Roman"/>
          <w:color w:val="000000"/>
          <w:sz w:val="24"/>
          <w:szCs w:val="24"/>
        </w:rPr>
        <w:t xml:space="preserve"> Advokatska komora</w:t>
      </w:r>
      <w:r w:rsidR="005B6414">
        <w:rPr>
          <w:rFonts w:ascii="Times New Roman" w:eastAsia="Times New Roman" w:hAnsi="Times New Roman" w:cs="Times New Roman"/>
          <w:color w:val="000000"/>
          <w:sz w:val="24"/>
          <w:szCs w:val="24"/>
        </w:rPr>
        <w:t xml:space="preserve"> Crne Gore</w:t>
      </w:r>
      <w:r>
        <w:rPr>
          <w:rFonts w:ascii="Times New Roman" w:eastAsia="Times New Roman" w:hAnsi="Times New Roman" w:cs="Times New Roman"/>
          <w:color w:val="000000"/>
          <w:sz w:val="24"/>
          <w:szCs w:val="24"/>
        </w:rPr>
        <w:t>, htjelo se ići ka većoj zastupljenosti sektora obrazovanja</w:t>
      </w:r>
      <w:r w:rsidR="006C097F">
        <w:rPr>
          <w:rFonts w:ascii="Times New Roman" w:eastAsia="Times New Roman" w:hAnsi="Times New Roman" w:cs="Times New Roman"/>
          <w:color w:val="000000"/>
          <w:sz w:val="24"/>
          <w:szCs w:val="24"/>
        </w:rPr>
        <w:t>, ali i potiskivanjem političkog uticaja kroz imenovanje advokata kao člana Savjeta.</w:t>
      </w:r>
    </w:p>
    <w:p w14:paraId="0000029C"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9D"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Članom 28</w:t>
      </w:r>
      <w:r>
        <w:rPr>
          <w:rFonts w:ascii="Times New Roman" w:eastAsia="Times New Roman" w:hAnsi="Times New Roman" w:cs="Times New Roman"/>
          <w:color w:val="000000"/>
          <w:sz w:val="24"/>
          <w:szCs w:val="24"/>
        </w:rPr>
        <w:t xml:space="preserve"> propisani su kriterijumi za imenovanje člana Savjeta, uz uvođenje novog kriterijuma u pogledu radnog iskustva i nivoa kvalifikacija člana Savjeta, kako bi se omogućilo da u Savjetu budu zastupljeni članovi sa bogatim životnim i radnim iskustvom, relevantnim za članstvo u Savjetu.</w:t>
      </w:r>
    </w:p>
    <w:p w14:paraId="0000029E"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9F" w14:textId="697A2569"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29 </w:t>
      </w:r>
      <w:r>
        <w:rPr>
          <w:rFonts w:ascii="Times New Roman" w:eastAsia="Times New Roman" w:hAnsi="Times New Roman" w:cs="Times New Roman"/>
          <w:color w:val="000000"/>
          <w:sz w:val="24"/>
          <w:szCs w:val="24"/>
        </w:rPr>
        <w:t>propisan</w:t>
      </w:r>
      <w:r w:rsidR="00D0310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je </w:t>
      </w:r>
      <w:r w:rsidR="00D0310F">
        <w:rPr>
          <w:rFonts w:ascii="Times New Roman" w:eastAsia="Times New Roman" w:hAnsi="Times New Roman" w:cs="Times New Roman"/>
          <w:color w:val="000000"/>
          <w:sz w:val="24"/>
          <w:szCs w:val="24"/>
        </w:rPr>
        <w:t>n</w:t>
      </w:r>
      <w:r w:rsidR="00D0310F" w:rsidRPr="00D0310F">
        <w:rPr>
          <w:rFonts w:ascii="Times New Roman" w:eastAsia="Times New Roman" w:hAnsi="Times New Roman" w:cs="Times New Roman"/>
          <w:color w:val="000000"/>
          <w:sz w:val="24"/>
          <w:szCs w:val="24"/>
        </w:rPr>
        <w:t>espojivost funkcija i sprječavanje sukoba interesa</w:t>
      </w:r>
      <w:r>
        <w:rPr>
          <w:rFonts w:ascii="Times New Roman" w:eastAsia="Times New Roman" w:hAnsi="Times New Roman" w:cs="Times New Roman"/>
          <w:color w:val="000000"/>
          <w:sz w:val="24"/>
          <w:szCs w:val="24"/>
        </w:rPr>
        <w:t>, tako što je takstativno navedeno koja lica ne mogu biti članovi Savjeta</w:t>
      </w:r>
      <w:r w:rsidR="006C097F">
        <w:rPr>
          <w:rFonts w:ascii="Times New Roman" w:eastAsia="Times New Roman" w:hAnsi="Times New Roman" w:cs="Times New Roman"/>
          <w:color w:val="000000"/>
          <w:sz w:val="24"/>
          <w:szCs w:val="24"/>
        </w:rPr>
        <w:t>.</w:t>
      </w:r>
    </w:p>
    <w:p w14:paraId="000002A0"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A1" w14:textId="0088B5E0"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30 </w:t>
      </w:r>
      <w:r>
        <w:rPr>
          <w:rFonts w:ascii="Times New Roman" w:eastAsia="Times New Roman" w:hAnsi="Times New Roman" w:cs="Times New Roman"/>
          <w:color w:val="000000"/>
          <w:sz w:val="24"/>
          <w:szCs w:val="24"/>
        </w:rPr>
        <w:t>propisano je da članove Savjeta imenuje Skupština. Novina je što se protiv odluke o imenovanju članova Savjeta može</w:t>
      </w:r>
      <w:r w:rsidR="006C097F">
        <w:rPr>
          <w:rFonts w:ascii="Times New Roman" w:eastAsia="Times New Roman" w:hAnsi="Times New Roman" w:cs="Times New Roman"/>
          <w:color w:val="000000"/>
          <w:sz w:val="24"/>
          <w:szCs w:val="24"/>
        </w:rPr>
        <w:t xml:space="preserve"> pokrenuti spor pred nadležnim sudom</w:t>
      </w:r>
      <w:r>
        <w:rPr>
          <w:rFonts w:ascii="Times New Roman" w:eastAsia="Times New Roman" w:hAnsi="Times New Roman" w:cs="Times New Roman"/>
          <w:color w:val="000000"/>
          <w:sz w:val="24"/>
          <w:szCs w:val="24"/>
        </w:rPr>
        <w:t xml:space="preserve">. Navedeno s razloga što se na taj način postiže puni legitimitet članova Savjeta. </w:t>
      </w:r>
    </w:p>
    <w:p w14:paraId="000002A2"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A3" w14:textId="0AA55CFA"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31 </w:t>
      </w:r>
      <w:r>
        <w:rPr>
          <w:rFonts w:ascii="Times New Roman" w:eastAsia="Times New Roman" w:hAnsi="Times New Roman" w:cs="Times New Roman"/>
          <w:color w:val="000000"/>
          <w:sz w:val="24"/>
          <w:szCs w:val="24"/>
        </w:rPr>
        <w:t>propisano je ko sve može predlagati članove Savjeta, a propisana je i procedura podnošenja predloga. Novina u odnosu na dosadašnje zakonsko rješenje je ta što univerziteti u Crnoj Gori, mjesto jednog, mogu predložiti sada dva člana. Takođe, kao novi predlagač</w:t>
      </w:r>
      <w:r w:rsidR="005F12AD">
        <w:rPr>
          <w:rFonts w:ascii="Times New Roman" w:eastAsia="Times New Roman" w:hAnsi="Times New Roman" w:cs="Times New Roman"/>
          <w:color w:val="000000"/>
          <w:sz w:val="24"/>
          <w:szCs w:val="24"/>
        </w:rPr>
        <w:t xml:space="preserve"> se javlja Advokatska komora, koja predlaže jednog člana</w:t>
      </w:r>
      <w:r>
        <w:rPr>
          <w:rFonts w:ascii="Times New Roman" w:eastAsia="Times New Roman" w:hAnsi="Times New Roman" w:cs="Times New Roman"/>
          <w:color w:val="000000"/>
          <w:sz w:val="24"/>
          <w:szCs w:val="24"/>
        </w:rPr>
        <w:t xml:space="preserve">. Izostavljena je odredba po kojoj univerziteti u Crnoj Gori mogu zajedno ili odvojeno sa drugim predlagačima predložiti po jednog kandidata za člana Savjeta, ali je uvrštena nova odredba po kojoj univerziteti u Crnoj Gori mogu zajedno ili odvojeno sa nevladinim organizacijma iz oblasti zaštite ljudskih prava i sloboda predložiti po dva kandidata za članove Savjeta, budući da obje organizacije sada imaju mogućnost predlaganja po dva člana. Ovi predlagači su takođe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uvršteni zajedno sa Crnogorskom akademijom nauka i umjetnosti, Maticom Crnogorskom, Privrednom komorom, udruženjem poslodavaca zastupljenim u Socijalnom savjetu, Crnogorskim olimpijskim komitetom i Crnogorskim paraolimpijskim komitetom u proceduri podnošenja odvojenih predloga. Takođe, izmjenjen je i rotacioni sistem predlagača, pa se umjesto nevladinih organizacija, to predviđa za sindikate koji su zastupljeni u Socijalnom savjetu. Takođe, ono što nije bilo propisano dosadašnjim zakonskim rješenjem, a uvršteno je ovim</w:t>
      </w:r>
      <w:r w:rsidR="00C919DD">
        <w:rPr>
          <w:rFonts w:ascii="Times New Roman" w:eastAsia="Times New Roman" w:hAnsi="Times New Roman" w:cs="Times New Roman"/>
          <w:color w:val="000000"/>
          <w:sz w:val="24"/>
          <w:szCs w:val="24"/>
        </w:rPr>
        <w:t xml:space="preserve"> Nacrtom</w:t>
      </w:r>
      <w:r>
        <w:rPr>
          <w:rFonts w:ascii="Times New Roman" w:eastAsia="Times New Roman" w:hAnsi="Times New Roman" w:cs="Times New Roman"/>
          <w:color w:val="000000"/>
          <w:sz w:val="24"/>
          <w:szCs w:val="24"/>
        </w:rPr>
        <w:t xml:space="preserve">, je to da ako predlagači iz redova nacionalnih ustanova i nevladinih organizacija iz oblasti kulture, nevladinih organizacija iz oblasti medija i nevladinih organizacija iz oblasti zaštite ljudskih prava i sloboda podnesu više odvojenih predloga, razmatraće se onaj koji ima podršku najvećeg broja ovlašćenih predlagača koji su ispunili uslove utvrđene ovim zakonom. Ovo s razloga što je cilj da se poveća prisustvo sektora kulture i obrazovanja u Savjetu. </w:t>
      </w:r>
    </w:p>
    <w:p w14:paraId="000002A4" w14:textId="77777777" w:rsidR="00EB2FBB" w:rsidRDefault="00EB2FBB">
      <w:pPr>
        <w:pBdr>
          <w:top w:val="nil"/>
          <w:left w:val="nil"/>
          <w:bottom w:val="nil"/>
          <w:right w:val="nil"/>
          <w:between w:val="nil"/>
        </w:pBdr>
        <w:rPr>
          <w:rFonts w:ascii="Times New Roman" w:eastAsia="Times New Roman" w:hAnsi="Times New Roman" w:cs="Times New Roman"/>
          <w:color w:val="000000"/>
          <w:sz w:val="24"/>
          <w:szCs w:val="24"/>
        </w:rPr>
      </w:pPr>
    </w:p>
    <w:p w14:paraId="000002A5" w14:textId="77777777" w:rsidR="00EB2FBB" w:rsidRDefault="004A2090">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Članom 32 </w:t>
      </w:r>
      <w:r>
        <w:rPr>
          <w:rFonts w:ascii="Times New Roman" w:eastAsia="Times New Roman" w:hAnsi="Times New Roman" w:cs="Times New Roman"/>
          <w:color w:val="000000"/>
          <w:sz w:val="24"/>
          <w:szCs w:val="24"/>
        </w:rPr>
        <w:t>propisano je šta sve sadrži predlog za imenovanje člana Savjeta.</w:t>
      </w:r>
      <w:r>
        <w:rPr>
          <w:rFonts w:ascii="Times New Roman" w:eastAsia="Times New Roman" w:hAnsi="Times New Roman" w:cs="Times New Roman"/>
          <w:b/>
          <w:color w:val="000000"/>
          <w:sz w:val="24"/>
          <w:szCs w:val="24"/>
        </w:rPr>
        <w:t xml:space="preserve"> </w:t>
      </w:r>
    </w:p>
    <w:p w14:paraId="000002A6"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A7" w14:textId="19707F8A" w:rsidR="00EB2FBB" w:rsidRPr="0007769D" w:rsidRDefault="004A2090" w:rsidP="0007769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33 </w:t>
      </w:r>
      <w:r>
        <w:rPr>
          <w:rFonts w:ascii="Times New Roman" w:eastAsia="Times New Roman" w:hAnsi="Times New Roman" w:cs="Times New Roman"/>
          <w:color w:val="000000"/>
          <w:sz w:val="24"/>
          <w:szCs w:val="24"/>
        </w:rPr>
        <w:t xml:space="preserve">propisano je koje uslove treba da ispuni nevladina organizacija kao predlagač za imenovanje člana Savjeta. </w:t>
      </w:r>
      <w:r w:rsidR="0007769D">
        <w:rPr>
          <w:rFonts w:ascii="Times New Roman" w:eastAsia="Times New Roman" w:hAnsi="Times New Roman" w:cs="Times New Roman"/>
          <w:color w:val="000000"/>
          <w:sz w:val="24"/>
          <w:szCs w:val="24"/>
        </w:rPr>
        <w:t>Kriterijum po kom nevladina organizacija mora biti</w:t>
      </w:r>
      <w:r w:rsidR="0007769D" w:rsidRPr="0007769D">
        <w:rPr>
          <w:rFonts w:ascii="Times New Roman" w:eastAsia="Times New Roman" w:hAnsi="Times New Roman" w:cs="Times New Roman"/>
          <w:color w:val="000000"/>
          <w:sz w:val="24"/>
          <w:szCs w:val="24"/>
        </w:rPr>
        <w:t xml:space="preserve"> kod nadležnog organa državne uprave registrovana najmanje tri godine prije objavljivanja javnog poziva za podnošenje predloga za imenovanje članova Savjeta</w:t>
      </w:r>
      <w:r>
        <w:rPr>
          <w:rFonts w:ascii="Times New Roman" w:eastAsia="Times New Roman" w:hAnsi="Times New Roman" w:cs="Times New Roman"/>
          <w:color w:val="000000"/>
          <w:sz w:val="24"/>
          <w:szCs w:val="24"/>
        </w:rPr>
        <w:t xml:space="preserve"> </w:t>
      </w:r>
      <w:r w:rsidR="0007769D">
        <w:rPr>
          <w:rFonts w:ascii="Times New Roman" w:eastAsia="Times New Roman" w:hAnsi="Times New Roman" w:cs="Times New Roman"/>
          <w:color w:val="000000"/>
          <w:sz w:val="24"/>
          <w:szCs w:val="24"/>
        </w:rPr>
        <w:t xml:space="preserve">je elimisan, što je u skladu sa preporukama Savjeta Evrope i Evropske Unije, čime se daje prostor većem broju nevladinih organizacija da učestvuju u procesu. S druge strane, Nacrtom su dodata dva nova stava, sa ciljem da se obezbjedi da nevladine organizacije u periodu od 3 godine su imale dovoljan budžet i sredstva koja su utrošena za realizaciju aktivnosti u oblasti u kojoj predlažu članove savjeta. </w:t>
      </w:r>
      <w:r>
        <w:rPr>
          <w:rFonts w:ascii="Times New Roman" w:eastAsia="Times New Roman" w:hAnsi="Times New Roman" w:cs="Times New Roman"/>
          <w:color w:val="000000"/>
          <w:sz w:val="24"/>
          <w:szCs w:val="24"/>
        </w:rPr>
        <w:t xml:space="preserve">Ovo s razloga da bi se </w:t>
      </w:r>
      <w:r>
        <w:rPr>
          <w:rFonts w:ascii="Times New Roman" w:eastAsia="Times New Roman" w:hAnsi="Times New Roman" w:cs="Times New Roman"/>
          <w:color w:val="000000"/>
          <w:sz w:val="24"/>
          <w:szCs w:val="24"/>
        </w:rPr>
        <w:lastRenderedPageBreak/>
        <w:t xml:space="preserve">pooštrili kriterijumi i izbjegle zloupotrebe da u proceduri predlaganja učestvuju nevladine organizacije koje postoje samo ,,na papiru’’ ili npr. nemaju budžet, ali sprovode aktivnosti. U konačnom, kako bi se onemogućilo da ista nevladina organizacija može predlagati više kandidata,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je predviđeno uvrštanje takve odredbe, za razliku od dosadašnjeg zakonskog rješenja, kojim je predviđeno da ista nevladina organizacija može učestvovati u predlaganju kandidata za člana Savjeta samo u okviru jedne kategorije predlagača iz člana 31 stav 1, što je značilo da ona može u okviru iste kategorije predlagača predložiti više kandidata.</w:t>
      </w:r>
    </w:p>
    <w:p w14:paraId="000002AA" w14:textId="77777777" w:rsidR="00EB2FBB" w:rsidRDefault="00EB2FBB" w:rsidP="005F12AD">
      <w:pPr>
        <w:pBdr>
          <w:top w:val="nil"/>
          <w:left w:val="nil"/>
          <w:bottom w:val="nil"/>
          <w:right w:val="nil"/>
          <w:between w:val="nil"/>
        </w:pBdr>
        <w:ind w:firstLine="0"/>
        <w:rPr>
          <w:rFonts w:ascii="Times New Roman" w:eastAsia="Times New Roman" w:hAnsi="Times New Roman" w:cs="Times New Roman"/>
          <w:b/>
          <w:color w:val="000000"/>
          <w:sz w:val="24"/>
          <w:szCs w:val="24"/>
        </w:rPr>
      </w:pPr>
    </w:p>
    <w:p w14:paraId="000002AB" w14:textId="1871AE23"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34 </w:t>
      </w:r>
      <w:r>
        <w:rPr>
          <w:rFonts w:ascii="Times New Roman" w:eastAsia="Times New Roman" w:hAnsi="Times New Roman" w:cs="Times New Roman"/>
          <w:color w:val="000000"/>
          <w:sz w:val="24"/>
          <w:szCs w:val="24"/>
        </w:rPr>
        <w:t xml:space="preserve">propisano je pitanje nezavisnosti člana Savjeta, na način da se jasno naznači da oni u radu ne predstavljaju organizacije ili institucije koje su ih predložile i da se moraju povinovati samo odlukama nadležnog suda. </w:t>
      </w:r>
    </w:p>
    <w:p w14:paraId="000002AC"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AD" w14:textId="77777777" w:rsidR="00EB2FBB" w:rsidRDefault="004A2090">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Članom 35 </w:t>
      </w:r>
      <w:r>
        <w:rPr>
          <w:rFonts w:ascii="Times New Roman" w:eastAsia="Times New Roman" w:hAnsi="Times New Roman" w:cs="Times New Roman"/>
          <w:color w:val="000000"/>
          <w:sz w:val="24"/>
          <w:szCs w:val="24"/>
        </w:rPr>
        <w:t>propisani su trajanje mandata Savjeta, mogućnost ponovnog imenovanja i potreban broj članova Savjeta da bi se Savjet smatrao imenovanim.</w:t>
      </w:r>
    </w:p>
    <w:p w14:paraId="000002AE"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AF"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36 </w:t>
      </w:r>
      <w:r>
        <w:rPr>
          <w:rFonts w:ascii="Times New Roman" w:eastAsia="Times New Roman" w:hAnsi="Times New Roman" w:cs="Times New Roman"/>
          <w:color w:val="000000"/>
          <w:sz w:val="24"/>
          <w:szCs w:val="24"/>
        </w:rPr>
        <w:t>propisan je postupak imenovanja članova Savjeta.</w:t>
      </w:r>
    </w:p>
    <w:p w14:paraId="000002B0"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B1"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37 </w:t>
      </w:r>
      <w:r>
        <w:rPr>
          <w:rFonts w:ascii="Times New Roman" w:eastAsia="Times New Roman" w:hAnsi="Times New Roman" w:cs="Times New Roman"/>
          <w:color w:val="000000"/>
          <w:sz w:val="24"/>
          <w:szCs w:val="24"/>
        </w:rPr>
        <w:t xml:space="preserve">propisan je način objavljivanja javnog poziva za postupak imenovanja članova Savjeta. </w:t>
      </w:r>
    </w:p>
    <w:p w14:paraId="000002B2"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B3"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38 </w:t>
      </w:r>
      <w:r>
        <w:rPr>
          <w:rFonts w:ascii="Times New Roman" w:eastAsia="Times New Roman" w:hAnsi="Times New Roman" w:cs="Times New Roman"/>
          <w:color w:val="000000"/>
          <w:sz w:val="24"/>
          <w:szCs w:val="24"/>
        </w:rPr>
        <w:t>propisano je šta javni poziv obavezno sadrži.</w:t>
      </w:r>
    </w:p>
    <w:p w14:paraId="000002B4"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B5"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39 </w:t>
      </w:r>
      <w:r>
        <w:rPr>
          <w:rFonts w:ascii="Times New Roman" w:eastAsia="Times New Roman" w:hAnsi="Times New Roman" w:cs="Times New Roman"/>
          <w:color w:val="000000"/>
          <w:sz w:val="24"/>
          <w:szCs w:val="24"/>
        </w:rPr>
        <w:t>propisan je rok za podnošenje predloga za imenovanje članova Savjeta, kao i rok predloga za kandidate za članove Savjeta.</w:t>
      </w:r>
    </w:p>
    <w:p w14:paraId="000002B6"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B7" w14:textId="530E084B"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40 </w:t>
      </w:r>
      <w:r>
        <w:rPr>
          <w:rFonts w:ascii="Times New Roman" w:eastAsia="Times New Roman" w:hAnsi="Times New Roman" w:cs="Times New Roman"/>
          <w:color w:val="000000"/>
          <w:sz w:val="24"/>
          <w:szCs w:val="24"/>
        </w:rPr>
        <w:t xml:space="preserve">propisana je obaveza radnog tijela </w:t>
      </w:r>
      <w:r w:rsidR="00005732">
        <w:rPr>
          <w:rFonts w:ascii="Times New Roman" w:eastAsia="Times New Roman" w:hAnsi="Times New Roman" w:cs="Times New Roman"/>
          <w:color w:val="000000"/>
          <w:sz w:val="24"/>
          <w:szCs w:val="24"/>
        </w:rPr>
        <w:t xml:space="preserve">Skupštine </w:t>
      </w:r>
      <w:r>
        <w:rPr>
          <w:rFonts w:ascii="Times New Roman" w:eastAsia="Times New Roman" w:hAnsi="Times New Roman" w:cs="Times New Roman"/>
          <w:color w:val="000000"/>
          <w:sz w:val="24"/>
          <w:szCs w:val="24"/>
        </w:rPr>
        <w:t xml:space="preserve">da objavi listu kandidata za članove Savjeta, kao i proceduru utvrđivanja predloga liste kandidata za imenovanje članova Savjeta, i dostavljanje istog nadležnom radnom tijelu Skupštine, zajedno sa obrazloženjem i izvještajem o sprovodenom postupku za imenovanje. Novina </w:t>
      </w:r>
      <w:r w:rsidR="00E53F34">
        <w:rPr>
          <w:rFonts w:ascii="Times New Roman" w:eastAsia="Times New Roman" w:hAnsi="Times New Roman" w:cs="Times New Roman"/>
          <w:color w:val="000000"/>
          <w:sz w:val="24"/>
          <w:szCs w:val="24"/>
        </w:rPr>
        <w:t xml:space="preserve">je predviđanje dodatnih kriterijuma u slučaju da </w:t>
      </w:r>
      <w:r w:rsidR="00E53F34" w:rsidRPr="00B30874">
        <w:rPr>
          <w:rFonts w:ascii="Times New Roman" w:eastAsia="Times New Roman" w:hAnsi="Times New Roman" w:cs="Times New Roman"/>
          <w:color w:val="000000"/>
          <w:sz w:val="24"/>
          <w:szCs w:val="24"/>
        </w:rPr>
        <w:t>dva ili više kandidata imaju podršku istog broja ovlašćenih predlagača</w:t>
      </w:r>
      <w:r w:rsidR="00E53F34">
        <w:rPr>
          <w:rFonts w:ascii="Times New Roman" w:eastAsia="Times New Roman" w:hAnsi="Times New Roman" w:cs="Times New Roman"/>
          <w:color w:val="000000"/>
          <w:sz w:val="24"/>
          <w:szCs w:val="24"/>
        </w:rPr>
        <w:t xml:space="preserve">, naročito imajući u vidu tendencije za postizanjem rodne ravnopravnosti i većom inkluzijom marginalizovanih društvenih grupa. Takođe, </w:t>
      </w:r>
      <w:r>
        <w:rPr>
          <w:rFonts w:ascii="Times New Roman" w:eastAsia="Times New Roman" w:hAnsi="Times New Roman" w:cs="Times New Roman"/>
          <w:color w:val="000000"/>
          <w:sz w:val="24"/>
          <w:szCs w:val="24"/>
        </w:rPr>
        <w:t>u odnosu na dosadašnje zakonsko rješenje</w:t>
      </w:r>
      <w:r w:rsidR="00E53F34">
        <w:rPr>
          <w:rFonts w:ascii="Times New Roman" w:eastAsia="Times New Roman" w:hAnsi="Times New Roman" w:cs="Times New Roman"/>
          <w:color w:val="000000"/>
          <w:sz w:val="24"/>
          <w:szCs w:val="24"/>
        </w:rPr>
        <w:t>, novina</w:t>
      </w:r>
      <w:r>
        <w:rPr>
          <w:rFonts w:ascii="Times New Roman" w:eastAsia="Times New Roman" w:hAnsi="Times New Roman" w:cs="Times New Roman"/>
          <w:color w:val="000000"/>
          <w:sz w:val="24"/>
          <w:szCs w:val="24"/>
        </w:rPr>
        <w:t xml:space="preserve"> je to što se kao kriterijum u </w:t>
      </w:r>
      <w:r w:rsidR="00E53F34">
        <w:rPr>
          <w:rFonts w:ascii="Times New Roman" w:eastAsia="Times New Roman" w:hAnsi="Times New Roman" w:cs="Times New Roman"/>
          <w:color w:val="000000"/>
          <w:sz w:val="24"/>
          <w:szCs w:val="24"/>
        </w:rPr>
        <w:t xml:space="preserve">Nacrtu </w:t>
      </w:r>
      <w:r>
        <w:rPr>
          <w:rFonts w:ascii="Times New Roman" w:eastAsia="Times New Roman" w:hAnsi="Times New Roman" w:cs="Times New Roman"/>
          <w:color w:val="000000"/>
          <w:sz w:val="24"/>
          <w:szCs w:val="24"/>
        </w:rPr>
        <w:t xml:space="preserve">uvodi i broj ustanova i nevladinih organizacija koje su podržale kandidaturu, ali se i u skladu sa članom 31 </w:t>
      </w:r>
      <w:r w:rsidR="00E53F34">
        <w:rPr>
          <w:rFonts w:ascii="Times New Roman" w:eastAsia="Times New Roman" w:hAnsi="Times New Roman" w:cs="Times New Roman"/>
          <w:color w:val="000000"/>
          <w:sz w:val="24"/>
          <w:szCs w:val="24"/>
        </w:rPr>
        <w:t xml:space="preserve">Nacrta </w:t>
      </w:r>
      <w:r>
        <w:rPr>
          <w:rFonts w:ascii="Times New Roman" w:eastAsia="Times New Roman" w:hAnsi="Times New Roman" w:cs="Times New Roman"/>
          <w:color w:val="000000"/>
          <w:sz w:val="24"/>
          <w:szCs w:val="24"/>
        </w:rPr>
        <w:t>zakona propisuje i uvrštava</w:t>
      </w:r>
      <w:r w:rsidR="00E53F34">
        <w:rPr>
          <w:rFonts w:ascii="Times New Roman" w:eastAsia="Times New Roman" w:hAnsi="Times New Roman" w:cs="Times New Roman"/>
          <w:color w:val="000000"/>
          <w:sz w:val="24"/>
          <w:szCs w:val="24"/>
        </w:rPr>
        <w:t xml:space="preserve"> Advokatska komora</w:t>
      </w:r>
      <w:r>
        <w:rPr>
          <w:rFonts w:ascii="Times New Roman" w:eastAsia="Times New Roman" w:hAnsi="Times New Roman" w:cs="Times New Roman"/>
          <w:color w:val="000000"/>
          <w:sz w:val="24"/>
          <w:szCs w:val="24"/>
        </w:rPr>
        <w:t xml:space="preserve">, zajedno sa univerzitetima u Crnoj Gori i sindikatima koji su zastupljeni u Socijalnom savjetu u odredbi člana u kojoj radno tijelo Skupštine utvrđuje predlog kandidata za člana Savjeta na osnovu predviđenih kriterijuma. </w:t>
      </w:r>
    </w:p>
    <w:p w14:paraId="000002B8"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B9" w14:textId="7C992713"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Članom 41 </w:t>
      </w:r>
      <w:r>
        <w:rPr>
          <w:rFonts w:ascii="Times New Roman" w:eastAsia="Times New Roman" w:hAnsi="Times New Roman" w:cs="Times New Roman"/>
          <w:color w:val="000000"/>
          <w:sz w:val="24"/>
          <w:szCs w:val="24"/>
        </w:rPr>
        <w:t>propisani su rok, način odlučivanja i objavljivanje odluke Skupštine o predlogu liste za imenovanje članova Savjeta.</w:t>
      </w:r>
      <w:r w:rsidR="003804E1">
        <w:rPr>
          <w:rFonts w:ascii="Times New Roman" w:eastAsia="Times New Roman" w:hAnsi="Times New Roman" w:cs="Times New Roman"/>
          <w:color w:val="000000"/>
          <w:sz w:val="24"/>
          <w:szCs w:val="24"/>
        </w:rPr>
        <w:t xml:space="preserve"> Nacrtom je uvedena novina, po kojoj se protiv odluke Skupštine </w:t>
      </w:r>
      <w:r w:rsidR="003804E1" w:rsidRPr="003804E1">
        <w:rPr>
          <w:rFonts w:ascii="Times New Roman" w:eastAsia="Times New Roman" w:hAnsi="Times New Roman" w:cs="Times New Roman"/>
          <w:color w:val="000000"/>
          <w:sz w:val="24"/>
          <w:szCs w:val="24"/>
        </w:rPr>
        <w:t>o predlogu liste kandidata za imenovanje članova Savjeta, u cjelini</w:t>
      </w:r>
      <w:r w:rsidR="00196D3C">
        <w:rPr>
          <w:rFonts w:ascii="Times New Roman" w:eastAsia="Times New Roman" w:hAnsi="Times New Roman" w:cs="Times New Roman"/>
          <w:color w:val="000000"/>
          <w:sz w:val="24"/>
          <w:szCs w:val="24"/>
        </w:rPr>
        <w:t>, može pokrenuti spor pred nadležnim sudom.</w:t>
      </w:r>
    </w:p>
    <w:p w14:paraId="000002BA"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BB"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42 </w:t>
      </w:r>
      <w:r>
        <w:rPr>
          <w:rFonts w:ascii="Times New Roman" w:eastAsia="Times New Roman" w:hAnsi="Times New Roman" w:cs="Times New Roman"/>
          <w:color w:val="000000"/>
          <w:sz w:val="24"/>
          <w:szCs w:val="24"/>
        </w:rPr>
        <w:t xml:space="preserve">propisani su postupak za ponovno imenovanje članova Savjeta, rok za ponovno objavljivanje javnog poziva i mandat člana Savjeta imenovanog po ponovnom javnom pozivu. </w:t>
      </w:r>
    </w:p>
    <w:p w14:paraId="000002BC"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BD"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43 </w:t>
      </w:r>
      <w:r>
        <w:rPr>
          <w:rFonts w:ascii="Times New Roman" w:eastAsia="Times New Roman" w:hAnsi="Times New Roman" w:cs="Times New Roman"/>
          <w:color w:val="000000"/>
          <w:sz w:val="24"/>
          <w:szCs w:val="24"/>
        </w:rPr>
        <w:t>propisana je visina naknade koju članovi Savjeta imaju za rad u Savjetu.</w:t>
      </w:r>
    </w:p>
    <w:p w14:paraId="000002BE"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BF" w14:textId="572EB34B"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44 </w:t>
      </w:r>
      <w:r>
        <w:rPr>
          <w:rFonts w:ascii="Times New Roman" w:eastAsia="Times New Roman" w:hAnsi="Times New Roman" w:cs="Times New Roman"/>
          <w:color w:val="000000"/>
          <w:sz w:val="24"/>
          <w:szCs w:val="24"/>
        </w:rPr>
        <w:t xml:space="preserve">propisani su razlozi za prestanak mandata člana Savjeta. U </w:t>
      </w:r>
      <w:r w:rsidR="00B21DE5">
        <w:rPr>
          <w:rFonts w:ascii="Times New Roman" w:eastAsia="Times New Roman" w:hAnsi="Times New Roman" w:cs="Times New Roman"/>
          <w:color w:val="000000"/>
          <w:sz w:val="24"/>
          <w:szCs w:val="24"/>
        </w:rPr>
        <w:t xml:space="preserve">Nacrtu </w:t>
      </w:r>
      <w:r>
        <w:rPr>
          <w:rFonts w:ascii="Times New Roman" w:eastAsia="Times New Roman" w:hAnsi="Times New Roman" w:cs="Times New Roman"/>
          <w:color w:val="000000"/>
          <w:sz w:val="24"/>
          <w:szCs w:val="24"/>
        </w:rPr>
        <w:t>je uvršteno rješemje po kome članu Savjeta mandat prestaje u postupku predviđenom ovim zakonom, što je novina u odnosu na dosadašnje rješenje koje to nije eksplicitno naglasilo. Ovo s razloga što se na taj način preciznije reguliše da se ovo pitanje ima tretirati shodno ovom zakonu.</w:t>
      </w:r>
    </w:p>
    <w:p w14:paraId="000002C0"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C1"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45 </w:t>
      </w:r>
      <w:r>
        <w:rPr>
          <w:rFonts w:ascii="Times New Roman" w:eastAsia="Times New Roman" w:hAnsi="Times New Roman" w:cs="Times New Roman"/>
          <w:color w:val="000000"/>
          <w:sz w:val="24"/>
          <w:szCs w:val="24"/>
        </w:rPr>
        <w:t xml:space="preserve">regulisani su razlozi zbog kojih Skupština može razriješiti člana Savjeta. </w:t>
      </w:r>
    </w:p>
    <w:p w14:paraId="000002C2"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C3" w14:textId="58948D4C"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46 </w:t>
      </w:r>
      <w:r>
        <w:rPr>
          <w:rFonts w:ascii="Times New Roman" w:eastAsia="Times New Roman" w:hAnsi="Times New Roman" w:cs="Times New Roman"/>
          <w:color w:val="000000"/>
          <w:sz w:val="24"/>
          <w:szCs w:val="24"/>
        </w:rPr>
        <w:t xml:space="preserve">propisan je postupak razrješenja člana Savjeta. Za razliku od dosadašnjeg zakonskog rješenja, </w:t>
      </w:r>
      <w:r w:rsidR="00196D3C">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je predviđeno da postupak razrješenja člana Savjeta može pokrenuti samo Savjet</w:t>
      </w:r>
      <w:r w:rsidR="00E53F34">
        <w:rPr>
          <w:rFonts w:ascii="Times New Roman" w:eastAsia="Times New Roman" w:hAnsi="Times New Roman" w:cs="Times New Roman"/>
          <w:color w:val="000000"/>
          <w:sz w:val="24"/>
          <w:szCs w:val="24"/>
        </w:rPr>
        <w:t>, i to isključivo na osnovu ovog zakona, kako bi se onemogućila primjena normi drugih zakona i uzrokovala sporna situacija u tumačenju</w:t>
      </w:r>
      <w:r>
        <w:rPr>
          <w:rFonts w:ascii="Times New Roman" w:eastAsia="Times New Roman" w:hAnsi="Times New Roman" w:cs="Times New Roman"/>
          <w:color w:val="000000"/>
          <w:sz w:val="24"/>
          <w:szCs w:val="24"/>
        </w:rPr>
        <w:t xml:space="preserve">. Takođe, uvršteni su i novi stavovi, koji predviđaju da Skupština može donijeti odluku o razrješenju člana Savjeta samo na osnovu obrazloženog predloga Savjeta RTCG, a pošto je sproveden postupak pred Savjetom u kom su utvrđene sve okolnosti i gdje je omogućeno članu Savjeta da se izjasni o svim okolnostima.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je takođe propisano pravo razriješenom članu da pokrene spor protiv odluke Skupštine o razrješenju</w:t>
      </w:r>
      <w:r w:rsidR="00196D3C">
        <w:rPr>
          <w:rFonts w:ascii="Times New Roman" w:eastAsia="Times New Roman" w:hAnsi="Times New Roman" w:cs="Times New Roman"/>
          <w:color w:val="000000"/>
          <w:sz w:val="24"/>
          <w:szCs w:val="24"/>
        </w:rPr>
        <w:t xml:space="preserve"> pred nadležnim sudom</w:t>
      </w:r>
      <w:r>
        <w:rPr>
          <w:rFonts w:ascii="Times New Roman" w:eastAsia="Times New Roman" w:hAnsi="Times New Roman" w:cs="Times New Roman"/>
          <w:color w:val="000000"/>
          <w:sz w:val="24"/>
          <w:szCs w:val="24"/>
        </w:rPr>
        <w:t xml:space="preserve">. Konačno, </w:t>
      </w:r>
      <w:r w:rsidR="00196D3C">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je predviđeno da  Savjet može dvotrećinskom većinom od ukupnog broja članova donijeti odluku da, do odluke regulatornog tijela, suspenduje člana Savjeta protiv kojeg je podnijet zahtjev za razrješenje. Prethodno je predloženo s razloga da se Savjet oslobodi od bilo kakvih političkih uticaja i ograniče političke zloupotrebe da se iz Savjeta eliminišu nepodobni. Upravo ovaj član u dosadašnjem zakonskom rješenju je bio predmet brojnih kritika međunarodnih institucija, kao i šire međunarodne i domaće stručne javnosti.</w:t>
      </w:r>
    </w:p>
    <w:p w14:paraId="000002C4"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C5"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47 </w:t>
      </w:r>
      <w:r>
        <w:rPr>
          <w:rFonts w:ascii="Times New Roman" w:eastAsia="Times New Roman" w:hAnsi="Times New Roman" w:cs="Times New Roman"/>
          <w:color w:val="000000"/>
          <w:sz w:val="24"/>
          <w:szCs w:val="24"/>
        </w:rPr>
        <w:t>propisani su postupak imenovanja novog člana Savjeta u slučaju prestanka mandata člana Savjeta prije vremena na koje je imenovan, rok za objavljivanje javnog poziva za predlaganje imenovanja novog člana Savjeta, mandat novog člana Savjeta, kao i nemogućnost ponovnog imenovanja člana Savjeta koji je razriješen u skladu sa ovim zakonom.</w:t>
      </w:r>
    </w:p>
    <w:p w14:paraId="000002C6"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C7" w14:textId="4BC84E1F"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Članom 48 </w:t>
      </w:r>
      <w:r>
        <w:rPr>
          <w:rFonts w:ascii="Times New Roman" w:eastAsia="Times New Roman" w:hAnsi="Times New Roman" w:cs="Times New Roman"/>
          <w:color w:val="000000"/>
          <w:sz w:val="24"/>
          <w:szCs w:val="24"/>
        </w:rPr>
        <w:t xml:space="preserve">propisano je koji je kvorum ispod kog Savjet ne može punovažno da radi i odlučuje.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 xml:space="preserve">je, za razliku od dosadašnjeg zakonskog rješenja predviđeno da to bude u slučaju da je broj članova Savjeta manji od sedam. Time je izvršeno usklađivanje sa predloženim rješenjem u članu 27 </w:t>
      </w:r>
      <w:r w:rsidR="00B21DE5">
        <w:rPr>
          <w:rFonts w:ascii="Times New Roman" w:eastAsia="Times New Roman" w:hAnsi="Times New Roman" w:cs="Times New Roman"/>
          <w:color w:val="000000"/>
          <w:sz w:val="24"/>
          <w:szCs w:val="24"/>
        </w:rPr>
        <w:t xml:space="preserve">Nacrta </w:t>
      </w:r>
      <w:r>
        <w:rPr>
          <w:rFonts w:ascii="Times New Roman" w:eastAsia="Times New Roman" w:hAnsi="Times New Roman" w:cs="Times New Roman"/>
          <w:color w:val="000000"/>
          <w:sz w:val="24"/>
          <w:szCs w:val="24"/>
        </w:rPr>
        <w:t xml:space="preserve">zakona, kojim je povećan broj članova Savjeta sa devet na jedanaest i sa predloženim rješenjem u članu 35 </w:t>
      </w:r>
      <w:r w:rsidR="000C5624">
        <w:rPr>
          <w:rFonts w:ascii="Times New Roman" w:eastAsia="Times New Roman" w:hAnsi="Times New Roman" w:cs="Times New Roman"/>
          <w:color w:val="000000"/>
          <w:sz w:val="24"/>
          <w:szCs w:val="24"/>
        </w:rPr>
        <w:t xml:space="preserve">Nacrta </w:t>
      </w:r>
      <w:r>
        <w:rPr>
          <w:rFonts w:ascii="Times New Roman" w:eastAsia="Times New Roman" w:hAnsi="Times New Roman" w:cs="Times New Roman"/>
          <w:color w:val="000000"/>
          <w:sz w:val="24"/>
          <w:szCs w:val="24"/>
        </w:rPr>
        <w:t>zakona.</w:t>
      </w:r>
    </w:p>
    <w:p w14:paraId="000002C8"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C9" w14:textId="24D25CDB"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49 </w:t>
      </w:r>
      <w:r>
        <w:rPr>
          <w:rFonts w:ascii="Times New Roman" w:eastAsia="Times New Roman" w:hAnsi="Times New Roman" w:cs="Times New Roman"/>
          <w:color w:val="000000"/>
          <w:sz w:val="24"/>
          <w:szCs w:val="24"/>
        </w:rPr>
        <w:t xml:space="preserve">propisani su način rada Savjeta, uslovi za održavanje sjednica Savjeta, otvorenost sjednica Savjeta za javnost, rok za sazivanje sjednica Savjeta, pravo učešća </w:t>
      </w:r>
      <w:r w:rsidR="00E16620">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w:t>
      </w:r>
      <w:r w:rsidR="00E16620">
        <w:rPr>
          <w:rFonts w:ascii="Times New Roman" w:eastAsia="Times New Roman" w:hAnsi="Times New Roman" w:cs="Times New Roman"/>
          <w:color w:val="000000"/>
          <w:sz w:val="24"/>
          <w:szCs w:val="24"/>
        </w:rPr>
        <w:t xml:space="preserve">, direktora Radija javnog medijskog servisa i direktora Televizije javnog medijskog servisa </w:t>
      </w:r>
      <w:r>
        <w:rPr>
          <w:rFonts w:ascii="Times New Roman" w:eastAsia="Times New Roman" w:hAnsi="Times New Roman" w:cs="Times New Roman"/>
          <w:color w:val="000000"/>
          <w:sz w:val="24"/>
          <w:szCs w:val="24"/>
        </w:rPr>
        <w:t>na sjednicama Savjeta, većina potrebna za odlučivanje o isključivanju navedenih lica iz rada na sjednicama, učešće drugih lica na sjednicama i konačno rok i način objavljivanja zapisnika sa sjednica Savjeta.</w:t>
      </w:r>
      <w:r w:rsidR="00C919DD">
        <w:rPr>
          <w:rFonts w:ascii="Times New Roman" w:eastAsia="Times New Roman" w:hAnsi="Times New Roman" w:cs="Times New Roman"/>
          <w:color w:val="000000"/>
          <w:sz w:val="24"/>
          <w:szCs w:val="24"/>
        </w:rPr>
        <w:t xml:space="preserve"> Nacrtom</w:t>
      </w:r>
      <w:r>
        <w:rPr>
          <w:rFonts w:ascii="Times New Roman" w:eastAsia="Times New Roman" w:hAnsi="Times New Roman" w:cs="Times New Roman"/>
          <w:color w:val="000000"/>
          <w:sz w:val="24"/>
          <w:szCs w:val="24"/>
        </w:rPr>
        <w:t xml:space="preserve">, za razliku od dosadašnjeg zakonskog rješenja, predviđeno je da Savjet može da radi na sjednici samo ako na njoj prisustvuje većina ukupnog broja članova i na osnovu odluke većine glasova ukupnog broja članova Savjeta, za razliku od ranijeg rješenja gdje je za donošenje odluke bila dovoljna većina od broja prisutnih članova Savjeta na sjednici. Ovo s razloga na veći broj članova Savjeta i potrebu da odluke Savjeta uživaju puni legitimitet. </w:t>
      </w:r>
    </w:p>
    <w:p w14:paraId="000002CA" w14:textId="77777777" w:rsidR="00EB2FBB" w:rsidRDefault="00EB2FBB">
      <w:pPr>
        <w:pBdr>
          <w:top w:val="nil"/>
          <w:left w:val="nil"/>
          <w:bottom w:val="nil"/>
          <w:right w:val="nil"/>
          <w:between w:val="nil"/>
        </w:pBdr>
        <w:ind w:firstLine="0"/>
        <w:rPr>
          <w:rFonts w:ascii="Times New Roman" w:eastAsia="Times New Roman" w:hAnsi="Times New Roman" w:cs="Times New Roman"/>
          <w:b/>
          <w:color w:val="000000"/>
          <w:sz w:val="24"/>
          <w:szCs w:val="24"/>
        </w:rPr>
      </w:pPr>
    </w:p>
    <w:p w14:paraId="000002CB" w14:textId="1EC365B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50 </w:t>
      </w:r>
      <w:r>
        <w:rPr>
          <w:rFonts w:ascii="Times New Roman" w:eastAsia="Times New Roman" w:hAnsi="Times New Roman" w:cs="Times New Roman"/>
          <w:color w:val="000000"/>
          <w:sz w:val="24"/>
          <w:szCs w:val="24"/>
        </w:rPr>
        <w:t xml:space="preserve">propisanu su uslovi za imenovanje </w:t>
      </w:r>
      <w:r w:rsidR="00E16620">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 xml:space="preserve">direktora RTCG, nadležnosti, mandat, ponovno imenovanje, sukob interesa. Novina u odnosu na dosadašnje zakonsko rješenje je to što se kao uslov za imenovanje </w:t>
      </w:r>
      <w:r w:rsidR="00E16620">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 xml:space="preserve">direktora RTCG u pogledu godina radnog iskustva traži da to radno iskustvo bude u VII1 nivou kvalifikacije obrazovanja. Ovo s razloga što je, iako VII1 nivo minimalni propisani nivo kvalifikacije obrazovanja za lice koje može biti imenovano za direktora, u praksi nerijetko bilo zastupljeno da za direktora bude imenovano lice koje je imalo potreban broj godina radnog iskustva, ali u nižem nivou kvalifikacije obrazovanja. Takođe, uvršten je novi stav, prema kome se kao sastavni dio dokumentacije koju kandidat podnosi na javni konkurs za izbor </w:t>
      </w:r>
      <w:r w:rsidR="00E16620">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podnosi i izjava kojom pod krivičnom i materijalnom odgovornošću kandidat potvrđuje da nije u sukobu interesa, u skladu sa članom 29 zakona. Ovim se želi pojačati odgovornost</w:t>
      </w:r>
      <w:r w:rsidR="00E16620">
        <w:rPr>
          <w:rFonts w:ascii="Times New Roman" w:eastAsia="Times New Roman" w:hAnsi="Times New Roman" w:cs="Times New Roman"/>
          <w:color w:val="000000"/>
          <w:sz w:val="24"/>
          <w:szCs w:val="24"/>
        </w:rPr>
        <w:t xml:space="preserve"> generalnog</w:t>
      </w:r>
      <w:r>
        <w:rPr>
          <w:rFonts w:ascii="Times New Roman" w:eastAsia="Times New Roman" w:hAnsi="Times New Roman" w:cs="Times New Roman"/>
          <w:color w:val="000000"/>
          <w:sz w:val="24"/>
          <w:szCs w:val="24"/>
        </w:rPr>
        <w:t xml:space="preserve"> direktora za obavljanje funkcije. </w:t>
      </w:r>
    </w:p>
    <w:p w14:paraId="000002CC"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CD" w14:textId="50D2D5A3"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51 </w:t>
      </w:r>
      <w:r>
        <w:rPr>
          <w:rFonts w:ascii="Times New Roman" w:eastAsia="Times New Roman" w:hAnsi="Times New Roman" w:cs="Times New Roman"/>
          <w:color w:val="000000"/>
          <w:sz w:val="24"/>
          <w:szCs w:val="24"/>
        </w:rPr>
        <w:t>propisani su uslovi za imenovanje</w:t>
      </w:r>
      <w:r w:rsidR="00E16620" w:rsidRPr="00E16620">
        <w:rPr>
          <w:rFonts w:ascii="Times New Roman" w:eastAsia="Times New Roman" w:hAnsi="Times New Roman" w:cs="Times New Roman"/>
          <w:color w:val="000000"/>
          <w:sz w:val="24"/>
          <w:szCs w:val="24"/>
        </w:rPr>
        <w:t xml:space="preserve"> </w:t>
      </w:r>
      <w:r w:rsidR="00E16620">
        <w:rPr>
          <w:rFonts w:ascii="Times New Roman" w:eastAsia="Times New Roman" w:hAnsi="Times New Roman" w:cs="Times New Roman"/>
          <w:color w:val="000000"/>
          <w:sz w:val="24"/>
          <w:szCs w:val="24"/>
        </w:rPr>
        <w:t>direktora Radija javnog medijskog servisa i direktora Televizije javnog medijskog servisa</w:t>
      </w:r>
      <w:r>
        <w:rPr>
          <w:rFonts w:ascii="Times New Roman" w:eastAsia="Times New Roman" w:hAnsi="Times New Roman" w:cs="Times New Roman"/>
          <w:color w:val="000000"/>
          <w:sz w:val="24"/>
          <w:szCs w:val="24"/>
        </w:rPr>
        <w:t>, mandat i sukob interesa. Novim zakonskim rješenjem je povećan najmanji broj godina potrebnog radnog iskustva sa pet godina na deset. Takođe</w:t>
      </w:r>
      <w:r w:rsidR="00196D3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uvrštena </w:t>
      </w:r>
      <w:r w:rsidR="00196D3C">
        <w:rPr>
          <w:rFonts w:ascii="Times New Roman" w:eastAsia="Times New Roman" w:hAnsi="Times New Roman" w:cs="Times New Roman"/>
          <w:color w:val="000000"/>
          <w:sz w:val="24"/>
          <w:szCs w:val="24"/>
        </w:rPr>
        <w:t xml:space="preserve">je </w:t>
      </w:r>
      <w:r>
        <w:rPr>
          <w:rFonts w:ascii="Times New Roman" w:eastAsia="Times New Roman" w:hAnsi="Times New Roman" w:cs="Times New Roman"/>
          <w:color w:val="000000"/>
          <w:sz w:val="24"/>
          <w:szCs w:val="24"/>
        </w:rPr>
        <w:t xml:space="preserve">odredba po kojoj se traži da je to radno iskustvo u VII1 nivou kvalifikacije obrazovanja, izjava pod kojom su kandidati za </w:t>
      </w:r>
      <w:r w:rsidR="00E16620">
        <w:rPr>
          <w:rFonts w:ascii="Times New Roman" w:eastAsia="Times New Roman" w:hAnsi="Times New Roman" w:cs="Times New Roman"/>
          <w:color w:val="000000"/>
          <w:sz w:val="24"/>
          <w:szCs w:val="24"/>
        </w:rPr>
        <w:t xml:space="preserve">direktora Radija javnog medijskog servisa i direktora Televizije javnog medijskog servisa </w:t>
      </w:r>
      <w:r>
        <w:rPr>
          <w:rFonts w:ascii="Times New Roman" w:eastAsia="Times New Roman" w:hAnsi="Times New Roman" w:cs="Times New Roman"/>
          <w:color w:val="000000"/>
          <w:sz w:val="24"/>
          <w:szCs w:val="24"/>
        </w:rPr>
        <w:t>krivično i materijalno odgovorni za ispunjavanje uslova iz čl. 29 zakona o nepostojanju sukoba interesa</w:t>
      </w:r>
      <w:r w:rsidR="00196D3C">
        <w:rPr>
          <w:rFonts w:ascii="Times New Roman" w:eastAsia="Times New Roman" w:hAnsi="Times New Roman" w:cs="Times New Roman"/>
          <w:color w:val="000000"/>
          <w:sz w:val="24"/>
          <w:szCs w:val="24"/>
        </w:rPr>
        <w:t xml:space="preserve"> i mogućnost osporavanja odluke o imenovanju pred nadležnim sudom</w:t>
      </w:r>
      <w:r>
        <w:rPr>
          <w:rFonts w:ascii="Times New Roman" w:eastAsia="Times New Roman" w:hAnsi="Times New Roman" w:cs="Times New Roman"/>
          <w:color w:val="000000"/>
          <w:sz w:val="24"/>
          <w:szCs w:val="24"/>
        </w:rPr>
        <w:t>. Ovim je izvršena usklađenost sa uslovima koji su predviđeni za imenovanje</w:t>
      </w:r>
      <w:r w:rsidR="00E16620">
        <w:rPr>
          <w:rFonts w:ascii="Times New Roman" w:eastAsia="Times New Roman" w:hAnsi="Times New Roman" w:cs="Times New Roman"/>
          <w:color w:val="000000"/>
          <w:sz w:val="24"/>
          <w:szCs w:val="24"/>
        </w:rPr>
        <w:t xml:space="preserve"> generalnog</w:t>
      </w:r>
      <w:r>
        <w:rPr>
          <w:rFonts w:ascii="Times New Roman" w:eastAsia="Times New Roman" w:hAnsi="Times New Roman" w:cs="Times New Roman"/>
          <w:color w:val="000000"/>
          <w:sz w:val="24"/>
          <w:szCs w:val="24"/>
        </w:rPr>
        <w:t xml:space="preserve"> direktora RTCG.</w:t>
      </w:r>
    </w:p>
    <w:p w14:paraId="000002CE"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CF" w14:textId="5E7A9E06"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52 </w:t>
      </w:r>
      <w:r>
        <w:rPr>
          <w:rFonts w:ascii="Times New Roman" w:eastAsia="Times New Roman" w:hAnsi="Times New Roman" w:cs="Times New Roman"/>
          <w:color w:val="000000"/>
          <w:sz w:val="24"/>
          <w:szCs w:val="24"/>
        </w:rPr>
        <w:t>propisana je nadležnost</w:t>
      </w:r>
      <w:r w:rsidR="00240597" w:rsidRPr="00240597">
        <w:rPr>
          <w:rFonts w:ascii="Times New Roman" w:eastAsia="Times New Roman" w:hAnsi="Times New Roman" w:cs="Times New Roman"/>
          <w:color w:val="000000"/>
          <w:sz w:val="24"/>
          <w:szCs w:val="24"/>
        </w:rPr>
        <w:t xml:space="preserve"> </w:t>
      </w:r>
      <w:r w:rsidR="00240597">
        <w:rPr>
          <w:rFonts w:ascii="Times New Roman" w:eastAsia="Times New Roman" w:hAnsi="Times New Roman" w:cs="Times New Roman"/>
          <w:color w:val="000000"/>
          <w:sz w:val="24"/>
          <w:szCs w:val="24"/>
        </w:rPr>
        <w:t>direktora Radija javnog medijskog servisa i direktora Televizije javnog medijskog servisa</w:t>
      </w:r>
      <w:r>
        <w:rPr>
          <w:rFonts w:ascii="Times New Roman" w:eastAsia="Times New Roman" w:hAnsi="Times New Roman" w:cs="Times New Roman"/>
          <w:color w:val="000000"/>
          <w:sz w:val="24"/>
          <w:szCs w:val="24"/>
        </w:rPr>
        <w:t xml:space="preserve">.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 xml:space="preserve">je predviđeno da </w:t>
      </w:r>
      <w:r w:rsidR="00240597">
        <w:rPr>
          <w:rFonts w:ascii="Times New Roman" w:eastAsia="Times New Roman" w:hAnsi="Times New Roman" w:cs="Times New Roman"/>
          <w:color w:val="000000"/>
          <w:sz w:val="24"/>
          <w:szCs w:val="24"/>
        </w:rPr>
        <w:t xml:space="preserve">direktor Radija javnog medijskog servisa i direktor Televizije javnog medijskog servisa </w:t>
      </w:r>
      <w:r>
        <w:rPr>
          <w:rFonts w:ascii="Times New Roman" w:eastAsia="Times New Roman" w:hAnsi="Times New Roman" w:cs="Times New Roman"/>
          <w:color w:val="000000"/>
          <w:sz w:val="24"/>
          <w:szCs w:val="24"/>
        </w:rPr>
        <w:t>odgovaraju direktoru RTCG, a ne Savjetu za sprovođenje programske orijentacije. Takođe je predviđeno da odluke sprovode po prethodnom nalazu Ombudsmana, u vezi sa odgovarajućim mjerama naloženim od strane Savjeta RTCG, dok je u dosadašnjem zakonskom rješenju propisano da sprovode odluke Komisije za predstavke i prigovore.</w:t>
      </w:r>
    </w:p>
    <w:p w14:paraId="000002D0"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D1" w14:textId="37ED513E"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53 </w:t>
      </w:r>
      <w:r>
        <w:rPr>
          <w:rFonts w:ascii="Times New Roman" w:eastAsia="Times New Roman" w:hAnsi="Times New Roman" w:cs="Times New Roman"/>
          <w:color w:val="000000"/>
          <w:sz w:val="24"/>
          <w:szCs w:val="24"/>
        </w:rPr>
        <w:t xml:space="preserve">propisani su razlozi za razrješenje </w:t>
      </w:r>
      <w:r w:rsidR="00240597">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i</w:t>
      </w:r>
      <w:r w:rsidR="00240597" w:rsidRPr="00240597">
        <w:rPr>
          <w:rFonts w:ascii="Times New Roman" w:eastAsia="Times New Roman" w:hAnsi="Times New Roman" w:cs="Times New Roman"/>
          <w:color w:val="000000"/>
          <w:sz w:val="24"/>
          <w:szCs w:val="24"/>
        </w:rPr>
        <w:t xml:space="preserve"> </w:t>
      </w:r>
      <w:r w:rsidR="00240597">
        <w:rPr>
          <w:rFonts w:ascii="Times New Roman" w:eastAsia="Times New Roman" w:hAnsi="Times New Roman" w:cs="Times New Roman"/>
          <w:color w:val="000000"/>
          <w:sz w:val="24"/>
          <w:szCs w:val="24"/>
        </w:rPr>
        <w:t>direktora Radija javnog medijskog servisa i direktora Televizije javnog medijskog servisa</w:t>
      </w:r>
      <w:r>
        <w:rPr>
          <w:rFonts w:ascii="Times New Roman" w:eastAsia="Times New Roman" w:hAnsi="Times New Roman" w:cs="Times New Roman"/>
          <w:color w:val="000000"/>
          <w:sz w:val="24"/>
          <w:szCs w:val="24"/>
        </w:rPr>
        <w:t xml:space="preserve">, isključivanje mogućnosti ponovnog izbora razriješenih </w:t>
      </w:r>
      <w:r w:rsidR="00240597">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 xml:space="preserve">direktora RTCG i </w:t>
      </w:r>
      <w:r w:rsidR="00240597">
        <w:rPr>
          <w:rFonts w:ascii="Times New Roman" w:eastAsia="Times New Roman" w:hAnsi="Times New Roman" w:cs="Times New Roman"/>
          <w:color w:val="000000"/>
          <w:sz w:val="24"/>
          <w:szCs w:val="24"/>
        </w:rPr>
        <w:t xml:space="preserve">direktora Radija javnog medijskog servisa i direktora Televizije javnog medijskog servisa </w:t>
      </w:r>
      <w:r>
        <w:rPr>
          <w:rFonts w:ascii="Times New Roman" w:eastAsia="Times New Roman" w:hAnsi="Times New Roman" w:cs="Times New Roman"/>
          <w:color w:val="000000"/>
          <w:sz w:val="24"/>
          <w:szCs w:val="24"/>
        </w:rPr>
        <w:t xml:space="preserve">i sudska zaštita u slučaju </w:t>
      </w:r>
      <w:r w:rsidR="00D83431">
        <w:rPr>
          <w:rFonts w:ascii="Times New Roman" w:eastAsia="Times New Roman" w:hAnsi="Times New Roman" w:cs="Times New Roman"/>
          <w:color w:val="000000"/>
          <w:sz w:val="24"/>
          <w:szCs w:val="24"/>
        </w:rPr>
        <w:t xml:space="preserve">njihovog </w:t>
      </w:r>
      <w:r>
        <w:rPr>
          <w:rFonts w:ascii="Times New Roman" w:eastAsia="Times New Roman" w:hAnsi="Times New Roman" w:cs="Times New Roman"/>
          <w:color w:val="000000"/>
          <w:sz w:val="24"/>
          <w:szCs w:val="24"/>
        </w:rPr>
        <w:t xml:space="preserve">razriješenja. </w:t>
      </w:r>
      <w:r w:rsidR="00D83431">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 xml:space="preserve">je kao novina u stavu 1 tačka 2 uvedeno da se navedena lica mogu razriješiti prije vremena na koje su imenovana i ako ne postupaju po odlukama nadređenih organa. Takođe, uvedene su i tri nove tačke po kojima navedena lica mogu biti razriješena ako ne realizuju godišnje programske planove koje donosi Savjet, ako ne realizuju finansijske i druge planove RTCG i ako ne sprovode odluke i zaključke Savjeta.  Sve navedeno u cilju jačanja odgovornosti uprave. Konačno, a u cilju jačanja zaštite </w:t>
      </w:r>
      <w:r w:rsidR="00240597">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i</w:t>
      </w:r>
      <w:r w:rsidR="00240597" w:rsidRPr="00240597">
        <w:rPr>
          <w:rFonts w:ascii="Times New Roman" w:eastAsia="Times New Roman" w:hAnsi="Times New Roman" w:cs="Times New Roman"/>
          <w:color w:val="000000"/>
          <w:sz w:val="24"/>
          <w:szCs w:val="24"/>
        </w:rPr>
        <w:t xml:space="preserve"> </w:t>
      </w:r>
      <w:r w:rsidR="00240597">
        <w:rPr>
          <w:rFonts w:ascii="Times New Roman" w:eastAsia="Times New Roman" w:hAnsi="Times New Roman" w:cs="Times New Roman"/>
          <w:color w:val="000000"/>
          <w:sz w:val="24"/>
          <w:szCs w:val="24"/>
        </w:rPr>
        <w:t>direktora Radija javnog medijskog servisa i direktora Televizije javnog medijskog servisa</w:t>
      </w:r>
      <w:r>
        <w:rPr>
          <w:rFonts w:ascii="Times New Roman" w:eastAsia="Times New Roman" w:hAnsi="Times New Roman" w:cs="Times New Roman"/>
          <w:color w:val="000000"/>
          <w:sz w:val="24"/>
          <w:szCs w:val="24"/>
        </w:rPr>
        <w:t xml:space="preserve">, uvedena je novina da navedena lica uživaju sudsku zaštitu u slučaju razriješenja. </w:t>
      </w:r>
    </w:p>
    <w:p w14:paraId="000002D2"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D3" w14:textId="628F50CC"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54 </w:t>
      </w:r>
      <w:r>
        <w:rPr>
          <w:rFonts w:ascii="Times New Roman" w:eastAsia="Times New Roman" w:hAnsi="Times New Roman" w:cs="Times New Roman"/>
          <w:color w:val="000000"/>
          <w:sz w:val="24"/>
          <w:szCs w:val="24"/>
        </w:rPr>
        <w:t xml:space="preserve">propisani su načini prestanka mandata </w:t>
      </w:r>
      <w:r w:rsidR="00240597">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i</w:t>
      </w:r>
      <w:r w:rsidR="00240597" w:rsidRPr="00240597">
        <w:rPr>
          <w:rFonts w:ascii="Times New Roman" w:eastAsia="Times New Roman" w:hAnsi="Times New Roman" w:cs="Times New Roman"/>
          <w:color w:val="000000"/>
          <w:sz w:val="24"/>
          <w:szCs w:val="24"/>
        </w:rPr>
        <w:t xml:space="preserve"> </w:t>
      </w:r>
      <w:r w:rsidR="00240597">
        <w:rPr>
          <w:rFonts w:ascii="Times New Roman" w:eastAsia="Times New Roman" w:hAnsi="Times New Roman" w:cs="Times New Roman"/>
          <w:color w:val="000000"/>
          <w:sz w:val="24"/>
          <w:szCs w:val="24"/>
        </w:rPr>
        <w:t>direktora Radija javnog medijskog servisa i direktora Televizije javnog medijskog servisa</w:t>
      </w:r>
      <w:r>
        <w:rPr>
          <w:rFonts w:ascii="Times New Roman" w:eastAsia="Times New Roman" w:hAnsi="Times New Roman" w:cs="Times New Roman"/>
          <w:color w:val="000000"/>
          <w:sz w:val="24"/>
          <w:szCs w:val="24"/>
        </w:rPr>
        <w:t>.</w:t>
      </w:r>
    </w:p>
    <w:p w14:paraId="000002D4"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D5" w14:textId="2D2FC424"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55 </w:t>
      </w:r>
      <w:r>
        <w:rPr>
          <w:rFonts w:ascii="Times New Roman" w:eastAsia="Times New Roman" w:hAnsi="Times New Roman" w:cs="Times New Roman"/>
          <w:color w:val="000000"/>
          <w:sz w:val="24"/>
          <w:szCs w:val="24"/>
        </w:rPr>
        <w:t>propisan je postupak imenovanja vršilaca dužnosti</w:t>
      </w:r>
      <w:r w:rsidR="00BD2D1C">
        <w:rPr>
          <w:rFonts w:ascii="Times New Roman" w:eastAsia="Times New Roman" w:hAnsi="Times New Roman" w:cs="Times New Roman"/>
          <w:color w:val="000000"/>
          <w:sz w:val="24"/>
          <w:szCs w:val="24"/>
        </w:rPr>
        <w:t xml:space="preserve"> generalnog</w:t>
      </w:r>
      <w:r>
        <w:rPr>
          <w:rFonts w:ascii="Times New Roman" w:eastAsia="Times New Roman" w:hAnsi="Times New Roman" w:cs="Times New Roman"/>
          <w:color w:val="000000"/>
          <w:sz w:val="24"/>
          <w:szCs w:val="24"/>
        </w:rPr>
        <w:t xml:space="preserve"> direktora RTCG i </w:t>
      </w:r>
      <w:r w:rsidR="00BD2D1C">
        <w:rPr>
          <w:rFonts w:ascii="Times New Roman" w:eastAsia="Times New Roman" w:hAnsi="Times New Roman" w:cs="Times New Roman"/>
          <w:color w:val="000000"/>
          <w:sz w:val="24"/>
          <w:szCs w:val="24"/>
        </w:rPr>
        <w:t xml:space="preserve">direktora Radija javnog medijskog servisa i direktora Televizije javnog medijskog servisa </w:t>
      </w:r>
      <w:r>
        <w:rPr>
          <w:rFonts w:ascii="Times New Roman" w:eastAsia="Times New Roman" w:hAnsi="Times New Roman" w:cs="Times New Roman"/>
          <w:color w:val="000000"/>
          <w:sz w:val="24"/>
          <w:szCs w:val="24"/>
        </w:rPr>
        <w:t xml:space="preserve">u slučaju razriješenja posljednjih.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 xml:space="preserve">je kao novina predviđano da vršilac dužnosti mora ispunjavati uslove koji se traže za imenovanje </w:t>
      </w:r>
      <w:r w:rsidR="00BD2D1C">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 xml:space="preserve">direktora RTCG, kako bi se eliminisala mogućnost da tu dužnost obavlja lice koje ne ispunjava uslove za </w:t>
      </w:r>
      <w:r w:rsidR="00BD2D1C">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odnosno za</w:t>
      </w:r>
      <w:r w:rsidR="00BD2D1C">
        <w:rPr>
          <w:rFonts w:ascii="Times New Roman" w:eastAsia="Times New Roman" w:hAnsi="Times New Roman" w:cs="Times New Roman"/>
          <w:color w:val="000000"/>
          <w:sz w:val="24"/>
          <w:szCs w:val="24"/>
        </w:rPr>
        <w:t xml:space="preserve"> direktora Radija javnog medijskog servisa i direktora Televizije javnog medijskog servisa</w:t>
      </w:r>
      <w:r>
        <w:rPr>
          <w:rFonts w:ascii="Times New Roman" w:eastAsia="Times New Roman" w:hAnsi="Times New Roman" w:cs="Times New Roman"/>
          <w:color w:val="000000"/>
          <w:sz w:val="24"/>
          <w:szCs w:val="24"/>
        </w:rPr>
        <w:t xml:space="preserve">. </w:t>
      </w:r>
    </w:p>
    <w:p w14:paraId="000002D6"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D7"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56 </w:t>
      </w:r>
      <w:r>
        <w:rPr>
          <w:rFonts w:ascii="Times New Roman" w:eastAsia="Times New Roman" w:hAnsi="Times New Roman" w:cs="Times New Roman"/>
          <w:color w:val="000000"/>
          <w:sz w:val="24"/>
          <w:szCs w:val="24"/>
        </w:rPr>
        <w:t xml:space="preserve">propisano je da Ombudsmana imenuje Savjet, na osnovu javnog konkursa. </w:t>
      </w:r>
    </w:p>
    <w:p w14:paraId="000002D8"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D9" w14:textId="2A00D171"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57 </w:t>
      </w:r>
      <w:r>
        <w:rPr>
          <w:rFonts w:ascii="Times New Roman" w:eastAsia="Times New Roman" w:hAnsi="Times New Roman" w:cs="Times New Roman"/>
          <w:color w:val="000000"/>
          <w:sz w:val="24"/>
          <w:szCs w:val="24"/>
        </w:rPr>
        <w:t xml:space="preserve">propisani su kriterijumi za imenovanje Ombudsmana.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 xml:space="preserve">je izvršena izmjena u odnosu na postojeće zakonsko rješenje, a u vezi sa uslovom za potrebno radno iskustvo. Dok je u dosadašnjem zakonskom rješenju radno iskustvo od najmanje deset godina bilo </w:t>
      </w:r>
      <w:r>
        <w:rPr>
          <w:rFonts w:ascii="Times New Roman" w:eastAsia="Times New Roman" w:hAnsi="Times New Roman" w:cs="Times New Roman"/>
          <w:color w:val="000000"/>
          <w:sz w:val="24"/>
          <w:szCs w:val="24"/>
        </w:rPr>
        <w:lastRenderedPageBreak/>
        <w:t xml:space="preserve">neophodno u audiovizuelnim medijima, u </w:t>
      </w:r>
      <w:r w:rsidR="009E02DC">
        <w:rPr>
          <w:rFonts w:ascii="Times New Roman" w:eastAsia="Times New Roman" w:hAnsi="Times New Roman" w:cs="Times New Roman"/>
          <w:color w:val="000000"/>
          <w:sz w:val="24"/>
          <w:szCs w:val="24"/>
        </w:rPr>
        <w:t xml:space="preserve">Nacrtu </w:t>
      </w:r>
      <w:r>
        <w:rPr>
          <w:rFonts w:ascii="Times New Roman" w:eastAsia="Times New Roman" w:hAnsi="Times New Roman" w:cs="Times New Roman"/>
          <w:color w:val="000000"/>
          <w:sz w:val="24"/>
          <w:szCs w:val="24"/>
        </w:rPr>
        <w:t xml:space="preserve">je predviđeno da je to radno iskustvo potrebno imatu u novinarstvu i nauci o medijima, čime se omogućava većem broju afirmisanih medijskih stručnjaka da budu kandidati za imenovanje Ombudsmana. U cilju jačanja odgovornosti, a po uzoru na uslove za imenovanje </w:t>
      </w:r>
      <w:r w:rsidR="009E02DC">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i</w:t>
      </w:r>
      <w:r w:rsidR="009E02DC">
        <w:rPr>
          <w:rFonts w:ascii="Times New Roman" w:eastAsia="Times New Roman" w:hAnsi="Times New Roman" w:cs="Times New Roman"/>
          <w:color w:val="000000"/>
          <w:sz w:val="24"/>
          <w:szCs w:val="24"/>
        </w:rPr>
        <w:t xml:space="preserve"> direktora Radija javnog medijskog servisa i direktora Televizije javnog medijskog servisa</w:t>
      </w:r>
      <w:r>
        <w:rPr>
          <w:rFonts w:ascii="Times New Roman" w:eastAsia="Times New Roman" w:hAnsi="Times New Roman" w:cs="Times New Roman"/>
          <w:color w:val="000000"/>
          <w:sz w:val="24"/>
          <w:szCs w:val="24"/>
        </w:rPr>
        <w:t xml:space="preserve">, takođe je predviđena obaveza za kandidata Ombudsmana da podnese izjavu kojom pod krivičnom i materijalnom odgovornošću potvrđuje da nije u sukobu interesa u skladu sa članom 29 zakona. Kako bi se omogućilo regulisanje radnog statusa Ombudsmana, u slučaju da je za njega imenovano lice koje je zaposleno na RTCG,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 xml:space="preserve">je uvedeno da mu radni odnos miruje tokom trajanja mandata. </w:t>
      </w:r>
    </w:p>
    <w:p w14:paraId="000002DA"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DB" w14:textId="452C052F"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58 </w:t>
      </w:r>
      <w:r>
        <w:rPr>
          <w:rFonts w:ascii="Times New Roman" w:eastAsia="Times New Roman" w:hAnsi="Times New Roman" w:cs="Times New Roman"/>
          <w:color w:val="000000"/>
          <w:sz w:val="24"/>
          <w:szCs w:val="24"/>
        </w:rPr>
        <w:t xml:space="preserve">propisani su nadležnosti Ombudsmana i način objavljivanja izvještaja i preporuka Ombudsmana na sajtu RTCG.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 xml:space="preserve">je Ombudsmanu dato ovlašćenje da razmatra i odlučuje o predstavkama i prigovorima slušalaca, gledalaca i korisnika portala RTCG, za razliku od dosadašnjeg zakonskog rješenja gdje Ombudsman ima ovlašćenje samo da razmatra predstavke i prigovore, čime se jača autoritet i daje na značaju toj instituciji. </w:t>
      </w:r>
    </w:p>
    <w:p w14:paraId="000002DC" w14:textId="77777777" w:rsidR="00EB2FBB" w:rsidRDefault="00EB2FBB">
      <w:pPr>
        <w:pBdr>
          <w:top w:val="nil"/>
          <w:left w:val="nil"/>
          <w:bottom w:val="nil"/>
          <w:right w:val="nil"/>
          <w:between w:val="nil"/>
        </w:pBdr>
        <w:rPr>
          <w:rFonts w:ascii="Times New Roman" w:eastAsia="Times New Roman" w:hAnsi="Times New Roman" w:cs="Times New Roman"/>
          <w:color w:val="000000"/>
          <w:sz w:val="24"/>
          <w:szCs w:val="24"/>
        </w:rPr>
      </w:pPr>
    </w:p>
    <w:p w14:paraId="000002DD" w14:textId="77777777" w:rsidR="00EB2FBB" w:rsidRDefault="004A2090">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Članom 59 </w:t>
      </w:r>
      <w:r>
        <w:rPr>
          <w:rFonts w:ascii="Times New Roman" w:eastAsia="Times New Roman" w:hAnsi="Times New Roman" w:cs="Times New Roman"/>
          <w:color w:val="000000"/>
          <w:sz w:val="24"/>
          <w:szCs w:val="24"/>
        </w:rPr>
        <w:t>propisani su mandat i mogućnost reizbora Ombudsmana.</w:t>
      </w:r>
    </w:p>
    <w:p w14:paraId="000002DE"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DF" w14:textId="2E11E451"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59a </w:t>
      </w:r>
      <w:r>
        <w:rPr>
          <w:rFonts w:ascii="Times New Roman" w:eastAsia="Times New Roman" w:hAnsi="Times New Roman" w:cs="Times New Roman"/>
          <w:color w:val="000000"/>
          <w:sz w:val="24"/>
          <w:szCs w:val="24"/>
        </w:rPr>
        <w:t xml:space="preserve">propisano je da Ombudsman za svoj rad ima pravo na mjesečnu naknadu u bruto iznosu u visini prosječne bruto zarade zaposlenih u RTCG u mjesecu koji prethodi isplati naknade, u skladu sa Statutom RTCG. Ovaj član je predviđen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s razloga što Ombudsman obavlja vrlo važnu funkciju i time se ujedno jača nezavisnost u njegovom radu.</w:t>
      </w:r>
    </w:p>
    <w:p w14:paraId="000002E0"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E1" w14:textId="26CE8435"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60 </w:t>
      </w:r>
      <w:r>
        <w:rPr>
          <w:rFonts w:ascii="Times New Roman" w:eastAsia="Times New Roman" w:hAnsi="Times New Roman" w:cs="Times New Roman"/>
          <w:color w:val="000000"/>
          <w:sz w:val="24"/>
          <w:szCs w:val="24"/>
        </w:rPr>
        <w:t>propisani su razlozi za razrješenje Ombudsmana, kao i postupak donošenja odluke o razrješenju Ombudsmanu.</w:t>
      </w:r>
      <w:r w:rsidR="00D83431">
        <w:rPr>
          <w:rFonts w:ascii="Times New Roman" w:eastAsia="Times New Roman" w:hAnsi="Times New Roman" w:cs="Times New Roman"/>
          <w:color w:val="000000"/>
          <w:sz w:val="24"/>
          <w:szCs w:val="24"/>
        </w:rPr>
        <w:t xml:space="preserve"> Uvrštena je eksplicitno, kao novina, mogućnost osporovanja odluke o razriješenju Ombudsmana pred nadležnim sudom. </w:t>
      </w:r>
      <w:r>
        <w:rPr>
          <w:rFonts w:ascii="Times New Roman" w:eastAsia="Times New Roman" w:hAnsi="Times New Roman" w:cs="Times New Roman"/>
          <w:color w:val="000000"/>
          <w:sz w:val="24"/>
          <w:szCs w:val="24"/>
        </w:rPr>
        <w:t xml:space="preserve"> </w:t>
      </w:r>
    </w:p>
    <w:p w14:paraId="000002E2"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E3" w14:textId="77777777" w:rsidR="00EB2FBB" w:rsidRDefault="004A2090">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Članom 61 </w:t>
      </w:r>
      <w:r>
        <w:rPr>
          <w:rFonts w:ascii="Times New Roman" w:eastAsia="Times New Roman" w:hAnsi="Times New Roman" w:cs="Times New Roman"/>
          <w:color w:val="000000"/>
          <w:sz w:val="24"/>
          <w:szCs w:val="24"/>
        </w:rPr>
        <w:t>propisani su razlozi prestanka mandata Ombudsmana.</w:t>
      </w:r>
    </w:p>
    <w:p w14:paraId="000002E4" w14:textId="77777777" w:rsidR="00EB2FBB" w:rsidRDefault="00EB2FBB">
      <w:pPr>
        <w:pBdr>
          <w:top w:val="nil"/>
          <w:left w:val="nil"/>
          <w:bottom w:val="nil"/>
          <w:right w:val="nil"/>
          <w:between w:val="nil"/>
        </w:pBdr>
        <w:ind w:right="150" w:firstLine="0"/>
        <w:rPr>
          <w:rFonts w:ascii="Times New Roman" w:eastAsia="Times New Roman" w:hAnsi="Times New Roman" w:cs="Times New Roman"/>
          <w:color w:val="000000"/>
          <w:sz w:val="24"/>
          <w:szCs w:val="24"/>
        </w:rPr>
      </w:pPr>
    </w:p>
    <w:p w14:paraId="000002E5"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Poglavlje VII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uređuje Statut RTCG, na način da je </w:t>
      </w:r>
      <w:r>
        <w:rPr>
          <w:rFonts w:ascii="Times New Roman" w:eastAsia="Times New Roman" w:hAnsi="Times New Roman" w:cs="Times New Roman"/>
          <w:b/>
          <w:color w:val="000000"/>
          <w:sz w:val="24"/>
          <w:szCs w:val="24"/>
        </w:rPr>
        <w:t>članom 62</w:t>
      </w:r>
      <w:r>
        <w:rPr>
          <w:rFonts w:ascii="Times New Roman" w:eastAsia="Times New Roman" w:hAnsi="Times New Roman" w:cs="Times New Roman"/>
          <w:color w:val="000000"/>
          <w:sz w:val="24"/>
          <w:szCs w:val="24"/>
        </w:rPr>
        <w:t xml:space="preserve"> propisano šta Statut RTCG obavezno sadrži.</w:t>
      </w:r>
    </w:p>
    <w:p w14:paraId="000002E6"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E7"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Poglavlje VIII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uređuje imovinu, na način da je </w:t>
      </w:r>
      <w:r>
        <w:rPr>
          <w:rFonts w:ascii="Times New Roman" w:eastAsia="Times New Roman" w:hAnsi="Times New Roman" w:cs="Times New Roman"/>
          <w:b/>
          <w:color w:val="000000"/>
          <w:sz w:val="24"/>
          <w:szCs w:val="24"/>
        </w:rPr>
        <w:t>članom 63</w:t>
      </w:r>
      <w:r>
        <w:rPr>
          <w:rFonts w:ascii="Times New Roman" w:eastAsia="Times New Roman" w:hAnsi="Times New Roman" w:cs="Times New Roman"/>
          <w:color w:val="000000"/>
          <w:sz w:val="24"/>
          <w:szCs w:val="24"/>
        </w:rPr>
        <w:t xml:space="preserve"> propisano koji je status imovine RTCG, šta je čini, odgovornost RTCG za obaveze, odgovornost države za obaveze RTCG, način otuđena imovine RTCG čija je vijednost veća od vrijednosti utvrđene Statuom RTCG.</w:t>
      </w:r>
    </w:p>
    <w:p w14:paraId="000002E8" w14:textId="77777777" w:rsidR="00EB2FBB" w:rsidRDefault="00EB2FBB">
      <w:pPr>
        <w:pBdr>
          <w:top w:val="nil"/>
          <w:left w:val="nil"/>
          <w:bottom w:val="nil"/>
          <w:right w:val="nil"/>
          <w:between w:val="nil"/>
        </w:pBdr>
        <w:ind w:right="150" w:firstLine="0"/>
        <w:rPr>
          <w:rFonts w:ascii="Times New Roman" w:eastAsia="Times New Roman" w:hAnsi="Times New Roman" w:cs="Times New Roman"/>
          <w:color w:val="000000"/>
          <w:sz w:val="24"/>
          <w:szCs w:val="24"/>
        </w:rPr>
      </w:pPr>
    </w:p>
    <w:p w14:paraId="000002E9" w14:textId="4C726D5A" w:rsidR="00EB2FBB" w:rsidRDefault="004A2090">
      <w:pPr>
        <w:pBdr>
          <w:top w:val="nil"/>
          <w:left w:val="nil"/>
          <w:bottom w:val="nil"/>
          <w:right w:val="nil"/>
          <w:between w:val="nil"/>
        </w:pBdr>
        <w:ind w:right="150" w:firstLine="0"/>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lastRenderedPageBreak/>
        <w:t>Poglavlje IX</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uređuje prelazne i završne odredbe, na način da su </w:t>
      </w:r>
      <w:r>
        <w:rPr>
          <w:rFonts w:ascii="Times New Roman" w:eastAsia="Times New Roman" w:hAnsi="Times New Roman" w:cs="Times New Roman"/>
          <w:b/>
          <w:color w:val="000000"/>
          <w:sz w:val="24"/>
          <w:szCs w:val="24"/>
        </w:rPr>
        <w:t>članovima 64-71</w:t>
      </w:r>
      <w:r>
        <w:rPr>
          <w:rFonts w:ascii="Times New Roman" w:eastAsia="Times New Roman" w:hAnsi="Times New Roman" w:cs="Times New Roman"/>
          <w:color w:val="000000"/>
          <w:sz w:val="24"/>
          <w:szCs w:val="24"/>
        </w:rPr>
        <w:t xml:space="preserve"> propisani su shodna primjena obaveza na RTCG iz Zakona o AVM uslugama, usklađivanje Statuta sa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 xml:space="preserve">zakona, </w:t>
      </w:r>
      <w:r w:rsidR="009E02DC">
        <w:rPr>
          <w:rFonts w:ascii="Times New Roman" w:eastAsia="Times New Roman" w:hAnsi="Times New Roman" w:cs="Times New Roman"/>
          <w:color w:val="000000"/>
          <w:sz w:val="24"/>
          <w:szCs w:val="24"/>
        </w:rPr>
        <w:t xml:space="preserve">obavezu </w:t>
      </w:r>
      <w:r w:rsidR="009E02DC" w:rsidRPr="009E02DC">
        <w:rPr>
          <w:rFonts w:ascii="Times New Roman" w:eastAsia="Times New Roman" w:hAnsi="Times New Roman" w:cs="Times New Roman"/>
          <w:color w:val="000000"/>
          <w:sz w:val="24"/>
          <w:szCs w:val="24"/>
        </w:rPr>
        <w:t>RTCG</w:t>
      </w:r>
      <w:r w:rsidR="009E02DC">
        <w:rPr>
          <w:rFonts w:ascii="Times New Roman" w:eastAsia="Times New Roman" w:hAnsi="Times New Roman" w:cs="Times New Roman"/>
          <w:color w:val="000000"/>
          <w:sz w:val="24"/>
          <w:szCs w:val="24"/>
        </w:rPr>
        <w:t xml:space="preserve"> da sa</w:t>
      </w:r>
      <w:r w:rsidR="009E02DC" w:rsidRPr="009E02DC">
        <w:rPr>
          <w:rFonts w:ascii="Times New Roman" w:eastAsia="Times New Roman" w:hAnsi="Times New Roman" w:cs="Times New Roman"/>
          <w:color w:val="000000"/>
          <w:sz w:val="24"/>
          <w:szCs w:val="24"/>
        </w:rPr>
        <w:t xml:space="preserve"> pravn</w:t>
      </w:r>
      <w:r w:rsidR="009E02DC">
        <w:rPr>
          <w:rFonts w:ascii="Times New Roman" w:eastAsia="Times New Roman" w:hAnsi="Times New Roman" w:cs="Times New Roman"/>
          <w:color w:val="000000"/>
          <w:sz w:val="24"/>
          <w:szCs w:val="24"/>
        </w:rPr>
        <w:t>im</w:t>
      </w:r>
      <w:r w:rsidR="009E02DC" w:rsidRPr="009E02DC">
        <w:rPr>
          <w:rFonts w:ascii="Times New Roman" w:eastAsia="Times New Roman" w:hAnsi="Times New Roman" w:cs="Times New Roman"/>
          <w:color w:val="000000"/>
          <w:sz w:val="24"/>
          <w:szCs w:val="24"/>
        </w:rPr>
        <w:t xml:space="preserve"> lice</w:t>
      </w:r>
      <w:r w:rsidR="009E02DC">
        <w:rPr>
          <w:rFonts w:ascii="Times New Roman" w:eastAsia="Times New Roman" w:hAnsi="Times New Roman" w:cs="Times New Roman"/>
          <w:color w:val="000000"/>
          <w:sz w:val="24"/>
          <w:szCs w:val="24"/>
        </w:rPr>
        <w:t>m</w:t>
      </w:r>
      <w:r w:rsidR="009E02DC" w:rsidRPr="009E02DC">
        <w:rPr>
          <w:rFonts w:ascii="Times New Roman" w:eastAsia="Times New Roman" w:hAnsi="Times New Roman" w:cs="Times New Roman"/>
          <w:color w:val="000000"/>
          <w:sz w:val="24"/>
          <w:szCs w:val="24"/>
        </w:rPr>
        <w:t xml:space="preserve"> za prenos i emitovanje radio-difuznih </w:t>
      </w:r>
      <w:r w:rsidR="009E02DC">
        <w:rPr>
          <w:rFonts w:ascii="Times New Roman" w:eastAsia="Times New Roman" w:hAnsi="Times New Roman" w:cs="Times New Roman"/>
          <w:color w:val="000000"/>
          <w:sz w:val="24"/>
          <w:szCs w:val="24"/>
        </w:rPr>
        <w:t xml:space="preserve">signala </w:t>
      </w:r>
      <w:r w:rsidR="009E02DC" w:rsidRPr="009E02DC">
        <w:rPr>
          <w:rFonts w:ascii="Times New Roman" w:eastAsia="Times New Roman" w:hAnsi="Times New Roman" w:cs="Times New Roman"/>
          <w:color w:val="000000"/>
          <w:sz w:val="24"/>
          <w:szCs w:val="24"/>
        </w:rPr>
        <w:t>u roku od 30 dana od dana stupanja na snagu ovog zakona zaključ</w:t>
      </w:r>
      <w:r w:rsidR="009E02DC">
        <w:rPr>
          <w:rFonts w:ascii="Times New Roman" w:eastAsia="Times New Roman" w:hAnsi="Times New Roman" w:cs="Times New Roman"/>
          <w:color w:val="000000"/>
          <w:sz w:val="24"/>
          <w:szCs w:val="24"/>
        </w:rPr>
        <w:t>i</w:t>
      </w:r>
      <w:r w:rsidR="009E02DC" w:rsidRPr="009E02DC">
        <w:rPr>
          <w:rFonts w:ascii="Times New Roman" w:eastAsia="Times New Roman" w:hAnsi="Times New Roman" w:cs="Times New Roman"/>
          <w:color w:val="000000"/>
          <w:sz w:val="24"/>
          <w:szCs w:val="24"/>
        </w:rPr>
        <w:t xml:space="preserve"> ugovor kojim uređuju međusobna prava i obaveze u vezi sa načinom i uslovima plaćanja troškova </w:t>
      </w:r>
      <w:r w:rsidR="009E02DC">
        <w:rPr>
          <w:rFonts w:ascii="Times New Roman" w:eastAsia="Times New Roman" w:hAnsi="Times New Roman" w:cs="Times New Roman"/>
          <w:color w:val="000000"/>
          <w:sz w:val="24"/>
          <w:szCs w:val="24"/>
        </w:rPr>
        <w:t xml:space="preserve">utvrđenih članom 22 Nacrta. Dalje je predviđena obaveza </w:t>
      </w:r>
      <w:r>
        <w:rPr>
          <w:rFonts w:ascii="Times New Roman" w:eastAsia="Times New Roman" w:hAnsi="Times New Roman" w:cs="Times New Roman"/>
          <w:color w:val="000000"/>
          <w:sz w:val="24"/>
          <w:szCs w:val="24"/>
        </w:rPr>
        <w:t xml:space="preserve">Predsjednika Skupštine da, </w:t>
      </w:r>
      <w:r w:rsidR="000E2928">
        <w:rPr>
          <w:rFonts w:ascii="Times New Roman" w:eastAsia="Times New Roman" w:hAnsi="Times New Roman" w:cs="Times New Roman"/>
          <w:color w:val="000000"/>
          <w:sz w:val="24"/>
          <w:szCs w:val="24"/>
        </w:rPr>
        <w:t xml:space="preserve">najkasnije </w:t>
      </w:r>
      <w:r>
        <w:rPr>
          <w:rFonts w:ascii="Times New Roman" w:eastAsia="Times New Roman" w:hAnsi="Times New Roman" w:cs="Times New Roman"/>
          <w:color w:val="000000"/>
          <w:sz w:val="24"/>
          <w:szCs w:val="24"/>
        </w:rPr>
        <w:t>12</w:t>
      </w:r>
      <w:r w:rsidR="009E02D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w:t>
      </w:r>
      <w:r w:rsidR="009E02DC">
        <w:rPr>
          <w:rFonts w:ascii="Times New Roman" w:eastAsia="Times New Roman" w:hAnsi="Times New Roman" w:cs="Times New Roman"/>
          <w:color w:val="000000"/>
          <w:sz w:val="24"/>
          <w:szCs w:val="24"/>
        </w:rPr>
        <w:t>dana</w:t>
      </w:r>
      <w:r w:rsidR="000E2928">
        <w:rPr>
          <w:rFonts w:ascii="Times New Roman" w:eastAsia="Times New Roman" w:hAnsi="Times New Roman" w:cs="Times New Roman"/>
          <w:color w:val="000000"/>
          <w:sz w:val="24"/>
          <w:szCs w:val="24"/>
        </w:rPr>
        <w:t xml:space="preserve"> prije isteka</w:t>
      </w:r>
      <w:r w:rsidR="009E02DC">
        <w:rPr>
          <w:rFonts w:ascii="Times New Roman" w:eastAsia="Times New Roman" w:hAnsi="Times New Roman" w:cs="Times New Roman"/>
          <w:color w:val="000000"/>
          <w:sz w:val="24"/>
          <w:szCs w:val="24"/>
        </w:rPr>
        <w:t xml:space="preserve"> </w:t>
      </w:r>
      <w:r w:rsidR="000E2928">
        <w:rPr>
          <w:rFonts w:ascii="Times New Roman" w:eastAsia="Times New Roman" w:hAnsi="Times New Roman" w:cs="Times New Roman"/>
          <w:color w:val="000000"/>
          <w:sz w:val="24"/>
          <w:szCs w:val="24"/>
        </w:rPr>
        <w:t xml:space="preserve">mandata člana Savjeta </w:t>
      </w:r>
      <w:r>
        <w:rPr>
          <w:rFonts w:ascii="Times New Roman" w:eastAsia="Times New Roman" w:hAnsi="Times New Roman" w:cs="Times New Roman"/>
          <w:color w:val="000000"/>
          <w:sz w:val="24"/>
          <w:szCs w:val="24"/>
        </w:rPr>
        <w:t>, pokrene postupak za imenovanje član</w:t>
      </w:r>
      <w:r w:rsidR="00E95D6E">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Savjeta, nastavak rada</w:t>
      </w:r>
      <w:r w:rsidR="00606B16">
        <w:rPr>
          <w:rFonts w:ascii="Times New Roman" w:eastAsia="Times New Roman" w:hAnsi="Times New Roman" w:cs="Times New Roman"/>
          <w:color w:val="000000"/>
          <w:sz w:val="24"/>
          <w:szCs w:val="24"/>
        </w:rPr>
        <w:t xml:space="preserve"> član</w:t>
      </w:r>
      <w:r w:rsidR="00C54F08">
        <w:rPr>
          <w:rFonts w:ascii="Times New Roman" w:eastAsia="Times New Roman" w:hAnsi="Times New Roman" w:cs="Times New Roman"/>
          <w:color w:val="000000"/>
          <w:sz w:val="24"/>
          <w:szCs w:val="24"/>
        </w:rPr>
        <w:t>ova</w:t>
      </w:r>
      <w:r>
        <w:rPr>
          <w:rFonts w:ascii="Times New Roman" w:eastAsia="Times New Roman" w:hAnsi="Times New Roman" w:cs="Times New Roman"/>
          <w:color w:val="000000"/>
          <w:sz w:val="24"/>
          <w:szCs w:val="24"/>
        </w:rPr>
        <w:t xml:space="preserve"> Savjeta </w:t>
      </w:r>
      <w:r w:rsidR="00C54F08">
        <w:rPr>
          <w:rFonts w:ascii="Times New Roman" w:eastAsia="Times New Roman" w:hAnsi="Times New Roman" w:cs="Times New Roman"/>
          <w:color w:val="000000"/>
          <w:sz w:val="24"/>
          <w:szCs w:val="24"/>
        </w:rPr>
        <w:t xml:space="preserve">imenovanih </w:t>
      </w:r>
      <w:r>
        <w:rPr>
          <w:rFonts w:ascii="Times New Roman" w:eastAsia="Times New Roman" w:hAnsi="Times New Roman" w:cs="Times New Roman"/>
          <w:color w:val="000000"/>
          <w:sz w:val="24"/>
          <w:szCs w:val="24"/>
        </w:rPr>
        <w:t>u skladu sa  sa Zakonom o nacionalnom javnom emiteru RTCG do</w:t>
      </w:r>
      <w:r w:rsidR="00C54F08">
        <w:rPr>
          <w:rFonts w:ascii="Times New Roman" w:eastAsia="Times New Roman" w:hAnsi="Times New Roman" w:cs="Times New Roman"/>
          <w:color w:val="000000"/>
          <w:sz w:val="24"/>
          <w:szCs w:val="24"/>
        </w:rPr>
        <w:t xml:space="preserve"> isteka mandata, sa nadležnostima utrđenim u Nacrtu zakona</w:t>
      </w:r>
      <w:r>
        <w:rPr>
          <w:rFonts w:ascii="Times New Roman" w:eastAsia="Times New Roman" w:hAnsi="Times New Roman" w:cs="Times New Roman"/>
          <w:color w:val="000000"/>
          <w:sz w:val="24"/>
          <w:szCs w:val="24"/>
        </w:rPr>
        <w:t xml:space="preserve">, nastavak rada generalnog direktora imenovanog u skladu sa Zakonom o nacionalnom javnom emiteru RTCG do imenovanja </w:t>
      </w:r>
      <w:r w:rsidR="00E95D6E">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 xml:space="preserve">direktora u skladu sa ovim zakonom, prestanak važenja Zakona o nacionalnom javnom emiteru RTCG stupanjem na snagu ovog zakona i stupanje na snagu ovog zakona. </w:t>
      </w:r>
    </w:p>
    <w:p w14:paraId="000002EA" w14:textId="77777777" w:rsidR="00EB2FBB" w:rsidRDefault="00EB2FBB">
      <w:pPr>
        <w:pBdr>
          <w:top w:val="nil"/>
          <w:left w:val="nil"/>
          <w:bottom w:val="nil"/>
          <w:right w:val="nil"/>
          <w:between w:val="nil"/>
        </w:pBdr>
        <w:ind w:right="150" w:firstLine="0"/>
        <w:rPr>
          <w:rFonts w:ascii="Times New Roman" w:eastAsia="Times New Roman" w:hAnsi="Times New Roman" w:cs="Times New Roman"/>
          <w:color w:val="000000"/>
          <w:sz w:val="24"/>
          <w:szCs w:val="24"/>
        </w:rPr>
      </w:pPr>
    </w:p>
    <w:p w14:paraId="000002EB" w14:textId="7F51E438"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64 </w:t>
      </w:r>
      <w:r>
        <w:rPr>
          <w:rFonts w:ascii="Times New Roman" w:eastAsia="Times New Roman" w:hAnsi="Times New Roman" w:cs="Times New Roman"/>
          <w:color w:val="000000"/>
          <w:sz w:val="24"/>
          <w:szCs w:val="24"/>
        </w:rPr>
        <w:t xml:space="preserve">propisano je da se na RTCG primjenjuju sve obaveze iz Zakona o AVM uslugama, ukoliko ovim zakonom nije drugačije propisano. Ovaj član je uveden </w:t>
      </w:r>
      <w:r w:rsidR="00C919DD">
        <w:rPr>
          <w:rFonts w:ascii="Times New Roman" w:eastAsia="Times New Roman" w:hAnsi="Times New Roman" w:cs="Times New Roman"/>
          <w:color w:val="000000"/>
          <w:sz w:val="24"/>
          <w:szCs w:val="24"/>
        </w:rPr>
        <w:t xml:space="preserve">Nacrtom </w:t>
      </w:r>
      <w:r>
        <w:rPr>
          <w:rFonts w:ascii="Times New Roman" w:eastAsia="Times New Roman" w:hAnsi="Times New Roman" w:cs="Times New Roman"/>
          <w:color w:val="000000"/>
          <w:sz w:val="24"/>
          <w:szCs w:val="24"/>
        </w:rPr>
        <w:t>kako bi se ovaj zakon uskladio sa novim Zakonom o AVM uslugama.</w:t>
      </w:r>
    </w:p>
    <w:p w14:paraId="000002EC" w14:textId="77777777" w:rsidR="00EB2FBB" w:rsidRDefault="00EB2FBB">
      <w:pPr>
        <w:pBdr>
          <w:top w:val="nil"/>
          <w:left w:val="nil"/>
          <w:bottom w:val="nil"/>
          <w:right w:val="nil"/>
          <w:between w:val="nil"/>
        </w:pBdr>
        <w:ind w:right="150" w:firstLine="0"/>
        <w:rPr>
          <w:rFonts w:ascii="Times New Roman" w:eastAsia="Times New Roman" w:hAnsi="Times New Roman" w:cs="Times New Roman"/>
          <w:color w:val="000000"/>
          <w:sz w:val="24"/>
          <w:szCs w:val="24"/>
        </w:rPr>
      </w:pPr>
    </w:p>
    <w:p w14:paraId="000002ED" w14:textId="6F9D631B"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65 </w:t>
      </w:r>
      <w:r>
        <w:rPr>
          <w:rFonts w:ascii="Times New Roman" w:eastAsia="Times New Roman" w:hAnsi="Times New Roman" w:cs="Times New Roman"/>
          <w:color w:val="000000"/>
          <w:sz w:val="24"/>
          <w:szCs w:val="24"/>
        </w:rPr>
        <w:t xml:space="preserve">propisano je da će se Statut RTCG uskladiti sa ovim zakonom u roku od 90 dana od dana stupanja na snagu ovog Zakona. </w:t>
      </w:r>
    </w:p>
    <w:p w14:paraId="03EFEAAA" w14:textId="0286A7AD" w:rsidR="000E2928" w:rsidRPr="000E2928" w:rsidRDefault="000E2928">
      <w:pPr>
        <w:pBdr>
          <w:top w:val="nil"/>
          <w:left w:val="nil"/>
          <w:bottom w:val="nil"/>
          <w:right w:val="nil"/>
          <w:between w:val="nil"/>
        </w:pBdr>
        <w:rPr>
          <w:rFonts w:ascii="Times New Roman" w:eastAsia="Times New Roman" w:hAnsi="Times New Roman" w:cs="Times New Roman"/>
          <w:color w:val="000000"/>
          <w:sz w:val="24"/>
          <w:szCs w:val="24"/>
        </w:rPr>
      </w:pPr>
      <w:r w:rsidRPr="000E2928">
        <w:rPr>
          <w:rFonts w:ascii="Times New Roman" w:eastAsia="Times New Roman" w:hAnsi="Times New Roman" w:cs="Times New Roman"/>
          <w:b/>
          <w:bCs/>
          <w:color w:val="000000"/>
          <w:sz w:val="24"/>
          <w:szCs w:val="24"/>
        </w:rPr>
        <w:t>Članom 66</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propisana je nova obaveza, koja nije predviđena dosadašnjim rješenjem, a to je da je </w:t>
      </w:r>
      <w:r w:rsidRPr="009E02DC">
        <w:rPr>
          <w:rFonts w:ascii="Times New Roman" w:eastAsia="Times New Roman" w:hAnsi="Times New Roman" w:cs="Times New Roman"/>
          <w:color w:val="000000"/>
          <w:sz w:val="24"/>
          <w:szCs w:val="24"/>
        </w:rPr>
        <w:t>RTCG</w:t>
      </w:r>
      <w:r>
        <w:rPr>
          <w:rFonts w:ascii="Times New Roman" w:eastAsia="Times New Roman" w:hAnsi="Times New Roman" w:cs="Times New Roman"/>
          <w:color w:val="000000"/>
          <w:sz w:val="24"/>
          <w:szCs w:val="24"/>
        </w:rPr>
        <w:t xml:space="preserve"> dužna da sa</w:t>
      </w:r>
      <w:r w:rsidRPr="009E02DC">
        <w:rPr>
          <w:rFonts w:ascii="Times New Roman" w:eastAsia="Times New Roman" w:hAnsi="Times New Roman" w:cs="Times New Roman"/>
          <w:color w:val="000000"/>
          <w:sz w:val="24"/>
          <w:szCs w:val="24"/>
        </w:rPr>
        <w:t xml:space="preserve"> pravn</w:t>
      </w:r>
      <w:r>
        <w:rPr>
          <w:rFonts w:ascii="Times New Roman" w:eastAsia="Times New Roman" w:hAnsi="Times New Roman" w:cs="Times New Roman"/>
          <w:color w:val="000000"/>
          <w:sz w:val="24"/>
          <w:szCs w:val="24"/>
        </w:rPr>
        <w:t>im</w:t>
      </w:r>
      <w:r w:rsidRPr="009E02DC">
        <w:rPr>
          <w:rFonts w:ascii="Times New Roman" w:eastAsia="Times New Roman" w:hAnsi="Times New Roman" w:cs="Times New Roman"/>
          <w:color w:val="000000"/>
          <w:sz w:val="24"/>
          <w:szCs w:val="24"/>
        </w:rPr>
        <w:t xml:space="preserve"> lice</w:t>
      </w:r>
      <w:r>
        <w:rPr>
          <w:rFonts w:ascii="Times New Roman" w:eastAsia="Times New Roman" w:hAnsi="Times New Roman" w:cs="Times New Roman"/>
          <w:color w:val="000000"/>
          <w:sz w:val="24"/>
          <w:szCs w:val="24"/>
        </w:rPr>
        <w:t>m</w:t>
      </w:r>
      <w:r w:rsidRPr="009E02DC">
        <w:rPr>
          <w:rFonts w:ascii="Times New Roman" w:eastAsia="Times New Roman" w:hAnsi="Times New Roman" w:cs="Times New Roman"/>
          <w:color w:val="000000"/>
          <w:sz w:val="24"/>
          <w:szCs w:val="24"/>
        </w:rPr>
        <w:t xml:space="preserve"> za prenos i emitovanje radio-difuznih </w:t>
      </w:r>
      <w:r>
        <w:rPr>
          <w:rFonts w:ascii="Times New Roman" w:eastAsia="Times New Roman" w:hAnsi="Times New Roman" w:cs="Times New Roman"/>
          <w:color w:val="000000"/>
          <w:sz w:val="24"/>
          <w:szCs w:val="24"/>
        </w:rPr>
        <w:t xml:space="preserve">signala, </w:t>
      </w:r>
      <w:r w:rsidRPr="009E02DC">
        <w:rPr>
          <w:rFonts w:ascii="Times New Roman" w:eastAsia="Times New Roman" w:hAnsi="Times New Roman" w:cs="Times New Roman"/>
          <w:color w:val="000000"/>
          <w:sz w:val="24"/>
          <w:szCs w:val="24"/>
        </w:rPr>
        <w:t>u roku od 30 dana od dana stupanja na snagu ovog zakona</w:t>
      </w:r>
      <w:r>
        <w:rPr>
          <w:rFonts w:ascii="Times New Roman" w:eastAsia="Times New Roman" w:hAnsi="Times New Roman" w:cs="Times New Roman"/>
          <w:color w:val="000000"/>
          <w:sz w:val="24"/>
          <w:szCs w:val="24"/>
        </w:rPr>
        <w:t>,</w:t>
      </w:r>
      <w:r w:rsidRPr="009E02DC">
        <w:rPr>
          <w:rFonts w:ascii="Times New Roman" w:eastAsia="Times New Roman" w:hAnsi="Times New Roman" w:cs="Times New Roman"/>
          <w:color w:val="000000"/>
          <w:sz w:val="24"/>
          <w:szCs w:val="24"/>
        </w:rPr>
        <w:t xml:space="preserve"> zaključ</w:t>
      </w:r>
      <w:r>
        <w:rPr>
          <w:rFonts w:ascii="Times New Roman" w:eastAsia="Times New Roman" w:hAnsi="Times New Roman" w:cs="Times New Roman"/>
          <w:color w:val="000000"/>
          <w:sz w:val="24"/>
          <w:szCs w:val="24"/>
        </w:rPr>
        <w:t>i</w:t>
      </w:r>
      <w:r w:rsidRPr="009E02DC">
        <w:rPr>
          <w:rFonts w:ascii="Times New Roman" w:eastAsia="Times New Roman" w:hAnsi="Times New Roman" w:cs="Times New Roman"/>
          <w:color w:val="000000"/>
          <w:sz w:val="24"/>
          <w:szCs w:val="24"/>
        </w:rPr>
        <w:t xml:space="preserve"> ugovor kojim uređuju međusobna prava i obaveze u vezi sa načinom i uslovima plaćanja troškova </w:t>
      </w:r>
      <w:r>
        <w:rPr>
          <w:rFonts w:ascii="Times New Roman" w:eastAsia="Times New Roman" w:hAnsi="Times New Roman" w:cs="Times New Roman"/>
          <w:color w:val="000000"/>
          <w:sz w:val="24"/>
          <w:szCs w:val="24"/>
        </w:rPr>
        <w:t>utvrđenih članom 22 Nacrta</w:t>
      </w:r>
    </w:p>
    <w:p w14:paraId="000002EE"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EF" w14:textId="3E767DEE"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Članom 6</w:t>
      </w:r>
      <w:r w:rsidR="000E2928">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propisano je da je Predsjednik Skupštine dužan je da, </w:t>
      </w:r>
      <w:r w:rsidR="000E2928">
        <w:rPr>
          <w:rFonts w:ascii="Times New Roman" w:eastAsia="Times New Roman" w:hAnsi="Times New Roman" w:cs="Times New Roman"/>
          <w:color w:val="000000"/>
          <w:sz w:val="24"/>
          <w:szCs w:val="24"/>
        </w:rPr>
        <w:t>najkasnije 120 dana prije isteka mandata člana Savjeta , pokrene postupak za imenovanje člana Savjeta</w:t>
      </w:r>
      <w:r>
        <w:rPr>
          <w:rFonts w:ascii="Times New Roman" w:eastAsia="Times New Roman" w:hAnsi="Times New Roman" w:cs="Times New Roman"/>
          <w:color w:val="000000"/>
          <w:sz w:val="24"/>
          <w:szCs w:val="24"/>
        </w:rPr>
        <w:t xml:space="preserve">, u skladu sa ovim zakonom. Ovo je novina u odnosu na dosadašnje zakonsko rješenje koje je predviđalo rok od </w:t>
      </w:r>
      <w:r w:rsidR="000E2928">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xml:space="preserve"> mjeseci, s razlogom da se u slučaju usvajanja </w:t>
      </w:r>
      <w:r w:rsidR="000E2928">
        <w:rPr>
          <w:rFonts w:ascii="Times New Roman" w:eastAsia="Times New Roman" w:hAnsi="Times New Roman" w:cs="Times New Roman"/>
          <w:color w:val="000000"/>
          <w:sz w:val="24"/>
          <w:szCs w:val="24"/>
        </w:rPr>
        <w:t xml:space="preserve">Nacrta </w:t>
      </w:r>
      <w:r>
        <w:rPr>
          <w:rFonts w:ascii="Times New Roman" w:eastAsia="Times New Roman" w:hAnsi="Times New Roman" w:cs="Times New Roman"/>
          <w:color w:val="000000"/>
          <w:sz w:val="24"/>
          <w:szCs w:val="24"/>
        </w:rPr>
        <w:t>zakona omogući veći kontinuitet u radu članova Savjeta izabranih u skladu sa Zakonom o nacionalnom javnom emiteru RTCG.</w:t>
      </w:r>
    </w:p>
    <w:p w14:paraId="000002F0"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F1" w14:textId="29819FB4"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Članom 6</w:t>
      </w:r>
      <w:r w:rsidR="000E2928">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propisano je da će </w:t>
      </w:r>
      <w:r w:rsidR="000E2928">
        <w:rPr>
          <w:rFonts w:ascii="Times New Roman" w:eastAsia="Times New Roman" w:hAnsi="Times New Roman" w:cs="Times New Roman"/>
          <w:color w:val="000000"/>
          <w:sz w:val="24"/>
          <w:szCs w:val="24"/>
        </w:rPr>
        <w:t xml:space="preserve">članovi Savjeta, </w:t>
      </w:r>
      <w:r>
        <w:rPr>
          <w:rFonts w:ascii="Times New Roman" w:eastAsia="Times New Roman" w:hAnsi="Times New Roman" w:cs="Times New Roman"/>
          <w:color w:val="000000"/>
          <w:sz w:val="24"/>
          <w:szCs w:val="24"/>
        </w:rPr>
        <w:t>imenovan</w:t>
      </w:r>
      <w:r w:rsidR="000E2928">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u skladu sa Zakonom o nacionalnom javnom emiteru Radio i Televizja Crne Gore nastaviti sa radom</w:t>
      </w:r>
      <w:r w:rsidR="000E2928">
        <w:rPr>
          <w:rFonts w:ascii="Times New Roman" w:eastAsia="Times New Roman" w:hAnsi="Times New Roman" w:cs="Times New Roman"/>
          <w:color w:val="000000"/>
          <w:sz w:val="24"/>
          <w:szCs w:val="24"/>
        </w:rPr>
        <w:t xml:space="preserve"> do isteka mandata, u skladu sa ovlašćenjima iz Nacrta ovog zakona.</w:t>
      </w:r>
      <w:r w:rsidR="00D83431">
        <w:rPr>
          <w:rFonts w:ascii="Times New Roman" w:eastAsia="Times New Roman" w:hAnsi="Times New Roman" w:cs="Times New Roman"/>
          <w:color w:val="000000"/>
          <w:sz w:val="24"/>
          <w:szCs w:val="24"/>
        </w:rPr>
        <w:t>.</w:t>
      </w:r>
    </w:p>
    <w:p w14:paraId="000002F2"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F3" w14:textId="5588AACC"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Članom 6</w:t>
      </w:r>
      <w:r w:rsidR="000E2928">
        <w:rPr>
          <w:rFonts w:ascii="Times New Roman" w:eastAsia="Times New Roman" w:hAnsi="Times New Roman" w:cs="Times New Roman"/>
          <w:b/>
          <w:color w:val="000000"/>
          <w:sz w:val="24"/>
          <w:szCs w:val="24"/>
        </w:rPr>
        <w:t>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propisano je da će do imenovanja </w:t>
      </w:r>
      <w:r w:rsidR="000E2928">
        <w:rPr>
          <w:rFonts w:ascii="Times New Roman" w:eastAsia="Times New Roman" w:hAnsi="Times New Roman" w:cs="Times New Roman"/>
          <w:color w:val="000000"/>
          <w:sz w:val="24"/>
          <w:szCs w:val="24"/>
        </w:rPr>
        <w:t xml:space="preserve">generalnog </w:t>
      </w:r>
      <w:r>
        <w:rPr>
          <w:rFonts w:ascii="Times New Roman" w:eastAsia="Times New Roman" w:hAnsi="Times New Roman" w:cs="Times New Roman"/>
          <w:color w:val="000000"/>
          <w:sz w:val="24"/>
          <w:szCs w:val="24"/>
        </w:rPr>
        <w:t>direktora RTCG, generalni direktor imenovan u skladu sa Zakonom o nacionalnom javnom emiteru Radio i Televizja Crne Gore nastaviti sa svojim radom</w:t>
      </w:r>
      <w:r w:rsidR="00C54F08">
        <w:rPr>
          <w:rFonts w:ascii="Times New Roman" w:eastAsia="Times New Roman" w:hAnsi="Times New Roman" w:cs="Times New Roman"/>
          <w:color w:val="000000"/>
          <w:sz w:val="24"/>
          <w:szCs w:val="24"/>
        </w:rPr>
        <w:t>, u nadležnostima utvrđenim Nacrtom</w:t>
      </w:r>
      <w:r>
        <w:rPr>
          <w:rFonts w:ascii="Times New Roman" w:eastAsia="Times New Roman" w:hAnsi="Times New Roman" w:cs="Times New Roman"/>
          <w:color w:val="000000"/>
          <w:sz w:val="24"/>
          <w:szCs w:val="24"/>
        </w:rPr>
        <w:t xml:space="preserve">. Time se teži postići </w:t>
      </w:r>
      <w:r>
        <w:rPr>
          <w:rFonts w:ascii="Times New Roman" w:eastAsia="Times New Roman" w:hAnsi="Times New Roman" w:cs="Times New Roman"/>
          <w:color w:val="000000"/>
          <w:sz w:val="24"/>
          <w:szCs w:val="24"/>
        </w:rPr>
        <w:lastRenderedPageBreak/>
        <w:t xml:space="preserve">kontinuitet u radu trenutnog rukovodstva RTCG čiji je rad pozdravljen naročito od međunarodnih institucija. </w:t>
      </w:r>
    </w:p>
    <w:p w14:paraId="000002F4"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F5" w14:textId="18A191F2"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Članom </w:t>
      </w:r>
      <w:r w:rsidR="000E2928">
        <w:rPr>
          <w:rFonts w:ascii="Times New Roman" w:eastAsia="Times New Roman" w:hAnsi="Times New Roman" w:cs="Times New Roman"/>
          <w:b/>
          <w:color w:val="000000"/>
          <w:sz w:val="24"/>
          <w:szCs w:val="24"/>
        </w:rPr>
        <w:t>70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propisan je prestanak važenja Zakon o nacionalnom javnom emiteru Radio i Televizija Crne Gore danom stupanja na snagu ovog zakona.</w:t>
      </w:r>
    </w:p>
    <w:p w14:paraId="000002F6" w14:textId="77777777" w:rsidR="00EB2FBB" w:rsidRDefault="00EB2FBB">
      <w:pPr>
        <w:pBdr>
          <w:top w:val="nil"/>
          <w:left w:val="nil"/>
          <w:bottom w:val="nil"/>
          <w:right w:val="nil"/>
          <w:between w:val="nil"/>
        </w:pBdr>
        <w:rPr>
          <w:rFonts w:ascii="Times New Roman" w:eastAsia="Times New Roman" w:hAnsi="Times New Roman" w:cs="Times New Roman"/>
          <w:b/>
          <w:color w:val="000000"/>
          <w:sz w:val="24"/>
          <w:szCs w:val="24"/>
        </w:rPr>
      </w:pPr>
    </w:p>
    <w:p w14:paraId="000002FA" w14:textId="0E15A667" w:rsidR="00EB2FBB" w:rsidRDefault="004A2090" w:rsidP="007F61D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Članom 7</w:t>
      </w:r>
      <w:r w:rsidR="000E2928">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propisano je da ovaj zakon stupa na snagu osmog dana od dana objavljivanja u ,,Službenom listu Crne Gore’’.</w:t>
      </w:r>
    </w:p>
    <w:p w14:paraId="389819E4" w14:textId="77777777" w:rsidR="007F61D3" w:rsidRDefault="007F61D3" w:rsidP="0067765C">
      <w:pPr>
        <w:pBdr>
          <w:top w:val="nil"/>
          <w:left w:val="nil"/>
          <w:bottom w:val="nil"/>
          <w:right w:val="nil"/>
          <w:between w:val="nil"/>
        </w:pBdr>
        <w:ind w:firstLine="0"/>
        <w:rPr>
          <w:rFonts w:ascii="Times New Roman" w:eastAsia="Times New Roman" w:hAnsi="Times New Roman" w:cs="Times New Roman"/>
          <w:color w:val="000000"/>
          <w:sz w:val="24"/>
          <w:szCs w:val="24"/>
        </w:rPr>
      </w:pPr>
    </w:p>
    <w:p w14:paraId="000002FB" w14:textId="77777777" w:rsidR="00EB2FBB" w:rsidRDefault="004A2090">
      <w:pPr>
        <w:spacing w:after="160" w:line="259" w:lineRule="auto"/>
        <w:ind w:firstLine="0"/>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 </w:t>
      </w:r>
      <w:r>
        <w:rPr>
          <w:rFonts w:ascii="Times New Roman" w:eastAsia="Times New Roman" w:hAnsi="Times New Roman" w:cs="Times New Roman"/>
          <w:b/>
          <w:sz w:val="24"/>
          <w:szCs w:val="24"/>
        </w:rPr>
        <w:t>PROCJENA FINANSIJSKIH SREDSTAVA ZA SPROVOĐENJE ZAKONA</w:t>
      </w:r>
    </w:p>
    <w:p w14:paraId="000002FC" w14:textId="77777777" w:rsidR="00EB2FBB" w:rsidRDefault="004A209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 sprovođenje ovog zakona potrebna su dodatna sredstva, koja će se definisati rebalansom budžeta. </w:t>
      </w:r>
    </w:p>
    <w:p w14:paraId="000002FD" w14:textId="77777777" w:rsidR="00EB2FBB" w:rsidRDefault="00EB2FBB">
      <w:pPr>
        <w:ind w:firstLine="0"/>
        <w:rPr>
          <w:rFonts w:ascii="Times New Roman" w:eastAsia="Times New Roman" w:hAnsi="Times New Roman" w:cs="Times New Roman"/>
          <w:sz w:val="24"/>
          <w:szCs w:val="24"/>
        </w:rPr>
      </w:pPr>
    </w:p>
    <w:sectPr w:rsidR="00EB2FBB" w:rsidSect="00117DC3">
      <w:footerReference w:type="default" r:id="rId8"/>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8A511" w14:textId="77777777" w:rsidR="001E02B8" w:rsidRDefault="001E02B8">
      <w:pPr>
        <w:spacing w:before="0" w:after="0" w:line="240" w:lineRule="auto"/>
      </w:pPr>
      <w:r>
        <w:separator/>
      </w:r>
    </w:p>
  </w:endnote>
  <w:endnote w:type="continuationSeparator" w:id="0">
    <w:p w14:paraId="2D1A3605" w14:textId="77777777" w:rsidR="001E02B8" w:rsidRDefault="001E02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FE" w14:textId="46D41C8D" w:rsidR="00B77741" w:rsidRDefault="00B77741">
    <w:pPr>
      <w:pBdr>
        <w:top w:val="nil"/>
        <w:left w:val="nil"/>
        <w:bottom w:val="nil"/>
        <w:right w:val="nil"/>
        <w:between w:val="nil"/>
      </w:pBdr>
      <w:tabs>
        <w:tab w:val="center" w:pos="4703"/>
        <w:tab w:val="right" w:pos="9406"/>
      </w:tabs>
      <w:jc w:val="right"/>
      <w:rPr>
        <w:rFonts w:ascii="Verdana" w:eastAsia="Verdana" w:hAnsi="Verdana" w:cs="Verdana"/>
        <w:b/>
        <w:color w:val="4472C4"/>
        <w:sz w:val="18"/>
        <w:szCs w:val="18"/>
      </w:rPr>
    </w:pPr>
    <w:r>
      <w:rPr>
        <w:rFonts w:ascii="Verdana" w:eastAsia="Verdana" w:hAnsi="Verdana" w:cs="Verdana"/>
        <w:b/>
        <w:color w:val="4472C4"/>
        <w:sz w:val="18"/>
        <w:szCs w:val="18"/>
      </w:rPr>
      <w:fldChar w:fldCharType="begin"/>
    </w:r>
    <w:r>
      <w:rPr>
        <w:rFonts w:ascii="Verdana" w:eastAsia="Verdana" w:hAnsi="Verdana" w:cs="Verdana"/>
        <w:b/>
        <w:color w:val="4472C4"/>
        <w:sz w:val="18"/>
        <w:szCs w:val="18"/>
      </w:rPr>
      <w:instrText>PAGE</w:instrText>
    </w:r>
    <w:r>
      <w:rPr>
        <w:rFonts w:ascii="Verdana" w:eastAsia="Verdana" w:hAnsi="Verdana" w:cs="Verdana"/>
        <w:b/>
        <w:color w:val="4472C4"/>
        <w:sz w:val="18"/>
        <w:szCs w:val="18"/>
      </w:rPr>
      <w:fldChar w:fldCharType="separate"/>
    </w:r>
    <w:r w:rsidR="00426046">
      <w:rPr>
        <w:rFonts w:ascii="Verdana" w:eastAsia="Verdana" w:hAnsi="Verdana" w:cs="Verdana"/>
        <w:b/>
        <w:noProof/>
        <w:color w:val="4472C4"/>
        <w:sz w:val="18"/>
        <w:szCs w:val="18"/>
      </w:rPr>
      <w:t>34</w:t>
    </w:r>
    <w:r>
      <w:rPr>
        <w:rFonts w:ascii="Verdana" w:eastAsia="Verdana" w:hAnsi="Verdana" w:cs="Verdana"/>
        <w:b/>
        <w:color w:val="4472C4"/>
        <w:sz w:val="18"/>
        <w:szCs w:val="18"/>
      </w:rPr>
      <w:fldChar w:fldCharType="end"/>
    </w:r>
  </w:p>
  <w:p w14:paraId="000002FF" w14:textId="77777777" w:rsidR="00B77741" w:rsidRDefault="00B77741">
    <w:pPr>
      <w:pBdr>
        <w:top w:val="nil"/>
        <w:left w:val="nil"/>
        <w:bottom w:val="nil"/>
        <w:right w:val="nil"/>
        <w:between w:val="nil"/>
      </w:pBdr>
      <w:tabs>
        <w:tab w:val="center" w:pos="4703"/>
        <w:tab w:val="right" w:pos="94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9029" w14:textId="77777777" w:rsidR="001E02B8" w:rsidRDefault="001E02B8">
      <w:pPr>
        <w:spacing w:before="0" w:after="0" w:line="240" w:lineRule="auto"/>
      </w:pPr>
      <w:r>
        <w:separator/>
      </w:r>
    </w:p>
  </w:footnote>
  <w:footnote w:type="continuationSeparator" w:id="0">
    <w:p w14:paraId="5807DC1A" w14:textId="77777777" w:rsidR="001E02B8" w:rsidRDefault="001E02B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51D85"/>
    <w:multiLevelType w:val="multilevel"/>
    <w:tmpl w:val="3C645286"/>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 w15:restartNumberingAfterBreak="0">
    <w:nsid w:val="43537737"/>
    <w:multiLevelType w:val="multilevel"/>
    <w:tmpl w:val="81168D9C"/>
    <w:lvl w:ilvl="0">
      <w:start w:val="1"/>
      <w:numFmt w:val="decimal"/>
      <w:lvlText w:val="%1)"/>
      <w:lvlJc w:val="left"/>
      <w:pPr>
        <w:ind w:left="750" w:hanging="360"/>
      </w:pPr>
      <w:rPr>
        <w:b w:val="0"/>
        <w:i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2" w15:restartNumberingAfterBreak="0">
    <w:nsid w:val="7AF13C0F"/>
    <w:multiLevelType w:val="multilevel"/>
    <w:tmpl w:val="8CC87C0E"/>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7054433">
    <w:abstractNumId w:val="0"/>
  </w:num>
  <w:num w:numId="2" w16cid:durableId="1118376367">
    <w:abstractNumId w:val="2"/>
  </w:num>
  <w:num w:numId="3" w16cid:durableId="1770933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BB"/>
    <w:rsid w:val="00005732"/>
    <w:rsid w:val="000433CC"/>
    <w:rsid w:val="000446CA"/>
    <w:rsid w:val="0007769D"/>
    <w:rsid w:val="00083DE0"/>
    <w:rsid w:val="00084BF5"/>
    <w:rsid w:val="000B322D"/>
    <w:rsid w:val="000C128B"/>
    <w:rsid w:val="000C34C4"/>
    <w:rsid w:val="000C5624"/>
    <w:rsid w:val="000E2928"/>
    <w:rsid w:val="00117DC3"/>
    <w:rsid w:val="00135764"/>
    <w:rsid w:val="001545E0"/>
    <w:rsid w:val="00173C19"/>
    <w:rsid w:val="00187FC7"/>
    <w:rsid w:val="00196D3C"/>
    <w:rsid w:val="001B03FB"/>
    <w:rsid w:val="001D12A7"/>
    <w:rsid w:val="001E02B8"/>
    <w:rsid w:val="002050F1"/>
    <w:rsid w:val="00240597"/>
    <w:rsid w:val="0027663C"/>
    <w:rsid w:val="002E0B61"/>
    <w:rsid w:val="00334261"/>
    <w:rsid w:val="00337497"/>
    <w:rsid w:val="00365380"/>
    <w:rsid w:val="00365679"/>
    <w:rsid w:val="003804E1"/>
    <w:rsid w:val="00412F5D"/>
    <w:rsid w:val="004162D4"/>
    <w:rsid w:val="004201F3"/>
    <w:rsid w:val="0042590A"/>
    <w:rsid w:val="00426046"/>
    <w:rsid w:val="004310D3"/>
    <w:rsid w:val="00433A3D"/>
    <w:rsid w:val="00475C12"/>
    <w:rsid w:val="00497DBA"/>
    <w:rsid w:val="004A2090"/>
    <w:rsid w:val="00501D9A"/>
    <w:rsid w:val="00513619"/>
    <w:rsid w:val="00514F3E"/>
    <w:rsid w:val="00550A69"/>
    <w:rsid w:val="00560E30"/>
    <w:rsid w:val="0058630D"/>
    <w:rsid w:val="00596FEA"/>
    <w:rsid w:val="005A670F"/>
    <w:rsid w:val="005B6414"/>
    <w:rsid w:val="005F12AD"/>
    <w:rsid w:val="006048FA"/>
    <w:rsid w:val="00606B16"/>
    <w:rsid w:val="00664F07"/>
    <w:rsid w:val="00673F0B"/>
    <w:rsid w:val="0067765C"/>
    <w:rsid w:val="006B4979"/>
    <w:rsid w:val="006C097F"/>
    <w:rsid w:val="006D33A6"/>
    <w:rsid w:val="006D55F0"/>
    <w:rsid w:val="00710D5D"/>
    <w:rsid w:val="00737F68"/>
    <w:rsid w:val="00747134"/>
    <w:rsid w:val="00761700"/>
    <w:rsid w:val="00792CC6"/>
    <w:rsid w:val="007A069C"/>
    <w:rsid w:val="007C685D"/>
    <w:rsid w:val="007F04BF"/>
    <w:rsid w:val="007F61D3"/>
    <w:rsid w:val="008068D6"/>
    <w:rsid w:val="00873A81"/>
    <w:rsid w:val="00891192"/>
    <w:rsid w:val="00895EA3"/>
    <w:rsid w:val="008C1FC1"/>
    <w:rsid w:val="008C7E89"/>
    <w:rsid w:val="008F46F3"/>
    <w:rsid w:val="00900996"/>
    <w:rsid w:val="00933473"/>
    <w:rsid w:val="00966069"/>
    <w:rsid w:val="009816D9"/>
    <w:rsid w:val="009C3099"/>
    <w:rsid w:val="009D2EDD"/>
    <w:rsid w:val="009E02DC"/>
    <w:rsid w:val="00A0703F"/>
    <w:rsid w:val="00A258BE"/>
    <w:rsid w:val="00A5017B"/>
    <w:rsid w:val="00A64053"/>
    <w:rsid w:val="00A64189"/>
    <w:rsid w:val="00AB7670"/>
    <w:rsid w:val="00AD1915"/>
    <w:rsid w:val="00AD2A64"/>
    <w:rsid w:val="00B04E43"/>
    <w:rsid w:val="00B16513"/>
    <w:rsid w:val="00B21DE5"/>
    <w:rsid w:val="00B5495E"/>
    <w:rsid w:val="00B67F6C"/>
    <w:rsid w:val="00B757B0"/>
    <w:rsid w:val="00B77741"/>
    <w:rsid w:val="00B914BB"/>
    <w:rsid w:val="00BD2D1C"/>
    <w:rsid w:val="00BD735A"/>
    <w:rsid w:val="00BE0F6A"/>
    <w:rsid w:val="00C2395F"/>
    <w:rsid w:val="00C265B7"/>
    <w:rsid w:val="00C46F09"/>
    <w:rsid w:val="00C54F08"/>
    <w:rsid w:val="00C550F8"/>
    <w:rsid w:val="00C919DD"/>
    <w:rsid w:val="00C93415"/>
    <w:rsid w:val="00CC6685"/>
    <w:rsid w:val="00D0310F"/>
    <w:rsid w:val="00D30018"/>
    <w:rsid w:val="00D5166E"/>
    <w:rsid w:val="00D8332B"/>
    <w:rsid w:val="00D83431"/>
    <w:rsid w:val="00DA64D6"/>
    <w:rsid w:val="00DC7DD9"/>
    <w:rsid w:val="00E16620"/>
    <w:rsid w:val="00E21095"/>
    <w:rsid w:val="00E37285"/>
    <w:rsid w:val="00E53F34"/>
    <w:rsid w:val="00E624C0"/>
    <w:rsid w:val="00E668ED"/>
    <w:rsid w:val="00E95D6E"/>
    <w:rsid w:val="00EB2FBB"/>
    <w:rsid w:val="00EB3BB3"/>
    <w:rsid w:val="00EC30D9"/>
    <w:rsid w:val="00ED4180"/>
    <w:rsid w:val="00EE750B"/>
    <w:rsid w:val="00EF5DDD"/>
    <w:rsid w:val="00F20109"/>
    <w:rsid w:val="00F24C31"/>
    <w:rsid w:val="00F56B7D"/>
    <w:rsid w:val="00F60BCB"/>
    <w:rsid w:val="00F85BB1"/>
    <w:rsid w:val="00FC64B3"/>
    <w:rsid w:val="00FD1F76"/>
    <w:rsid w:val="00FE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D405"/>
  <w15:docId w15:val="{3E675194-FB52-4E92-9B0E-5274F68F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en-US" w:bidi="ar-SA"/>
      </w:rPr>
    </w:rPrDefault>
    <w:pPrDefault>
      <w:pPr>
        <w:spacing w:before="60" w:after="6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83DE0"/>
    <w:pPr>
      <w:spacing w:before="0" w:after="0" w:line="240" w:lineRule="auto"/>
      <w:ind w:firstLine="0"/>
      <w:jc w:val="left"/>
    </w:pPr>
  </w:style>
  <w:style w:type="character" w:styleId="CommentReference">
    <w:name w:val="annotation reference"/>
    <w:basedOn w:val="DefaultParagraphFont"/>
    <w:uiPriority w:val="99"/>
    <w:semiHidden/>
    <w:unhideWhenUsed/>
    <w:rsid w:val="00083DE0"/>
    <w:rPr>
      <w:sz w:val="16"/>
      <w:szCs w:val="16"/>
    </w:rPr>
  </w:style>
  <w:style w:type="paragraph" w:styleId="CommentText">
    <w:name w:val="annotation text"/>
    <w:basedOn w:val="Normal"/>
    <w:link w:val="CommentTextChar"/>
    <w:uiPriority w:val="99"/>
    <w:unhideWhenUsed/>
    <w:rsid w:val="00083DE0"/>
    <w:pPr>
      <w:spacing w:line="240" w:lineRule="auto"/>
    </w:pPr>
    <w:rPr>
      <w:sz w:val="20"/>
      <w:szCs w:val="20"/>
    </w:rPr>
  </w:style>
  <w:style w:type="character" w:customStyle="1" w:styleId="CommentTextChar">
    <w:name w:val="Comment Text Char"/>
    <w:basedOn w:val="DefaultParagraphFont"/>
    <w:link w:val="CommentText"/>
    <w:uiPriority w:val="99"/>
    <w:rsid w:val="00083DE0"/>
    <w:rPr>
      <w:sz w:val="20"/>
      <w:szCs w:val="20"/>
    </w:rPr>
  </w:style>
  <w:style w:type="paragraph" w:styleId="CommentSubject">
    <w:name w:val="annotation subject"/>
    <w:basedOn w:val="CommentText"/>
    <w:next w:val="CommentText"/>
    <w:link w:val="CommentSubjectChar"/>
    <w:uiPriority w:val="99"/>
    <w:semiHidden/>
    <w:unhideWhenUsed/>
    <w:rsid w:val="00083DE0"/>
    <w:rPr>
      <w:b/>
      <w:bCs/>
    </w:rPr>
  </w:style>
  <w:style w:type="character" w:customStyle="1" w:styleId="CommentSubjectChar">
    <w:name w:val="Comment Subject Char"/>
    <w:basedOn w:val="CommentTextChar"/>
    <w:link w:val="CommentSubject"/>
    <w:uiPriority w:val="99"/>
    <w:semiHidden/>
    <w:rsid w:val="00083DE0"/>
    <w:rPr>
      <w:b/>
      <w:bCs/>
      <w:sz w:val="20"/>
      <w:szCs w:val="20"/>
    </w:rPr>
  </w:style>
  <w:style w:type="character" w:customStyle="1" w:styleId="cf01">
    <w:name w:val="cf01"/>
    <w:basedOn w:val="DefaultParagraphFont"/>
    <w:rsid w:val="004201F3"/>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5A67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C766-B45C-4F9B-BDF6-C055EF38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40</Pages>
  <Words>13110</Words>
  <Characters>74728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Ђорђије Дринчић</cp:lastModifiedBy>
  <cp:revision>30</cp:revision>
  <cp:lastPrinted>2022-09-29T05:36:00Z</cp:lastPrinted>
  <dcterms:created xsi:type="dcterms:W3CDTF">2022-09-30T14:15:00Z</dcterms:created>
  <dcterms:modified xsi:type="dcterms:W3CDTF">2022-11-03T09:09:00Z</dcterms:modified>
</cp:coreProperties>
</file>