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44E" w:rsidRPr="00D3144E" w:rsidRDefault="00D3144E" w:rsidP="00D3144E">
      <w:pPr>
        <w:pStyle w:val="BodyText"/>
        <w:spacing w:before="4"/>
        <w:rPr>
          <w:b/>
        </w:rPr>
      </w:pPr>
      <w:r w:rsidRPr="00D3144E">
        <w:rPr>
          <w:b/>
        </w:rPr>
        <w:t xml:space="preserve"> </w:t>
      </w:r>
      <w:r w:rsidR="00F24776" w:rsidRPr="00D3144E">
        <w:rPr>
          <w:b/>
        </w:rPr>
        <w:t>MINISTARSTVO UNUTRAŠNJIH POSLOVA</w:t>
      </w:r>
    </w:p>
    <w:p w:rsidR="00D3144E" w:rsidRPr="00D3144E" w:rsidRDefault="00D3144E" w:rsidP="00D3144E">
      <w:pPr>
        <w:pStyle w:val="BodyText"/>
      </w:pPr>
    </w:p>
    <w:p w:rsidR="00D3144E" w:rsidRPr="00D3144E" w:rsidRDefault="00D3144E" w:rsidP="00D3144E">
      <w:pPr>
        <w:pStyle w:val="BodyText"/>
        <w:spacing w:before="4"/>
      </w:pPr>
    </w:p>
    <w:p w:rsidR="00D3144E" w:rsidRPr="00D3144E" w:rsidRDefault="00D3144E" w:rsidP="00D3144E">
      <w:pPr>
        <w:pStyle w:val="Heading1"/>
        <w:ind w:left="363" w:right="366"/>
        <w:jc w:val="center"/>
      </w:pPr>
      <w:r w:rsidRPr="00D3144E">
        <w:t>IZVJEŠTAJ O SPROVEDENOJ JAVNOJ RASPRAVI</w:t>
      </w:r>
    </w:p>
    <w:p w:rsidR="00D3144E" w:rsidRPr="00D3144E" w:rsidRDefault="00D3144E" w:rsidP="00D3144E">
      <w:pPr>
        <w:pStyle w:val="BodyText"/>
        <w:jc w:val="center"/>
        <w:rPr>
          <w:b/>
        </w:rPr>
      </w:pPr>
    </w:p>
    <w:p w:rsidR="00D3144E" w:rsidRPr="00D3144E" w:rsidRDefault="00D3144E" w:rsidP="00D3144E">
      <w:pPr>
        <w:pStyle w:val="BodyText"/>
        <w:jc w:val="center"/>
        <w:rPr>
          <w:b/>
        </w:rPr>
      </w:pPr>
      <w:r w:rsidRPr="00D3144E">
        <w:rPr>
          <w:b/>
        </w:rPr>
        <w:t>Nacrt zakona o izmjenama i dopunama Zakona o centralnom registru stanovništva</w:t>
      </w:r>
    </w:p>
    <w:p w:rsidR="00D3144E" w:rsidRPr="00D3144E" w:rsidRDefault="00D3144E" w:rsidP="00D3144E">
      <w:pPr>
        <w:pStyle w:val="BodyText"/>
        <w:spacing w:before="3"/>
      </w:pPr>
    </w:p>
    <w:p w:rsidR="00D3144E" w:rsidRPr="00D3144E" w:rsidRDefault="00D3144E" w:rsidP="00D3144E">
      <w:pPr>
        <w:pStyle w:val="BodyText"/>
      </w:pPr>
    </w:p>
    <w:p w:rsidR="00D3144E" w:rsidRPr="00D3144E" w:rsidRDefault="00D3144E" w:rsidP="00F24776">
      <w:pPr>
        <w:pStyle w:val="BodyText"/>
      </w:pPr>
    </w:p>
    <w:p w:rsidR="00F24776" w:rsidRDefault="00D3144E" w:rsidP="00F24776">
      <w:pPr>
        <w:pStyle w:val="BodyText"/>
        <w:tabs>
          <w:tab w:val="left" w:pos="9376"/>
        </w:tabs>
      </w:pPr>
      <w:r w:rsidRPr="00F24776">
        <w:rPr>
          <w:b/>
        </w:rPr>
        <w:t>Vrijeme trajanja javne</w:t>
      </w:r>
      <w:r w:rsidRPr="00F24776">
        <w:rPr>
          <w:b/>
          <w:spacing w:val="-8"/>
        </w:rPr>
        <w:t xml:space="preserve"> </w:t>
      </w:r>
      <w:r w:rsidRPr="00F24776">
        <w:rPr>
          <w:b/>
        </w:rPr>
        <w:t>rasprave</w:t>
      </w:r>
      <w:r w:rsidRPr="00D3144E">
        <w:t xml:space="preserve">: </w:t>
      </w:r>
    </w:p>
    <w:p w:rsidR="00F24776" w:rsidRDefault="00F24776" w:rsidP="00F24776">
      <w:pPr>
        <w:pStyle w:val="BodyText"/>
        <w:tabs>
          <w:tab w:val="left" w:pos="9376"/>
        </w:tabs>
      </w:pPr>
    </w:p>
    <w:p w:rsidR="00D3144E" w:rsidRDefault="00D3144E" w:rsidP="00F24776">
      <w:pPr>
        <w:pStyle w:val="BodyText"/>
        <w:tabs>
          <w:tab w:val="left" w:pos="9376"/>
        </w:tabs>
      </w:pPr>
      <w:r w:rsidRPr="00F24776">
        <w:t>20 dana (13.09</w:t>
      </w:r>
      <w:r w:rsidR="00317606" w:rsidRPr="00F24776">
        <w:t xml:space="preserve"> </w:t>
      </w:r>
      <w:r w:rsidRPr="00F24776">
        <w:t>-</w:t>
      </w:r>
      <w:r w:rsidR="00317606" w:rsidRPr="00F24776">
        <w:t xml:space="preserve"> </w:t>
      </w:r>
      <w:r w:rsidRPr="00F24776">
        <w:t>02.10.2019. godine)</w:t>
      </w:r>
    </w:p>
    <w:p w:rsidR="00F24776" w:rsidRPr="00D3144E" w:rsidRDefault="00F24776" w:rsidP="00F24776">
      <w:pPr>
        <w:pStyle w:val="BodyText"/>
        <w:tabs>
          <w:tab w:val="left" w:pos="9376"/>
        </w:tabs>
      </w:pPr>
    </w:p>
    <w:p w:rsidR="00F24776" w:rsidRDefault="00D3144E" w:rsidP="00F24776">
      <w:pPr>
        <w:pStyle w:val="BodyText"/>
        <w:tabs>
          <w:tab w:val="left" w:pos="8207"/>
        </w:tabs>
        <w:ind w:right="114"/>
        <w:jc w:val="both"/>
      </w:pPr>
      <w:r w:rsidRPr="00F24776">
        <w:rPr>
          <w:b/>
        </w:rPr>
        <w:t>Način sprovođenja javne rasprave (održavanje okruglih stolova, tribina i prezentacija, sa</w:t>
      </w:r>
      <w:r w:rsidRPr="00F24776">
        <w:rPr>
          <w:b/>
          <w:spacing w:val="-41"/>
        </w:rPr>
        <w:t xml:space="preserve"> </w:t>
      </w:r>
      <w:r w:rsidRPr="00F24776">
        <w:rPr>
          <w:b/>
        </w:rPr>
        <w:t>navedenim mjestom i datumom održavanja; dostavljanje primjedbi, predloga i sugestija u pisanom ili elektronskom obliku, sa navedenim načinom i rokom</w:t>
      </w:r>
      <w:r w:rsidRPr="00F24776">
        <w:rPr>
          <w:b/>
          <w:spacing w:val="-10"/>
        </w:rPr>
        <w:t xml:space="preserve"> </w:t>
      </w:r>
      <w:r w:rsidRPr="00F24776">
        <w:rPr>
          <w:b/>
        </w:rPr>
        <w:t>dostavljanja)</w:t>
      </w:r>
      <w:r w:rsidRPr="00F24776">
        <w:t>:</w:t>
      </w:r>
    </w:p>
    <w:p w:rsidR="00F24776" w:rsidRDefault="00D3144E" w:rsidP="00F24776">
      <w:pPr>
        <w:pStyle w:val="BodyText"/>
        <w:tabs>
          <w:tab w:val="left" w:pos="8207"/>
        </w:tabs>
        <w:ind w:right="114"/>
        <w:jc w:val="both"/>
      </w:pPr>
      <w:r w:rsidRPr="00F24776">
        <w:t xml:space="preserve"> </w:t>
      </w:r>
    </w:p>
    <w:p w:rsidR="00D3144E" w:rsidRDefault="00D3144E" w:rsidP="00F24776">
      <w:pPr>
        <w:pStyle w:val="BodyText"/>
        <w:tabs>
          <w:tab w:val="left" w:pos="8207"/>
        </w:tabs>
        <w:ind w:right="114"/>
        <w:jc w:val="both"/>
      </w:pPr>
      <w:r w:rsidRPr="00F24776">
        <w:t>Konsultovanje zainteresovane javnosti sprovedeno je objavljivanjem javnog poziva na internet stranici Ministarstva unutrašnjih poslova i portalu e-uprave.</w:t>
      </w:r>
    </w:p>
    <w:p w:rsidR="00F24776" w:rsidRPr="00D3144E" w:rsidRDefault="00F24776" w:rsidP="00F24776">
      <w:pPr>
        <w:pStyle w:val="BodyText"/>
        <w:tabs>
          <w:tab w:val="left" w:pos="8207"/>
        </w:tabs>
        <w:ind w:right="114"/>
        <w:jc w:val="both"/>
      </w:pPr>
    </w:p>
    <w:p w:rsidR="00F24776" w:rsidRDefault="00D3144E" w:rsidP="00F24776">
      <w:pPr>
        <w:pStyle w:val="BodyText"/>
        <w:tabs>
          <w:tab w:val="left" w:pos="9474"/>
        </w:tabs>
        <w:rPr>
          <w:b/>
        </w:rPr>
      </w:pPr>
      <w:r w:rsidRPr="00F24776">
        <w:rPr>
          <w:b/>
        </w:rPr>
        <w:t>Ovlašćeni predstavnici ministarstva koji su učestvovali u javnoj</w:t>
      </w:r>
      <w:r w:rsidRPr="00F24776">
        <w:rPr>
          <w:b/>
          <w:spacing w:val="-18"/>
        </w:rPr>
        <w:t xml:space="preserve"> </w:t>
      </w:r>
      <w:r w:rsidRPr="00F24776">
        <w:rPr>
          <w:b/>
        </w:rPr>
        <w:t>raspravi:</w:t>
      </w:r>
      <w:r w:rsidR="00210914" w:rsidRPr="00F24776">
        <w:rPr>
          <w:b/>
        </w:rPr>
        <w:t xml:space="preserve"> </w:t>
      </w:r>
    </w:p>
    <w:p w:rsidR="00F24776" w:rsidRPr="00F24776" w:rsidRDefault="00F24776" w:rsidP="00F24776">
      <w:pPr>
        <w:pStyle w:val="BodyText"/>
        <w:tabs>
          <w:tab w:val="left" w:pos="9474"/>
        </w:tabs>
        <w:rPr>
          <w:b/>
        </w:rPr>
      </w:pPr>
    </w:p>
    <w:p w:rsidR="00F24776" w:rsidRPr="00F24776" w:rsidRDefault="00F24776" w:rsidP="00F24776">
      <w:pPr>
        <w:pStyle w:val="BodyText"/>
        <w:tabs>
          <w:tab w:val="left" w:pos="9474"/>
        </w:tabs>
        <w:jc w:val="both"/>
      </w:pPr>
      <w:r w:rsidRPr="00F24776">
        <w:t>Milanka Baković, generalna direktorica direktorata za građanska stanja i lične isprave</w:t>
      </w:r>
    </w:p>
    <w:p w:rsidR="00D3144E" w:rsidRPr="00D3144E" w:rsidRDefault="00F24776" w:rsidP="00F24776">
      <w:pPr>
        <w:pStyle w:val="BodyText"/>
        <w:tabs>
          <w:tab w:val="left" w:pos="9474"/>
        </w:tabs>
        <w:jc w:val="both"/>
      </w:pPr>
      <w:r w:rsidRPr="00F24776">
        <w:t>Marija Raičković, načelnica Direkcije za lične isprave i prebivalište</w:t>
      </w:r>
    </w:p>
    <w:p w:rsidR="00F24776" w:rsidRDefault="00F24776" w:rsidP="00F24776">
      <w:pPr>
        <w:pStyle w:val="BodyText"/>
        <w:tabs>
          <w:tab w:val="left" w:pos="9169"/>
        </w:tabs>
        <w:jc w:val="both"/>
        <w:rPr>
          <w:b/>
        </w:rPr>
      </w:pPr>
    </w:p>
    <w:p w:rsidR="00F24776" w:rsidRDefault="00D3144E" w:rsidP="00F24776">
      <w:pPr>
        <w:pStyle w:val="BodyText"/>
        <w:tabs>
          <w:tab w:val="left" w:pos="9169"/>
        </w:tabs>
        <w:jc w:val="both"/>
      </w:pPr>
      <w:r w:rsidRPr="00F24776">
        <w:rPr>
          <w:b/>
        </w:rPr>
        <w:t>Podaci o broju i strukturi učesnika u javnoj</w:t>
      </w:r>
      <w:r w:rsidRPr="00F24776">
        <w:rPr>
          <w:b/>
          <w:spacing w:val="-17"/>
        </w:rPr>
        <w:t xml:space="preserve"> </w:t>
      </w:r>
      <w:r w:rsidRPr="00F24776">
        <w:rPr>
          <w:b/>
        </w:rPr>
        <w:t>raspravi:</w:t>
      </w:r>
      <w:r w:rsidRPr="00F24776">
        <w:t xml:space="preserve"> </w:t>
      </w:r>
    </w:p>
    <w:p w:rsidR="00F24776" w:rsidRDefault="00F24776" w:rsidP="00F24776">
      <w:pPr>
        <w:pStyle w:val="BodyText"/>
        <w:tabs>
          <w:tab w:val="left" w:pos="9169"/>
        </w:tabs>
        <w:jc w:val="both"/>
      </w:pPr>
    </w:p>
    <w:p w:rsidR="00D3144E" w:rsidRDefault="00317606" w:rsidP="00F24776">
      <w:pPr>
        <w:pStyle w:val="BodyText"/>
        <w:tabs>
          <w:tab w:val="left" w:pos="9169"/>
        </w:tabs>
        <w:jc w:val="both"/>
      </w:pPr>
      <w:r w:rsidRPr="00F24776">
        <w:t>U ovoj fazi javnost nije pokazala interesovanje za uključenje u proces izrade zakona.</w:t>
      </w:r>
    </w:p>
    <w:p w:rsidR="00F24776" w:rsidRDefault="00F24776" w:rsidP="00F24776">
      <w:pPr>
        <w:pStyle w:val="BodyText"/>
        <w:tabs>
          <w:tab w:val="left" w:pos="9424"/>
        </w:tabs>
        <w:jc w:val="both"/>
      </w:pPr>
    </w:p>
    <w:p w:rsidR="00F24776" w:rsidRDefault="00D3144E" w:rsidP="00F24776">
      <w:pPr>
        <w:pStyle w:val="BodyText"/>
        <w:tabs>
          <w:tab w:val="left" w:pos="9424"/>
        </w:tabs>
        <w:jc w:val="both"/>
      </w:pPr>
      <w:r w:rsidRPr="00F24776">
        <w:rPr>
          <w:b/>
        </w:rPr>
        <w:t>Rezime dostavljanih primjedbi, predloga i sugestija, sa navedenim razlozima njihovog prihvatanja, odnosno</w:t>
      </w:r>
      <w:r w:rsidRPr="00F24776">
        <w:rPr>
          <w:b/>
          <w:spacing w:val="-1"/>
        </w:rPr>
        <w:t xml:space="preserve"> </w:t>
      </w:r>
      <w:r w:rsidRPr="00F24776">
        <w:rPr>
          <w:b/>
        </w:rPr>
        <w:t>neprihvatanja</w:t>
      </w:r>
      <w:r w:rsidR="00317606" w:rsidRPr="00F24776">
        <w:rPr>
          <w:b/>
        </w:rPr>
        <w:t>:</w:t>
      </w:r>
      <w:r w:rsidR="00317606">
        <w:t xml:space="preserve"> </w:t>
      </w:r>
    </w:p>
    <w:p w:rsidR="00F24776" w:rsidRDefault="00F24776" w:rsidP="00F24776">
      <w:pPr>
        <w:pStyle w:val="BodyText"/>
        <w:tabs>
          <w:tab w:val="left" w:pos="9424"/>
        </w:tabs>
        <w:jc w:val="both"/>
      </w:pPr>
    </w:p>
    <w:p w:rsidR="00D3144E" w:rsidRPr="00F24776" w:rsidRDefault="00317606" w:rsidP="00F24776">
      <w:pPr>
        <w:pStyle w:val="BodyText"/>
        <w:tabs>
          <w:tab w:val="left" w:pos="9424"/>
        </w:tabs>
        <w:jc w:val="both"/>
      </w:pPr>
      <w:r w:rsidRPr="00F24776">
        <w:t xml:space="preserve">Tokom javne rasprave, u pisanoj i elektronskoj formi na adresu Ministarstva nijesu dostavljene sugestije, niti prijedlozi. </w:t>
      </w:r>
      <w:r w:rsidR="00D3144E" w:rsidRPr="00F24776">
        <w:t xml:space="preserve"> </w:t>
      </w:r>
    </w:p>
    <w:p w:rsidR="00F24776" w:rsidRDefault="00F24776" w:rsidP="00F24776">
      <w:pPr>
        <w:pStyle w:val="BodyText"/>
        <w:tabs>
          <w:tab w:val="left" w:pos="9424"/>
        </w:tabs>
      </w:pPr>
    </w:p>
    <w:p w:rsidR="00F24776" w:rsidRDefault="00D3144E" w:rsidP="00F24776">
      <w:pPr>
        <w:pStyle w:val="BodyText"/>
        <w:tabs>
          <w:tab w:val="left" w:pos="9424"/>
        </w:tabs>
      </w:pPr>
      <w:r w:rsidRPr="00F24776">
        <w:rPr>
          <w:b/>
        </w:rPr>
        <w:t>Mjesto i datum sačinjavanja</w:t>
      </w:r>
      <w:r w:rsidRPr="00F24776">
        <w:rPr>
          <w:b/>
          <w:spacing w:val="-7"/>
        </w:rPr>
        <w:t xml:space="preserve"> </w:t>
      </w:r>
      <w:r w:rsidRPr="00F24776">
        <w:rPr>
          <w:b/>
        </w:rPr>
        <w:t>izvještaja:</w:t>
      </w:r>
      <w:r w:rsidR="00950235">
        <w:t xml:space="preserve"> </w:t>
      </w:r>
    </w:p>
    <w:p w:rsidR="00F24776" w:rsidRDefault="00F24776" w:rsidP="00F24776">
      <w:pPr>
        <w:pStyle w:val="BodyText"/>
        <w:tabs>
          <w:tab w:val="left" w:pos="9424"/>
        </w:tabs>
      </w:pPr>
    </w:p>
    <w:p w:rsidR="00D3144E" w:rsidRPr="00D3144E" w:rsidRDefault="00115722" w:rsidP="00F24776">
      <w:pPr>
        <w:pStyle w:val="BodyText"/>
        <w:tabs>
          <w:tab w:val="left" w:pos="9424"/>
        </w:tabs>
      </w:pPr>
      <w:r>
        <w:t>Podgorica, 14</w:t>
      </w:r>
      <w:r w:rsidR="00950235" w:rsidRPr="00F24776">
        <w:t>.10.2019. godine</w:t>
      </w:r>
    </w:p>
    <w:p w:rsidR="00F24776" w:rsidRDefault="00F24776" w:rsidP="00F24776">
      <w:pPr>
        <w:pStyle w:val="BodyText"/>
        <w:tabs>
          <w:tab w:val="left" w:pos="9275"/>
        </w:tabs>
        <w:ind w:right="196"/>
        <w:jc w:val="both"/>
      </w:pPr>
    </w:p>
    <w:p w:rsidR="00F24776" w:rsidRDefault="00D3144E" w:rsidP="00F24776">
      <w:pPr>
        <w:pStyle w:val="BodyText"/>
        <w:tabs>
          <w:tab w:val="left" w:pos="9275"/>
        </w:tabs>
        <w:ind w:right="196"/>
        <w:jc w:val="both"/>
      </w:pPr>
      <w:r w:rsidRPr="00F24776">
        <w:rPr>
          <w:b/>
        </w:rPr>
        <w:t>Naziv organizacione jedinice ministarstva koja je odgovorna za pripremu nacrta zakona, odnosno strategije:</w:t>
      </w:r>
      <w:r w:rsidRPr="00F24776">
        <w:t xml:space="preserve"> </w:t>
      </w:r>
    </w:p>
    <w:p w:rsidR="00F24776" w:rsidRDefault="00F24776" w:rsidP="00F24776">
      <w:pPr>
        <w:pStyle w:val="BodyText"/>
        <w:tabs>
          <w:tab w:val="left" w:pos="9275"/>
        </w:tabs>
        <w:ind w:right="196"/>
        <w:jc w:val="both"/>
      </w:pPr>
    </w:p>
    <w:p w:rsidR="00D3144E" w:rsidRDefault="00950235" w:rsidP="00F24776">
      <w:pPr>
        <w:pStyle w:val="BodyText"/>
        <w:tabs>
          <w:tab w:val="left" w:pos="9275"/>
        </w:tabs>
        <w:ind w:right="196"/>
        <w:jc w:val="both"/>
      </w:pPr>
      <w:r w:rsidRPr="00F24776">
        <w:t>Direktorat za građanska stanja i lične isprave</w:t>
      </w:r>
    </w:p>
    <w:p w:rsidR="00F24776" w:rsidRDefault="00F24776" w:rsidP="00F24776">
      <w:pPr>
        <w:pStyle w:val="BodyText"/>
        <w:tabs>
          <w:tab w:val="left" w:pos="9275"/>
        </w:tabs>
        <w:ind w:right="196"/>
        <w:jc w:val="both"/>
      </w:pPr>
    </w:p>
    <w:p w:rsidR="003D788E" w:rsidRPr="00D3144E" w:rsidRDefault="003D788E" w:rsidP="00D3144E">
      <w:pPr>
        <w:pStyle w:val="BodyText"/>
        <w:tabs>
          <w:tab w:val="left" w:pos="9424"/>
        </w:tabs>
      </w:pPr>
    </w:p>
    <w:sectPr w:rsidR="003D788E" w:rsidRPr="00D3144E" w:rsidSect="003D78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3144E"/>
    <w:rsid w:val="00010327"/>
    <w:rsid w:val="00115722"/>
    <w:rsid w:val="001E5B75"/>
    <w:rsid w:val="00210914"/>
    <w:rsid w:val="002675EB"/>
    <w:rsid w:val="00317606"/>
    <w:rsid w:val="003D788E"/>
    <w:rsid w:val="004D53A3"/>
    <w:rsid w:val="005326E1"/>
    <w:rsid w:val="005A5309"/>
    <w:rsid w:val="00904878"/>
    <w:rsid w:val="00950235"/>
    <w:rsid w:val="00A06FC1"/>
    <w:rsid w:val="00A8177A"/>
    <w:rsid w:val="00B75138"/>
    <w:rsid w:val="00D11011"/>
    <w:rsid w:val="00D3144E"/>
    <w:rsid w:val="00D64C0F"/>
    <w:rsid w:val="00DC092C"/>
    <w:rsid w:val="00ED6BEC"/>
    <w:rsid w:val="00F24776"/>
    <w:rsid w:val="00F57416"/>
    <w:rsid w:val="00FC5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14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 w:eastAsia="hr-HR" w:bidi="hr-HR"/>
    </w:rPr>
  </w:style>
  <w:style w:type="paragraph" w:styleId="Heading1">
    <w:name w:val="heading 1"/>
    <w:basedOn w:val="Normal"/>
    <w:link w:val="Heading1Char"/>
    <w:uiPriority w:val="1"/>
    <w:qFormat/>
    <w:rsid w:val="00D3144E"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3144E"/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paragraph" w:styleId="BodyText">
    <w:name w:val="Body Text"/>
    <w:basedOn w:val="Normal"/>
    <w:link w:val="BodyTextChar"/>
    <w:uiPriority w:val="1"/>
    <w:unhideWhenUsed/>
    <w:qFormat/>
    <w:rsid w:val="00D3144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3144E"/>
    <w:rPr>
      <w:rFonts w:ascii="Times New Roman" w:eastAsia="Times New Roman" w:hAnsi="Times New Roman" w:cs="Times New Roman"/>
      <w:sz w:val="24"/>
      <w:szCs w:val="24"/>
      <w:lang w:val="hr-HR" w:eastAsia="hr-HR" w:bidi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marija.raickovic</dc:creator>
  <cp:lastModifiedBy>marija.soc</cp:lastModifiedBy>
  <cp:revision>2</cp:revision>
  <dcterms:created xsi:type="dcterms:W3CDTF">2019-10-15T08:24:00Z</dcterms:created>
  <dcterms:modified xsi:type="dcterms:W3CDTF">2019-10-15T08:24:00Z</dcterms:modified>
</cp:coreProperties>
</file>