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8D0" w:rsidRDefault="00C168D0" w:rsidP="00A733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43429D" w:rsidRDefault="0043429D" w:rsidP="00E61D6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3F25AF">
        <w:rPr>
          <w:rFonts w:ascii="Times New Roman" w:hAnsi="Times New Roman" w:cs="Times New Roman"/>
          <w:b/>
          <w:i/>
          <w:sz w:val="28"/>
          <w:szCs w:val="28"/>
        </w:rPr>
        <w:t xml:space="preserve">Izlaganje </w:t>
      </w:r>
      <w:r w:rsidR="007E197B">
        <w:rPr>
          <w:rFonts w:ascii="Times New Roman" w:hAnsi="Times New Roman" w:cs="Times New Roman"/>
          <w:b/>
          <w:i/>
          <w:sz w:val="28"/>
          <w:szCs w:val="28"/>
        </w:rPr>
        <w:t xml:space="preserve">načelnice Odjeljenja za poslove rodne ravnopravnosti </w:t>
      </w:r>
      <w:r w:rsidRPr="003F25AF">
        <w:rPr>
          <w:rFonts w:ascii="Times New Roman" w:hAnsi="Times New Roman" w:cs="Times New Roman"/>
          <w:b/>
          <w:i/>
          <w:sz w:val="28"/>
          <w:szCs w:val="28"/>
        </w:rPr>
        <w:t>Minist</w:t>
      </w:r>
      <w:r w:rsidR="007E197B">
        <w:rPr>
          <w:rFonts w:ascii="Times New Roman" w:hAnsi="Times New Roman" w:cs="Times New Roman"/>
          <w:b/>
          <w:i/>
          <w:sz w:val="28"/>
          <w:szCs w:val="28"/>
        </w:rPr>
        <w:t xml:space="preserve">arstva </w:t>
      </w:r>
      <w:r w:rsidRPr="003F25AF">
        <w:rPr>
          <w:rFonts w:ascii="Times New Roman" w:hAnsi="Times New Roman" w:cs="Times New Roman"/>
          <w:b/>
          <w:i/>
          <w:sz w:val="28"/>
          <w:szCs w:val="28"/>
        </w:rPr>
        <w:t xml:space="preserve">za ljudska i manjinska prava </w:t>
      </w:r>
      <w:r w:rsidR="007E197B">
        <w:rPr>
          <w:rFonts w:ascii="Times New Roman" w:hAnsi="Times New Roman" w:cs="Times New Roman"/>
          <w:b/>
          <w:i/>
          <w:sz w:val="28"/>
          <w:szCs w:val="28"/>
        </w:rPr>
        <w:t>Biljane Pejović</w:t>
      </w:r>
    </w:p>
    <w:p w:rsidR="0043429D" w:rsidRDefault="007E197B" w:rsidP="00E61D6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Radionica na temu “Rodna  ravnopravnost u medijima”</w:t>
      </w:r>
    </w:p>
    <w:p w:rsidR="0043429D" w:rsidRPr="000C1088" w:rsidRDefault="0043429D" w:rsidP="00E61D6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Podgorica, </w:t>
      </w:r>
      <w:r w:rsidR="007E197B">
        <w:rPr>
          <w:rFonts w:ascii="Times New Roman" w:hAnsi="Times New Roman"/>
          <w:b/>
          <w:i/>
          <w:sz w:val="28"/>
          <w:szCs w:val="28"/>
        </w:rPr>
        <w:t>11</w:t>
      </w:r>
      <w:r>
        <w:rPr>
          <w:rFonts w:ascii="Times New Roman" w:hAnsi="Times New Roman"/>
          <w:b/>
          <w:i/>
          <w:sz w:val="28"/>
          <w:szCs w:val="28"/>
        </w:rPr>
        <w:t>.</w:t>
      </w:r>
      <w:r w:rsidR="007E197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83440">
        <w:rPr>
          <w:rFonts w:ascii="Times New Roman" w:hAnsi="Times New Roman"/>
          <w:b/>
          <w:i/>
          <w:sz w:val="28"/>
          <w:szCs w:val="28"/>
        </w:rPr>
        <w:t xml:space="preserve">decembar </w:t>
      </w:r>
      <w:r>
        <w:rPr>
          <w:rFonts w:ascii="Times New Roman" w:hAnsi="Times New Roman"/>
          <w:b/>
          <w:i/>
          <w:sz w:val="28"/>
          <w:szCs w:val="28"/>
        </w:rPr>
        <w:t>201</w:t>
      </w:r>
      <w:r w:rsidR="007E197B">
        <w:rPr>
          <w:rFonts w:ascii="Times New Roman" w:hAnsi="Times New Roman"/>
          <w:b/>
          <w:i/>
          <w:sz w:val="28"/>
          <w:szCs w:val="28"/>
        </w:rPr>
        <w:t>5</w:t>
      </w:r>
      <w:r>
        <w:rPr>
          <w:rFonts w:ascii="Times New Roman" w:hAnsi="Times New Roman"/>
          <w:b/>
          <w:i/>
          <w:sz w:val="28"/>
          <w:szCs w:val="28"/>
        </w:rPr>
        <w:t>. godine</w:t>
      </w:r>
    </w:p>
    <w:p w:rsidR="0043429D" w:rsidRPr="003F25AF" w:rsidRDefault="0043429D" w:rsidP="004342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3B11" w:rsidRPr="003F25AF" w:rsidRDefault="0043429D" w:rsidP="007E19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25AF">
        <w:rPr>
          <w:rFonts w:ascii="Times New Roman" w:hAnsi="Times New Roman" w:cs="Times New Roman"/>
          <w:sz w:val="28"/>
          <w:szCs w:val="28"/>
        </w:rPr>
        <w:t>Poštovan</w:t>
      </w:r>
      <w:r w:rsidR="007E197B">
        <w:rPr>
          <w:rFonts w:ascii="Times New Roman" w:hAnsi="Times New Roman" w:cs="Times New Roman"/>
          <w:sz w:val="28"/>
          <w:szCs w:val="28"/>
        </w:rPr>
        <w:t>e učesnice i učesnici današne radionice, predstavnice/i medija, trenerice</w:t>
      </w:r>
      <w:r w:rsidRPr="003F25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29D" w:rsidRPr="003F25AF" w:rsidRDefault="0043429D" w:rsidP="00711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29D" w:rsidRDefault="0043429D" w:rsidP="0043429D">
      <w:pPr>
        <w:numPr>
          <w:ilvl w:val="0"/>
          <w:numId w:val="3"/>
        </w:numPr>
        <w:spacing w:after="0" w:line="240" w:lineRule="auto"/>
        <w:ind w:right="26"/>
        <w:jc w:val="both"/>
        <w:rPr>
          <w:rFonts w:ascii="Times New Roman" w:hAnsi="Times New Roman"/>
          <w:bCs/>
          <w:sz w:val="28"/>
          <w:szCs w:val="28"/>
          <w:lang w:val="pl-PL"/>
        </w:rPr>
      </w:pPr>
      <w:r w:rsidRPr="00676DA9">
        <w:rPr>
          <w:rFonts w:ascii="Times New Roman" w:hAnsi="Times New Roman" w:cs="Times New Roman"/>
          <w:sz w:val="28"/>
          <w:szCs w:val="28"/>
        </w:rPr>
        <w:t>Zadovoljstvo</w:t>
      </w:r>
      <w:r w:rsidR="007E197B">
        <w:rPr>
          <w:rFonts w:ascii="Times New Roman" w:hAnsi="Times New Roman" w:cs="Times New Roman"/>
          <w:sz w:val="28"/>
          <w:szCs w:val="28"/>
        </w:rPr>
        <w:t xml:space="preserve"> mi je što danas imamo priliku da razgovarmo o temi “Rodna ravnopravnost u medijima”</w:t>
      </w:r>
      <w:r w:rsidRPr="00676DA9">
        <w:rPr>
          <w:rFonts w:ascii="Times New Roman" w:hAnsi="Times New Roman"/>
          <w:bCs/>
          <w:sz w:val="28"/>
          <w:szCs w:val="28"/>
          <w:lang w:val="pl-PL"/>
        </w:rPr>
        <w:t>.</w:t>
      </w:r>
    </w:p>
    <w:p w:rsidR="0043429D" w:rsidRPr="00676DA9" w:rsidRDefault="0043429D" w:rsidP="00C43B11">
      <w:pPr>
        <w:spacing w:after="0" w:line="240" w:lineRule="auto"/>
        <w:ind w:left="720" w:right="26"/>
        <w:jc w:val="both"/>
        <w:rPr>
          <w:rFonts w:ascii="Times New Roman" w:hAnsi="Times New Roman"/>
          <w:bCs/>
          <w:sz w:val="28"/>
          <w:szCs w:val="28"/>
          <w:lang w:val="pl-PL"/>
        </w:rPr>
      </w:pPr>
    </w:p>
    <w:p w:rsidR="0043429D" w:rsidRPr="009F2471" w:rsidRDefault="00D054BD" w:rsidP="0043429D">
      <w:pPr>
        <w:numPr>
          <w:ilvl w:val="0"/>
          <w:numId w:val="3"/>
        </w:numPr>
        <w:spacing w:after="0" w:line="240" w:lineRule="auto"/>
        <w:ind w:right="26"/>
        <w:jc w:val="both"/>
        <w:rPr>
          <w:rFonts w:ascii="Times New Roman" w:hAnsi="Times New Roman"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Cs/>
          <w:sz w:val="28"/>
          <w:szCs w:val="28"/>
          <w:lang w:val="pl-PL"/>
        </w:rPr>
        <w:t xml:space="preserve">Naša </w:t>
      </w:r>
      <w:r w:rsidR="0043429D" w:rsidRPr="00676DA9">
        <w:rPr>
          <w:rFonts w:ascii="Times New Roman" w:hAnsi="Times New Roman" w:cs="Times New Roman"/>
          <w:bCs/>
          <w:sz w:val="28"/>
          <w:szCs w:val="28"/>
          <w:lang w:val="pl-PL"/>
        </w:rPr>
        <w:t xml:space="preserve">diskusija </w:t>
      </w:r>
      <w:r>
        <w:rPr>
          <w:rFonts w:ascii="Times New Roman" w:hAnsi="Times New Roman" w:cs="Times New Roman"/>
          <w:bCs/>
          <w:sz w:val="28"/>
          <w:szCs w:val="28"/>
          <w:lang w:val="pl-PL"/>
        </w:rPr>
        <w:t xml:space="preserve">je prilika da se razmijene mišljenja o ovom bitnom pitanju, o pristupu medija kada se govori o rodnoj ravnopravnostima, o principima koje je neophodno poštovati i o načinima za najbolju promociju politike jednakih mogućnosti muškaraca i žena. Svakako je ovo način da čujemo da li i gdje postoje problemi, i na koji </w:t>
      </w:r>
      <w:r w:rsidR="0043429D" w:rsidRPr="00676DA9">
        <w:rPr>
          <w:rFonts w:ascii="Times New Roman" w:hAnsi="Times New Roman"/>
          <w:sz w:val="28"/>
          <w:szCs w:val="28"/>
        </w:rPr>
        <w:t>i na koji način ih djelotvorno rješavati.</w:t>
      </w:r>
    </w:p>
    <w:p w:rsidR="009F2471" w:rsidRPr="009F2471" w:rsidRDefault="009F2471" w:rsidP="009F2471">
      <w:pPr>
        <w:spacing w:after="0" w:line="240" w:lineRule="auto"/>
        <w:ind w:left="720" w:right="26"/>
        <w:jc w:val="both"/>
        <w:rPr>
          <w:rFonts w:ascii="Times New Roman" w:hAnsi="Times New Roman"/>
          <w:bCs/>
          <w:sz w:val="28"/>
          <w:szCs w:val="28"/>
          <w:lang w:val="pl-PL"/>
        </w:rPr>
      </w:pPr>
    </w:p>
    <w:p w:rsidR="009F2471" w:rsidRPr="001B313B" w:rsidRDefault="009F2471" w:rsidP="009F2471">
      <w:pPr>
        <w:pStyle w:val="ListParagraph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313B">
        <w:rPr>
          <w:rFonts w:ascii="Times New Roman" w:hAnsi="Times New Roman" w:cs="Times New Roman"/>
          <w:sz w:val="28"/>
          <w:szCs w:val="28"/>
        </w:rPr>
        <w:t xml:space="preserve">Jednakost muškaraca i žena je jedan od temeljnih principa EU </w:t>
      </w:r>
    </w:p>
    <w:p w:rsidR="00D054BD" w:rsidRPr="00DA0725" w:rsidRDefault="00D054BD" w:rsidP="00D054BD">
      <w:pPr>
        <w:numPr>
          <w:ilvl w:val="0"/>
          <w:numId w:val="3"/>
        </w:numPr>
        <w:spacing w:after="0" w:line="240" w:lineRule="auto"/>
        <w:ind w:right="26"/>
        <w:jc w:val="both"/>
        <w:rPr>
          <w:rFonts w:ascii="Times New Roman" w:hAnsi="Times New Roman"/>
          <w:bCs/>
          <w:sz w:val="28"/>
          <w:szCs w:val="28"/>
          <w:lang w:val="pl-PL"/>
        </w:rPr>
      </w:pPr>
      <w:r w:rsidRPr="00DA0725">
        <w:rPr>
          <w:rFonts w:ascii="Times New Roman" w:hAnsi="Times New Roman"/>
          <w:sz w:val="28"/>
          <w:szCs w:val="28"/>
          <w:lang w:val="sl-SI"/>
        </w:rPr>
        <w:t xml:space="preserve">Crna Gora je uspostavila pravni i institucionalni okvir i politike koje podržavaju unaprijeđenje ženskih prava i ostvarivanje </w:t>
      </w:r>
      <w:r>
        <w:rPr>
          <w:rFonts w:ascii="Times New Roman" w:hAnsi="Times New Roman"/>
          <w:sz w:val="28"/>
          <w:szCs w:val="28"/>
          <w:lang w:val="sl-SI"/>
        </w:rPr>
        <w:t xml:space="preserve">politike </w:t>
      </w:r>
      <w:r w:rsidRPr="00DA0725">
        <w:rPr>
          <w:rFonts w:ascii="Times New Roman" w:hAnsi="Times New Roman"/>
          <w:sz w:val="28"/>
          <w:szCs w:val="28"/>
          <w:lang w:val="sl-SI"/>
        </w:rPr>
        <w:t>rodne ravnopravnosti.</w:t>
      </w:r>
    </w:p>
    <w:p w:rsidR="00D054BD" w:rsidRPr="00DA0725" w:rsidRDefault="00D054BD" w:rsidP="00D054BD">
      <w:pPr>
        <w:pStyle w:val="NoSpacing"/>
        <w:jc w:val="both"/>
        <w:rPr>
          <w:rFonts w:ascii="Times New Roman" w:hAnsi="Times New Roman"/>
          <w:sz w:val="28"/>
          <w:szCs w:val="28"/>
          <w:lang w:val="sl-SI"/>
        </w:rPr>
      </w:pPr>
    </w:p>
    <w:p w:rsidR="00D054BD" w:rsidRPr="00DA0725" w:rsidRDefault="00D054BD" w:rsidP="00D054BD">
      <w:pPr>
        <w:numPr>
          <w:ilvl w:val="0"/>
          <w:numId w:val="3"/>
        </w:numPr>
        <w:spacing w:after="0" w:line="240" w:lineRule="auto"/>
        <w:ind w:right="26"/>
        <w:jc w:val="both"/>
        <w:rPr>
          <w:rFonts w:ascii="Times New Roman" w:hAnsi="Times New Roman"/>
          <w:bCs/>
          <w:sz w:val="28"/>
          <w:szCs w:val="28"/>
          <w:lang w:val="pl-PL"/>
        </w:rPr>
      </w:pPr>
      <w:r w:rsidRPr="00DA0725">
        <w:rPr>
          <w:rFonts w:ascii="Times New Roman" w:hAnsi="Times New Roman"/>
          <w:sz w:val="28"/>
          <w:szCs w:val="28"/>
          <w:lang w:val="sl-SI"/>
        </w:rPr>
        <w:t>Prije svega Ustavom Crne Gore je utvrđeno da država jemči ravnopravnost žene i muškaraca i razvija politiku jednakih mogućnosti.</w:t>
      </w:r>
    </w:p>
    <w:p w:rsidR="00D054BD" w:rsidRDefault="00D054BD" w:rsidP="00D054BD">
      <w:pPr>
        <w:pStyle w:val="ListParagraph"/>
        <w:spacing w:after="0" w:line="240" w:lineRule="auto"/>
        <w:rPr>
          <w:rFonts w:ascii="Times New Roman" w:hAnsi="Times New Roman"/>
          <w:bCs/>
          <w:sz w:val="28"/>
          <w:szCs w:val="28"/>
          <w:lang w:val="pl-PL"/>
        </w:rPr>
      </w:pPr>
    </w:p>
    <w:p w:rsidR="00D054BD" w:rsidRPr="00DA0725" w:rsidRDefault="00D054BD" w:rsidP="00D054BD">
      <w:pPr>
        <w:numPr>
          <w:ilvl w:val="0"/>
          <w:numId w:val="3"/>
        </w:numPr>
        <w:spacing w:after="0" w:line="240" w:lineRule="auto"/>
        <w:ind w:right="26"/>
        <w:jc w:val="both"/>
        <w:rPr>
          <w:rFonts w:ascii="Times New Roman" w:hAnsi="Times New Roman"/>
          <w:bCs/>
          <w:sz w:val="28"/>
          <w:szCs w:val="28"/>
          <w:lang w:val="pl-PL"/>
        </w:rPr>
      </w:pPr>
      <w:r>
        <w:rPr>
          <w:rFonts w:ascii="Times New Roman" w:hAnsi="Times New Roman"/>
          <w:bCs/>
          <w:sz w:val="28"/>
          <w:szCs w:val="28"/>
          <w:lang w:val="pl-PL"/>
        </w:rPr>
        <w:t xml:space="preserve">Prvi </w:t>
      </w:r>
      <w:r w:rsidRPr="00DA0725">
        <w:rPr>
          <w:rFonts w:ascii="Times New Roman" w:hAnsi="Times New Roman"/>
          <w:bCs/>
          <w:sz w:val="28"/>
          <w:szCs w:val="28"/>
          <w:lang w:val="pl-PL"/>
        </w:rPr>
        <w:t xml:space="preserve">Zakon o rodnoj </w:t>
      </w:r>
      <w:r>
        <w:rPr>
          <w:rFonts w:ascii="Times New Roman" w:hAnsi="Times New Roman"/>
          <w:bCs/>
          <w:sz w:val="28"/>
          <w:szCs w:val="28"/>
          <w:lang w:val="pl-PL"/>
        </w:rPr>
        <w:t xml:space="preserve">ravnopravnosti je donošen 2007., i to je bio prvi antdiskriminatorni zakon </w:t>
      </w:r>
      <w:r w:rsidRPr="00DA0725">
        <w:rPr>
          <w:rFonts w:ascii="Times New Roman" w:hAnsi="Times New Roman"/>
          <w:bCs/>
          <w:sz w:val="28"/>
          <w:szCs w:val="28"/>
          <w:lang w:val="pl-PL"/>
        </w:rPr>
        <w:t>i njime je uređen način obezbjeđivanja i ostvarivanja prava po osnovu rodne ravnopravnosti</w:t>
      </w:r>
      <w:r>
        <w:rPr>
          <w:rFonts w:ascii="Times New Roman" w:hAnsi="Times New Roman"/>
          <w:bCs/>
          <w:sz w:val="28"/>
          <w:szCs w:val="28"/>
          <w:lang w:val="pl-PL"/>
        </w:rPr>
        <w:t>. Izmjene i dopune ovog zakona su usvojene u Skupštini Crne Gore  u junu ove godine</w:t>
      </w:r>
      <w:r w:rsidRPr="00DA0725">
        <w:rPr>
          <w:rFonts w:ascii="Times New Roman" w:hAnsi="Times New Roman"/>
          <w:bCs/>
          <w:sz w:val="28"/>
          <w:szCs w:val="28"/>
          <w:lang w:val="pl-PL"/>
        </w:rPr>
        <w:t>.</w:t>
      </w:r>
      <w:r w:rsidRPr="00DA0725">
        <w:rPr>
          <w:rFonts w:ascii="Times New Roman" w:hAnsi="Times New Roman"/>
        </w:rPr>
        <w:t xml:space="preserve"> </w:t>
      </w:r>
      <w:r w:rsidRPr="00DA0725">
        <w:rPr>
          <w:rFonts w:ascii="Times New Roman" w:hAnsi="Times New Roman"/>
          <w:sz w:val="28"/>
          <w:szCs w:val="28"/>
          <w:lang w:val="pl-PL"/>
        </w:rPr>
        <w:t xml:space="preserve">Vlada Crne Gore je usvojila Plan za postizanje rodne ravnopravnosti 2013-2017. godine. i to je dokument u kojem su aktivnosti </w:t>
      </w:r>
      <w:r>
        <w:rPr>
          <w:rFonts w:ascii="Times New Roman" w:hAnsi="Times New Roman"/>
          <w:sz w:val="28"/>
          <w:szCs w:val="28"/>
          <w:lang w:val="pl-PL"/>
        </w:rPr>
        <w:t xml:space="preserve">politike rodne ravnopravnosti </w:t>
      </w:r>
      <w:r w:rsidRPr="00DA0725">
        <w:rPr>
          <w:rFonts w:ascii="Times New Roman" w:hAnsi="Times New Roman"/>
          <w:sz w:val="28"/>
          <w:szCs w:val="28"/>
          <w:lang w:val="pl-PL"/>
        </w:rPr>
        <w:t xml:space="preserve">povezane sa ostalim razvojnim dokumentima, strategijama i politikama u </w:t>
      </w:r>
      <w:r w:rsidRPr="00DA0725">
        <w:rPr>
          <w:rFonts w:ascii="Times New Roman" w:hAnsi="Times New Roman"/>
          <w:sz w:val="28"/>
          <w:szCs w:val="28"/>
          <w:lang w:val="pl-PL"/>
        </w:rPr>
        <w:lastRenderedPageBreak/>
        <w:t xml:space="preserve">Crnoj Gori. Takođe </w:t>
      </w:r>
      <w:r>
        <w:rPr>
          <w:rFonts w:ascii="Times New Roman" w:hAnsi="Times New Roman"/>
          <w:sz w:val="28"/>
          <w:szCs w:val="28"/>
          <w:lang w:val="pl-PL"/>
        </w:rPr>
        <w:t xml:space="preserve">je </w:t>
      </w:r>
      <w:r w:rsidRPr="00DA0725">
        <w:rPr>
          <w:rFonts w:ascii="Times New Roman" w:hAnsi="Times New Roman"/>
          <w:sz w:val="28"/>
          <w:szCs w:val="28"/>
          <w:lang w:val="pl-PL"/>
        </w:rPr>
        <w:t>pitanje rodne ravnopravnosti  uključeno i u Akcioni plan za pregovara</w:t>
      </w:r>
      <w:r w:rsidR="00CF38D9">
        <w:rPr>
          <w:rFonts w:ascii="Times New Roman" w:hAnsi="Times New Roman"/>
          <w:sz w:val="28"/>
          <w:szCs w:val="28"/>
          <w:lang w:val="pl-PL"/>
        </w:rPr>
        <w:t xml:space="preserve">čko poglavlje 23 pravosuđe i temeljna prava i 19- socijalna politika i zapošljavanje. </w:t>
      </w:r>
    </w:p>
    <w:p w:rsidR="00D054BD" w:rsidRPr="00DA0725" w:rsidRDefault="00D054BD" w:rsidP="00D054BD">
      <w:pPr>
        <w:spacing w:after="0" w:line="240" w:lineRule="auto"/>
        <w:ind w:left="720" w:right="29"/>
        <w:jc w:val="both"/>
        <w:rPr>
          <w:rFonts w:ascii="Times New Roman" w:hAnsi="Times New Roman"/>
          <w:bCs/>
          <w:sz w:val="28"/>
          <w:szCs w:val="28"/>
          <w:lang w:val="pl-PL"/>
        </w:rPr>
      </w:pPr>
    </w:p>
    <w:p w:rsidR="00D054BD" w:rsidRPr="003F69DD" w:rsidRDefault="00D054BD" w:rsidP="00D054BD">
      <w:pPr>
        <w:numPr>
          <w:ilvl w:val="0"/>
          <w:numId w:val="3"/>
        </w:numPr>
        <w:spacing w:after="0" w:line="240" w:lineRule="auto"/>
        <w:ind w:right="26"/>
        <w:jc w:val="both"/>
        <w:rPr>
          <w:rFonts w:ascii="Times New Roman" w:hAnsi="Times New Roman"/>
          <w:bCs/>
          <w:sz w:val="28"/>
          <w:szCs w:val="28"/>
          <w:lang w:val="pl-PL"/>
        </w:rPr>
      </w:pPr>
      <w:r w:rsidRPr="003F69DD">
        <w:rPr>
          <w:rFonts w:ascii="Times New Roman" w:hAnsi="Times New Roman"/>
          <w:bCs/>
          <w:sz w:val="28"/>
          <w:szCs w:val="28"/>
        </w:rPr>
        <w:t xml:space="preserve">Zakon o rodnoj ravnopravnosti </w:t>
      </w:r>
      <w:r>
        <w:rPr>
          <w:rFonts w:ascii="Times New Roman" w:hAnsi="Times New Roman"/>
          <w:bCs/>
          <w:sz w:val="28"/>
          <w:szCs w:val="28"/>
        </w:rPr>
        <w:t xml:space="preserve">definiše </w:t>
      </w:r>
      <w:r w:rsidRPr="003F69DD">
        <w:rPr>
          <w:rFonts w:ascii="Times New Roman" w:hAnsi="Times New Roman"/>
          <w:bCs/>
          <w:sz w:val="28"/>
          <w:szCs w:val="28"/>
        </w:rPr>
        <w:t>da »</w:t>
      </w:r>
      <w:r w:rsidRPr="003F69DD">
        <w:rPr>
          <w:rFonts w:ascii="Times New Roman" w:hAnsi="Times New Roman"/>
          <w:sz w:val="28"/>
          <w:szCs w:val="28"/>
        </w:rPr>
        <w:t>Rodna ravnopravnost podrazumijeva ravnopravno učešće žena i muškaraca</w:t>
      </w:r>
      <w:r w:rsidR="00CF38D9">
        <w:rPr>
          <w:rFonts w:ascii="Times New Roman" w:hAnsi="Times New Roman"/>
          <w:sz w:val="28"/>
          <w:szCs w:val="28"/>
        </w:rPr>
        <w:t xml:space="preserve"> kao </w:t>
      </w:r>
      <w:r w:rsidR="00CF38D9" w:rsidRPr="00CF38D9">
        <w:rPr>
          <w:rFonts w:ascii="Times New Roman" w:hAnsi="Times New Roman" w:cs="Times New Roman"/>
          <w:sz w:val="28"/>
          <w:szCs w:val="28"/>
        </w:rPr>
        <w:t xml:space="preserve">i </w:t>
      </w:r>
      <w:r w:rsidRPr="00CF38D9">
        <w:rPr>
          <w:rFonts w:ascii="Times New Roman" w:hAnsi="Times New Roman" w:cs="Times New Roman"/>
          <w:sz w:val="28"/>
          <w:szCs w:val="28"/>
        </w:rPr>
        <w:t xml:space="preserve"> </w:t>
      </w:r>
      <w:r w:rsidR="00CF38D9" w:rsidRPr="00CF38D9">
        <w:rPr>
          <w:rFonts w:ascii="Times New Roman" w:hAnsi="Times New Roman" w:cs="Times New Roman"/>
          <w:color w:val="000000"/>
          <w:sz w:val="28"/>
          <w:szCs w:val="28"/>
        </w:rPr>
        <w:t>lica drukčijih rodnih identiteta u svim oblastima javnog i privatnog sektora, jednak položaj i jednake mogućnosti za ostvarivanje svih prava i sloboda i korišćenje ličnih znanja i sposobnosti za razvoj društva, kao i ostvarivanje jednake koristi od rezultata rada</w:t>
      </w:r>
      <w:r w:rsidRPr="003F69DD">
        <w:rPr>
          <w:rFonts w:ascii="Times New Roman" w:hAnsi="Times New Roman"/>
          <w:sz w:val="28"/>
          <w:szCs w:val="28"/>
        </w:rPr>
        <w:t>.«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F69DD">
        <w:rPr>
          <w:rFonts w:ascii="Times New Roman" w:hAnsi="Times New Roman"/>
          <w:sz w:val="28"/>
          <w:szCs w:val="28"/>
        </w:rPr>
        <w:t>Dakle govorimo o jednakim ulogama žena i muškaraca, bez ikakve diskriminacije, a pravo žena na jednak tretman predstavlja pre svega osnovno ljudsk</w:t>
      </w:r>
      <w:r>
        <w:rPr>
          <w:rFonts w:ascii="Times New Roman" w:hAnsi="Times New Roman"/>
          <w:sz w:val="28"/>
          <w:szCs w:val="28"/>
        </w:rPr>
        <w:t>o</w:t>
      </w:r>
      <w:r w:rsidRPr="003F69DD">
        <w:rPr>
          <w:rFonts w:ascii="Times New Roman" w:hAnsi="Times New Roman"/>
          <w:sz w:val="28"/>
          <w:szCs w:val="28"/>
        </w:rPr>
        <w:t xml:space="preserve"> pravo.</w:t>
      </w:r>
    </w:p>
    <w:p w:rsidR="00D054BD" w:rsidRDefault="00D054BD" w:rsidP="00D054BD">
      <w:pPr>
        <w:pStyle w:val="ListParagraph"/>
        <w:spacing w:after="0" w:line="240" w:lineRule="auto"/>
        <w:rPr>
          <w:rFonts w:ascii="Times New Roman" w:hAnsi="Times New Roman"/>
          <w:bCs/>
          <w:sz w:val="28"/>
          <w:szCs w:val="28"/>
          <w:lang w:val="pl-PL"/>
        </w:rPr>
      </w:pPr>
    </w:p>
    <w:p w:rsidR="00CF38D9" w:rsidRPr="00DC1DBE" w:rsidRDefault="00CF38D9" w:rsidP="00D054BD">
      <w:pPr>
        <w:numPr>
          <w:ilvl w:val="0"/>
          <w:numId w:val="3"/>
        </w:numPr>
        <w:spacing w:after="0" w:line="240" w:lineRule="auto"/>
        <w:ind w:right="26"/>
        <w:jc w:val="both"/>
        <w:rPr>
          <w:rFonts w:ascii="Times New Roman" w:hAnsi="Times New Roman" w:cs="Times New Roman"/>
          <w:bCs/>
          <w:sz w:val="28"/>
          <w:szCs w:val="28"/>
          <w:lang w:val="pl-PL"/>
        </w:rPr>
      </w:pPr>
      <w:r>
        <w:rPr>
          <w:rFonts w:ascii="Times New Roman" w:hAnsi="Times New Roman"/>
          <w:bCs/>
          <w:sz w:val="28"/>
          <w:szCs w:val="28"/>
          <w:lang w:val="pl-PL"/>
        </w:rPr>
        <w:t>Takođe se u ovom Zakonu kaže da „</w:t>
      </w:r>
      <w:r w:rsidRPr="00CF38D9">
        <w:rPr>
          <w:rFonts w:ascii="Times New Roman" w:hAnsi="Times New Roman" w:cs="Times New Roman"/>
          <w:color w:val="000000"/>
          <w:sz w:val="28"/>
          <w:szCs w:val="28"/>
        </w:rPr>
        <w:t>Mediji promovišu rodnu ravnopravnost kroz programsku koncepciju</w:t>
      </w:r>
      <w:r>
        <w:rPr>
          <w:rFonts w:ascii="Times New Roman" w:hAnsi="Times New Roman" w:cs="Times New Roman"/>
          <w:color w:val="000000"/>
          <w:sz w:val="28"/>
          <w:szCs w:val="28"/>
        </w:rPr>
        <w:t>”, kao i da su “</w:t>
      </w:r>
      <w:r w:rsidRPr="00CF38D9">
        <w:rPr>
          <w:rFonts w:ascii="Times New Roman" w:hAnsi="Times New Roman" w:cs="Times New Roman"/>
          <w:color w:val="000000"/>
          <w:sz w:val="28"/>
          <w:szCs w:val="28"/>
        </w:rPr>
        <w:t>Organi, mediji, privredna društva, druga pravna lica i preduzetnici/ce dužni su da u svom radu koriste rodno osjetljivi jezik i da u aktima o zasnivanju radnog odnosa, odnosno ugovoru o radu, aktima o izboru, imenovanju, odnosno postavljenju, kao i u aktima o izboru u akademska zvanja, aktima o raspoređivanju i drugim aktima kojima se odlučuje o pravima i obavezama zaposlenih i drugim javnim ispravama i evidencijama, sve nazive radnih mjesta, zanimanja, zvanja i funkcija izražavaju u prirodnom rodu (muškom ili ženskom) lica na koje se ovi akti odnose</w:t>
      </w:r>
      <w:r>
        <w:rPr>
          <w:rFonts w:ascii="Times New Roman" w:hAnsi="Times New Roman" w:cs="Times New Roman"/>
          <w:color w:val="000000"/>
          <w:sz w:val="28"/>
          <w:szCs w:val="28"/>
        </w:rPr>
        <w:t>”</w:t>
      </w:r>
    </w:p>
    <w:p w:rsidR="00DC1DBE" w:rsidRDefault="00DC1DBE" w:rsidP="00DC1DBE">
      <w:pPr>
        <w:pStyle w:val="ListParagraph"/>
        <w:rPr>
          <w:rFonts w:ascii="Times New Roman" w:hAnsi="Times New Roman" w:cs="Times New Roman"/>
          <w:bCs/>
          <w:sz w:val="28"/>
          <w:szCs w:val="28"/>
          <w:lang w:val="pl-PL"/>
        </w:rPr>
      </w:pPr>
    </w:p>
    <w:p w:rsidR="00DC1DBE" w:rsidRDefault="00DC1DBE" w:rsidP="00DC1DBE">
      <w:pPr>
        <w:numPr>
          <w:ilvl w:val="0"/>
          <w:numId w:val="3"/>
        </w:numPr>
        <w:spacing w:after="0" w:line="240" w:lineRule="auto"/>
        <w:ind w:right="26"/>
        <w:jc w:val="both"/>
        <w:rPr>
          <w:rFonts w:ascii="Times New Roman" w:hAnsi="Times New Roman" w:cs="Times New Roman"/>
          <w:bCs/>
          <w:sz w:val="28"/>
          <w:szCs w:val="28"/>
          <w:lang w:val="pl-PL"/>
        </w:rPr>
      </w:pPr>
      <w:r w:rsidRPr="008B7EE5">
        <w:rPr>
          <w:rFonts w:ascii="Times New Roman" w:hAnsi="Times New Roman" w:cs="Times New Roman"/>
          <w:bCs/>
          <w:sz w:val="28"/>
          <w:szCs w:val="28"/>
          <w:lang w:val="pl-PL"/>
        </w:rPr>
        <w:t>Izmjene Zakona u dijelu z</w:t>
      </w:r>
      <w:r>
        <w:rPr>
          <w:rFonts w:ascii="Times New Roman" w:hAnsi="Times New Roman" w:cs="Times New Roman"/>
          <w:bCs/>
          <w:sz w:val="28"/>
          <w:szCs w:val="28"/>
          <w:lang w:val="pl-PL"/>
        </w:rPr>
        <w:t>a</w:t>
      </w:r>
      <w:r w:rsidRPr="008B7EE5">
        <w:rPr>
          <w:rFonts w:ascii="Times New Roman" w:hAnsi="Times New Roman" w:cs="Times New Roman"/>
          <w:bCs/>
          <w:sz w:val="28"/>
          <w:szCs w:val="28"/>
          <w:lang w:val="pl-PL"/>
        </w:rPr>
        <w:t>brane diskriminacije po osnovu pola usaglašene su sa važećim Zakonom o zabrani diskriminacije, i uspostavljena je direktna veza ovog zakona sa zakonima kojima se uređuje zabrana diskriminacije, kako bi se na adekvatniji i efikasniji način ostvarila zaštita svih lica koja su diskrimini</w:t>
      </w:r>
      <w:r>
        <w:rPr>
          <w:rFonts w:ascii="Times New Roman" w:hAnsi="Times New Roman" w:cs="Times New Roman"/>
          <w:bCs/>
          <w:sz w:val="28"/>
          <w:szCs w:val="28"/>
          <w:lang w:val="pl-PL"/>
        </w:rPr>
        <w:t>sana po osnovu pola, a što je jo</w:t>
      </w:r>
      <w:r w:rsidRPr="008B7EE5">
        <w:rPr>
          <w:rFonts w:ascii="Times New Roman" w:hAnsi="Times New Roman" w:cs="Times New Roman"/>
          <w:bCs/>
          <w:sz w:val="28"/>
          <w:szCs w:val="28"/>
          <w:lang w:val="pl-PL"/>
        </w:rPr>
        <w:t xml:space="preserve">š jedna od uočenih nedostajućih karika u dosadašnjim zakonskim rješenjima. </w:t>
      </w:r>
    </w:p>
    <w:p w:rsidR="00DC1DBE" w:rsidRDefault="00DC1DBE" w:rsidP="00DC1DBE">
      <w:pPr>
        <w:pStyle w:val="ListParagraph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pl-PL"/>
        </w:rPr>
      </w:pPr>
    </w:p>
    <w:p w:rsidR="00DC1DBE" w:rsidRPr="00E61D60" w:rsidRDefault="00DC1DBE" w:rsidP="00DC1DBE">
      <w:pPr>
        <w:numPr>
          <w:ilvl w:val="0"/>
          <w:numId w:val="3"/>
        </w:numPr>
        <w:spacing w:after="0" w:line="240" w:lineRule="auto"/>
        <w:ind w:right="26"/>
        <w:jc w:val="both"/>
        <w:rPr>
          <w:rFonts w:ascii="Times New Roman" w:hAnsi="Times New Roman" w:cs="Times New Roman"/>
          <w:bCs/>
          <w:sz w:val="28"/>
          <w:szCs w:val="28"/>
          <w:lang w:val="pl-PL"/>
        </w:rPr>
      </w:pPr>
      <w:r w:rsidRPr="00E61D60">
        <w:rPr>
          <w:rFonts w:ascii="Times New Roman" w:hAnsi="Times New Roman" w:cs="Times New Roman"/>
          <w:bCs/>
          <w:sz w:val="28"/>
          <w:szCs w:val="28"/>
          <w:lang w:val="pl-PL"/>
        </w:rPr>
        <w:t xml:space="preserve">Izmjenama smo </w:t>
      </w:r>
      <w:r>
        <w:rPr>
          <w:rFonts w:ascii="Times New Roman" w:hAnsi="Times New Roman" w:cs="Times New Roman"/>
          <w:bCs/>
          <w:sz w:val="28"/>
          <w:szCs w:val="28"/>
          <w:lang w:val="pl-PL"/>
        </w:rPr>
        <w:t xml:space="preserve">između ostalog </w:t>
      </w:r>
      <w:r w:rsidRPr="00E61D60">
        <w:rPr>
          <w:rFonts w:ascii="Times New Roman" w:hAnsi="Times New Roman" w:cs="Times New Roman"/>
          <w:bCs/>
          <w:sz w:val="28"/>
          <w:szCs w:val="28"/>
          <w:lang w:val="pl-PL"/>
        </w:rPr>
        <w:t xml:space="preserve">utvrdili </w:t>
      </w:r>
      <w:r>
        <w:rPr>
          <w:rFonts w:ascii="Times New Roman" w:hAnsi="Times New Roman" w:cs="Times New Roman"/>
          <w:bCs/>
          <w:sz w:val="28"/>
          <w:szCs w:val="28"/>
          <w:lang w:val="pl-PL"/>
        </w:rPr>
        <w:t>i</w:t>
      </w:r>
      <w:r w:rsidRPr="00E61D60">
        <w:rPr>
          <w:rFonts w:ascii="Times New Roman" w:hAnsi="Times New Roman" w:cs="Times New Roman"/>
          <w:sz w:val="28"/>
          <w:szCs w:val="28"/>
          <w:lang w:val="pl-PL"/>
        </w:rPr>
        <w:t xml:space="preserve"> materijalne odredbe kojima se obezbjeđuje poštovanje rodno osjetljivog jezika i obavezno sprovođenje edukacija o rodnoj ravnopravnosti, što je omogućilo i  uvođenje kaznenih odredbi  za njihovo nepoštovanje. </w:t>
      </w:r>
    </w:p>
    <w:p w:rsidR="00DC1DBE" w:rsidRPr="00E61D60" w:rsidRDefault="00DC1DBE" w:rsidP="00DC1DBE">
      <w:pPr>
        <w:pStyle w:val="ListParagraph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pl-PL"/>
        </w:rPr>
      </w:pPr>
    </w:p>
    <w:p w:rsidR="00DC1DBE" w:rsidRPr="00DC1DBE" w:rsidRDefault="00DC1DBE" w:rsidP="00DC1DBE">
      <w:pPr>
        <w:numPr>
          <w:ilvl w:val="0"/>
          <w:numId w:val="3"/>
        </w:numPr>
        <w:spacing w:after="0" w:line="240" w:lineRule="auto"/>
        <w:ind w:right="26"/>
        <w:jc w:val="both"/>
        <w:rPr>
          <w:rFonts w:ascii="Times New Roman" w:hAnsi="Times New Roman" w:cs="Times New Roman"/>
          <w:bCs/>
          <w:sz w:val="28"/>
          <w:szCs w:val="28"/>
          <w:lang w:val="pl-PL"/>
        </w:rPr>
      </w:pPr>
      <w:r w:rsidRPr="00DC1DBE">
        <w:rPr>
          <w:rFonts w:ascii="Times New Roman" w:hAnsi="Times New Roman" w:cs="Times New Roman"/>
          <w:sz w:val="28"/>
          <w:szCs w:val="28"/>
          <w:lang w:val="pl-PL"/>
        </w:rPr>
        <w:t xml:space="preserve">Konkretizovane su kaznene odredbe, koje uvode više prekršaja nego što je do sada to bio slučaj, a što je takođe u praksi bio jedan od najčešće kritikovanih segmenata Zakona o rodnoj ravnopravnosti. </w:t>
      </w:r>
    </w:p>
    <w:p w:rsidR="00DC1DBE" w:rsidRDefault="00DC1DBE" w:rsidP="00DC1DBE">
      <w:pPr>
        <w:numPr>
          <w:ilvl w:val="0"/>
          <w:numId w:val="3"/>
        </w:numPr>
        <w:spacing w:after="0" w:line="240" w:lineRule="auto"/>
        <w:ind w:right="26"/>
        <w:jc w:val="both"/>
        <w:rPr>
          <w:rFonts w:ascii="Times New Roman" w:hAnsi="Times New Roman" w:cs="Times New Roman"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Cs/>
          <w:sz w:val="28"/>
          <w:szCs w:val="28"/>
          <w:lang w:val="pl-PL"/>
        </w:rPr>
        <w:lastRenderedPageBreak/>
        <w:t>Sve navedeno su dobra zakonska rješenja u cilju stvaranja jednakih mogućnosti za učešće žena i muškaraca u svim oblastima društvenog života.</w:t>
      </w:r>
    </w:p>
    <w:p w:rsidR="00CF38D9" w:rsidRPr="00CF38D9" w:rsidRDefault="00CF38D9" w:rsidP="00CF38D9">
      <w:pPr>
        <w:pStyle w:val="ListParagraph"/>
        <w:rPr>
          <w:rFonts w:ascii="Times New Roman" w:hAnsi="Times New Roman" w:cs="Times New Roman"/>
          <w:bCs/>
          <w:sz w:val="28"/>
          <w:szCs w:val="28"/>
          <w:lang w:val="pl-PL"/>
        </w:rPr>
      </w:pPr>
    </w:p>
    <w:p w:rsidR="00D054BD" w:rsidRDefault="00D054BD" w:rsidP="00D054BD">
      <w:pPr>
        <w:numPr>
          <w:ilvl w:val="0"/>
          <w:numId w:val="3"/>
        </w:numPr>
        <w:spacing w:after="0" w:line="240" w:lineRule="auto"/>
        <w:ind w:right="26"/>
        <w:jc w:val="both"/>
        <w:rPr>
          <w:rFonts w:ascii="Times New Roman" w:hAnsi="Times New Roman"/>
          <w:bCs/>
          <w:sz w:val="28"/>
          <w:szCs w:val="28"/>
          <w:lang w:val="pl-PL"/>
        </w:rPr>
      </w:pPr>
      <w:r>
        <w:rPr>
          <w:rFonts w:ascii="Times New Roman" w:hAnsi="Times New Roman"/>
          <w:bCs/>
          <w:sz w:val="28"/>
          <w:szCs w:val="28"/>
          <w:lang w:val="pl-PL"/>
        </w:rPr>
        <w:t xml:space="preserve">Ali ni najbolja rješenja koja su data u bilo kojem zakonu ne vrijede bez njihove pune implementacije u praksi. </w:t>
      </w:r>
      <w:r w:rsidR="00CF38D9">
        <w:rPr>
          <w:rFonts w:ascii="Times New Roman" w:hAnsi="Times New Roman"/>
          <w:bCs/>
          <w:sz w:val="28"/>
          <w:szCs w:val="28"/>
          <w:lang w:val="pl-PL"/>
        </w:rPr>
        <w:t xml:space="preserve">A kako su poštovanje ljudskih prava i  rodna ravnopravnost dio svakodnevnog života, svi smo bitni akteri promovisanja </w:t>
      </w:r>
      <w:r w:rsidR="002B643A">
        <w:rPr>
          <w:rFonts w:ascii="Times New Roman" w:hAnsi="Times New Roman"/>
          <w:bCs/>
          <w:sz w:val="28"/>
          <w:szCs w:val="28"/>
          <w:lang w:val="pl-PL"/>
        </w:rPr>
        <w:t xml:space="preserve">ovih vrijednosti u društvu. </w:t>
      </w:r>
      <w:r w:rsidR="00CF38D9">
        <w:rPr>
          <w:rFonts w:ascii="Times New Roman" w:hAnsi="Times New Roman"/>
          <w:bCs/>
          <w:sz w:val="28"/>
          <w:szCs w:val="28"/>
          <w:lang w:val="pl-PL"/>
        </w:rPr>
        <w:t xml:space="preserve"> </w:t>
      </w:r>
    </w:p>
    <w:p w:rsidR="00D054BD" w:rsidRDefault="00D054BD" w:rsidP="00D054BD">
      <w:pPr>
        <w:pStyle w:val="ListParagraph"/>
        <w:spacing w:after="0" w:line="240" w:lineRule="auto"/>
        <w:rPr>
          <w:rFonts w:ascii="Times New Roman" w:hAnsi="Times New Roman"/>
          <w:bCs/>
          <w:sz w:val="28"/>
          <w:szCs w:val="28"/>
          <w:lang w:val="pl-PL"/>
        </w:rPr>
      </w:pPr>
    </w:p>
    <w:p w:rsidR="00D054BD" w:rsidRDefault="00D054BD" w:rsidP="00D054BD">
      <w:pPr>
        <w:numPr>
          <w:ilvl w:val="0"/>
          <w:numId w:val="3"/>
        </w:numPr>
        <w:spacing w:after="0" w:line="240" w:lineRule="auto"/>
        <w:ind w:right="26"/>
        <w:jc w:val="both"/>
        <w:rPr>
          <w:rFonts w:ascii="Times New Roman" w:hAnsi="Times New Roman"/>
          <w:bCs/>
          <w:sz w:val="28"/>
          <w:szCs w:val="28"/>
          <w:lang w:val="pl-PL"/>
        </w:rPr>
      </w:pPr>
      <w:r>
        <w:rPr>
          <w:rFonts w:ascii="Times New Roman" w:hAnsi="Times New Roman"/>
          <w:bCs/>
          <w:sz w:val="28"/>
          <w:szCs w:val="28"/>
          <w:lang w:val="pl-PL"/>
        </w:rPr>
        <w:t xml:space="preserve">U tom smislu je u dijelu koji se tiče implementacije Zakona o rodnoj ravnopravnosti, pored </w:t>
      </w:r>
      <w:r w:rsidR="002B643A">
        <w:rPr>
          <w:rFonts w:ascii="Times New Roman" w:hAnsi="Times New Roman"/>
          <w:bCs/>
          <w:sz w:val="28"/>
          <w:szCs w:val="28"/>
          <w:lang w:val="pl-PL"/>
        </w:rPr>
        <w:t xml:space="preserve">svih relevantnih </w:t>
      </w:r>
      <w:r>
        <w:rPr>
          <w:rFonts w:ascii="Times New Roman" w:hAnsi="Times New Roman"/>
          <w:bCs/>
          <w:sz w:val="28"/>
          <w:szCs w:val="28"/>
          <w:lang w:val="pl-PL"/>
        </w:rPr>
        <w:t xml:space="preserve"> institucionalnih mehanizama</w:t>
      </w:r>
      <w:r w:rsidR="002B643A">
        <w:rPr>
          <w:rFonts w:ascii="Times New Roman" w:hAnsi="Times New Roman"/>
          <w:bCs/>
          <w:sz w:val="28"/>
          <w:szCs w:val="28"/>
          <w:lang w:val="pl-PL"/>
        </w:rPr>
        <w:t xml:space="preserve"> različitih subjekata u društvu i NVO –sektora, </w:t>
      </w:r>
      <w:r>
        <w:rPr>
          <w:rFonts w:ascii="Times New Roman" w:hAnsi="Times New Roman"/>
          <w:bCs/>
          <w:sz w:val="28"/>
          <w:szCs w:val="28"/>
          <w:lang w:val="pl-PL"/>
        </w:rPr>
        <w:t>veoma</w:t>
      </w:r>
      <w:r w:rsidR="002B643A">
        <w:rPr>
          <w:rFonts w:ascii="Times New Roman" w:hAnsi="Times New Roman"/>
          <w:bCs/>
          <w:sz w:val="28"/>
          <w:szCs w:val="28"/>
          <w:lang w:val="pl-PL"/>
        </w:rPr>
        <w:t xml:space="preserve"> je </w:t>
      </w:r>
      <w:r>
        <w:rPr>
          <w:rFonts w:ascii="Times New Roman" w:hAnsi="Times New Roman"/>
          <w:bCs/>
          <w:sz w:val="28"/>
          <w:szCs w:val="28"/>
          <w:lang w:val="pl-PL"/>
        </w:rPr>
        <w:t xml:space="preserve">bitna uloga </w:t>
      </w:r>
      <w:r w:rsidR="000C3D2B">
        <w:rPr>
          <w:rFonts w:ascii="Times New Roman" w:hAnsi="Times New Roman"/>
          <w:bCs/>
          <w:sz w:val="28"/>
          <w:szCs w:val="28"/>
          <w:lang w:val="pl-PL"/>
        </w:rPr>
        <w:t>medija</w:t>
      </w:r>
      <w:r>
        <w:rPr>
          <w:rFonts w:ascii="Times New Roman" w:hAnsi="Times New Roman"/>
          <w:bCs/>
          <w:sz w:val="28"/>
          <w:szCs w:val="28"/>
          <w:lang w:val="pl-PL"/>
        </w:rPr>
        <w:t>.</w:t>
      </w:r>
    </w:p>
    <w:p w:rsidR="00D054BD" w:rsidRPr="00676DA9" w:rsidRDefault="00D054BD" w:rsidP="00D054BD">
      <w:pPr>
        <w:spacing w:after="0" w:line="240" w:lineRule="auto"/>
        <w:ind w:right="26"/>
        <w:jc w:val="both"/>
        <w:rPr>
          <w:rFonts w:ascii="Times New Roman" w:hAnsi="Times New Roman"/>
          <w:bCs/>
          <w:sz w:val="28"/>
          <w:szCs w:val="28"/>
          <w:lang w:val="pl-PL"/>
        </w:rPr>
      </w:pPr>
    </w:p>
    <w:p w:rsidR="0043429D" w:rsidRPr="00676DA9" w:rsidRDefault="0043429D" w:rsidP="007116B5">
      <w:pPr>
        <w:pStyle w:val="ListParagraph"/>
        <w:spacing w:after="0" w:line="240" w:lineRule="auto"/>
        <w:rPr>
          <w:rFonts w:ascii="Times New Roman" w:hAnsi="Times New Roman"/>
          <w:bCs/>
          <w:sz w:val="28"/>
          <w:szCs w:val="28"/>
          <w:lang w:val="pl-PL"/>
        </w:rPr>
      </w:pPr>
    </w:p>
    <w:p w:rsidR="0043429D" w:rsidRPr="009F6BFA" w:rsidRDefault="0043429D" w:rsidP="0043429D">
      <w:pPr>
        <w:numPr>
          <w:ilvl w:val="0"/>
          <w:numId w:val="3"/>
        </w:numPr>
        <w:spacing w:after="0" w:line="240" w:lineRule="auto"/>
        <w:ind w:right="26"/>
        <w:jc w:val="both"/>
        <w:rPr>
          <w:rFonts w:ascii="Times New Roman" w:hAnsi="Times New Roman"/>
          <w:bCs/>
          <w:sz w:val="28"/>
          <w:szCs w:val="28"/>
          <w:lang w:val="pl-PL"/>
        </w:rPr>
      </w:pPr>
      <w:r w:rsidRPr="00676DA9">
        <w:rPr>
          <w:rFonts w:ascii="Times New Roman" w:hAnsi="Times New Roman"/>
          <w:bCs/>
          <w:sz w:val="28"/>
          <w:szCs w:val="28"/>
          <w:lang w:val="pl-PL"/>
        </w:rPr>
        <w:t xml:space="preserve">Ministarstvo za ljudska i manjinska prava u </w:t>
      </w:r>
      <w:r w:rsidR="009F6BFA">
        <w:rPr>
          <w:rFonts w:ascii="Times New Roman" w:hAnsi="Times New Roman"/>
          <w:bCs/>
          <w:sz w:val="28"/>
          <w:szCs w:val="28"/>
          <w:lang w:val="pl-PL"/>
        </w:rPr>
        <w:t>medijskom</w:t>
      </w:r>
      <w:r w:rsidRPr="00676DA9">
        <w:rPr>
          <w:rFonts w:ascii="Times New Roman" w:hAnsi="Times New Roman"/>
          <w:bCs/>
          <w:sz w:val="28"/>
          <w:szCs w:val="28"/>
          <w:lang w:val="pl-PL"/>
        </w:rPr>
        <w:t xml:space="preserve"> sektoru prepoznaje aktivnog učesnika </w:t>
      </w:r>
      <w:r w:rsidR="009F6BFA">
        <w:rPr>
          <w:rFonts w:ascii="Times New Roman" w:hAnsi="Times New Roman"/>
          <w:bCs/>
          <w:sz w:val="28"/>
          <w:szCs w:val="28"/>
          <w:lang w:val="pl-PL"/>
        </w:rPr>
        <w:t xml:space="preserve">čije </w:t>
      </w:r>
      <w:r w:rsidR="009F6BFA">
        <w:rPr>
          <w:rFonts w:ascii="Times New Roman" w:hAnsi="Times New Roman" w:cs="Times New Roman"/>
          <w:bCs/>
          <w:sz w:val="28"/>
          <w:szCs w:val="28"/>
          <w:lang w:val="pl-PL"/>
        </w:rPr>
        <w:t>djelovanje treba da bude usmjereno na eliminaciju diskriminacije</w:t>
      </w:r>
      <w:r w:rsidR="00DC1DBE">
        <w:rPr>
          <w:rFonts w:ascii="Times New Roman" w:hAnsi="Times New Roman" w:cs="Times New Roman"/>
          <w:bCs/>
          <w:sz w:val="28"/>
          <w:szCs w:val="28"/>
          <w:lang w:val="pl-PL"/>
        </w:rPr>
        <w:t xml:space="preserve"> uključujući i diskriminaciju</w:t>
      </w:r>
      <w:r w:rsidR="009F6BFA">
        <w:rPr>
          <w:rFonts w:ascii="Times New Roman" w:hAnsi="Times New Roman" w:cs="Times New Roman"/>
          <w:bCs/>
          <w:sz w:val="28"/>
          <w:szCs w:val="28"/>
          <w:lang w:val="pl-PL"/>
        </w:rPr>
        <w:t xml:space="preserve"> po osnovu pola, kao i na poštovanju svih prava i obaveza koja se jednako odnose i na muškarce i na žene.</w:t>
      </w:r>
    </w:p>
    <w:p w:rsidR="009F6BFA" w:rsidRPr="009F6BFA" w:rsidRDefault="009F6BFA" w:rsidP="009F6BFA">
      <w:pPr>
        <w:spacing w:after="0" w:line="240" w:lineRule="auto"/>
        <w:ind w:left="720" w:right="26"/>
        <w:jc w:val="both"/>
        <w:rPr>
          <w:rFonts w:ascii="Times New Roman" w:hAnsi="Times New Roman"/>
          <w:bCs/>
          <w:sz w:val="28"/>
          <w:szCs w:val="28"/>
          <w:lang w:val="pl-PL"/>
        </w:rPr>
      </w:pPr>
    </w:p>
    <w:p w:rsidR="009F6BFA" w:rsidRPr="00DC1DBE" w:rsidRDefault="009F6BFA" w:rsidP="0043429D">
      <w:pPr>
        <w:numPr>
          <w:ilvl w:val="0"/>
          <w:numId w:val="3"/>
        </w:numPr>
        <w:spacing w:after="0" w:line="240" w:lineRule="auto"/>
        <w:ind w:right="26"/>
        <w:jc w:val="both"/>
        <w:rPr>
          <w:rFonts w:ascii="Times New Roman" w:hAnsi="Times New Roman"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Cs/>
          <w:sz w:val="28"/>
          <w:szCs w:val="28"/>
          <w:lang w:val="pl-PL"/>
        </w:rPr>
        <w:t xml:space="preserve">Mediji su veoma moćan instrument koji može da pruži informacije prije svega o društvenim normama ponašanja,  zatim o ljudskim pravima i slobodama, o politici jednakih mogućnosti i promovišu poštovanje ovih prava i zabranu njihovih kršenja. </w:t>
      </w:r>
    </w:p>
    <w:p w:rsidR="00827AFA" w:rsidRDefault="00827AFA" w:rsidP="00827AFA">
      <w:pPr>
        <w:spacing w:after="0" w:line="240" w:lineRule="auto"/>
        <w:ind w:left="720" w:right="26"/>
        <w:jc w:val="both"/>
        <w:rPr>
          <w:rFonts w:ascii="Times New Roman" w:hAnsi="Times New Roman"/>
          <w:bCs/>
          <w:sz w:val="28"/>
          <w:szCs w:val="28"/>
          <w:lang w:val="pl-PL"/>
        </w:rPr>
      </w:pPr>
    </w:p>
    <w:p w:rsidR="009F2471" w:rsidRDefault="009F2471" w:rsidP="0043429D">
      <w:pPr>
        <w:numPr>
          <w:ilvl w:val="0"/>
          <w:numId w:val="3"/>
        </w:numPr>
        <w:spacing w:after="0" w:line="240" w:lineRule="auto"/>
        <w:ind w:right="26"/>
        <w:jc w:val="both"/>
        <w:rPr>
          <w:rFonts w:ascii="Times New Roman" w:hAnsi="Times New Roman"/>
          <w:bCs/>
          <w:sz w:val="28"/>
          <w:szCs w:val="28"/>
          <w:lang w:val="pl-PL"/>
        </w:rPr>
      </w:pPr>
      <w:r>
        <w:rPr>
          <w:rFonts w:ascii="Times New Roman" w:hAnsi="Times New Roman"/>
          <w:bCs/>
          <w:sz w:val="28"/>
          <w:szCs w:val="28"/>
          <w:lang w:val="pl-PL"/>
        </w:rPr>
        <w:t xml:space="preserve">Neprimjereno izvještavanje o ženama u medijima </w:t>
      </w:r>
      <w:r w:rsidR="00827AFA">
        <w:rPr>
          <w:rFonts w:ascii="Times New Roman" w:hAnsi="Times New Roman"/>
          <w:bCs/>
          <w:sz w:val="28"/>
          <w:szCs w:val="28"/>
          <w:lang w:val="pl-PL"/>
        </w:rPr>
        <w:t xml:space="preserve">se smatra diskriminacijom po osnovu pola. </w:t>
      </w:r>
    </w:p>
    <w:p w:rsidR="00F83440" w:rsidRDefault="00F83440" w:rsidP="00F83440">
      <w:pPr>
        <w:pStyle w:val="ListParagraph"/>
        <w:rPr>
          <w:rFonts w:ascii="Times New Roman" w:hAnsi="Times New Roman"/>
          <w:bCs/>
          <w:sz w:val="28"/>
          <w:szCs w:val="28"/>
          <w:lang w:val="pl-PL"/>
        </w:rPr>
      </w:pPr>
    </w:p>
    <w:p w:rsidR="00F83440" w:rsidRPr="001B313B" w:rsidRDefault="00F83440" w:rsidP="00F83440">
      <w:pPr>
        <w:pStyle w:val="ListParagraph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313B">
        <w:rPr>
          <w:rFonts w:ascii="Times New Roman" w:hAnsi="Times New Roman" w:cs="Times New Roman"/>
          <w:sz w:val="28"/>
          <w:szCs w:val="28"/>
        </w:rPr>
        <w:t>Koristeći odgovarajuću terminologiju i profesionalno radeći na promovisanju rodne ravnopeavnosti, mediji mogu u velikoj</w:t>
      </w:r>
      <w:r>
        <w:rPr>
          <w:rFonts w:ascii="Times New Roman" w:hAnsi="Times New Roman" w:cs="Times New Roman"/>
          <w:sz w:val="28"/>
          <w:szCs w:val="28"/>
        </w:rPr>
        <w:t xml:space="preserve"> i značajnoj</w:t>
      </w:r>
      <w:r w:rsidRPr="001B313B">
        <w:rPr>
          <w:rFonts w:ascii="Times New Roman" w:hAnsi="Times New Roman" w:cs="Times New Roman"/>
          <w:sz w:val="28"/>
          <w:szCs w:val="28"/>
        </w:rPr>
        <w:t xml:space="preserve"> mjeri doprinijeti eliminaciji rodnih stereotipa</w:t>
      </w:r>
      <w:r>
        <w:rPr>
          <w:rFonts w:ascii="Times New Roman" w:hAnsi="Times New Roman" w:cs="Times New Roman"/>
          <w:sz w:val="28"/>
          <w:szCs w:val="28"/>
        </w:rPr>
        <w:t xml:space="preserve"> i</w:t>
      </w:r>
      <w:r w:rsidRPr="001B313B">
        <w:rPr>
          <w:rFonts w:ascii="Times New Roman" w:hAnsi="Times New Roman" w:cs="Times New Roman"/>
          <w:sz w:val="28"/>
          <w:szCs w:val="28"/>
        </w:rPr>
        <w:t xml:space="preserve"> seksizma uopšte.</w:t>
      </w:r>
    </w:p>
    <w:p w:rsidR="00F83440" w:rsidRPr="009F6BFA" w:rsidRDefault="00F83440" w:rsidP="00F83440">
      <w:pPr>
        <w:spacing w:after="0" w:line="240" w:lineRule="auto"/>
        <w:ind w:left="720" w:right="26"/>
        <w:jc w:val="both"/>
        <w:rPr>
          <w:rFonts w:ascii="Times New Roman" w:hAnsi="Times New Roman"/>
          <w:bCs/>
          <w:sz w:val="28"/>
          <w:szCs w:val="28"/>
          <w:lang w:val="pl-PL"/>
        </w:rPr>
      </w:pPr>
    </w:p>
    <w:p w:rsidR="0043429D" w:rsidRPr="00676DA9" w:rsidRDefault="0043429D" w:rsidP="0043429D">
      <w:pPr>
        <w:numPr>
          <w:ilvl w:val="0"/>
          <w:numId w:val="3"/>
        </w:numPr>
        <w:spacing w:after="0" w:line="240" w:lineRule="auto"/>
        <w:ind w:right="26"/>
        <w:jc w:val="both"/>
        <w:rPr>
          <w:rFonts w:ascii="Times New Roman" w:hAnsi="Times New Roman"/>
          <w:bCs/>
          <w:sz w:val="28"/>
          <w:szCs w:val="28"/>
          <w:lang w:val="pl-PL"/>
        </w:rPr>
      </w:pPr>
      <w:r w:rsidRPr="00676DA9">
        <w:rPr>
          <w:rFonts w:ascii="Times New Roman" w:hAnsi="Times New Roman"/>
          <w:bCs/>
          <w:sz w:val="28"/>
          <w:szCs w:val="28"/>
          <w:lang w:val="pl-PL"/>
        </w:rPr>
        <w:t xml:space="preserve">U proteklom periodu imali smo intezivnu i želim naglasiti uspješnu saradnju sa </w:t>
      </w:r>
      <w:r w:rsidR="00DC1DBE">
        <w:rPr>
          <w:rFonts w:ascii="Times New Roman" w:hAnsi="Times New Roman"/>
          <w:bCs/>
          <w:sz w:val="28"/>
          <w:szCs w:val="28"/>
          <w:lang w:val="pl-PL"/>
        </w:rPr>
        <w:t xml:space="preserve">medijima, koji su ispratili sve informacije  koje im šaljemo i prisustvuju događajima koje organizuje Odjeljenje za poslove rodne ravnopravnosti Ministarstva za ljudska i manjinska prava. </w:t>
      </w:r>
      <w:r w:rsidRPr="00676DA9">
        <w:rPr>
          <w:rFonts w:ascii="Times New Roman" w:hAnsi="Times New Roman"/>
          <w:bCs/>
          <w:sz w:val="28"/>
          <w:szCs w:val="28"/>
          <w:lang w:val="pl-PL"/>
        </w:rPr>
        <w:t xml:space="preserve"> </w:t>
      </w:r>
      <w:r w:rsidR="00DC1DBE">
        <w:rPr>
          <w:rFonts w:ascii="Times New Roman" w:hAnsi="Times New Roman"/>
          <w:bCs/>
          <w:sz w:val="28"/>
          <w:szCs w:val="28"/>
          <w:lang w:val="pl-PL"/>
        </w:rPr>
        <w:t xml:space="preserve">I na tome vam zahvaljujemo. </w:t>
      </w:r>
    </w:p>
    <w:p w:rsidR="000A2A37" w:rsidRDefault="000A2A37" w:rsidP="000A2A37">
      <w:pPr>
        <w:pStyle w:val="ListParagraph"/>
        <w:spacing w:after="0"/>
        <w:rPr>
          <w:rFonts w:ascii="Times New Roman" w:hAnsi="Times New Roman" w:cs="Times New Roman"/>
          <w:bCs/>
          <w:sz w:val="28"/>
          <w:szCs w:val="28"/>
          <w:lang w:val="pl-PL"/>
        </w:rPr>
      </w:pPr>
    </w:p>
    <w:p w:rsidR="000A2A37" w:rsidRDefault="000A2A37" w:rsidP="0043429D">
      <w:pPr>
        <w:numPr>
          <w:ilvl w:val="0"/>
          <w:numId w:val="3"/>
        </w:numPr>
        <w:spacing w:after="0" w:line="240" w:lineRule="auto"/>
        <w:ind w:right="26"/>
        <w:jc w:val="both"/>
        <w:rPr>
          <w:rFonts w:ascii="Times New Roman" w:hAnsi="Times New Roman" w:cs="Times New Roman"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Cs/>
          <w:sz w:val="28"/>
          <w:szCs w:val="28"/>
          <w:lang w:val="pl-PL"/>
        </w:rPr>
        <w:lastRenderedPageBreak/>
        <w:t xml:space="preserve">Ono što je značajno je kontinuirana međusobna saradnja svih nadležnih organa i institucija, </w:t>
      </w:r>
      <w:r w:rsidR="00DC1DBE">
        <w:rPr>
          <w:rFonts w:ascii="Times New Roman" w:hAnsi="Times New Roman" w:cs="Times New Roman"/>
          <w:bCs/>
          <w:sz w:val="28"/>
          <w:szCs w:val="28"/>
          <w:lang w:val="pl-PL"/>
        </w:rPr>
        <w:t xml:space="preserve">medija </w:t>
      </w:r>
      <w:r>
        <w:rPr>
          <w:rFonts w:ascii="Times New Roman" w:hAnsi="Times New Roman" w:cs="Times New Roman"/>
          <w:bCs/>
          <w:sz w:val="28"/>
          <w:szCs w:val="28"/>
          <w:lang w:val="pl-PL"/>
        </w:rPr>
        <w:t>kao i nevladinog sektora u cilju postizanja što boljih rezultata na suzbij</w:t>
      </w:r>
      <w:r w:rsidR="00DC1DBE">
        <w:rPr>
          <w:rFonts w:ascii="Times New Roman" w:hAnsi="Times New Roman" w:cs="Times New Roman"/>
          <w:bCs/>
          <w:sz w:val="28"/>
          <w:szCs w:val="28"/>
          <w:lang w:val="pl-PL"/>
        </w:rPr>
        <w:t xml:space="preserve">anju svih oblika diskriminacije, a samim tim </w:t>
      </w:r>
      <w:r w:rsidR="00AD6539">
        <w:rPr>
          <w:rFonts w:ascii="Times New Roman" w:hAnsi="Times New Roman" w:cs="Times New Roman"/>
          <w:bCs/>
          <w:sz w:val="28"/>
          <w:szCs w:val="28"/>
          <w:lang w:val="pl-PL"/>
        </w:rPr>
        <w:t xml:space="preserve">i diskriminacije po osnovu pola,  i promovisanju principa rodne ravnopravnosti.  </w:t>
      </w:r>
    </w:p>
    <w:p w:rsidR="000A2A37" w:rsidRDefault="000A2A37" w:rsidP="000A2A37">
      <w:pPr>
        <w:pStyle w:val="ListParagraph"/>
        <w:rPr>
          <w:rFonts w:ascii="Times New Roman" w:hAnsi="Times New Roman" w:cs="Times New Roman"/>
          <w:bCs/>
          <w:sz w:val="28"/>
          <w:szCs w:val="28"/>
          <w:lang w:val="pl-PL"/>
        </w:rPr>
      </w:pPr>
    </w:p>
    <w:p w:rsidR="000A2A37" w:rsidRDefault="000A2A37" w:rsidP="0043429D">
      <w:pPr>
        <w:numPr>
          <w:ilvl w:val="0"/>
          <w:numId w:val="3"/>
        </w:numPr>
        <w:spacing w:after="0" w:line="240" w:lineRule="auto"/>
        <w:ind w:right="26"/>
        <w:jc w:val="both"/>
        <w:rPr>
          <w:rFonts w:ascii="Times New Roman" w:hAnsi="Times New Roman" w:cs="Times New Roman"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Cs/>
          <w:sz w:val="28"/>
          <w:szCs w:val="28"/>
          <w:lang w:val="pl-PL"/>
        </w:rPr>
        <w:t xml:space="preserve">Vjerujem da </w:t>
      </w:r>
      <w:r w:rsidR="00AD6539">
        <w:rPr>
          <w:rFonts w:ascii="Times New Roman" w:hAnsi="Times New Roman" w:cs="Times New Roman"/>
          <w:bCs/>
          <w:sz w:val="28"/>
          <w:szCs w:val="28"/>
          <w:lang w:val="pl-PL"/>
        </w:rPr>
        <w:t xml:space="preserve">je i današnja radionica doprinos tom cilju, i očekujem da svi zajedno i ubuduće radimo zajedno kako bi naša javnost bila informisana o značaju </w:t>
      </w:r>
      <w:r w:rsidR="00F83440">
        <w:rPr>
          <w:rFonts w:ascii="Times New Roman" w:hAnsi="Times New Roman" w:cs="Times New Roman"/>
          <w:bCs/>
          <w:sz w:val="28"/>
          <w:szCs w:val="28"/>
          <w:lang w:val="pl-PL"/>
        </w:rPr>
        <w:t xml:space="preserve">politike rodne ravnopravnosti. </w:t>
      </w:r>
    </w:p>
    <w:p w:rsidR="000A2A37" w:rsidRDefault="000A2A37" w:rsidP="000A2A37">
      <w:pPr>
        <w:pStyle w:val="ListParagraph"/>
        <w:rPr>
          <w:rFonts w:ascii="Times New Roman" w:hAnsi="Times New Roman" w:cs="Times New Roman"/>
          <w:bCs/>
          <w:sz w:val="28"/>
          <w:szCs w:val="28"/>
          <w:lang w:val="pl-PL"/>
        </w:rPr>
      </w:pPr>
    </w:p>
    <w:p w:rsidR="0043429D" w:rsidRPr="000A2A37" w:rsidRDefault="00F83440" w:rsidP="0043429D">
      <w:pPr>
        <w:numPr>
          <w:ilvl w:val="0"/>
          <w:numId w:val="3"/>
        </w:numPr>
        <w:spacing w:after="0" w:line="240" w:lineRule="auto"/>
        <w:ind w:right="26"/>
        <w:jc w:val="both"/>
        <w:rPr>
          <w:rFonts w:ascii="Times New Roman" w:hAnsi="Times New Roman"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Cs/>
          <w:sz w:val="28"/>
          <w:szCs w:val="28"/>
          <w:lang w:val="pl-PL"/>
        </w:rPr>
        <w:t xml:space="preserve">Zahvaljujem. </w:t>
      </w:r>
    </w:p>
    <w:p w:rsidR="0043429D" w:rsidRDefault="0043429D" w:rsidP="0043429D">
      <w:pPr>
        <w:pStyle w:val="ListParagraph"/>
        <w:spacing w:line="240" w:lineRule="auto"/>
        <w:rPr>
          <w:rFonts w:ascii="Times New Roman" w:hAnsi="Times New Roman"/>
          <w:bCs/>
          <w:sz w:val="28"/>
          <w:szCs w:val="28"/>
          <w:lang w:val="pl-PL"/>
        </w:rPr>
      </w:pPr>
    </w:p>
    <w:p w:rsidR="00C168D0" w:rsidRPr="00290860" w:rsidRDefault="00C168D0" w:rsidP="004342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C168D0" w:rsidRPr="00290860" w:rsidSect="00C168D0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FB9" w:rsidRDefault="00C94FB9" w:rsidP="00F7032F">
      <w:pPr>
        <w:spacing w:after="0" w:line="240" w:lineRule="auto"/>
      </w:pPr>
      <w:r>
        <w:separator/>
      </w:r>
    </w:p>
  </w:endnote>
  <w:endnote w:type="continuationSeparator" w:id="1">
    <w:p w:rsidR="00C94FB9" w:rsidRDefault="00C94FB9" w:rsidP="00F70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333" w:rsidRPr="00EF4908" w:rsidRDefault="00D90333" w:rsidP="00EF4908">
    <w:pPr>
      <w:pStyle w:val="Footer"/>
      <w:ind w:right="360"/>
      <w:rPr>
        <w:rFonts w:ascii="Cambria" w:hAnsi="Cambria" w:cs="Cambria"/>
        <w:lang w:val="pl-PL"/>
      </w:rPr>
    </w:pPr>
  </w:p>
  <w:p w:rsidR="00D90333" w:rsidRPr="00876021" w:rsidRDefault="00D90333" w:rsidP="00EF4908">
    <w:pPr>
      <w:pStyle w:val="Footer"/>
      <w:ind w:right="360"/>
      <w:jc w:val="center"/>
      <w:rPr>
        <w:rFonts w:ascii="Cambria" w:hAnsi="Cambria" w:cs="Cambria"/>
        <w:sz w:val="24"/>
        <w:szCs w:val="24"/>
      </w:rPr>
    </w:pPr>
    <w:r w:rsidRPr="00876021">
      <w:rPr>
        <w:rFonts w:ascii="Cambria" w:hAnsi="Cambria" w:cs="Cambria"/>
        <w:sz w:val="24"/>
        <w:szCs w:val="24"/>
      </w:rPr>
      <w:t>Rimski trg, br 46, 81 000, Podgorica</w:t>
    </w:r>
  </w:p>
  <w:p w:rsidR="00D90333" w:rsidRPr="00EF4908" w:rsidRDefault="00D90333" w:rsidP="00EF4908">
    <w:pPr>
      <w:pStyle w:val="Footer"/>
      <w:ind w:right="360"/>
      <w:jc w:val="center"/>
      <w:rPr>
        <w:rFonts w:ascii="Cambria" w:hAnsi="Cambria" w:cs="Cambria"/>
      </w:rPr>
    </w:pPr>
    <w:r>
      <w:rPr>
        <w:rFonts w:ascii="Cambria" w:hAnsi="Cambria" w:cs="Cambria"/>
        <w:sz w:val="24"/>
        <w:szCs w:val="24"/>
      </w:rPr>
      <w:t>t</w:t>
    </w:r>
    <w:r w:rsidRPr="00EF4908">
      <w:rPr>
        <w:rFonts w:ascii="Cambria" w:hAnsi="Cambria" w:cs="Cambria"/>
        <w:sz w:val="24"/>
        <w:szCs w:val="24"/>
      </w:rPr>
      <w:t xml:space="preserve">el: +382 20 482 129; </w:t>
    </w:r>
    <w:r>
      <w:rPr>
        <w:rFonts w:ascii="Cambria" w:hAnsi="Cambria" w:cs="Cambria"/>
        <w:sz w:val="24"/>
        <w:szCs w:val="24"/>
      </w:rPr>
      <w:t>f</w:t>
    </w:r>
    <w:r w:rsidRPr="00EF4908">
      <w:rPr>
        <w:rFonts w:ascii="Cambria" w:hAnsi="Cambria" w:cs="Cambria"/>
        <w:sz w:val="24"/>
        <w:szCs w:val="24"/>
      </w:rPr>
      <w:t xml:space="preserve">ax: + 382 </w:t>
    </w:r>
    <w:r>
      <w:rPr>
        <w:rFonts w:ascii="Cambria" w:hAnsi="Cambria" w:cs="Cambria"/>
        <w:sz w:val="24"/>
        <w:szCs w:val="24"/>
      </w:rPr>
      <w:t xml:space="preserve">20 </w:t>
    </w:r>
    <w:r w:rsidRPr="00EF4908">
      <w:rPr>
        <w:rFonts w:ascii="Cambria" w:hAnsi="Cambria" w:cs="Cambria"/>
        <w:sz w:val="24"/>
        <w:szCs w:val="24"/>
      </w:rPr>
      <w:t xml:space="preserve">234 198; website: </w:t>
    </w:r>
    <w:hyperlink r:id="rId1" w:history="1">
      <w:r w:rsidRPr="00EF4908">
        <w:rPr>
          <w:rStyle w:val="Hyperlink"/>
          <w:rFonts w:ascii="Cambria" w:hAnsi="Cambria" w:cs="Cambria"/>
          <w:sz w:val="24"/>
          <w:szCs w:val="24"/>
        </w:rPr>
        <w:t>www.minmanj.gov.me</w:t>
      </w:r>
    </w:hyperlink>
    <w:r w:rsidRPr="00EF4908">
      <w:rPr>
        <w:rFonts w:ascii="Cambria" w:hAnsi="Cambria" w:cs="Cambri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FB9" w:rsidRDefault="00C94FB9" w:rsidP="00F7032F">
      <w:pPr>
        <w:spacing w:after="0" w:line="240" w:lineRule="auto"/>
      </w:pPr>
      <w:r>
        <w:separator/>
      </w:r>
    </w:p>
  </w:footnote>
  <w:footnote w:type="continuationSeparator" w:id="1">
    <w:p w:rsidR="00C94FB9" w:rsidRDefault="00C94FB9" w:rsidP="00F70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333" w:rsidRPr="00F7032F" w:rsidRDefault="009A0D7D" w:rsidP="00F7032F">
    <w:pPr>
      <w:pStyle w:val="Header"/>
      <w:jc w:val="center"/>
      <w:rPr>
        <w:lang w:val="sr-Latn-CS"/>
      </w:rPr>
    </w:pPr>
    <w:r>
      <w:rPr>
        <w:noProof/>
      </w:rPr>
      <w:drawing>
        <wp:inline distT="0" distB="0" distL="0" distR="0">
          <wp:extent cx="510540" cy="510540"/>
          <wp:effectExtent l="19050" t="0" r="3810" b="0"/>
          <wp:docPr id="1" name="Picture 1" descr="10953393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09533937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510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333" w:rsidRDefault="009A0D7D" w:rsidP="00F7032F">
    <w:pPr>
      <w:spacing w:after="0"/>
      <w:jc w:val="center"/>
      <w:rPr>
        <w:rFonts w:ascii="Cambria" w:hAnsi="Cambria" w:cs="Cambria"/>
        <w:sz w:val="24"/>
        <w:szCs w:val="24"/>
        <w:lang w:val="pl-PL"/>
      </w:rPr>
    </w:pPr>
    <w:r>
      <w:rPr>
        <w:rFonts w:ascii="Times New Roman" w:hAnsi="Times New Roman" w:cs="Times New Roman"/>
        <w:noProof/>
      </w:rPr>
      <w:drawing>
        <wp:inline distT="0" distB="0" distL="0" distR="0">
          <wp:extent cx="985520" cy="1009650"/>
          <wp:effectExtent l="19050" t="0" r="5080" b="0"/>
          <wp:docPr id="2" name="Picture 2" descr="10953393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09533937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52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90333" w:rsidRPr="00DD52AA" w:rsidRDefault="00D90333" w:rsidP="00F7032F">
    <w:pPr>
      <w:spacing w:after="0"/>
      <w:jc w:val="center"/>
      <w:rPr>
        <w:rFonts w:ascii="Cambria" w:hAnsi="Cambria" w:cs="Cambria"/>
        <w:sz w:val="24"/>
        <w:szCs w:val="24"/>
        <w:lang w:val="pl-PL"/>
      </w:rPr>
    </w:pPr>
    <w:r w:rsidRPr="0077230B">
      <w:rPr>
        <w:rFonts w:ascii="Cambria" w:hAnsi="Cambria" w:cs="Cambria"/>
        <w:b/>
        <w:bCs/>
        <w:sz w:val="28"/>
        <w:szCs w:val="28"/>
        <w:lang w:val="sr-Latn-CS"/>
      </w:rPr>
      <w:t>CRN</w:t>
    </w:r>
    <w:r w:rsidR="007E197B">
      <w:rPr>
        <w:rFonts w:ascii="Cambria" w:hAnsi="Cambria" w:cs="Cambria"/>
        <w:b/>
        <w:bCs/>
        <w:sz w:val="28"/>
        <w:szCs w:val="28"/>
        <w:lang w:val="sr-Latn-CS"/>
      </w:rPr>
      <w:t>A GORA</w:t>
    </w:r>
  </w:p>
  <w:p w:rsidR="00D90333" w:rsidRPr="0077230B" w:rsidRDefault="00D90333" w:rsidP="00F7032F">
    <w:pPr>
      <w:spacing w:after="0"/>
      <w:jc w:val="center"/>
      <w:outlineLvl w:val="0"/>
      <w:rPr>
        <w:rFonts w:ascii="Cambria" w:hAnsi="Cambria" w:cs="Cambria"/>
        <w:b/>
        <w:bCs/>
        <w:sz w:val="28"/>
        <w:szCs w:val="28"/>
        <w:lang w:val="sr-Latn-CS"/>
      </w:rPr>
    </w:pPr>
    <w:r w:rsidRPr="0077230B">
      <w:rPr>
        <w:rFonts w:ascii="Cambria" w:hAnsi="Cambria" w:cs="Cambria"/>
        <w:b/>
        <w:bCs/>
        <w:sz w:val="28"/>
        <w:szCs w:val="28"/>
        <w:lang w:val="sr-Latn-CS"/>
      </w:rPr>
      <w:t>MINISTARSTVO ZA LJUDSKA I MANJINSKA PRAVA</w:t>
    </w:r>
  </w:p>
  <w:p w:rsidR="00D90333" w:rsidRPr="00F7032F" w:rsidRDefault="00D90333">
    <w:pPr>
      <w:pStyle w:val="Header"/>
      <w:rPr>
        <w:lang w:val="sr-Latn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F21C7"/>
    <w:multiLevelType w:val="hybridMultilevel"/>
    <w:tmpl w:val="102231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9E2624"/>
    <w:multiLevelType w:val="hybridMultilevel"/>
    <w:tmpl w:val="17046DB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88249A"/>
    <w:multiLevelType w:val="hybridMultilevel"/>
    <w:tmpl w:val="07548C04"/>
    <w:lvl w:ilvl="0" w:tplc="DD2A4B1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8776BA"/>
    <w:multiLevelType w:val="hybridMultilevel"/>
    <w:tmpl w:val="99A2742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F7032F"/>
    <w:rsid w:val="000121B4"/>
    <w:rsid w:val="00030257"/>
    <w:rsid w:val="00052601"/>
    <w:rsid w:val="00091086"/>
    <w:rsid w:val="000A2A37"/>
    <w:rsid w:val="000A5753"/>
    <w:rsid w:val="000C3D2B"/>
    <w:rsid w:val="001118D1"/>
    <w:rsid w:val="00137BF4"/>
    <w:rsid w:val="00191140"/>
    <w:rsid w:val="001A54C2"/>
    <w:rsid w:val="001B6374"/>
    <w:rsid w:val="001C57A2"/>
    <w:rsid w:val="001D2B43"/>
    <w:rsid w:val="001E34BA"/>
    <w:rsid w:val="002201A7"/>
    <w:rsid w:val="00242581"/>
    <w:rsid w:val="002548F8"/>
    <w:rsid w:val="00256846"/>
    <w:rsid w:val="00290860"/>
    <w:rsid w:val="002A32DA"/>
    <w:rsid w:val="002B643A"/>
    <w:rsid w:val="002F6AF5"/>
    <w:rsid w:val="003241BD"/>
    <w:rsid w:val="00392299"/>
    <w:rsid w:val="003A0C3C"/>
    <w:rsid w:val="003F61A7"/>
    <w:rsid w:val="0040143F"/>
    <w:rsid w:val="00402DAF"/>
    <w:rsid w:val="0043429D"/>
    <w:rsid w:val="00441BF6"/>
    <w:rsid w:val="00455057"/>
    <w:rsid w:val="0046214D"/>
    <w:rsid w:val="00466E45"/>
    <w:rsid w:val="004759F9"/>
    <w:rsid w:val="00484781"/>
    <w:rsid w:val="00496A55"/>
    <w:rsid w:val="004E1A2F"/>
    <w:rsid w:val="00514988"/>
    <w:rsid w:val="00562FA6"/>
    <w:rsid w:val="00595AE8"/>
    <w:rsid w:val="005E1D58"/>
    <w:rsid w:val="0060771A"/>
    <w:rsid w:val="00617ACF"/>
    <w:rsid w:val="0063393F"/>
    <w:rsid w:val="006638AE"/>
    <w:rsid w:val="006726E3"/>
    <w:rsid w:val="006A7520"/>
    <w:rsid w:val="006D2728"/>
    <w:rsid w:val="00711470"/>
    <w:rsid w:val="007116B5"/>
    <w:rsid w:val="0072265E"/>
    <w:rsid w:val="00730726"/>
    <w:rsid w:val="007506D4"/>
    <w:rsid w:val="00752710"/>
    <w:rsid w:val="00753042"/>
    <w:rsid w:val="0075445C"/>
    <w:rsid w:val="00765FB0"/>
    <w:rsid w:val="0077230B"/>
    <w:rsid w:val="0078205E"/>
    <w:rsid w:val="00782FB0"/>
    <w:rsid w:val="007A1483"/>
    <w:rsid w:val="007E05E6"/>
    <w:rsid w:val="007E197B"/>
    <w:rsid w:val="007E7C91"/>
    <w:rsid w:val="007F3219"/>
    <w:rsid w:val="00827AFA"/>
    <w:rsid w:val="00831069"/>
    <w:rsid w:val="00864642"/>
    <w:rsid w:val="00876021"/>
    <w:rsid w:val="008920E1"/>
    <w:rsid w:val="00893463"/>
    <w:rsid w:val="008B2EFC"/>
    <w:rsid w:val="008B67FB"/>
    <w:rsid w:val="008B7EE5"/>
    <w:rsid w:val="008E77BD"/>
    <w:rsid w:val="0094013A"/>
    <w:rsid w:val="009533A1"/>
    <w:rsid w:val="0096470A"/>
    <w:rsid w:val="00972132"/>
    <w:rsid w:val="009A0D7D"/>
    <w:rsid w:val="009A3987"/>
    <w:rsid w:val="009C3BF1"/>
    <w:rsid w:val="009C4A9D"/>
    <w:rsid w:val="009E1207"/>
    <w:rsid w:val="009F2471"/>
    <w:rsid w:val="009F6BFA"/>
    <w:rsid w:val="00A00A8A"/>
    <w:rsid w:val="00A2360D"/>
    <w:rsid w:val="00A254A4"/>
    <w:rsid w:val="00A334E9"/>
    <w:rsid w:val="00A41228"/>
    <w:rsid w:val="00A4608D"/>
    <w:rsid w:val="00A733F7"/>
    <w:rsid w:val="00A904D9"/>
    <w:rsid w:val="00A91661"/>
    <w:rsid w:val="00AD6539"/>
    <w:rsid w:val="00B22267"/>
    <w:rsid w:val="00B254AA"/>
    <w:rsid w:val="00B44465"/>
    <w:rsid w:val="00B5216B"/>
    <w:rsid w:val="00BA6A17"/>
    <w:rsid w:val="00BC4C4D"/>
    <w:rsid w:val="00BE0140"/>
    <w:rsid w:val="00C02B88"/>
    <w:rsid w:val="00C047EE"/>
    <w:rsid w:val="00C168D0"/>
    <w:rsid w:val="00C32A1A"/>
    <w:rsid w:val="00C35021"/>
    <w:rsid w:val="00C43B11"/>
    <w:rsid w:val="00C45903"/>
    <w:rsid w:val="00C4779A"/>
    <w:rsid w:val="00C525CC"/>
    <w:rsid w:val="00C5314E"/>
    <w:rsid w:val="00C94FB9"/>
    <w:rsid w:val="00CA04C2"/>
    <w:rsid w:val="00CD3A0C"/>
    <w:rsid w:val="00CE0282"/>
    <w:rsid w:val="00CF38D9"/>
    <w:rsid w:val="00CF4B78"/>
    <w:rsid w:val="00D0131C"/>
    <w:rsid w:val="00D054BD"/>
    <w:rsid w:val="00D34F8E"/>
    <w:rsid w:val="00D3581C"/>
    <w:rsid w:val="00D36BEF"/>
    <w:rsid w:val="00D550CB"/>
    <w:rsid w:val="00D90333"/>
    <w:rsid w:val="00DA27A4"/>
    <w:rsid w:val="00DB1C59"/>
    <w:rsid w:val="00DC1DBE"/>
    <w:rsid w:val="00DC4029"/>
    <w:rsid w:val="00DD52AA"/>
    <w:rsid w:val="00DE490E"/>
    <w:rsid w:val="00E43BAC"/>
    <w:rsid w:val="00E61D60"/>
    <w:rsid w:val="00E649AB"/>
    <w:rsid w:val="00E73631"/>
    <w:rsid w:val="00EA1DF2"/>
    <w:rsid w:val="00EA7A66"/>
    <w:rsid w:val="00EC3648"/>
    <w:rsid w:val="00ED5817"/>
    <w:rsid w:val="00EE7CEB"/>
    <w:rsid w:val="00EF4908"/>
    <w:rsid w:val="00F0273A"/>
    <w:rsid w:val="00F22057"/>
    <w:rsid w:val="00F36BBB"/>
    <w:rsid w:val="00F42816"/>
    <w:rsid w:val="00F5241B"/>
    <w:rsid w:val="00F5244F"/>
    <w:rsid w:val="00F7032F"/>
    <w:rsid w:val="00F725D5"/>
    <w:rsid w:val="00F83440"/>
    <w:rsid w:val="00F83B80"/>
    <w:rsid w:val="00F847B3"/>
    <w:rsid w:val="00FA0C13"/>
    <w:rsid w:val="00FA1C73"/>
    <w:rsid w:val="00FC4384"/>
    <w:rsid w:val="00FF4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219"/>
    <w:pPr>
      <w:spacing w:after="200" w:line="276" w:lineRule="auto"/>
    </w:pPr>
    <w:rPr>
      <w:rFonts w:cs="Calibri"/>
    </w:rPr>
  </w:style>
  <w:style w:type="paragraph" w:styleId="Heading4">
    <w:name w:val="heading 4"/>
    <w:basedOn w:val="Normal"/>
    <w:link w:val="Heading4Char"/>
    <w:uiPriority w:val="99"/>
    <w:qFormat/>
    <w:rsid w:val="00C35021"/>
    <w:pPr>
      <w:spacing w:after="0" w:line="240" w:lineRule="auto"/>
      <w:outlineLvl w:val="3"/>
    </w:pPr>
    <w:rPr>
      <w:rFonts w:ascii="Lucida Sans Unicode" w:hAnsi="Lucida Sans Unicode" w:cs="Lucida Sans Unicode"/>
      <w:color w:val="830E1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C35021"/>
    <w:rPr>
      <w:rFonts w:ascii="Lucida Sans Unicode" w:hAnsi="Lucida Sans Unicode" w:cs="Lucida Sans Unicode"/>
      <w:color w:val="830E16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F70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7032F"/>
  </w:style>
  <w:style w:type="paragraph" w:styleId="Footer">
    <w:name w:val="footer"/>
    <w:basedOn w:val="Normal"/>
    <w:link w:val="FooterChar"/>
    <w:uiPriority w:val="99"/>
    <w:semiHidden/>
    <w:rsid w:val="00F70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7032F"/>
  </w:style>
  <w:style w:type="paragraph" w:styleId="BalloonText">
    <w:name w:val="Balloon Text"/>
    <w:basedOn w:val="Normal"/>
    <w:link w:val="BalloonTextChar"/>
    <w:uiPriority w:val="99"/>
    <w:semiHidden/>
    <w:rsid w:val="00F70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03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F7032F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032F"/>
    <w:pPr>
      <w:ind w:left="720"/>
    </w:pPr>
  </w:style>
  <w:style w:type="character" w:styleId="Hyperlink">
    <w:name w:val="Hyperlink"/>
    <w:basedOn w:val="DefaultParagraphFont"/>
    <w:uiPriority w:val="99"/>
    <w:rsid w:val="00F7032F"/>
    <w:rPr>
      <w:color w:val="0000FF"/>
      <w:u w:val="single"/>
    </w:rPr>
  </w:style>
  <w:style w:type="character" w:customStyle="1" w:styleId="normalchar1">
    <w:name w:val="normal__char1"/>
    <w:basedOn w:val="DefaultParagraphFont"/>
    <w:uiPriority w:val="99"/>
    <w:rsid w:val="00F7032F"/>
    <w:rPr>
      <w:rFonts w:ascii="Calibri" w:hAnsi="Calibri" w:cs="Calibri"/>
      <w:sz w:val="22"/>
      <w:szCs w:val="22"/>
    </w:rPr>
  </w:style>
  <w:style w:type="character" w:customStyle="1" w:styleId="hyperlinkchar1">
    <w:name w:val="hyperlink__char1"/>
    <w:basedOn w:val="DefaultParagraphFont"/>
    <w:uiPriority w:val="99"/>
    <w:rsid w:val="00F7032F"/>
    <w:rPr>
      <w:color w:val="0000FF"/>
    </w:rPr>
  </w:style>
  <w:style w:type="character" w:customStyle="1" w:styleId="normalchar">
    <w:name w:val="normal__char"/>
    <w:basedOn w:val="DefaultParagraphFont"/>
    <w:uiPriority w:val="99"/>
    <w:rsid w:val="00F7032F"/>
  </w:style>
  <w:style w:type="paragraph" w:customStyle="1" w:styleId="normal0">
    <w:name w:val="normal"/>
    <w:basedOn w:val="Normal"/>
    <w:uiPriority w:val="99"/>
    <w:rsid w:val="00F7032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list0020paragraph">
    <w:name w:val="list_0020paragraph"/>
    <w:basedOn w:val="Normal"/>
    <w:uiPriority w:val="99"/>
    <w:rsid w:val="00F7032F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list0020paragraphchar">
    <w:name w:val="list_0020paragraph__char"/>
    <w:basedOn w:val="DefaultParagraphFont"/>
    <w:uiPriority w:val="99"/>
    <w:rsid w:val="00F7032F"/>
  </w:style>
  <w:style w:type="character" w:customStyle="1" w:styleId="apple002dstyle002dspanchar">
    <w:name w:val="apple_002dstyle_002dspan__char"/>
    <w:basedOn w:val="DefaultParagraphFont"/>
    <w:uiPriority w:val="99"/>
    <w:rsid w:val="00C35021"/>
  </w:style>
  <w:style w:type="character" w:customStyle="1" w:styleId="no0020spacingchar">
    <w:name w:val="no_0020spacing__char"/>
    <w:basedOn w:val="DefaultParagraphFont"/>
    <w:uiPriority w:val="99"/>
    <w:rsid w:val="00C35021"/>
  </w:style>
  <w:style w:type="character" w:customStyle="1" w:styleId="table0020gridchar">
    <w:name w:val="table_0020grid__char"/>
    <w:basedOn w:val="DefaultParagraphFont"/>
    <w:uiPriority w:val="99"/>
    <w:rsid w:val="00C35021"/>
  </w:style>
  <w:style w:type="character" w:customStyle="1" w:styleId="hyperlinkchar">
    <w:name w:val="hyperlink__char"/>
    <w:basedOn w:val="DefaultParagraphFont"/>
    <w:uiPriority w:val="99"/>
    <w:rsid w:val="00C35021"/>
  </w:style>
  <w:style w:type="character" w:styleId="Strong">
    <w:name w:val="Strong"/>
    <w:basedOn w:val="DefaultParagraphFont"/>
    <w:uiPriority w:val="99"/>
    <w:qFormat/>
    <w:rsid w:val="00C35021"/>
    <w:rPr>
      <w:b/>
      <w:bCs/>
    </w:rPr>
  </w:style>
  <w:style w:type="character" w:styleId="PageNumber">
    <w:name w:val="page number"/>
    <w:basedOn w:val="DefaultParagraphFont"/>
    <w:uiPriority w:val="99"/>
    <w:rsid w:val="00EF4908"/>
  </w:style>
  <w:style w:type="paragraph" w:styleId="NoSpacing">
    <w:name w:val="No Spacing"/>
    <w:uiPriority w:val="1"/>
    <w:qFormat/>
    <w:rsid w:val="0043429D"/>
    <w:rPr>
      <w:rFonts w:eastAsia="Calibri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40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manj.gov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Kontakt osobe za rodnu ravnopravnost u državnim institucijama i organima:</vt:lpstr>
    </vt:vector>
  </TitlesOfParts>
  <Company>Grizli777</Company>
  <LinksUpToDate>false</LinksUpToDate>
  <CharactersWithSpaces>6114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Kontakt osobe za rodnu ravnopravnost u državnim institucijama i organima:</dc:title>
  <dc:creator>Love is in the air</dc:creator>
  <cp:lastModifiedBy>tatjana.radulovic</cp:lastModifiedBy>
  <cp:revision>12</cp:revision>
  <cp:lastPrinted>2014-11-19T16:33:00Z</cp:lastPrinted>
  <dcterms:created xsi:type="dcterms:W3CDTF">2015-12-11T04:29:00Z</dcterms:created>
  <dcterms:modified xsi:type="dcterms:W3CDTF">2015-12-11T07:36:00Z</dcterms:modified>
</cp:coreProperties>
</file>