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EE10F" w14:textId="77777777" w:rsidR="00D7589D" w:rsidRDefault="00D7589D" w:rsidP="00925731">
      <w:pPr>
        <w:pStyle w:val="1tekst"/>
        <w:jc w:val="both"/>
        <w:rPr>
          <w:rFonts w:ascii="Arial" w:hAnsi="Arial" w:cs="Arial"/>
          <w:sz w:val="22"/>
          <w:szCs w:val="22"/>
          <w:lang w:val="sr-Latn-ME"/>
        </w:rPr>
      </w:pPr>
      <w:r w:rsidRPr="00406A52">
        <w:rPr>
          <w:rFonts w:ascii="Arial" w:hAnsi="Arial" w:cs="Arial"/>
          <w:sz w:val="22"/>
          <w:szCs w:val="22"/>
          <w:lang w:val="sr-Latn-ME"/>
        </w:rPr>
        <w:t>Na osnovu člana 32b Zakona o nevladinim organizacijama (“Službe</w:t>
      </w:r>
      <w:r w:rsidR="00406A52" w:rsidRPr="00406A52">
        <w:rPr>
          <w:rFonts w:ascii="Arial" w:hAnsi="Arial" w:cs="Arial"/>
          <w:sz w:val="22"/>
          <w:szCs w:val="22"/>
          <w:lang w:val="sr-Latn-ME"/>
        </w:rPr>
        <w:t>ni list CG”, br. 39/11 i 37/17), a u vezi Odluk</w:t>
      </w:r>
      <w:r w:rsidR="00ED5442">
        <w:rPr>
          <w:rFonts w:ascii="Arial" w:hAnsi="Arial" w:cs="Arial"/>
          <w:sz w:val="22"/>
          <w:szCs w:val="22"/>
          <w:lang w:val="sr-Latn-ME"/>
        </w:rPr>
        <w:t>om</w:t>
      </w:r>
      <w:r w:rsidR="00406A52" w:rsidRPr="00406A52">
        <w:rPr>
          <w:rFonts w:ascii="Arial" w:hAnsi="Arial" w:cs="Arial"/>
          <w:sz w:val="22"/>
          <w:szCs w:val="22"/>
          <w:lang w:val="sr-Latn-ME"/>
        </w:rPr>
        <w:t xml:space="preserve"> o utvrđivanju prioritetnih oblasti od javnog interesa i visine sredstava za finansiranje projekata i programa nevladinih organizacija u 20</w:t>
      </w:r>
      <w:r w:rsidR="004E6A28">
        <w:rPr>
          <w:rFonts w:ascii="Arial" w:hAnsi="Arial" w:cs="Arial"/>
          <w:sz w:val="22"/>
          <w:szCs w:val="22"/>
          <w:lang w:val="sr-Latn-ME"/>
        </w:rPr>
        <w:t>20</w:t>
      </w:r>
      <w:r w:rsidR="00406A52" w:rsidRPr="00406A52">
        <w:rPr>
          <w:rFonts w:ascii="Arial" w:hAnsi="Arial" w:cs="Arial"/>
          <w:sz w:val="22"/>
          <w:szCs w:val="22"/>
          <w:lang w:val="sr-Latn-ME"/>
        </w:rPr>
        <w:t xml:space="preserve">. godini </w:t>
      </w:r>
      <w:r w:rsidR="002A694D" w:rsidRPr="002A694D">
        <w:rPr>
          <w:rFonts w:ascii="Arial" w:hAnsi="Arial" w:cs="Arial"/>
          <w:sz w:val="22"/>
          <w:szCs w:val="22"/>
        </w:rPr>
        <w:t xml:space="preserve">(„Službeni list CG“, broj </w:t>
      </w:r>
      <w:r w:rsidR="004E6A28">
        <w:rPr>
          <w:rFonts w:ascii="Arial" w:hAnsi="Arial" w:cs="Arial"/>
          <w:sz w:val="22"/>
          <w:szCs w:val="22"/>
        </w:rPr>
        <w:t>57</w:t>
      </w:r>
      <w:r w:rsidR="002A694D" w:rsidRPr="002A694D">
        <w:rPr>
          <w:rFonts w:ascii="Arial" w:hAnsi="Arial" w:cs="Arial"/>
          <w:sz w:val="22"/>
          <w:szCs w:val="22"/>
        </w:rPr>
        <w:t>/1</w:t>
      </w:r>
      <w:r w:rsidR="004E6A28">
        <w:rPr>
          <w:rFonts w:ascii="Arial" w:hAnsi="Arial" w:cs="Arial"/>
          <w:sz w:val="22"/>
          <w:szCs w:val="22"/>
        </w:rPr>
        <w:t>9</w:t>
      </w:r>
      <w:r w:rsidR="002A694D" w:rsidRPr="002A694D">
        <w:rPr>
          <w:rFonts w:ascii="Arial" w:hAnsi="Arial" w:cs="Arial"/>
          <w:sz w:val="22"/>
          <w:szCs w:val="22"/>
        </w:rPr>
        <w:t>)</w:t>
      </w:r>
      <w:r w:rsidR="00406A52">
        <w:rPr>
          <w:rFonts w:ascii="Arial" w:hAnsi="Arial" w:cs="Arial"/>
          <w:sz w:val="22"/>
          <w:szCs w:val="22"/>
        </w:rPr>
        <w:t>,</w:t>
      </w:r>
      <w:r w:rsidR="00406A52" w:rsidRPr="00406A52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406A52">
        <w:rPr>
          <w:rFonts w:ascii="Arial" w:hAnsi="Arial" w:cs="Arial"/>
          <w:sz w:val="22"/>
          <w:szCs w:val="22"/>
          <w:lang w:val="sr-Latn-ME"/>
        </w:rPr>
        <w:t xml:space="preserve"> Ministarstvo ekonomije donijelo je</w:t>
      </w:r>
    </w:p>
    <w:p w14:paraId="1F6CE0A1" w14:textId="77777777" w:rsidR="00506DEC" w:rsidRDefault="00506DEC" w:rsidP="00D242B9">
      <w:pPr>
        <w:pStyle w:val="1tek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2EF254B6" w14:textId="77777777" w:rsidR="00506DEC" w:rsidRDefault="00506DEC" w:rsidP="00D242B9">
      <w:pPr>
        <w:pStyle w:val="1tek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21A883E4" w14:textId="77777777" w:rsidR="00D242B9" w:rsidRDefault="00D242B9" w:rsidP="00D242B9">
      <w:pPr>
        <w:pStyle w:val="1tek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RJEŠENJE</w:t>
      </w:r>
    </w:p>
    <w:p w14:paraId="58D87707" w14:textId="77777777" w:rsidR="00D242B9" w:rsidRDefault="00D242B9" w:rsidP="00D242B9">
      <w:pPr>
        <w:pStyle w:val="1tek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O</w:t>
      </w:r>
    </w:p>
    <w:p w14:paraId="035B200A" w14:textId="46648BAE" w:rsidR="00406A52" w:rsidRPr="00BC2104" w:rsidRDefault="00BC2104" w:rsidP="00D242B9">
      <w:pPr>
        <w:pStyle w:val="1tek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BC2104">
        <w:rPr>
          <w:rFonts w:ascii="Arial" w:hAnsi="Arial" w:cs="Arial"/>
          <w:b/>
          <w:sz w:val="22"/>
          <w:szCs w:val="22"/>
          <w:lang w:val="sr-Latn-ME"/>
        </w:rPr>
        <w:t xml:space="preserve">O OBRAZOVANJU KOMISIJE ZA RASPODJELU SREDSTAVA ZA FINANSIRANJE PROJEKATA/PROGRAMA NEVLADINIH ORGANIZACIJA </w:t>
      </w:r>
      <w:r w:rsidR="007C4897">
        <w:rPr>
          <w:rFonts w:ascii="Arial" w:hAnsi="Arial" w:cs="Arial"/>
          <w:b/>
          <w:sz w:val="22"/>
          <w:szCs w:val="22"/>
          <w:lang w:val="sr-Latn-ME"/>
        </w:rPr>
        <w:t>U 20</w:t>
      </w:r>
      <w:r w:rsidR="002F5B0D">
        <w:rPr>
          <w:rFonts w:ascii="Arial" w:hAnsi="Arial" w:cs="Arial"/>
          <w:b/>
          <w:sz w:val="22"/>
          <w:szCs w:val="22"/>
          <w:lang w:val="sr-Latn-ME"/>
        </w:rPr>
        <w:t>20</w:t>
      </w:r>
      <w:r w:rsidR="007C4897">
        <w:rPr>
          <w:rFonts w:ascii="Arial" w:hAnsi="Arial" w:cs="Arial"/>
          <w:b/>
          <w:sz w:val="22"/>
          <w:szCs w:val="22"/>
          <w:lang w:val="sr-Latn-ME"/>
        </w:rPr>
        <w:t>. GODINI U</w:t>
      </w:r>
      <w:r w:rsidRPr="00BC2104">
        <w:rPr>
          <w:rFonts w:ascii="Arial" w:hAnsi="Arial" w:cs="Arial"/>
          <w:b/>
          <w:sz w:val="22"/>
          <w:szCs w:val="22"/>
          <w:lang w:val="sr-Latn-ME"/>
        </w:rPr>
        <w:t xml:space="preserve"> OBLASTI ZAŠTITE POTROŠAČA</w:t>
      </w:r>
    </w:p>
    <w:p w14:paraId="59E8C09A" w14:textId="77777777" w:rsidR="00406A52" w:rsidRPr="00406A52" w:rsidRDefault="00406A52" w:rsidP="00AA1E64">
      <w:pPr>
        <w:pStyle w:val="1teks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5131AAC9" w14:textId="40928986" w:rsidR="00D7589D" w:rsidRPr="00956232" w:rsidRDefault="00D7589D" w:rsidP="00AA1E64">
      <w:pPr>
        <w:pStyle w:val="1tekst"/>
        <w:jc w:val="both"/>
        <w:rPr>
          <w:rFonts w:ascii="Arial" w:hAnsi="Arial" w:cs="Arial"/>
          <w:sz w:val="22"/>
          <w:szCs w:val="22"/>
          <w:lang w:val="sr-Latn-ME"/>
        </w:rPr>
      </w:pPr>
      <w:r w:rsidRPr="00956232">
        <w:rPr>
          <w:rFonts w:ascii="Arial" w:hAnsi="Arial" w:cs="Arial"/>
          <w:sz w:val="22"/>
          <w:szCs w:val="22"/>
          <w:lang w:val="sr-Latn-ME"/>
        </w:rPr>
        <w:t xml:space="preserve">1. Obrazuje se Komisija za raspodjelu sredstava </w:t>
      </w:r>
      <w:r w:rsidR="007C4897">
        <w:rPr>
          <w:rFonts w:ascii="Arial" w:hAnsi="Arial" w:cs="Arial"/>
          <w:sz w:val="22"/>
          <w:szCs w:val="22"/>
          <w:lang w:val="sr-Latn-ME"/>
        </w:rPr>
        <w:t>za finansiranje projekata/programa nevladinih organizacija</w:t>
      </w:r>
      <w:r w:rsidR="00956232">
        <w:rPr>
          <w:rFonts w:ascii="Arial" w:hAnsi="Arial" w:cs="Arial"/>
          <w:sz w:val="22"/>
          <w:szCs w:val="22"/>
          <w:lang w:val="sr-Latn-ME"/>
        </w:rPr>
        <w:t xml:space="preserve"> </w:t>
      </w:r>
      <w:r w:rsidR="007C4897">
        <w:rPr>
          <w:rFonts w:ascii="Arial" w:hAnsi="Arial" w:cs="Arial"/>
          <w:sz w:val="22"/>
          <w:szCs w:val="22"/>
          <w:lang w:val="sr-Latn-ME"/>
        </w:rPr>
        <w:t>u 20</w:t>
      </w:r>
      <w:r w:rsidR="006766C8">
        <w:rPr>
          <w:rFonts w:ascii="Arial" w:hAnsi="Arial" w:cs="Arial"/>
          <w:sz w:val="22"/>
          <w:szCs w:val="22"/>
          <w:lang w:val="sr-Latn-ME"/>
        </w:rPr>
        <w:t>20</w:t>
      </w:r>
      <w:r w:rsidR="007C4897">
        <w:rPr>
          <w:rFonts w:ascii="Arial" w:hAnsi="Arial" w:cs="Arial"/>
          <w:sz w:val="22"/>
          <w:szCs w:val="22"/>
          <w:lang w:val="sr-Latn-ME"/>
        </w:rPr>
        <w:t>. godini u</w:t>
      </w:r>
      <w:r w:rsidRPr="00956232">
        <w:rPr>
          <w:rFonts w:ascii="Arial" w:hAnsi="Arial" w:cs="Arial"/>
          <w:sz w:val="22"/>
          <w:szCs w:val="22"/>
          <w:lang w:val="sr-Latn-ME"/>
        </w:rPr>
        <w:t xml:space="preserve"> oblasti zaštite potrošača</w:t>
      </w:r>
      <w:r w:rsidR="00031615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7971CEDC" w14:textId="0A53DE74" w:rsidR="00B85E9E" w:rsidRDefault="00D7589D" w:rsidP="00AA1E64">
      <w:pPr>
        <w:pStyle w:val="1tekst"/>
        <w:jc w:val="both"/>
        <w:rPr>
          <w:rFonts w:ascii="Arial" w:hAnsi="Arial" w:cs="Arial"/>
          <w:sz w:val="22"/>
          <w:szCs w:val="22"/>
          <w:lang w:val="sr-Latn-ME"/>
        </w:rPr>
      </w:pPr>
      <w:r w:rsidRPr="00956232">
        <w:rPr>
          <w:rFonts w:ascii="Arial" w:hAnsi="Arial" w:cs="Arial"/>
          <w:sz w:val="22"/>
          <w:szCs w:val="22"/>
          <w:lang w:val="sr-Latn-ME"/>
        </w:rPr>
        <w:t xml:space="preserve">2. </w:t>
      </w:r>
      <w:r w:rsidR="00A973D2">
        <w:rPr>
          <w:rFonts w:ascii="Arial" w:hAnsi="Arial" w:cs="Arial"/>
          <w:sz w:val="22"/>
          <w:szCs w:val="22"/>
          <w:lang w:val="sr-Latn-ME"/>
        </w:rPr>
        <w:t>Za predsjednika Komisije</w:t>
      </w:r>
      <w:r w:rsidRPr="00956232">
        <w:rPr>
          <w:rFonts w:ascii="Arial" w:hAnsi="Arial" w:cs="Arial"/>
          <w:sz w:val="22"/>
          <w:szCs w:val="22"/>
          <w:lang w:val="sr-Latn-ME"/>
        </w:rPr>
        <w:t xml:space="preserve"> iz tačke 1 ove odluke imenuju se</w:t>
      </w:r>
      <w:r w:rsidR="00A973D2">
        <w:rPr>
          <w:rFonts w:ascii="Arial" w:hAnsi="Arial" w:cs="Arial"/>
          <w:sz w:val="22"/>
          <w:szCs w:val="22"/>
          <w:lang w:val="sr-Latn-ME"/>
        </w:rPr>
        <w:t xml:space="preserve"> </w:t>
      </w:r>
      <w:r w:rsidR="005632FF">
        <w:rPr>
          <w:rFonts w:ascii="Arial" w:hAnsi="Arial" w:cs="Arial"/>
          <w:sz w:val="22"/>
          <w:szCs w:val="22"/>
          <w:lang w:val="sr-Latn-ME"/>
        </w:rPr>
        <w:t xml:space="preserve">mr </w:t>
      </w:r>
      <w:r w:rsidRPr="00956232">
        <w:rPr>
          <w:rFonts w:ascii="Arial" w:hAnsi="Arial" w:cs="Arial"/>
          <w:sz w:val="22"/>
          <w:szCs w:val="22"/>
          <w:lang w:val="sr-Latn-ME"/>
        </w:rPr>
        <w:t xml:space="preserve">Jovo Rabrenović, </w:t>
      </w:r>
      <w:r w:rsidR="004E6A28">
        <w:rPr>
          <w:rFonts w:ascii="Arial" w:hAnsi="Arial" w:cs="Arial"/>
          <w:sz w:val="22"/>
          <w:szCs w:val="22"/>
          <w:lang w:val="sr-Latn-ME"/>
        </w:rPr>
        <w:t>G</w:t>
      </w:r>
      <w:r w:rsidR="005E7675">
        <w:rPr>
          <w:rFonts w:ascii="Arial" w:hAnsi="Arial" w:cs="Arial"/>
          <w:sz w:val="22"/>
          <w:szCs w:val="22"/>
          <w:lang w:val="sr-Latn-ME"/>
        </w:rPr>
        <w:t>eneraln</w:t>
      </w:r>
      <w:r w:rsidR="0053555D">
        <w:rPr>
          <w:rFonts w:ascii="Arial" w:hAnsi="Arial" w:cs="Arial"/>
          <w:sz w:val="22"/>
          <w:szCs w:val="22"/>
          <w:lang w:val="sr-Latn-ME"/>
        </w:rPr>
        <w:t>i</w:t>
      </w:r>
      <w:r w:rsidR="005E7675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956232">
        <w:rPr>
          <w:rFonts w:ascii="Arial" w:hAnsi="Arial" w:cs="Arial"/>
          <w:sz w:val="22"/>
          <w:szCs w:val="22"/>
          <w:lang w:val="sr-Latn-ME"/>
        </w:rPr>
        <w:t>direktor Direktorata za razvoj nacionalnog brenda i zaštitu potrošača</w:t>
      </w:r>
      <w:r w:rsidR="00082298" w:rsidRPr="00956232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A973D2">
        <w:rPr>
          <w:rFonts w:ascii="Arial" w:hAnsi="Arial" w:cs="Arial"/>
          <w:sz w:val="22"/>
          <w:szCs w:val="22"/>
          <w:lang w:val="sr-Latn-ME"/>
        </w:rPr>
        <w:t xml:space="preserve">dok se za članove Komisije imenuju </w:t>
      </w:r>
      <w:r w:rsidR="005C2535" w:rsidRPr="005C2535">
        <w:rPr>
          <w:rFonts w:ascii="Arial" w:hAnsi="Arial" w:cs="Arial"/>
          <w:sz w:val="22"/>
          <w:szCs w:val="22"/>
          <w:lang w:val="sr-Latn-ME"/>
        </w:rPr>
        <w:t>Goran Kujović</w:t>
      </w:r>
      <w:r w:rsidR="004E6A28">
        <w:rPr>
          <w:rFonts w:ascii="Arial" w:hAnsi="Arial" w:cs="Arial"/>
          <w:sz w:val="22"/>
          <w:szCs w:val="22"/>
          <w:lang w:val="sr-Latn-ME"/>
        </w:rPr>
        <w:t>,</w:t>
      </w:r>
      <w:r w:rsidR="005C2535" w:rsidRPr="005C2535">
        <w:rPr>
          <w:rFonts w:ascii="Arial" w:hAnsi="Arial" w:cs="Arial"/>
          <w:sz w:val="22"/>
          <w:szCs w:val="22"/>
          <w:lang w:val="sr-Latn-ME"/>
        </w:rPr>
        <w:t xml:space="preserve"> Načelnik </w:t>
      </w:r>
      <w:r w:rsidR="00A973D2">
        <w:rPr>
          <w:rFonts w:ascii="Arial" w:hAnsi="Arial" w:cs="Arial"/>
          <w:sz w:val="22"/>
          <w:szCs w:val="22"/>
          <w:lang w:val="sr-Latn-ME"/>
        </w:rPr>
        <w:t>S</w:t>
      </w:r>
      <w:r w:rsidR="005C2535" w:rsidRPr="005C2535">
        <w:rPr>
          <w:rFonts w:ascii="Arial" w:hAnsi="Arial" w:cs="Arial"/>
          <w:sz w:val="22"/>
          <w:szCs w:val="22"/>
          <w:lang w:val="sr-Latn-ME"/>
        </w:rPr>
        <w:t>lužbe za opšte poslove i finansije</w:t>
      </w:r>
      <w:r w:rsidR="00A973D2">
        <w:rPr>
          <w:rFonts w:ascii="Arial" w:hAnsi="Arial" w:cs="Arial"/>
          <w:sz w:val="22"/>
          <w:szCs w:val="22"/>
          <w:lang w:val="sr-Latn-ME"/>
        </w:rPr>
        <w:t xml:space="preserve"> i </w:t>
      </w:r>
      <w:r w:rsidR="004E6A28">
        <w:rPr>
          <w:rFonts w:ascii="Arial" w:hAnsi="Arial" w:cs="Arial"/>
          <w:sz w:val="22"/>
          <w:szCs w:val="22"/>
          <w:lang w:val="sr-Latn-ME"/>
        </w:rPr>
        <w:t>Jasna Vujović</w:t>
      </w:r>
      <w:r w:rsidR="00764A41">
        <w:rPr>
          <w:rFonts w:ascii="Arial" w:hAnsi="Arial" w:cs="Arial"/>
          <w:sz w:val="22"/>
          <w:szCs w:val="22"/>
          <w:lang w:val="sr-Latn-ME"/>
        </w:rPr>
        <w:t>,</w:t>
      </w:r>
      <w:r w:rsidR="005C2535" w:rsidRPr="005C2535">
        <w:rPr>
          <w:rFonts w:ascii="Arial" w:hAnsi="Arial" w:cs="Arial"/>
          <w:sz w:val="22"/>
          <w:szCs w:val="22"/>
          <w:lang w:val="sr-Latn-ME"/>
        </w:rPr>
        <w:t xml:space="preserve"> </w:t>
      </w:r>
      <w:r w:rsidR="004E6A28">
        <w:rPr>
          <w:rFonts w:ascii="Arial" w:hAnsi="Arial" w:cs="Arial"/>
          <w:sz w:val="22"/>
          <w:szCs w:val="22"/>
          <w:lang w:val="sr-Latn-ME"/>
        </w:rPr>
        <w:t>Načelnica Direkcije za zaštitu potrošača</w:t>
      </w:r>
      <w:r w:rsidR="00A973D2">
        <w:rPr>
          <w:rFonts w:ascii="Arial" w:hAnsi="Arial" w:cs="Arial"/>
          <w:sz w:val="22"/>
          <w:szCs w:val="22"/>
          <w:lang w:val="sr-Latn-ME"/>
        </w:rPr>
        <w:t>.</w:t>
      </w:r>
    </w:p>
    <w:p w14:paraId="49E369B8" w14:textId="177236EE" w:rsidR="00B85E9E" w:rsidRDefault="00B85E9E" w:rsidP="00AA1E64">
      <w:pPr>
        <w:pStyle w:val="1teks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3.Zadatak Komisije je da </w:t>
      </w:r>
      <w:r w:rsidR="00B57F16">
        <w:rPr>
          <w:rFonts w:ascii="Arial" w:hAnsi="Arial" w:cs="Arial"/>
          <w:sz w:val="22"/>
          <w:szCs w:val="22"/>
          <w:lang w:val="sr-Latn-ME"/>
        </w:rPr>
        <w:t>donese odluku o raspodjeli</w:t>
      </w:r>
      <w:r>
        <w:rPr>
          <w:rFonts w:ascii="Arial" w:hAnsi="Arial" w:cs="Arial"/>
          <w:sz w:val="22"/>
          <w:szCs w:val="22"/>
          <w:lang w:val="sr-Latn-ME"/>
        </w:rPr>
        <w:t xml:space="preserve"> sredstava</w:t>
      </w:r>
      <w:r w:rsidR="003953DE">
        <w:rPr>
          <w:rFonts w:ascii="Arial" w:hAnsi="Arial" w:cs="Arial"/>
          <w:sz w:val="22"/>
          <w:szCs w:val="22"/>
          <w:lang w:val="sr-Latn-ME"/>
        </w:rPr>
        <w:t xml:space="preserve"> za finansiranje projekata/programa nevladinih organizacija</w:t>
      </w:r>
      <w:r w:rsidR="00B57F16">
        <w:rPr>
          <w:rFonts w:ascii="Arial" w:hAnsi="Arial" w:cs="Arial"/>
          <w:sz w:val="22"/>
          <w:szCs w:val="22"/>
          <w:lang w:val="sr-Latn-ME"/>
        </w:rPr>
        <w:t>,</w:t>
      </w:r>
      <w:r>
        <w:rPr>
          <w:rFonts w:ascii="Arial" w:hAnsi="Arial" w:cs="Arial"/>
          <w:sz w:val="22"/>
          <w:szCs w:val="22"/>
          <w:lang w:val="sr-Latn-ME"/>
        </w:rPr>
        <w:t xml:space="preserve"> na osnovu prethodno utvrđene procedure ocjenjivanja projekata i programa, sačini ugovor o načinu isplate i korišćenju tih sredstava, kao i </w:t>
      </w:r>
      <w:r w:rsidR="000425E3">
        <w:rPr>
          <w:rFonts w:ascii="Arial" w:hAnsi="Arial" w:cs="Arial"/>
          <w:sz w:val="22"/>
          <w:szCs w:val="22"/>
          <w:lang w:val="sr-Latn-ME"/>
        </w:rPr>
        <w:t xml:space="preserve">da sačini </w:t>
      </w:r>
      <w:r>
        <w:rPr>
          <w:rFonts w:ascii="Arial" w:hAnsi="Arial" w:cs="Arial"/>
          <w:sz w:val="22"/>
          <w:szCs w:val="22"/>
          <w:lang w:val="sr-Latn-ME"/>
        </w:rPr>
        <w:t xml:space="preserve">izvještaj </w:t>
      </w:r>
      <w:r w:rsidR="007D4244">
        <w:rPr>
          <w:rFonts w:ascii="Arial" w:hAnsi="Arial" w:cs="Arial"/>
          <w:sz w:val="22"/>
          <w:szCs w:val="22"/>
          <w:lang w:val="sr-Latn-ME"/>
        </w:rPr>
        <w:t xml:space="preserve">o </w:t>
      </w:r>
      <w:r>
        <w:rPr>
          <w:rFonts w:ascii="Arial" w:hAnsi="Arial" w:cs="Arial"/>
          <w:sz w:val="22"/>
          <w:szCs w:val="22"/>
          <w:lang w:val="sr-Latn-ME"/>
        </w:rPr>
        <w:t>finansiranju</w:t>
      </w:r>
      <w:r w:rsidR="000425E3">
        <w:rPr>
          <w:rFonts w:ascii="Arial" w:hAnsi="Arial" w:cs="Arial"/>
          <w:sz w:val="22"/>
          <w:szCs w:val="22"/>
          <w:lang w:val="sr-Latn-ME"/>
        </w:rPr>
        <w:t xml:space="preserve"> projekata/programa nevladinih organizacija</w:t>
      </w:r>
      <w:r>
        <w:rPr>
          <w:rFonts w:ascii="Arial" w:hAnsi="Arial" w:cs="Arial"/>
          <w:sz w:val="22"/>
          <w:szCs w:val="22"/>
          <w:lang w:val="sr-Latn-ME"/>
        </w:rPr>
        <w:t>.</w:t>
      </w:r>
    </w:p>
    <w:p w14:paraId="3678DA0E" w14:textId="55520C33" w:rsidR="0053555D" w:rsidRDefault="0053555D" w:rsidP="00AA1E64">
      <w:pPr>
        <w:pStyle w:val="1teks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47AAD472" w14:textId="13B213C4" w:rsidR="0053555D" w:rsidRPr="00956232" w:rsidRDefault="00925731" w:rsidP="00AA1E64">
      <w:pPr>
        <w:pStyle w:val="1teks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4</w:t>
      </w:r>
      <w:r w:rsidR="0053555D">
        <w:rPr>
          <w:rFonts w:ascii="Arial" w:hAnsi="Arial" w:cs="Arial"/>
          <w:sz w:val="22"/>
          <w:szCs w:val="22"/>
          <w:lang w:val="sr-Latn-ME"/>
        </w:rPr>
        <w:t>. Iznos naknada za rad članova komisije utvrdiće se posebnim rješenjem</w:t>
      </w:r>
      <w:r>
        <w:rPr>
          <w:rFonts w:ascii="Arial" w:hAnsi="Arial" w:cs="Arial"/>
          <w:sz w:val="22"/>
          <w:szCs w:val="22"/>
          <w:lang w:val="sr-Latn-ME"/>
        </w:rPr>
        <w:t>.</w:t>
      </w:r>
    </w:p>
    <w:p w14:paraId="345B9AE6" w14:textId="374B0907" w:rsidR="00D7589D" w:rsidRPr="00956232" w:rsidRDefault="00925731" w:rsidP="00AA1E64">
      <w:pPr>
        <w:pStyle w:val="1tekst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5</w:t>
      </w:r>
      <w:r w:rsidR="00D7589D" w:rsidRPr="00956232">
        <w:rPr>
          <w:rFonts w:ascii="Arial" w:hAnsi="Arial" w:cs="Arial"/>
          <w:sz w:val="22"/>
          <w:szCs w:val="22"/>
          <w:lang w:val="sr-Latn-ME"/>
        </w:rPr>
        <w:t>. Administrativno - tehničke poslove za potrebe Komisije obavljaće Ministarstvo ekonomije.</w:t>
      </w:r>
    </w:p>
    <w:p w14:paraId="39524857" w14:textId="2168CCF6" w:rsidR="00D7589D" w:rsidRDefault="00925731" w:rsidP="00AA1E64">
      <w:pPr>
        <w:pStyle w:val="1tekst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6</w:t>
      </w:r>
      <w:r w:rsidR="00D242B9">
        <w:rPr>
          <w:rFonts w:ascii="Arial" w:hAnsi="Arial" w:cs="Arial"/>
          <w:sz w:val="22"/>
          <w:szCs w:val="22"/>
          <w:lang w:val="sr-Latn-ME"/>
        </w:rPr>
        <w:t>.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="00D242B9">
        <w:rPr>
          <w:rFonts w:ascii="Arial" w:hAnsi="Arial" w:cs="Arial"/>
          <w:sz w:val="22"/>
          <w:szCs w:val="22"/>
          <w:lang w:val="sr-Latn-ME"/>
        </w:rPr>
        <w:t>Ovo rješenje</w:t>
      </w:r>
      <w:r w:rsidR="00D7589D" w:rsidRPr="00956232">
        <w:rPr>
          <w:rFonts w:ascii="Arial" w:hAnsi="Arial" w:cs="Arial"/>
          <w:sz w:val="22"/>
          <w:szCs w:val="22"/>
          <w:lang w:val="sr-Latn-ME"/>
        </w:rPr>
        <w:t xml:space="preserve"> stupa na snagu </w:t>
      </w:r>
      <w:r w:rsidR="00A538D1">
        <w:rPr>
          <w:rFonts w:ascii="Arial" w:hAnsi="Arial" w:cs="Arial"/>
          <w:sz w:val="22"/>
          <w:szCs w:val="22"/>
          <w:lang w:val="sr-Latn-ME"/>
        </w:rPr>
        <w:t>danom donošenja</w:t>
      </w:r>
      <w:r w:rsidR="00D7589D" w:rsidRPr="00956232">
        <w:rPr>
          <w:rFonts w:ascii="Arial" w:hAnsi="Arial" w:cs="Arial"/>
          <w:sz w:val="22"/>
          <w:szCs w:val="22"/>
          <w:lang w:val="sr-Latn-ME"/>
        </w:rPr>
        <w:t>.</w:t>
      </w:r>
    </w:p>
    <w:p w14:paraId="46FB28BC" w14:textId="5CBF97BA" w:rsidR="00764A41" w:rsidRPr="00F74BDB" w:rsidRDefault="00F74BDB" w:rsidP="00764A41">
      <w:pPr>
        <w:jc w:val="center"/>
        <w:rPr>
          <w:rFonts w:ascii="Arial" w:hAnsi="Arial" w:cs="Arial"/>
          <w:bCs/>
          <w:lang w:val="sr-Latn-ME"/>
        </w:rPr>
      </w:pPr>
      <w:r>
        <w:rPr>
          <w:rFonts w:ascii="Arial" w:hAnsi="Arial" w:cs="Arial"/>
          <w:bCs/>
          <w:lang w:val="sr-Latn-ME"/>
        </w:rPr>
        <w:t>OBRAZLOŽENJE</w:t>
      </w:r>
    </w:p>
    <w:p w14:paraId="42AF54F5" w14:textId="445D9DE5" w:rsidR="00764A41" w:rsidRDefault="00764A41" w:rsidP="00764A41">
      <w:pPr>
        <w:jc w:val="center"/>
        <w:rPr>
          <w:rFonts w:ascii="Arial" w:hAnsi="Arial" w:cs="Arial"/>
          <w:b/>
          <w:lang w:val="sr-Latn-ME"/>
        </w:rPr>
      </w:pPr>
    </w:p>
    <w:p w14:paraId="5B5B21F4" w14:textId="77777777" w:rsidR="00764A41" w:rsidRDefault="00764A41" w:rsidP="000425E3">
      <w:pPr>
        <w:pStyle w:val="1tekst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U cilju realizacije postupka dodjele sredstava za finansiranje projekata i programa nevladinih organizacija u oblasti zaštite potrošača za 2020. godinu, u skladu sa Zakonom o nevladinim organizacijama, Ministarstvo ekonomije je dužno da obrazuje Komisiju</w:t>
      </w:r>
      <w:r w:rsidRPr="00657EC7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A1345B">
        <w:rPr>
          <w:rFonts w:ascii="Arial" w:hAnsi="Arial" w:cs="Arial"/>
          <w:sz w:val="22"/>
          <w:szCs w:val="22"/>
          <w:lang w:val="sr-Latn-ME"/>
        </w:rPr>
        <w:t xml:space="preserve">za raspodjelu sredstava za finansiranje projekata/programa nevladinih organizacija </w:t>
      </w:r>
      <w:r>
        <w:rPr>
          <w:rFonts w:ascii="Arial" w:hAnsi="Arial" w:cs="Arial"/>
          <w:sz w:val="22"/>
          <w:szCs w:val="22"/>
          <w:lang w:val="sr-Latn-ME"/>
        </w:rPr>
        <w:t>u 2020. godini</w:t>
      </w:r>
      <w:r w:rsidRPr="00A1345B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u</w:t>
      </w:r>
      <w:r w:rsidRPr="00A1345B">
        <w:rPr>
          <w:rFonts w:ascii="Arial" w:hAnsi="Arial" w:cs="Arial"/>
          <w:sz w:val="22"/>
          <w:szCs w:val="22"/>
          <w:lang w:val="sr-Latn-ME"/>
        </w:rPr>
        <w:t xml:space="preserve"> oblasti zaštite potrošača</w:t>
      </w:r>
      <w:r>
        <w:rPr>
          <w:rFonts w:ascii="Arial" w:hAnsi="Arial" w:cs="Arial"/>
          <w:sz w:val="22"/>
          <w:szCs w:val="22"/>
          <w:lang w:val="sr-Latn-ME"/>
        </w:rPr>
        <w:t>.</w:t>
      </w:r>
    </w:p>
    <w:p w14:paraId="52327D82" w14:textId="77777777" w:rsidR="00764A41" w:rsidRPr="00A1345B" w:rsidRDefault="00764A41" w:rsidP="000425E3">
      <w:pPr>
        <w:pStyle w:val="1tekst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A1345B">
        <w:rPr>
          <w:rFonts w:ascii="Arial" w:hAnsi="Arial" w:cs="Arial"/>
          <w:sz w:val="22"/>
          <w:szCs w:val="22"/>
          <w:lang w:val="sr-Latn-ME"/>
        </w:rPr>
        <w:t xml:space="preserve">Pravni osnov za donošenje </w:t>
      </w:r>
      <w:r>
        <w:rPr>
          <w:rFonts w:ascii="Arial" w:hAnsi="Arial" w:cs="Arial"/>
          <w:sz w:val="22"/>
          <w:szCs w:val="22"/>
          <w:lang w:val="sr-Latn-ME"/>
        </w:rPr>
        <w:t>Rješenja</w:t>
      </w:r>
      <w:r w:rsidRPr="00A1345B">
        <w:rPr>
          <w:rFonts w:ascii="Arial" w:hAnsi="Arial" w:cs="Arial"/>
          <w:sz w:val="22"/>
          <w:szCs w:val="22"/>
          <w:lang w:val="sr-Latn-ME"/>
        </w:rPr>
        <w:t xml:space="preserve"> o obrazovanju Komisije za raspodjelu sredstava za finansiranje projekata/programa nevladinih organizacija </w:t>
      </w:r>
      <w:r>
        <w:rPr>
          <w:rFonts w:ascii="Arial" w:hAnsi="Arial" w:cs="Arial"/>
          <w:sz w:val="22"/>
          <w:szCs w:val="22"/>
          <w:lang w:val="sr-Latn-ME"/>
        </w:rPr>
        <w:t>u 2020. godini</w:t>
      </w:r>
      <w:r w:rsidRPr="00A1345B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u</w:t>
      </w:r>
      <w:r w:rsidRPr="00A1345B">
        <w:rPr>
          <w:rFonts w:ascii="Arial" w:hAnsi="Arial" w:cs="Arial"/>
          <w:sz w:val="22"/>
          <w:szCs w:val="22"/>
          <w:lang w:val="sr-Latn-ME"/>
        </w:rPr>
        <w:t xml:space="preserve"> oblasti zaštite potrošača</w:t>
      </w:r>
      <w:r>
        <w:rPr>
          <w:rFonts w:ascii="Arial" w:hAnsi="Arial" w:cs="Arial"/>
          <w:sz w:val="22"/>
          <w:szCs w:val="22"/>
          <w:lang w:val="sr-Latn-ME"/>
        </w:rPr>
        <w:t>,</w:t>
      </w:r>
      <w:r w:rsidRPr="00A1345B">
        <w:rPr>
          <w:rFonts w:ascii="Arial" w:hAnsi="Arial" w:cs="Arial"/>
          <w:sz w:val="22"/>
          <w:szCs w:val="22"/>
          <w:lang w:val="sr-Latn-ME"/>
        </w:rPr>
        <w:t xml:space="preserve"> sadržan je u članu 32b </w:t>
      </w:r>
      <w:r>
        <w:rPr>
          <w:rFonts w:ascii="Arial" w:hAnsi="Arial" w:cs="Arial"/>
          <w:sz w:val="22"/>
          <w:szCs w:val="22"/>
          <w:lang w:val="sr-Latn-ME"/>
        </w:rPr>
        <w:t xml:space="preserve">stav 1 </w:t>
      </w:r>
      <w:r w:rsidRPr="00A1345B">
        <w:rPr>
          <w:rFonts w:ascii="Arial" w:hAnsi="Arial" w:cs="Arial"/>
          <w:sz w:val="22"/>
          <w:szCs w:val="22"/>
          <w:lang w:val="sr-Latn-ME"/>
        </w:rPr>
        <w:t xml:space="preserve">Zakona o nevladinim organizacijama, kojim je propisano da </w:t>
      </w:r>
      <w:r>
        <w:rPr>
          <w:rFonts w:ascii="Arial" w:hAnsi="Arial" w:cs="Arial"/>
          <w:sz w:val="22"/>
          <w:szCs w:val="22"/>
          <w:lang w:val="sr-Latn-ME"/>
        </w:rPr>
        <w:t xml:space="preserve">Komisija za raspodjelu sredstava nevladinim organizacijama, koju obrazuje </w:t>
      </w:r>
      <w:r w:rsidRPr="00A1345B">
        <w:rPr>
          <w:rFonts w:ascii="Arial" w:hAnsi="Arial" w:cs="Arial"/>
          <w:sz w:val="22"/>
          <w:szCs w:val="22"/>
          <w:lang w:val="sr-Latn-ME"/>
        </w:rPr>
        <w:t>organ državne uprave nadležan za određenu prioritetnu oblast od javnog interesa</w:t>
      </w:r>
      <w:r>
        <w:rPr>
          <w:rFonts w:ascii="Arial" w:hAnsi="Arial" w:cs="Arial"/>
          <w:sz w:val="22"/>
          <w:szCs w:val="22"/>
          <w:lang w:val="sr-Latn-ME"/>
        </w:rPr>
        <w:t>,</w:t>
      </w:r>
      <w:r w:rsidRPr="00A1345B">
        <w:rPr>
          <w:rFonts w:ascii="Arial" w:hAnsi="Arial" w:cs="Arial"/>
          <w:sz w:val="22"/>
          <w:szCs w:val="22"/>
          <w:lang w:val="sr-Latn-ME"/>
        </w:rPr>
        <w:t xml:space="preserve"> odlučuje o raspodjeli sredstava za finansiranje projekata i programa nevladinih organizacija.</w:t>
      </w:r>
    </w:p>
    <w:p w14:paraId="7605C555" w14:textId="77777777" w:rsidR="00764A41" w:rsidRDefault="00764A41" w:rsidP="000425E3">
      <w:pPr>
        <w:pStyle w:val="1tekst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lastRenderedPageBreak/>
        <w:t>U skladu sa članom 32b stav 2 Zakona, Komisiju čine predsjednik i dva člana, od kojih su predsjednik i jedan član državni službenici organa državne uprave koji raspisuje javni konkurs, a drugi član predstavnik nevladinih organizacija, koji se bira na osnovu javnog poziva.</w:t>
      </w:r>
    </w:p>
    <w:p w14:paraId="5670374D" w14:textId="77777777" w:rsidR="00764A41" w:rsidRDefault="00764A41" w:rsidP="000425E3">
      <w:pPr>
        <w:pStyle w:val="1tekst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Kako je j</w:t>
      </w:r>
      <w:r w:rsidRPr="00A1345B">
        <w:rPr>
          <w:rFonts w:ascii="Arial" w:hAnsi="Arial" w:cs="Arial"/>
          <w:sz w:val="22"/>
          <w:szCs w:val="22"/>
          <w:lang w:val="sr-Latn-ME"/>
        </w:rPr>
        <w:t xml:space="preserve">avni poziv za izbor predstavnika nevladinih organizacija za člana Komisije, u skladu sa članom 32b </w:t>
      </w:r>
      <w:r>
        <w:rPr>
          <w:rFonts w:ascii="Arial" w:hAnsi="Arial" w:cs="Arial"/>
          <w:sz w:val="22"/>
          <w:szCs w:val="22"/>
          <w:lang w:val="sr-Latn-ME"/>
        </w:rPr>
        <w:t>stav 3 Zakona, raspisan 10.03.2020 godine, a n</w:t>
      </w:r>
      <w:r w:rsidRPr="00A1345B">
        <w:rPr>
          <w:rFonts w:ascii="Arial" w:hAnsi="Arial" w:cs="Arial"/>
          <w:sz w:val="22"/>
          <w:szCs w:val="22"/>
          <w:lang w:val="sr-Latn-ME"/>
        </w:rPr>
        <w:t xml:space="preserve">a </w:t>
      </w:r>
      <w:r>
        <w:rPr>
          <w:rFonts w:ascii="Arial" w:hAnsi="Arial" w:cs="Arial"/>
          <w:sz w:val="22"/>
          <w:szCs w:val="22"/>
          <w:lang w:val="sr-Latn-ME"/>
        </w:rPr>
        <w:t>isti</w:t>
      </w:r>
      <w:r w:rsidRPr="00A1345B">
        <w:rPr>
          <w:rFonts w:ascii="Arial" w:hAnsi="Arial" w:cs="Arial"/>
          <w:sz w:val="22"/>
          <w:szCs w:val="22"/>
          <w:lang w:val="sr-Latn-ME"/>
        </w:rPr>
        <w:t xml:space="preserve"> nije bilo prijavljenih kandidata, stekli </w:t>
      </w:r>
      <w:r>
        <w:rPr>
          <w:rFonts w:ascii="Arial" w:hAnsi="Arial" w:cs="Arial"/>
          <w:sz w:val="22"/>
          <w:szCs w:val="22"/>
          <w:lang w:val="sr-Latn-ME"/>
        </w:rPr>
        <w:t xml:space="preserve">su se </w:t>
      </w:r>
      <w:r w:rsidRPr="00A1345B">
        <w:rPr>
          <w:rFonts w:ascii="Arial" w:hAnsi="Arial" w:cs="Arial"/>
          <w:sz w:val="22"/>
          <w:szCs w:val="22"/>
          <w:lang w:val="sr-Latn-ME"/>
        </w:rPr>
        <w:t xml:space="preserve">uslovi da, u skladu </w:t>
      </w:r>
      <w:r>
        <w:rPr>
          <w:rFonts w:ascii="Arial" w:hAnsi="Arial" w:cs="Arial"/>
          <w:sz w:val="22"/>
          <w:szCs w:val="22"/>
          <w:lang w:val="sr-Latn-ME"/>
        </w:rPr>
        <w:t>sa članom 32b stav 5 Zakona,</w:t>
      </w:r>
      <w:r w:rsidRPr="00A1345B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 xml:space="preserve">za </w:t>
      </w:r>
      <w:r w:rsidRPr="00A1345B">
        <w:rPr>
          <w:rFonts w:ascii="Arial" w:hAnsi="Arial" w:cs="Arial"/>
          <w:sz w:val="22"/>
          <w:szCs w:val="22"/>
          <w:lang w:val="sr-Latn-ME"/>
        </w:rPr>
        <w:t>dru</w:t>
      </w:r>
      <w:r>
        <w:rPr>
          <w:rFonts w:ascii="Arial" w:hAnsi="Arial" w:cs="Arial"/>
          <w:sz w:val="22"/>
          <w:szCs w:val="22"/>
          <w:lang w:val="sr-Latn-ME"/>
        </w:rPr>
        <w:t>gog člana</w:t>
      </w:r>
      <w:r w:rsidRPr="00A1345B">
        <w:rPr>
          <w:rFonts w:ascii="Arial" w:hAnsi="Arial" w:cs="Arial"/>
          <w:sz w:val="22"/>
          <w:szCs w:val="22"/>
          <w:lang w:val="sr-Latn-ME"/>
        </w:rPr>
        <w:t xml:space="preserve"> Kom</w:t>
      </w:r>
      <w:r>
        <w:rPr>
          <w:rFonts w:ascii="Arial" w:hAnsi="Arial" w:cs="Arial"/>
          <w:sz w:val="22"/>
          <w:szCs w:val="22"/>
          <w:lang w:val="sr-Latn-ME"/>
        </w:rPr>
        <w:t>isije bude imenovan državni službenik ispred Ministarstva ekonomije</w:t>
      </w:r>
      <w:r w:rsidRPr="00A1345B">
        <w:rPr>
          <w:rFonts w:ascii="Arial" w:hAnsi="Arial" w:cs="Arial"/>
          <w:sz w:val="22"/>
          <w:szCs w:val="22"/>
          <w:lang w:val="sr-Latn-ME"/>
        </w:rPr>
        <w:t>.</w:t>
      </w:r>
    </w:p>
    <w:p w14:paraId="2C569EC6" w14:textId="3D2CAC16" w:rsidR="00082298" w:rsidRDefault="00764A41" w:rsidP="000425E3">
      <w:pPr>
        <w:pStyle w:val="1tekst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Komisija će prestati sa radom nakon realizacije, odnosno istekla roka za realizaciju projekata, odnosno programa koji su obuhvaćeni odlukom o raspodjeli sredstava.</w:t>
      </w:r>
    </w:p>
    <w:p w14:paraId="75D2A8F2" w14:textId="2DA84DC4" w:rsidR="00F74BDB" w:rsidRDefault="00F74BDB" w:rsidP="00764A41">
      <w:pPr>
        <w:pStyle w:val="1teks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2CBC29CD" w14:textId="77777777" w:rsidR="00F74BDB" w:rsidRDefault="00F74BDB" w:rsidP="00764A41">
      <w:pPr>
        <w:pStyle w:val="1teks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51230E42" w14:textId="555D8C37" w:rsidR="00764A41" w:rsidRDefault="00764A41" w:rsidP="00764A41">
      <w:pPr>
        <w:pStyle w:val="1teks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48E6CC3F" w14:textId="7DBDEC0E" w:rsidR="00082298" w:rsidRPr="004C3BE8" w:rsidRDefault="00082298" w:rsidP="00082298">
      <w:pPr>
        <w:pStyle w:val="1teks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4C3BE8">
        <w:rPr>
          <w:rFonts w:ascii="Arial" w:hAnsi="Arial" w:cs="Arial"/>
          <w:sz w:val="22"/>
          <w:szCs w:val="22"/>
          <w:lang w:val="sr-Latn-ME"/>
        </w:rPr>
        <w:t>Broj:</w:t>
      </w:r>
      <w:r w:rsidR="00506DEC" w:rsidRPr="00506DEC">
        <w:t xml:space="preserve"> </w:t>
      </w:r>
      <w:r w:rsidR="004C3BE8">
        <w:t>012-328</w:t>
      </w:r>
      <w:r w:rsidR="004C3BE8">
        <w:rPr>
          <w:lang w:val="sr-Latn-ME"/>
        </w:rPr>
        <w:t>/20-2346/1</w:t>
      </w:r>
    </w:p>
    <w:p w14:paraId="593677A9" w14:textId="1F35EC07" w:rsidR="00082298" w:rsidRDefault="00082298" w:rsidP="00D242B9">
      <w:pPr>
        <w:pStyle w:val="1teks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Podgorica, </w:t>
      </w:r>
      <w:r w:rsidR="004E6A28">
        <w:rPr>
          <w:rFonts w:ascii="Arial" w:hAnsi="Arial" w:cs="Arial"/>
          <w:sz w:val="22"/>
          <w:szCs w:val="22"/>
          <w:lang w:val="sr-Latn-ME"/>
        </w:rPr>
        <w:t>2</w:t>
      </w:r>
      <w:r w:rsidR="00D90047">
        <w:rPr>
          <w:rFonts w:ascii="Arial" w:hAnsi="Arial" w:cs="Arial"/>
          <w:sz w:val="22"/>
          <w:szCs w:val="22"/>
          <w:lang w:val="sr-Latn-ME"/>
        </w:rPr>
        <w:t>6</w:t>
      </w:r>
      <w:bookmarkStart w:id="0" w:name="_GoBack"/>
      <w:bookmarkEnd w:id="0"/>
      <w:r w:rsidR="007B634D">
        <w:rPr>
          <w:rFonts w:ascii="Arial" w:hAnsi="Arial" w:cs="Arial"/>
          <w:sz w:val="22"/>
          <w:szCs w:val="22"/>
          <w:lang w:val="sr-Latn-ME"/>
        </w:rPr>
        <w:t xml:space="preserve">. </w:t>
      </w:r>
      <w:r w:rsidR="004E6A28">
        <w:rPr>
          <w:rFonts w:ascii="Arial" w:hAnsi="Arial" w:cs="Arial"/>
          <w:sz w:val="22"/>
          <w:szCs w:val="22"/>
          <w:lang w:val="sr-Latn-ME"/>
        </w:rPr>
        <w:t>maj</w:t>
      </w:r>
      <w:r w:rsidR="007B634D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20</w:t>
      </w:r>
      <w:r w:rsidR="004E6A28">
        <w:rPr>
          <w:rFonts w:ascii="Arial" w:hAnsi="Arial" w:cs="Arial"/>
          <w:sz w:val="22"/>
          <w:szCs w:val="22"/>
          <w:lang w:val="sr-Latn-ME"/>
        </w:rPr>
        <w:t>20</w:t>
      </w:r>
      <w:r>
        <w:rPr>
          <w:rFonts w:ascii="Arial" w:hAnsi="Arial" w:cs="Arial"/>
          <w:sz w:val="22"/>
          <w:szCs w:val="22"/>
          <w:lang w:val="sr-Latn-ME"/>
        </w:rPr>
        <w:t>. godine</w:t>
      </w:r>
    </w:p>
    <w:p w14:paraId="5377D6A5" w14:textId="37725048" w:rsidR="00D7007A" w:rsidRDefault="00D7007A" w:rsidP="00D242B9">
      <w:pPr>
        <w:pStyle w:val="1teks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377EB9EA" w14:textId="77777777" w:rsidR="00D7007A" w:rsidRDefault="00D7007A" w:rsidP="00D242B9">
      <w:pPr>
        <w:pStyle w:val="1teks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19996204" w14:textId="4F4D8600" w:rsidR="00082298" w:rsidRPr="00082298" w:rsidRDefault="00D7007A" w:rsidP="00D7007A">
      <w:pPr>
        <w:pStyle w:val="1tekst"/>
        <w:ind w:left="5040" w:firstLine="720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 xml:space="preserve">  </w:t>
      </w:r>
      <w:r w:rsidR="00F40C5D" w:rsidRPr="00082298">
        <w:rPr>
          <w:rFonts w:ascii="Arial" w:hAnsi="Arial" w:cs="Arial"/>
          <w:b/>
          <w:sz w:val="22"/>
          <w:szCs w:val="22"/>
          <w:lang w:val="sr-Latn-ME"/>
        </w:rPr>
        <w:t>MINISTARKA</w:t>
      </w:r>
    </w:p>
    <w:p w14:paraId="2C520234" w14:textId="37B881B0" w:rsidR="009930F6" w:rsidRPr="00D242B9" w:rsidRDefault="00FF5C32" w:rsidP="00D7007A">
      <w:pPr>
        <w:pStyle w:val="1tekst"/>
        <w:ind w:left="5040" w:firstLine="720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="00082298" w:rsidRPr="00082298">
        <w:rPr>
          <w:rFonts w:ascii="Arial" w:hAnsi="Arial" w:cs="Arial"/>
          <w:b/>
          <w:sz w:val="22"/>
          <w:szCs w:val="22"/>
          <w:lang w:val="sr-Latn-ME"/>
        </w:rPr>
        <w:t>Dragica Sekulić</w:t>
      </w:r>
    </w:p>
    <w:p w14:paraId="612B5B0E" w14:textId="77777777" w:rsidR="00380540" w:rsidRDefault="00380540">
      <w:pPr>
        <w:rPr>
          <w:rFonts w:ascii="Arial" w:hAnsi="Arial" w:cs="Arial"/>
          <w:lang w:val="sr-Latn-ME"/>
        </w:rPr>
      </w:pPr>
    </w:p>
    <w:p w14:paraId="575123F1" w14:textId="77777777" w:rsidR="00583EB8" w:rsidRDefault="00583EB8">
      <w:pPr>
        <w:rPr>
          <w:rFonts w:ascii="Arial" w:hAnsi="Arial" w:cs="Arial"/>
          <w:lang w:val="sr-Latn-ME"/>
        </w:rPr>
      </w:pPr>
    </w:p>
    <w:p w14:paraId="5EDCB80E" w14:textId="77777777" w:rsidR="00583EB8" w:rsidRDefault="00583EB8">
      <w:pPr>
        <w:rPr>
          <w:rFonts w:ascii="Arial" w:hAnsi="Arial" w:cs="Arial"/>
          <w:lang w:val="sr-Latn-ME"/>
        </w:rPr>
      </w:pPr>
    </w:p>
    <w:p w14:paraId="548DD351" w14:textId="77777777" w:rsidR="00380540" w:rsidRDefault="00380540" w:rsidP="004234DA">
      <w:pPr>
        <w:rPr>
          <w:rFonts w:ascii="Arial" w:hAnsi="Arial" w:cs="Arial"/>
          <w:b/>
          <w:lang w:val="sr-Latn-ME"/>
        </w:rPr>
      </w:pPr>
    </w:p>
    <w:p w14:paraId="5FF0A949" w14:textId="77777777" w:rsidR="00583EB8" w:rsidRDefault="00583EB8" w:rsidP="00380540">
      <w:pPr>
        <w:jc w:val="center"/>
        <w:rPr>
          <w:rFonts w:ascii="Arial" w:hAnsi="Arial" w:cs="Arial"/>
          <w:b/>
          <w:lang w:val="sr-Latn-ME"/>
        </w:rPr>
      </w:pPr>
    </w:p>
    <w:sectPr w:rsidR="00583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8D"/>
    <w:rsid w:val="00031615"/>
    <w:rsid w:val="000425E3"/>
    <w:rsid w:val="00082298"/>
    <w:rsid w:val="00184CA0"/>
    <w:rsid w:val="002935D9"/>
    <w:rsid w:val="002A694D"/>
    <w:rsid w:val="002F5B0D"/>
    <w:rsid w:val="00380540"/>
    <w:rsid w:val="003953DE"/>
    <w:rsid w:val="00396774"/>
    <w:rsid w:val="00406A52"/>
    <w:rsid w:val="004234DA"/>
    <w:rsid w:val="004C3BE8"/>
    <w:rsid w:val="004E6A28"/>
    <w:rsid w:val="00506DEC"/>
    <w:rsid w:val="0053555D"/>
    <w:rsid w:val="005632FF"/>
    <w:rsid w:val="00583EB8"/>
    <w:rsid w:val="005C2535"/>
    <w:rsid w:val="005E3820"/>
    <w:rsid w:val="005E7675"/>
    <w:rsid w:val="006459D7"/>
    <w:rsid w:val="00657EC7"/>
    <w:rsid w:val="00661CEB"/>
    <w:rsid w:val="006766C8"/>
    <w:rsid w:val="006B171C"/>
    <w:rsid w:val="006E6DB2"/>
    <w:rsid w:val="00764A41"/>
    <w:rsid w:val="0078039C"/>
    <w:rsid w:val="007B634D"/>
    <w:rsid w:val="007C4897"/>
    <w:rsid w:val="007D4244"/>
    <w:rsid w:val="007E2BA6"/>
    <w:rsid w:val="007F4531"/>
    <w:rsid w:val="008E43A3"/>
    <w:rsid w:val="0090696C"/>
    <w:rsid w:val="00914FAD"/>
    <w:rsid w:val="00925731"/>
    <w:rsid w:val="00956232"/>
    <w:rsid w:val="009930F6"/>
    <w:rsid w:val="00A1345B"/>
    <w:rsid w:val="00A538D1"/>
    <w:rsid w:val="00A973D2"/>
    <w:rsid w:val="00AA1E64"/>
    <w:rsid w:val="00B57F16"/>
    <w:rsid w:val="00B77DD0"/>
    <w:rsid w:val="00B81A69"/>
    <w:rsid w:val="00B85E9E"/>
    <w:rsid w:val="00BB49BC"/>
    <w:rsid w:val="00BC2104"/>
    <w:rsid w:val="00BD560C"/>
    <w:rsid w:val="00C77FBE"/>
    <w:rsid w:val="00C94A82"/>
    <w:rsid w:val="00CE6379"/>
    <w:rsid w:val="00D242B9"/>
    <w:rsid w:val="00D3508D"/>
    <w:rsid w:val="00D7007A"/>
    <w:rsid w:val="00D7589D"/>
    <w:rsid w:val="00D90047"/>
    <w:rsid w:val="00DA0B50"/>
    <w:rsid w:val="00DD776E"/>
    <w:rsid w:val="00DE0BC2"/>
    <w:rsid w:val="00ED5442"/>
    <w:rsid w:val="00F40C5D"/>
    <w:rsid w:val="00F74BDB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DBD3"/>
  <w15:chartTrackingRefBased/>
  <w15:docId w15:val="{95D43B1B-D4F6-4405-8995-8C8D0C29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D7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Vuksanovic</dc:creator>
  <cp:keywords/>
  <dc:description/>
  <cp:lastModifiedBy>Jasna</cp:lastModifiedBy>
  <cp:revision>6</cp:revision>
  <dcterms:created xsi:type="dcterms:W3CDTF">2020-05-25T08:16:00Z</dcterms:created>
  <dcterms:modified xsi:type="dcterms:W3CDTF">2020-05-25T12:00:00Z</dcterms:modified>
</cp:coreProperties>
</file>