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7F5" w:rsidRPr="00F20894" w:rsidRDefault="00A177F5" w:rsidP="00F111E5">
      <w:pPr>
        <w:jc w:val="both"/>
        <w:rPr>
          <w:rFonts w:ascii="Arial" w:hAnsi="Arial" w:cs="Arial"/>
          <w:lang w:val="sr-Latn-ME"/>
        </w:rPr>
      </w:pPr>
      <w:r w:rsidRPr="00F20894">
        <w:rPr>
          <w:rFonts w:ascii="Arial" w:hAnsi="Arial" w:cs="Arial"/>
          <w:lang w:val="sr-Latn-ME"/>
        </w:rPr>
        <w:t>Dame i gospodo, uvažene kolege,</w:t>
      </w:r>
    </w:p>
    <w:p w:rsidR="00F20894" w:rsidRPr="00F20894" w:rsidRDefault="00F20894" w:rsidP="00F20894">
      <w:pPr>
        <w:jc w:val="both"/>
        <w:rPr>
          <w:rFonts w:ascii="Arial" w:hAnsi="Arial" w:cs="Arial"/>
          <w:lang w:val="sr-Latn-ME"/>
        </w:rPr>
      </w:pPr>
      <w:r w:rsidRPr="00F20894">
        <w:rPr>
          <w:rFonts w:ascii="Arial" w:hAnsi="Arial" w:cs="Arial"/>
          <w:lang w:val="sr-Latn-ME"/>
        </w:rPr>
        <w:t>Imam posebno zadovoljstvo da vas</w:t>
      </w:r>
      <w:r w:rsidR="0086144F">
        <w:rPr>
          <w:rFonts w:ascii="Arial" w:hAnsi="Arial" w:cs="Arial"/>
          <w:lang w:val="sr-Latn-ME"/>
        </w:rPr>
        <w:t>,</w:t>
      </w:r>
      <w:r w:rsidRPr="00F20894">
        <w:rPr>
          <w:rFonts w:ascii="Arial" w:hAnsi="Arial" w:cs="Arial"/>
          <w:lang w:val="sr-Latn-ME"/>
        </w:rPr>
        <w:t xml:space="preserve"> u ime Ministarstva finansija Crne Gore</w:t>
      </w:r>
      <w:r w:rsidR="0086144F">
        <w:rPr>
          <w:rFonts w:ascii="Arial" w:hAnsi="Arial" w:cs="Arial"/>
          <w:lang w:val="sr-Latn-ME"/>
        </w:rPr>
        <w:t>,</w:t>
      </w:r>
      <w:bookmarkStart w:id="0" w:name="_GoBack"/>
      <w:bookmarkEnd w:id="0"/>
      <w:r w:rsidRPr="00F20894">
        <w:rPr>
          <w:rFonts w:ascii="Arial" w:hAnsi="Arial" w:cs="Arial"/>
          <w:lang w:val="sr-Latn-ME"/>
        </w:rPr>
        <w:t xml:space="preserve"> pozdravim i poželim dobrodošlicu na regionalnu konferenciju „Problemi i naučene lekcije iz prelaska na obračunsko računovodstvo“. Posebno mi je zadovoljstvo da pozdravim predstavnike Ministarstva finansija Srbije, prestavnike CEFa i prestavnike CIPFE.</w:t>
      </w:r>
    </w:p>
    <w:p w:rsidR="000D6251" w:rsidRPr="00F20894" w:rsidRDefault="000D6251" w:rsidP="00F111E5">
      <w:pPr>
        <w:jc w:val="both"/>
        <w:rPr>
          <w:rFonts w:ascii="Arial" w:hAnsi="Arial" w:cs="Arial"/>
          <w:lang w:val="sr-Latn-ME"/>
        </w:rPr>
      </w:pPr>
      <w:r w:rsidRPr="00F20894">
        <w:rPr>
          <w:rFonts w:ascii="Arial" w:hAnsi="Arial" w:cs="Arial"/>
          <w:lang w:val="sr-Latn-ME"/>
        </w:rPr>
        <w:t>Ovom prilikom bi željela i da se zahvalim donatorima ovog projekta, USAID Srbija, Ambasadi SAD u Crnoj Gori i Slovenačkoj razvojnoj saradnji.</w:t>
      </w:r>
    </w:p>
    <w:p w:rsidR="00F111E5" w:rsidRPr="00F20894" w:rsidRDefault="00F111E5" w:rsidP="00F111E5">
      <w:pPr>
        <w:jc w:val="both"/>
        <w:rPr>
          <w:rFonts w:ascii="Arial" w:hAnsi="Arial" w:cs="Arial"/>
        </w:rPr>
      </w:pPr>
      <w:r w:rsidRPr="00F20894">
        <w:rPr>
          <w:rFonts w:ascii="Arial" w:hAnsi="Arial" w:cs="Arial"/>
        </w:rPr>
        <w:t>U skladu sa Programom reforme upravljanja javnim finansijama 2016 – 2020 jedna od aktivnosti koju sprovodi Min</w:t>
      </w:r>
      <w:r w:rsidR="005067EE" w:rsidRPr="00F20894">
        <w:rPr>
          <w:rFonts w:ascii="Arial" w:hAnsi="Arial" w:cs="Arial"/>
        </w:rPr>
        <w:t>i</w:t>
      </w:r>
      <w:r w:rsidRPr="00F20894">
        <w:rPr>
          <w:rFonts w:ascii="Arial" w:hAnsi="Arial" w:cs="Arial"/>
        </w:rPr>
        <w:t xml:space="preserve">starstvo finansija je i reforma vezana za transparentno finansijsko izvještavanje i računovodstvo u javnom sektoru. </w:t>
      </w:r>
    </w:p>
    <w:p w:rsidR="00F67674" w:rsidRPr="00F20894" w:rsidRDefault="00F67674" w:rsidP="00F111E5">
      <w:pPr>
        <w:jc w:val="both"/>
        <w:rPr>
          <w:rFonts w:ascii="Arial" w:hAnsi="Arial" w:cs="Arial"/>
          <w:lang w:val="sr-Latn-CS"/>
        </w:rPr>
      </w:pPr>
      <w:r w:rsidRPr="00F20894">
        <w:rPr>
          <w:rFonts w:ascii="Arial" w:hAnsi="Arial" w:cs="Arial"/>
          <w:lang w:val="sr-Latn-CS"/>
        </w:rPr>
        <w:t xml:space="preserve">Reforma upravljanja javnim finansijama neophodna je kako bi se osigurala fiskalna održivost i pravilno upravljanje javnim finansijama u skladu </w:t>
      </w:r>
      <w:r w:rsidR="00F20894">
        <w:rPr>
          <w:rFonts w:ascii="Arial" w:hAnsi="Arial" w:cs="Arial"/>
          <w:lang w:val="sr-Latn-CS"/>
        </w:rPr>
        <w:t xml:space="preserve">sa </w:t>
      </w:r>
      <w:r w:rsidRPr="00F20894">
        <w:rPr>
          <w:rFonts w:ascii="Arial" w:hAnsi="Arial" w:cs="Arial"/>
          <w:lang w:val="sr-Latn-CS"/>
        </w:rPr>
        <w:t>zakonodavstv</w:t>
      </w:r>
      <w:r w:rsidR="00F20894">
        <w:rPr>
          <w:rFonts w:ascii="Arial" w:hAnsi="Arial" w:cs="Arial"/>
          <w:lang w:val="sr-Latn-CS"/>
        </w:rPr>
        <w:t xml:space="preserve">om i najboljom praksom </w:t>
      </w:r>
      <w:r w:rsidRPr="00F20894">
        <w:rPr>
          <w:rFonts w:ascii="Arial" w:hAnsi="Arial" w:cs="Arial"/>
          <w:lang w:val="sr-Latn-CS"/>
        </w:rPr>
        <w:t xml:space="preserve"> Evropske unije</w:t>
      </w:r>
      <w:r w:rsidR="00F20894">
        <w:rPr>
          <w:rFonts w:ascii="Arial" w:hAnsi="Arial" w:cs="Arial"/>
          <w:lang w:val="sr-Latn-CS"/>
        </w:rPr>
        <w:t xml:space="preserve">. Reforma će </w:t>
      </w:r>
      <w:r w:rsidRPr="00F20894">
        <w:rPr>
          <w:rFonts w:ascii="Arial" w:hAnsi="Arial" w:cs="Arial"/>
          <w:lang w:val="sr-Latn-CS"/>
        </w:rPr>
        <w:t>omogućiti značajno unapređenje funkcionisanja sistema budžeta, sistema menadžerske odgovornosti, javnih nabavki, interne i eksterne revizije.</w:t>
      </w:r>
    </w:p>
    <w:p w:rsidR="00983D87" w:rsidRPr="00F20894" w:rsidRDefault="00F20894" w:rsidP="00983D87">
      <w:pPr>
        <w:jc w:val="both"/>
        <w:rPr>
          <w:rFonts w:ascii="Arial" w:hAnsi="Arial" w:cs="Arial"/>
        </w:rPr>
      </w:pPr>
      <w:r>
        <w:rPr>
          <w:rFonts w:ascii="Arial" w:hAnsi="Arial" w:cs="Arial"/>
        </w:rPr>
        <w:t>R</w:t>
      </w:r>
      <w:r w:rsidR="00983D87" w:rsidRPr="00F20894">
        <w:rPr>
          <w:rFonts w:ascii="Arial" w:hAnsi="Arial" w:cs="Arial"/>
        </w:rPr>
        <w:t xml:space="preserve">eforme javnog sektora, </w:t>
      </w:r>
      <w:r>
        <w:rPr>
          <w:rFonts w:ascii="Arial" w:hAnsi="Arial" w:cs="Arial"/>
        </w:rPr>
        <w:t xml:space="preserve">a posebno reforma upravljanja javnim finansijama, </w:t>
      </w:r>
      <w:r w:rsidR="00983D87" w:rsidRPr="00F20894">
        <w:rPr>
          <w:rFonts w:ascii="Arial" w:hAnsi="Arial" w:cs="Arial"/>
        </w:rPr>
        <w:t>po pravilu</w:t>
      </w:r>
      <w:r>
        <w:rPr>
          <w:rFonts w:ascii="Arial" w:hAnsi="Arial" w:cs="Arial"/>
        </w:rPr>
        <w:t xml:space="preserve"> su </w:t>
      </w:r>
      <w:r w:rsidR="00983D87" w:rsidRPr="00F20894">
        <w:rPr>
          <w:rFonts w:ascii="Arial" w:hAnsi="Arial" w:cs="Arial"/>
        </w:rPr>
        <w:t xml:space="preserve"> praćene i reform</w:t>
      </w:r>
      <w:r>
        <w:rPr>
          <w:rFonts w:ascii="Arial" w:hAnsi="Arial" w:cs="Arial"/>
        </w:rPr>
        <w:t>om računovodstva javnog sektora. Reforma računovodstva u javnom sektoru po svojoj suštini predstavlja</w:t>
      </w:r>
      <w:r w:rsidR="00983D87" w:rsidRPr="00F20894">
        <w:rPr>
          <w:rFonts w:ascii="Arial" w:hAnsi="Arial" w:cs="Arial"/>
        </w:rPr>
        <w:t xml:space="preserve"> tranziciju sa računovodstva zasnovanog na gotovinskoj osnovi na računovodstvo zasnovano na obračunskoj osnovi.</w:t>
      </w:r>
    </w:p>
    <w:p w:rsidR="00DA6157" w:rsidRPr="00F20894" w:rsidRDefault="00F20894" w:rsidP="00F111E5">
      <w:pPr>
        <w:jc w:val="both"/>
        <w:rPr>
          <w:rFonts w:ascii="Arial" w:hAnsi="Arial" w:cs="Arial"/>
        </w:rPr>
      </w:pPr>
      <w:r>
        <w:rPr>
          <w:rFonts w:ascii="Arial" w:hAnsi="Arial" w:cs="Arial"/>
        </w:rPr>
        <w:t>Cilj ove reforme je, pored unapređenja</w:t>
      </w:r>
      <w:r w:rsidR="00F111E5" w:rsidRPr="00F20894">
        <w:rPr>
          <w:rFonts w:ascii="Arial" w:hAnsi="Arial" w:cs="Arial"/>
          <w:lang w:val="sr-Latn-CS"/>
        </w:rPr>
        <w:t xml:space="preserve"> kvaliteta upravljanja</w:t>
      </w:r>
      <w:r>
        <w:rPr>
          <w:rFonts w:ascii="Arial" w:hAnsi="Arial" w:cs="Arial"/>
          <w:lang w:val="sr-Latn-CS"/>
        </w:rPr>
        <w:t>, unapređenje</w:t>
      </w:r>
      <w:r w:rsidR="00F111E5" w:rsidRPr="00F20894">
        <w:rPr>
          <w:rFonts w:ascii="Arial" w:hAnsi="Arial" w:cs="Arial"/>
          <w:lang w:val="sr-Latn-CS"/>
        </w:rPr>
        <w:t xml:space="preserve"> izvještavanja uvođenjem osnovnih preduslova za ključne elemente obračunskog računovodstva.</w:t>
      </w:r>
      <w:r w:rsidR="00DA6157" w:rsidRPr="00F20894">
        <w:rPr>
          <w:rFonts w:ascii="Arial" w:hAnsi="Arial" w:cs="Arial"/>
        </w:rPr>
        <w:t>Korisnost informacija prezentovanih u izv</w:t>
      </w:r>
      <w:r w:rsidR="00F111E5" w:rsidRPr="00F20894">
        <w:rPr>
          <w:rFonts w:ascii="Arial" w:hAnsi="Arial" w:cs="Arial"/>
        </w:rPr>
        <w:t>j</w:t>
      </w:r>
      <w:r w:rsidR="00DA6157" w:rsidRPr="00F20894">
        <w:rPr>
          <w:rFonts w:ascii="Arial" w:hAnsi="Arial" w:cs="Arial"/>
        </w:rPr>
        <w:t>eštajnom modelu zasnovanom na računovodstvu na obračunskoj osnovi je neuporedivo veća u odnosu na informacije prezentovane u finansijskim izv</w:t>
      </w:r>
      <w:r w:rsidR="00F111E5" w:rsidRPr="00F20894">
        <w:rPr>
          <w:rFonts w:ascii="Arial" w:hAnsi="Arial" w:cs="Arial"/>
        </w:rPr>
        <w:t>j</w:t>
      </w:r>
      <w:r w:rsidR="00DA6157" w:rsidRPr="00F20894">
        <w:rPr>
          <w:rFonts w:ascii="Arial" w:hAnsi="Arial" w:cs="Arial"/>
        </w:rPr>
        <w:t>eštajima zasnovanim na računovodstvu na gotovinskoj osnovi.</w:t>
      </w:r>
    </w:p>
    <w:p w:rsidR="00290BF5" w:rsidRPr="00F20894" w:rsidRDefault="008976DA" w:rsidP="00F111E5">
      <w:pPr>
        <w:jc w:val="both"/>
        <w:rPr>
          <w:rFonts w:ascii="Arial" w:hAnsi="Arial" w:cs="Arial"/>
        </w:rPr>
      </w:pPr>
      <w:r w:rsidRPr="00F20894">
        <w:rPr>
          <w:rFonts w:ascii="Arial" w:hAnsi="Arial" w:cs="Arial"/>
        </w:rPr>
        <w:t>Finansijske informacije koje produkuje računovodstvo zasnovano na obračunskoj osnovi omogućavaju: vrednovanje ukupne imovine koju entitet kontroliše, oc</w:t>
      </w:r>
      <w:r w:rsidR="00F111E5" w:rsidRPr="00F20894">
        <w:rPr>
          <w:rFonts w:ascii="Arial" w:hAnsi="Arial" w:cs="Arial"/>
        </w:rPr>
        <w:t>j</w:t>
      </w:r>
      <w:r w:rsidRPr="00F20894">
        <w:rPr>
          <w:rFonts w:ascii="Arial" w:hAnsi="Arial" w:cs="Arial"/>
        </w:rPr>
        <w:t>enu svrsishodnosti načina upotrebe ove imovine, vrednovanje performansi, finansijskog položaja i novčanih tokova entiteta i donošenje odluka o budućim načinima pružanja usluga i njihovog finansiranja.</w:t>
      </w:r>
      <w:r w:rsidR="00EE7493" w:rsidRPr="00F20894">
        <w:rPr>
          <w:rFonts w:ascii="Arial" w:hAnsi="Arial" w:cs="Arial"/>
        </w:rPr>
        <w:t xml:space="preserve"> </w:t>
      </w:r>
      <w:r w:rsidR="00F20894">
        <w:rPr>
          <w:rFonts w:ascii="Arial" w:hAnsi="Arial" w:cs="Arial"/>
        </w:rPr>
        <w:t xml:space="preserve">Koncept računovodstva zasnovan na obračunskoj osnovi će imati I značajan iuticaj na kvalitet unutrašnjih kontrola. </w:t>
      </w:r>
    </w:p>
    <w:p w:rsidR="007C67F3" w:rsidRPr="00F20894" w:rsidRDefault="007C67F3" w:rsidP="007C67F3">
      <w:pPr>
        <w:jc w:val="both"/>
        <w:rPr>
          <w:rFonts w:ascii="Arial" w:hAnsi="Arial" w:cs="Arial"/>
        </w:rPr>
      </w:pPr>
      <w:r w:rsidRPr="00F20894">
        <w:rPr>
          <w:rFonts w:ascii="Arial" w:hAnsi="Arial" w:cs="Arial"/>
        </w:rPr>
        <w:t>S obzirom na to da je imovina kojom raspolažu entiteti javnog sektora njima samo povjerena na upravljanje jasno je da prilikom pripremanja i prezentovanja finansijskih izvještaja ovih entiteta treba uvažavati zahtjeve koncepta dobrog upravljanja tuđom imovinom, odnosno da je korisnicima finansijskih izvještaja neophodno obezbijediti informacije koje će im omogućiti da ocijene koliko je izveštajni entitet dobro upravljao njihovom imovinom.</w:t>
      </w:r>
    </w:p>
    <w:p w:rsidR="00F83D2B" w:rsidRPr="00F20894" w:rsidRDefault="00290BF5" w:rsidP="00F111E5">
      <w:pPr>
        <w:jc w:val="both"/>
        <w:rPr>
          <w:rFonts w:ascii="Arial" w:hAnsi="Arial" w:cs="Arial"/>
        </w:rPr>
      </w:pPr>
      <w:r w:rsidRPr="00F20894">
        <w:rPr>
          <w:rFonts w:ascii="Arial" w:hAnsi="Arial" w:cs="Arial"/>
        </w:rPr>
        <w:t>Konferencija ovog tipa kao i druge aktivnosti koje Minstarstvo finansija spro</w:t>
      </w:r>
      <w:r w:rsidR="00F20894">
        <w:rPr>
          <w:rFonts w:ascii="Arial" w:hAnsi="Arial" w:cs="Arial"/>
        </w:rPr>
        <w:t>vodi u saradnji sa CEFOM i CIPFA-om</w:t>
      </w:r>
      <w:r w:rsidR="008976DA" w:rsidRPr="00F20894">
        <w:rPr>
          <w:rFonts w:ascii="Arial" w:hAnsi="Arial" w:cs="Arial"/>
        </w:rPr>
        <w:t xml:space="preserve"> </w:t>
      </w:r>
      <w:r w:rsidR="009A502B" w:rsidRPr="00F20894">
        <w:rPr>
          <w:rFonts w:ascii="Arial" w:hAnsi="Arial" w:cs="Arial"/>
        </w:rPr>
        <w:t>umnogome doprinose postizanju za</w:t>
      </w:r>
      <w:r w:rsidR="005067EE" w:rsidRPr="00F20894">
        <w:rPr>
          <w:rFonts w:ascii="Arial" w:hAnsi="Arial" w:cs="Arial"/>
        </w:rPr>
        <w:t>c</w:t>
      </w:r>
      <w:r w:rsidR="009A502B" w:rsidRPr="00F20894">
        <w:rPr>
          <w:rFonts w:ascii="Arial" w:hAnsi="Arial" w:cs="Arial"/>
        </w:rPr>
        <w:t>rtanih ciljeva.</w:t>
      </w:r>
      <w:r w:rsidR="005067EE" w:rsidRPr="00F20894">
        <w:rPr>
          <w:rFonts w:ascii="Arial" w:hAnsi="Arial" w:cs="Arial"/>
        </w:rPr>
        <w:t xml:space="preserve"> </w:t>
      </w:r>
      <w:r w:rsidR="002B2258" w:rsidRPr="00F20894">
        <w:rPr>
          <w:rFonts w:ascii="Arial" w:hAnsi="Arial" w:cs="Arial"/>
        </w:rPr>
        <w:t>Nadam se</w:t>
      </w:r>
      <w:r w:rsidR="00F20894">
        <w:rPr>
          <w:rFonts w:ascii="Arial" w:hAnsi="Arial" w:cs="Arial"/>
        </w:rPr>
        <w:t xml:space="preserve"> da ćemo ih i u budućem period i</w:t>
      </w:r>
      <w:r w:rsidR="002B2258" w:rsidRPr="00F20894">
        <w:rPr>
          <w:rFonts w:ascii="Arial" w:hAnsi="Arial" w:cs="Arial"/>
        </w:rPr>
        <w:t>mati uz sebe kao partnere.</w:t>
      </w:r>
    </w:p>
    <w:p w:rsidR="002B2258" w:rsidRPr="00F20894" w:rsidRDefault="002B2258" w:rsidP="00F111E5">
      <w:pPr>
        <w:jc w:val="both"/>
        <w:rPr>
          <w:rFonts w:ascii="Arial" w:hAnsi="Arial" w:cs="Arial"/>
        </w:rPr>
      </w:pPr>
      <w:r w:rsidRPr="00F20894">
        <w:rPr>
          <w:rFonts w:ascii="Arial" w:hAnsi="Arial" w:cs="Arial"/>
        </w:rPr>
        <w:t>Na kraju bih da naglasim da, iako je na ovom polju ostvaren značajan napredak, sve nas očekuje dug put ka punoj implementaciji zacrtanih ciljeva.</w:t>
      </w:r>
    </w:p>
    <w:p w:rsidR="009A502B" w:rsidRPr="00F20894" w:rsidRDefault="000D6251" w:rsidP="00F111E5">
      <w:pPr>
        <w:jc w:val="both"/>
        <w:rPr>
          <w:rFonts w:ascii="Arial" w:hAnsi="Arial" w:cs="Arial"/>
        </w:rPr>
      </w:pPr>
      <w:r w:rsidRPr="00F20894">
        <w:rPr>
          <w:rFonts w:ascii="Arial" w:hAnsi="Arial" w:cs="Arial"/>
        </w:rPr>
        <w:t xml:space="preserve">Hvala na pažnji i </w:t>
      </w:r>
      <w:r w:rsidR="00BA6745">
        <w:rPr>
          <w:rFonts w:ascii="Arial" w:hAnsi="Arial" w:cs="Arial"/>
        </w:rPr>
        <w:t>uspješna konferencija!</w:t>
      </w:r>
    </w:p>
    <w:sectPr w:rsidR="009A502B" w:rsidRPr="00F2089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5BB" w:rsidRDefault="00CD45BB" w:rsidP="007C67F3">
      <w:pPr>
        <w:spacing w:after="0" w:line="240" w:lineRule="auto"/>
      </w:pPr>
      <w:r>
        <w:separator/>
      </w:r>
    </w:p>
  </w:endnote>
  <w:endnote w:type="continuationSeparator" w:id="0">
    <w:p w:rsidR="00CD45BB" w:rsidRDefault="00CD45BB" w:rsidP="007C6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5BB" w:rsidRDefault="00CD45BB" w:rsidP="007C67F3">
      <w:pPr>
        <w:spacing w:after="0" w:line="240" w:lineRule="auto"/>
      </w:pPr>
      <w:r>
        <w:separator/>
      </w:r>
    </w:p>
  </w:footnote>
  <w:footnote w:type="continuationSeparator" w:id="0">
    <w:p w:rsidR="00CD45BB" w:rsidRDefault="00CD45BB" w:rsidP="007C67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B6488"/>
    <w:multiLevelType w:val="hybridMultilevel"/>
    <w:tmpl w:val="0590BC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A27CAA"/>
    <w:multiLevelType w:val="hybridMultilevel"/>
    <w:tmpl w:val="D14255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3C4799"/>
    <w:multiLevelType w:val="hybridMultilevel"/>
    <w:tmpl w:val="D362FE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7F5"/>
    <w:rsid w:val="000D6251"/>
    <w:rsid w:val="001B5CDC"/>
    <w:rsid w:val="00290BF5"/>
    <w:rsid w:val="002B2258"/>
    <w:rsid w:val="0040580E"/>
    <w:rsid w:val="005067EE"/>
    <w:rsid w:val="005774A6"/>
    <w:rsid w:val="0077302D"/>
    <w:rsid w:val="007C67F3"/>
    <w:rsid w:val="007E18C3"/>
    <w:rsid w:val="0086144F"/>
    <w:rsid w:val="008976DA"/>
    <w:rsid w:val="00983D87"/>
    <w:rsid w:val="009A502B"/>
    <w:rsid w:val="00A177F5"/>
    <w:rsid w:val="00B23BCB"/>
    <w:rsid w:val="00BA6745"/>
    <w:rsid w:val="00CB3971"/>
    <w:rsid w:val="00CD45BB"/>
    <w:rsid w:val="00DA6157"/>
    <w:rsid w:val="00DE29D5"/>
    <w:rsid w:val="00EE7493"/>
    <w:rsid w:val="00F111E5"/>
    <w:rsid w:val="00F20894"/>
    <w:rsid w:val="00F67674"/>
    <w:rsid w:val="00F83D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C5746"/>
  <w15:docId w15:val="{EA0A4624-BE75-40FA-A086-4522F2C34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D2B"/>
    <w:pPr>
      <w:ind w:left="720"/>
      <w:contextualSpacing/>
    </w:pPr>
  </w:style>
  <w:style w:type="paragraph" w:styleId="FootnoteText">
    <w:name w:val="footnote text"/>
    <w:basedOn w:val="Normal"/>
    <w:link w:val="FootnoteTextChar"/>
    <w:uiPriority w:val="99"/>
    <w:semiHidden/>
    <w:unhideWhenUsed/>
    <w:rsid w:val="007C67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67F3"/>
    <w:rPr>
      <w:sz w:val="20"/>
      <w:szCs w:val="20"/>
    </w:rPr>
  </w:style>
  <w:style w:type="character" w:styleId="FootnoteReference">
    <w:name w:val="footnote reference"/>
    <w:basedOn w:val="DefaultParagraphFont"/>
    <w:uiPriority w:val="99"/>
    <w:semiHidden/>
    <w:unhideWhenUsed/>
    <w:rsid w:val="007C67F3"/>
    <w:rPr>
      <w:vertAlign w:val="superscript"/>
    </w:rPr>
  </w:style>
  <w:style w:type="paragraph" w:styleId="BalloonText">
    <w:name w:val="Balloon Text"/>
    <w:basedOn w:val="Normal"/>
    <w:link w:val="BalloonTextChar"/>
    <w:uiPriority w:val="99"/>
    <w:semiHidden/>
    <w:unhideWhenUsed/>
    <w:rsid w:val="007E18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8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605360">
      <w:bodyDiv w:val="1"/>
      <w:marLeft w:val="0"/>
      <w:marRight w:val="0"/>
      <w:marTop w:val="0"/>
      <w:marBottom w:val="0"/>
      <w:divBdr>
        <w:top w:val="none" w:sz="0" w:space="0" w:color="auto"/>
        <w:left w:val="none" w:sz="0" w:space="0" w:color="auto"/>
        <w:bottom w:val="none" w:sz="0" w:space="0" w:color="auto"/>
        <w:right w:val="none" w:sz="0" w:space="0" w:color="auto"/>
      </w:divBdr>
    </w:div>
    <w:div w:id="1347559652">
      <w:bodyDiv w:val="1"/>
      <w:marLeft w:val="0"/>
      <w:marRight w:val="0"/>
      <w:marTop w:val="0"/>
      <w:marBottom w:val="0"/>
      <w:divBdr>
        <w:top w:val="none" w:sz="0" w:space="0" w:color="auto"/>
        <w:left w:val="none" w:sz="0" w:space="0" w:color="auto"/>
        <w:bottom w:val="none" w:sz="0" w:space="0" w:color="auto"/>
        <w:right w:val="none" w:sz="0" w:space="0" w:color="auto"/>
      </w:divBdr>
    </w:div>
    <w:div w:id="150971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BFF97-025C-4A1D-A015-4E0459EE3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Mladen Vlahovic</dc:creator>
  <cp:lastModifiedBy>Ana Krsmanovic</cp:lastModifiedBy>
  <cp:revision>3</cp:revision>
  <cp:lastPrinted>2018-01-29T09:10:00Z</cp:lastPrinted>
  <dcterms:created xsi:type="dcterms:W3CDTF">2018-01-29T12:19:00Z</dcterms:created>
  <dcterms:modified xsi:type="dcterms:W3CDTF">2018-01-29T12:20:00Z</dcterms:modified>
</cp:coreProperties>
</file>