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B6E" w:rsidRPr="00447DAD" w:rsidRDefault="00035B6E" w:rsidP="00035B6E">
      <w:pPr>
        <w:jc w:val="right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35B6E" w:rsidRPr="00447DAD" w:rsidRDefault="00035B6E" w:rsidP="00035B6E">
      <w:pPr>
        <w:rPr>
          <w:rFonts w:ascii="Arial" w:hAnsi="Arial" w:cs="Arial"/>
          <w:color w:val="000000"/>
          <w:lang w:val="sr-Latn-ME"/>
        </w:rPr>
      </w:pPr>
    </w:p>
    <w:p w:rsidR="00035B6E" w:rsidRPr="00447DAD" w:rsidRDefault="00783D16" w:rsidP="00035B6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Uprava prihoda i carina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Broj iz evidencije postupaka javnih nabavki</w:t>
      </w:r>
      <w:r w:rsidR="00783D16">
        <w:rPr>
          <w:rFonts w:ascii="Arial" w:hAnsi="Arial" w:cs="Arial"/>
          <w:lang w:val="sr-Latn-ME"/>
        </w:rPr>
        <w:t xml:space="preserve">: </w:t>
      </w:r>
      <w:r w:rsidR="005B58F6">
        <w:rPr>
          <w:rFonts w:ascii="Arial" w:hAnsi="Arial" w:cs="Arial"/>
          <w:lang w:val="sr-Latn-ME"/>
        </w:rPr>
        <w:t>0</w:t>
      </w:r>
      <w:r w:rsidR="00783D16">
        <w:rPr>
          <w:rFonts w:ascii="Arial" w:hAnsi="Arial" w:cs="Arial"/>
          <w:lang w:val="sr-Latn-ME"/>
        </w:rPr>
        <w:t>3/1</w:t>
      </w:r>
      <w:r w:rsidR="005B58F6">
        <w:rPr>
          <w:rFonts w:ascii="Arial" w:hAnsi="Arial" w:cs="Arial"/>
          <w:lang w:val="sr-Latn-ME"/>
        </w:rPr>
        <w:t>-</w:t>
      </w:r>
      <w:r w:rsidR="004B5F3F">
        <w:rPr>
          <w:rFonts w:ascii="Arial" w:hAnsi="Arial" w:cs="Arial"/>
          <w:lang w:val="sr-Latn-ME"/>
        </w:rPr>
        <w:t>18430/1-21</w:t>
      </w:r>
      <w:bookmarkStart w:id="0" w:name="_GoBack"/>
      <w:bookmarkEnd w:id="0"/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Red</w:t>
      </w:r>
      <w:r w:rsidR="00783D16">
        <w:rPr>
          <w:rFonts w:ascii="Arial" w:hAnsi="Arial" w:cs="Arial"/>
          <w:color w:val="000000"/>
          <w:lang w:val="sr-Latn-ME"/>
        </w:rPr>
        <w:t>ni broj iz Plana javnih nabavki</w:t>
      </w:r>
      <w:r w:rsidRPr="00447DAD">
        <w:rPr>
          <w:rFonts w:ascii="Arial" w:hAnsi="Arial" w:cs="Arial"/>
          <w:color w:val="000000"/>
          <w:lang w:val="sr-Latn-ME"/>
        </w:rPr>
        <w:t xml:space="preserve">: </w:t>
      </w:r>
      <w:r w:rsidR="00783D16">
        <w:rPr>
          <w:rFonts w:ascii="Arial" w:hAnsi="Arial" w:cs="Arial"/>
          <w:color w:val="000000"/>
          <w:lang w:val="sr-Latn-ME"/>
        </w:rPr>
        <w:t>36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Mjesto i datum: </w:t>
      </w:r>
      <w:r w:rsidR="00783D16">
        <w:rPr>
          <w:rFonts w:ascii="Arial" w:hAnsi="Arial" w:cs="Arial"/>
          <w:color w:val="000000"/>
          <w:lang w:val="sr-Latn-ME"/>
        </w:rPr>
        <w:t>Podgorica, 15.09.2021. godine</w:t>
      </w:r>
    </w:p>
    <w:p w:rsidR="00035B6E" w:rsidRPr="00447DAD" w:rsidRDefault="00035B6E" w:rsidP="00035B6E">
      <w:pPr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="00783D16">
        <w:rPr>
          <w:rFonts w:ascii="Arial" w:hAnsi="Arial" w:cs="Arial"/>
          <w:color w:val="000000"/>
          <w:u w:val="single"/>
          <w:lang w:val="sr-Latn-ME"/>
        </w:rPr>
        <w:t xml:space="preserve">Uprava prihoda i carina </w:t>
      </w:r>
      <w:r w:rsidRPr="00447DAD">
        <w:rPr>
          <w:rFonts w:ascii="Arial" w:hAnsi="Arial" w:cs="Arial"/>
          <w:lang w:val="sr-Latn-ME"/>
        </w:rPr>
        <w:t>objavljuje</w:t>
      </w: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  <w:r w:rsidRPr="00447D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035B6E" w:rsidRPr="00447DAD" w:rsidRDefault="00035B6E" w:rsidP="00035B6E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035B6E" w:rsidRPr="00447DAD" w:rsidRDefault="00035B6E" w:rsidP="00035B6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035B6E" w:rsidRPr="00447DAD" w:rsidRDefault="00035B6E" w:rsidP="00035B6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035B6E" w:rsidRDefault="00783D16" w:rsidP="00035B6E">
      <w:pPr>
        <w:rPr>
          <w:rFonts w:ascii="Arial" w:hAnsi="Arial" w:cs="Arial"/>
          <w:color w:val="000000"/>
          <w:lang w:val="sr-Latn-ME"/>
        </w:rPr>
      </w:pPr>
      <w:r w:rsidRPr="00783D16">
        <w:rPr>
          <w:rFonts w:ascii="Arial" w:hAnsi="Arial" w:cs="Arial"/>
          <w:color w:val="000000"/>
          <w:lang w:val="sr-Latn-ME"/>
        </w:rPr>
        <w:t>nabavku usluga arhiviranja, digitalizacije, sređivanja arhivske građe i dostava tražene arhivske građe</w:t>
      </w:r>
    </w:p>
    <w:p w:rsidR="00783D16" w:rsidRPr="00783D16" w:rsidRDefault="00783D16" w:rsidP="00035B6E">
      <w:pPr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Predmet nabavke se nabavlja: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kao cjelina </w:t>
      </w:r>
    </w:p>
    <w:p w:rsidR="00035B6E" w:rsidRDefault="00035B6E" w:rsidP="00035B6E">
      <w:pPr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rPr>
          <w:rFonts w:ascii="Arial" w:hAnsi="Arial" w:cs="Arial"/>
          <w:color w:val="000000"/>
          <w:lang w:val="sr-Latn-ME"/>
        </w:rPr>
      </w:pPr>
    </w:p>
    <w:p w:rsidR="00035B6E" w:rsidRDefault="00035B6E" w:rsidP="00035B6E">
      <w:pPr>
        <w:rPr>
          <w:rFonts w:ascii="Arial" w:hAnsi="Arial" w:cs="Arial"/>
          <w:color w:val="000000"/>
          <w:lang w:val="sr-Latn-ME"/>
        </w:rPr>
      </w:pPr>
    </w:p>
    <w:p w:rsidR="00035B6E" w:rsidRDefault="00035B6E" w:rsidP="00035B6E">
      <w:pPr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rPr>
          <w:rFonts w:ascii="Arial" w:hAnsi="Arial" w:cs="Arial"/>
          <w:color w:val="00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DF11D9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DF11D9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35B6E" w:rsidRPr="00447DAD" w:rsidRDefault="00035B6E" w:rsidP="00870D39">
      <w:pPr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035B6E" w:rsidRPr="00447DAD" w:rsidRDefault="00035B6E" w:rsidP="00035B6E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Vrsta postupka,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447DAD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447DAD">
        <w:rPr>
          <w:rFonts w:ascii="Arial" w:eastAsia="Calibri" w:hAnsi="Arial" w:cs="Arial"/>
          <w:color w:val="000000"/>
          <w:lang w:val="sr-Latn-ME"/>
        </w:rPr>
        <w:t>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035B6E" w:rsidRPr="00447DAD" w:rsidRDefault="00035B6E" w:rsidP="00035B6E">
      <w:pPr>
        <w:numPr>
          <w:ilvl w:val="0"/>
          <w:numId w:val="4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035B6E" w:rsidRPr="00447DAD" w:rsidRDefault="00035B6E" w:rsidP="00035B6E">
      <w:pPr>
        <w:numPr>
          <w:ilvl w:val="0"/>
          <w:numId w:val="4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035B6E" w:rsidRPr="00447DAD" w:rsidRDefault="00035B6E" w:rsidP="00035B6E">
      <w:pPr>
        <w:numPr>
          <w:ilvl w:val="0"/>
          <w:numId w:val="4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035B6E" w:rsidRPr="00447DAD" w:rsidRDefault="00035B6E" w:rsidP="00035B6E">
      <w:pPr>
        <w:numPr>
          <w:ilvl w:val="0"/>
          <w:numId w:val="3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035B6E" w:rsidRPr="00447DAD" w:rsidRDefault="00035B6E" w:rsidP="00035B6E">
      <w:pPr>
        <w:numPr>
          <w:ilvl w:val="0"/>
          <w:numId w:val="3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035B6E" w:rsidRPr="00447DAD" w:rsidRDefault="00035B6E" w:rsidP="00035B6E">
      <w:pPr>
        <w:numPr>
          <w:ilvl w:val="0"/>
          <w:numId w:val="3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035B6E" w:rsidRPr="00447DAD" w:rsidRDefault="00035B6E" w:rsidP="00035B6E">
      <w:pPr>
        <w:numPr>
          <w:ilvl w:val="0"/>
          <w:numId w:val="3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035B6E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Garancija ponude</w:t>
      </w:r>
    </w:p>
    <w:p w:rsidR="00035B6E" w:rsidRPr="00447DAD" w:rsidRDefault="00035B6E" w:rsidP="00035B6E">
      <w:pPr>
        <w:rPr>
          <w:rFonts w:ascii="Calibri" w:eastAsia="Calibri" w:hAnsi="Calibri"/>
          <w:color w:val="00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DF11D9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035B6E" w:rsidRPr="00447DAD" w:rsidRDefault="00035B6E" w:rsidP="00035B6E">
      <w:pPr>
        <w:rPr>
          <w:rFonts w:ascii="Calibri" w:eastAsia="Calibri" w:hAnsi="Calibri"/>
          <w:color w:val="000000"/>
          <w:lang w:val="sr-Latn-ME"/>
        </w:rPr>
      </w:pPr>
    </w:p>
    <w:p w:rsidR="00035B6E" w:rsidRPr="00447DAD" w:rsidRDefault="00035B6E" w:rsidP="00035B6E">
      <w:pPr>
        <w:numPr>
          <w:ilvl w:val="0"/>
          <w:numId w:val="6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035B6E" w:rsidRPr="00447DAD" w:rsidRDefault="00035B6E" w:rsidP="00035B6E">
      <w:pPr>
        <w:numPr>
          <w:ilvl w:val="0"/>
          <w:numId w:val="6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035B6E" w:rsidRPr="00447DAD" w:rsidRDefault="00035B6E" w:rsidP="00035B6E">
      <w:pPr>
        <w:rPr>
          <w:rFonts w:ascii="Calibri" w:eastAsia="Calibri" w:hAnsi="Calibri"/>
          <w:color w:val="00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DF11D9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447DAD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447DAD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035B6E" w:rsidRPr="00447DAD" w:rsidRDefault="00035B6E" w:rsidP="00035B6E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lang w:val="sr-Latn-ME"/>
        </w:rPr>
        <w:t xml:space="preserve"> </w:t>
      </w:r>
      <w:r w:rsidRPr="00447DAD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447DAD">
        <w:rPr>
          <w:rFonts w:ascii="Arial" w:eastAsia="Calibri" w:hAnsi="Arial" w:cs="Arial"/>
          <w:color w:val="000000"/>
          <w:lang w:val="sr-Latn-ME"/>
        </w:rPr>
        <w:t>:</w:t>
      </w:r>
    </w:p>
    <w:p w:rsidR="00035B6E" w:rsidRDefault="00035B6E" w:rsidP="00035B6E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8A4650">
        <w:rPr>
          <w:rFonts w:ascii="Arial" w:eastAsia="Calibri" w:hAnsi="Arial" w:cs="Arial"/>
          <w:color w:val="000000"/>
          <w:lang w:val="sr-Latn-ME"/>
        </w:rPr>
        <w:t>66.115,70</w:t>
      </w:r>
      <w:r w:rsidRPr="00447DAD">
        <w:rPr>
          <w:rFonts w:ascii="Arial" w:eastAsia="Calibri" w:hAnsi="Arial" w:cs="Arial"/>
          <w:color w:val="000000"/>
          <w:lang w:val="sr-Latn-ME"/>
        </w:rPr>
        <w:t xml:space="preserve"> €;</w:t>
      </w:r>
    </w:p>
    <w:p w:rsidR="002721CB" w:rsidRDefault="002721CB" w:rsidP="00035B6E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2721CB" w:rsidRPr="00447DAD" w:rsidRDefault="002721CB" w:rsidP="00035B6E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721CB">
        <w:rPr>
          <w:rFonts w:ascii="Arial" w:eastAsia="Calibri" w:hAnsi="Arial" w:cs="Arial"/>
          <w:color w:val="000000"/>
          <w:lang w:val="sr-Latn-ME"/>
        </w:rPr>
        <w:t>NAPOMENA: Komisija naručioca će prije donošenja odluke o izboru najpovoljnije ponude izaći na lice mjesta radi provjere vjerodostojnosti navedenih izjava.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035B6E" w:rsidRPr="00447DAD" w:rsidRDefault="00783D16" w:rsidP="00035B6E">
      <w:pPr>
        <w:jc w:val="both"/>
        <w:rPr>
          <w:rFonts w:ascii="Arial" w:hAnsi="Arial" w:cs="Arial"/>
          <w:color w:val="000000"/>
          <w:lang w:val="sr-Latn-ME"/>
        </w:rPr>
      </w:pPr>
      <w:r w:rsidRPr="00783D16">
        <w:rPr>
          <w:rFonts w:ascii="Arial" w:hAnsi="Arial" w:cs="Arial"/>
          <w:color w:val="000000"/>
          <w:lang w:val="sr-Latn-ME"/>
        </w:rPr>
        <w:t>Predmet nabavke predstavlja jedinstvenu cjelinu, zato nije podijeljen po partijama</w:t>
      </w:r>
    </w:p>
    <w:p w:rsidR="00035B6E" w:rsidRPr="00447DAD" w:rsidRDefault="00035B6E" w:rsidP="00035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447DAD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870D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Zaključiće se okvirni sporazum: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035B6E" w:rsidRPr="00447DAD" w:rsidRDefault="00035B6E" w:rsidP="00870D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PODACI O NARUČIOCIMA KO</w:t>
      </w:r>
      <w:r w:rsidR="00870D39">
        <w:rPr>
          <w:rFonts w:ascii="Arial" w:hAnsi="Arial" w:cs="Arial"/>
          <w:b/>
          <w:color w:val="000000"/>
          <w:lang w:val="sr-Latn-ME"/>
        </w:rPr>
        <w:t>JI ZAKLJUČUJU ZAJEDNIČKU NABAVK</w:t>
      </w:r>
    </w:p>
    <w:p w:rsidR="00035B6E" w:rsidRPr="00447DAD" w:rsidRDefault="00783D16" w:rsidP="00035B6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035B6E" w:rsidRPr="00870D39" w:rsidRDefault="00035B6E" w:rsidP="00870D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035B6E" w:rsidRPr="00783D16" w:rsidRDefault="00783D16" w:rsidP="00035B6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035B6E" w:rsidRPr="00870D39" w:rsidRDefault="00035B6E" w:rsidP="00870D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NAČIN SPROVOĐENJA ELEKTRONSKE AUKCIJE</w:t>
      </w:r>
    </w:p>
    <w:p w:rsidR="00035B6E" w:rsidRPr="00783D16" w:rsidRDefault="00783D16" w:rsidP="00035B6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035B6E" w:rsidRPr="00870D39" w:rsidRDefault="00035B6E" w:rsidP="00870D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ELEKTRONSKI KATALOG</w:t>
      </w:r>
      <w:r w:rsidRPr="00447DAD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035B6E" w:rsidRPr="00447DAD" w:rsidRDefault="00783D16" w:rsidP="00035B6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035B6E" w:rsidRPr="00447DAD" w:rsidRDefault="00035B6E" w:rsidP="00035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PONUDA SA VARIJANTAMA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Mogućnost podnošenja ponude sa varijantama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783D16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Varijante ponude nijesu dozvoljene i neće biti razmatrane.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35B6E" w:rsidRPr="00447DAD" w:rsidRDefault="00035B6E" w:rsidP="00870D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447DAD">
        <w:rPr>
          <w:rFonts w:ascii="Arial" w:hAnsi="Arial" w:cs="Arial"/>
          <w:b/>
          <w:lang w:val="sr-Latn-ME"/>
        </w:rPr>
        <w:t>REZERVISANA NABAVKA</w:t>
      </w:r>
    </w:p>
    <w:p w:rsidR="00035B6E" w:rsidRPr="00783D16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035B6E" w:rsidRPr="00870D3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DF11D9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035B6E" w:rsidRPr="00783D16" w:rsidRDefault="00783D16" w:rsidP="00035B6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DF11D9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5"/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035B6E" w:rsidRPr="00BE3D13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postoji drugi razlog predviđen ovim zakonom. </w:t>
      </w: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6" w:name="_Toc62730558"/>
      <w:r w:rsidRPr="00DF11D9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035B6E" w:rsidRPr="00783D16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garanciju za dobro izvršenje ugovora ili okvirnog sporazuma ako su potpisnici dužni da ga izvršavaju</w:t>
      </w:r>
      <w:r w:rsidRPr="00447DAD">
        <w:rPr>
          <w:rFonts w:ascii="Arial" w:hAnsi="Arial" w:cs="Arial"/>
          <w:vertAlign w:val="superscript"/>
          <w:lang w:val="sr-Latn-ME"/>
        </w:rPr>
        <w:footnoteReference w:id="8"/>
      </w:r>
      <w:r w:rsidRPr="00447DAD">
        <w:rPr>
          <w:rFonts w:ascii="Arial" w:hAnsi="Arial" w:cs="Arial"/>
          <w:lang w:val="sr-Latn-ME"/>
        </w:rPr>
        <w:t xml:space="preserve">, za slučaj povrede ugovorenih obaveza </w:t>
      </w:r>
      <w:r w:rsidRPr="00447DAD">
        <w:rPr>
          <w:rFonts w:ascii="Arial" w:hAnsi="Arial" w:cs="Arial"/>
          <w:color w:val="000000"/>
          <w:lang w:val="sr-Latn-ME"/>
        </w:rPr>
        <w:t xml:space="preserve">u iznosu od </w:t>
      </w:r>
      <w:r w:rsidR="00783D16">
        <w:rPr>
          <w:rFonts w:ascii="Arial" w:hAnsi="Arial" w:cs="Arial"/>
          <w:color w:val="000000"/>
          <w:lang w:val="sr-Latn-ME"/>
        </w:rPr>
        <w:t>10</w:t>
      </w:r>
      <w:r w:rsidRPr="00447DAD">
        <w:rPr>
          <w:rFonts w:ascii="Arial" w:hAnsi="Arial" w:cs="Arial"/>
          <w:color w:val="000000"/>
          <w:lang w:val="sr-Latn-ME"/>
        </w:rPr>
        <w:t>% od vrijednosti ugovora</w:t>
      </w:r>
      <w:r w:rsidRPr="00447DAD">
        <w:rPr>
          <w:rFonts w:ascii="Arial" w:hAnsi="Arial" w:cs="Arial"/>
          <w:vertAlign w:val="superscript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ili okvirnog sporazuma</w:t>
      </w:r>
      <w:r w:rsidRPr="00447DAD">
        <w:rPr>
          <w:rFonts w:ascii="Arial" w:hAnsi="Arial" w:cs="Arial"/>
          <w:vertAlign w:val="superscript"/>
          <w:lang w:val="sr-Latn-ME"/>
        </w:rPr>
        <w:footnoteReference w:id="9"/>
      </w:r>
      <w:r w:rsidRPr="00447DAD">
        <w:rPr>
          <w:rFonts w:ascii="Arial" w:hAnsi="Arial" w:cs="Arial"/>
          <w:lang w:val="sr-Latn-ME"/>
        </w:rPr>
        <w:t xml:space="preserve"> </w:t>
      </w: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DF11D9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035B6E" w:rsidRPr="00447DAD" w:rsidRDefault="00035B6E" w:rsidP="00035B6E">
      <w:pPr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447DAD">
        <w:rPr>
          <w:rFonts w:ascii="Arial" w:hAnsi="Arial" w:cs="Arial"/>
          <w:vertAlign w:val="superscript"/>
          <w:lang w:val="sr-Latn-ME"/>
        </w:rPr>
        <w:footnoteReference w:id="10"/>
      </w:r>
      <w:r w:rsidRPr="00447DAD">
        <w:rPr>
          <w:rFonts w:ascii="Arial" w:hAnsi="Arial" w:cs="Arial"/>
          <w:lang w:val="sr-Latn-ME"/>
        </w:rPr>
        <w:t xml:space="preserve">: </w:t>
      </w:r>
    </w:p>
    <w:p w:rsidR="00035B6E" w:rsidRPr="00447DAD" w:rsidRDefault="00035B6E" w:rsidP="00035B6E">
      <w:pPr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odnos cijene i kvaliteta </w:t>
      </w:r>
    </w:p>
    <w:p w:rsidR="00783D16" w:rsidRPr="0050462D" w:rsidRDefault="00783D16" w:rsidP="00783D16">
      <w:pPr>
        <w:rPr>
          <w:rFonts w:ascii="Arial" w:hAnsi="Arial" w:cs="Arial"/>
        </w:rPr>
      </w:pPr>
      <w:r w:rsidRPr="0050462D">
        <w:rPr>
          <w:rFonts w:ascii="Arial" w:hAnsi="Arial" w:cs="Arial"/>
          <w:b/>
        </w:rPr>
        <w:t>Kriterijum cijena vrednovaće se na sljedeći način</w:t>
      </w:r>
      <w:r w:rsidRPr="0050462D">
        <w:rPr>
          <w:rFonts w:ascii="Arial" w:hAnsi="Arial" w:cs="Arial"/>
        </w:rPr>
        <w:t>:</w:t>
      </w:r>
    </w:p>
    <w:p w:rsidR="00783D16" w:rsidRPr="0050462D" w:rsidRDefault="00783D16" w:rsidP="00783D16">
      <w:pPr>
        <w:rPr>
          <w:rFonts w:ascii="Arial" w:hAnsi="Arial" w:cs="Arial"/>
          <w:b/>
          <w:bCs/>
          <w:lang w:val="en-US"/>
        </w:rPr>
      </w:pPr>
      <w:r w:rsidRPr="0050462D">
        <w:rPr>
          <w:rFonts w:ascii="Arial" w:hAnsi="Arial" w:cs="Arial"/>
          <w:bCs/>
          <w:lang w:val="pl-PL"/>
        </w:rPr>
        <w:t>Najniže ponuđenoj cijeni (</w:t>
      </w:r>
      <w:r w:rsidRPr="0050462D">
        <w:rPr>
          <w:rFonts w:ascii="Arial" w:hAnsi="Arial" w:cs="Arial"/>
          <w:b/>
          <w:bCs/>
          <w:lang w:val="sr-Latn-CS"/>
        </w:rPr>
        <w:t>C</w:t>
      </w:r>
      <w:r w:rsidRPr="0050462D">
        <w:rPr>
          <w:rFonts w:ascii="Arial" w:hAnsi="Arial" w:cs="Arial"/>
          <w:b/>
          <w:bCs/>
          <w:vertAlign w:val="subscript"/>
          <w:lang w:val="sr-Latn-CS"/>
        </w:rPr>
        <w:t>min</w:t>
      </w:r>
      <w:r w:rsidRPr="0050462D">
        <w:rPr>
          <w:rFonts w:ascii="Arial" w:hAnsi="Arial" w:cs="Arial"/>
          <w:bCs/>
          <w:lang w:val="pl-PL"/>
        </w:rPr>
        <w:t>) dodjeljuje se m</w:t>
      </w:r>
      <w:r w:rsidRPr="0050462D">
        <w:rPr>
          <w:rFonts w:ascii="Arial" w:hAnsi="Arial" w:cs="Arial"/>
          <w:bCs/>
          <w:lang w:val="sr-Cyrl-CS"/>
        </w:rPr>
        <w:t xml:space="preserve">aksimalan broj bodova </w:t>
      </w:r>
      <w:r>
        <w:rPr>
          <w:rFonts w:ascii="Arial" w:hAnsi="Arial" w:cs="Arial"/>
          <w:b/>
          <w:bCs/>
          <w:lang w:val="en-US"/>
        </w:rPr>
        <w:t>85</w:t>
      </w:r>
      <w:r w:rsidRPr="0050462D">
        <w:rPr>
          <w:rFonts w:ascii="Arial" w:hAnsi="Arial" w:cs="Arial"/>
          <w:b/>
          <w:bCs/>
          <w:lang w:val="en-US"/>
        </w:rPr>
        <w:t>.</w:t>
      </w:r>
    </w:p>
    <w:p w:rsidR="00783D16" w:rsidRPr="0050462D" w:rsidRDefault="00783D16" w:rsidP="00783D16">
      <w:pPr>
        <w:rPr>
          <w:rFonts w:ascii="Arial" w:hAnsi="Arial" w:cs="Arial"/>
          <w:bCs/>
          <w:lang w:val="sl-SI"/>
        </w:rPr>
      </w:pPr>
      <w:proofErr w:type="spellStart"/>
      <w:r w:rsidRPr="0050462D">
        <w:rPr>
          <w:rFonts w:ascii="Arial" w:hAnsi="Arial" w:cs="Arial"/>
          <w:bCs/>
          <w:lang w:val="en-GB"/>
        </w:rPr>
        <w:t>Vrednovanje</w:t>
      </w:r>
      <w:proofErr w:type="spellEnd"/>
      <w:r w:rsidRPr="0050462D">
        <w:rPr>
          <w:rFonts w:ascii="Arial" w:hAnsi="Arial" w:cs="Arial"/>
          <w:bCs/>
          <w:lang w:val="en-GB"/>
        </w:rPr>
        <w:t xml:space="preserve"> </w:t>
      </w:r>
      <w:proofErr w:type="spellStart"/>
      <w:r w:rsidRPr="0050462D">
        <w:rPr>
          <w:rFonts w:ascii="Arial" w:hAnsi="Arial" w:cs="Arial"/>
          <w:bCs/>
          <w:lang w:val="en-GB"/>
        </w:rPr>
        <w:t>ponuda</w:t>
      </w:r>
      <w:proofErr w:type="spellEnd"/>
      <w:r w:rsidRPr="0050462D">
        <w:rPr>
          <w:rFonts w:ascii="Arial" w:hAnsi="Arial" w:cs="Arial"/>
          <w:bCs/>
          <w:lang w:val="en-GB"/>
        </w:rPr>
        <w:t xml:space="preserve"> </w:t>
      </w:r>
      <w:proofErr w:type="spellStart"/>
      <w:r w:rsidRPr="0050462D">
        <w:rPr>
          <w:rFonts w:ascii="Arial" w:hAnsi="Arial" w:cs="Arial"/>
          <w:bCs/>
          <w:lang w:val="en-GB"/>
        </w:rPr>
        <w:t>po</w:t>
      </w:r>
      <w:proofErr w:type="spellEnd"/>
      <w:r w:rsidRPr="0050462D">
        <w:rPr>
          <w:rFonts w:ascii="Arial" w:hAnsi="Arial" w:cs="Arial"/>
          <w:bCs/>
          <w:lang w:val="en-GB"/>
        </w:rPr>
        <w:t xml:space="preserve"> </w:t>
      </w:r>
      <w:proofErr w:type="spellStart"/>
      <w:r w:rsidRPr="0050462D">
        <w:rPr>
          <w:rFonts w:ascii="Arial" w:hAnsi="Arial" w:cs="Arial"/>
          <w:bCs/>
          <w:lang w:val="en-GB"/>
        </w:rPr>
        <w:t>kriterijumu</w:t>
      </w:r>
      <w:proofErr w:type="spellEnd"/>
      <w:r w:rsidRPr="0050462D">
        <w:rPr>
          <w:rFonts w:ascii="Arial" w:hAnsi="Arial" w:cs="Arial"/>
          <w:bCs/>
          <w:lang w:val="en-GB"/>
        </w:rPr>
        <w:t xml:space="preserve"> </w:t>
      </w:r>
      <w:proofErr w:type="spellStart"/>
      <w:r w:rsidRPr="0050462D">
        <w:rPr>
          <w:rFonts w:ascii="Arial" w:hAnsi="Arial" w:cs="Arial"/>
          <w:bCs/>
          <w:lang w:val="en-GB"/>
        </w:rPr>
        <w:t>cijena</w:t>
      </w:r>
      <w:proofErr w:type="spellEnd"/>
      <w:r w:rsidRPr="0050462D">
        <w:rPr>
          <w:rFonts w:ascii="Arial" w:hAnsi="Arial" w:cs="Arial"/>
          <w:bCs/>
          <w:lang w:val="en-GB"/>
        </w:rPr>
        <w:t xml:space="preserve"> </w:t>
      </w:r>
      <w:proofErr w:type="spellStart"/>
      <w:r w:rsidRPr="0050462D">
        <w:rPr>
          <w:rFonts w:ascii="Arial" w:hAnsi="Arial" w:cs="Arial"/>
          <w:bCs/>
          <w:lang w:val="en-GB"/>
        </w:rPr>
        <w:t>vrši</w:t>
      </w:r>
      <w:proofErr w:type="spellEnd"/>
      <w:r w:rsidRPr="0050462D">
        <w:rPr>
          <w:rFonts w:ascii="Arial" w:hAnsi="Arial" w:cs="Arial"/>
          <w:bCs/>
          <w:lang w:val="en-GB"/>
        </w:rPr>
        <w:t xml:space="preserve"> se u </w:t>
      </w:r>
      <w:proofErr w:type="spellStart"/>
      <w:r w:rsidRPr="0050462D">
        <w:rPr>
          <w:rFonts w:ascii="Arial" w:hAnsi="Arial" w:cs="Arial"/>
          <w:bCs/>
          <w:lang w:val="en-GB"/>
        </w:rPr>
        <w:t>odnosu</w:t>
      </w:r>
      <w:proofErr w:type="spellEnd"/>
      <w:r w:rsidRPr="0050462D">
        <w:rPr>
          <w:rFonts w:ascii="Arial" w:hAnsi="Arial" w:cs="Arial"/>
          <w:bCs/>
          <w:lang w:val="en-GB"/>
        </w:rPr>
        <w:t xml:space="preserve"> </w:t>
      </w:r>
      <w:proofErr w:type="spellStart"/>
      <w:r w:rsidRPr="0050462D">
        <w:rPr>
          <w:rFonts w:ascii="Arial" w:hAnsi="Arial" w:cs="Arial"/>
          <w:bCs/>
          <w:lang w:val="en-GB"/>
        </w:rPr>
        <w:t>na</w:t>
      </w:r>
      <w:proofErr w:type="spellEnd"/>
      <w:r w:rsidRPr="0050462D">
        <w:rPr>
          <w:rFonts w:ascii="Arial" w:hAnsi="Arial" w:cs="Arial"/>
          <w:bCs/>
          <w:lang w:val="en-GB"/>
        </w:rPr>
        <w:t xml:space="preserve"> </w:t>
      </w:r>
      <w:proofErr w:type="spellStart"/>
      <w:r w:rsidRPr="0050462D">
        <w:rPr>
          <w:rFonts w:ascii="Arial" w:hAnsi="Arial" w:cs="Arial"/>
          <w:bCs/>
          <w:lang w:val="en-GB"/>
        </w:rPr>
        <w:t>najniže</w:t>
      </w:r>
      <w:proofErr w:type="spellEnd"/>
      <w:r w:rsidRPr="0050462D">
        <w:rPr>
          <w:rFonts w:ascii="Arial" w:hAnsi="Arial" w:cs="Arial"/>
          <w:bCs/>
          <w:lang w:val="en-GB"/>
        </w:rPr>
        <w:t xml:space="preserve"> </w:t>
      </w:r>
      <w:proofErr w:type="spellStart"/>
      <w:r w:rsidRPr="0050462D">
        <w:rPr>
          <w:rFonts w:ascii="Arial" w:hAnsi="Arial" w:cs="Arial"/>
          <w:bCs/>
          <w:lang w:val="en-GB"/>
        </w:rPr>
        <w:t>ponuđenu</w:t>
      </w:r>
      <w:proofErr w:type="spellEnd"/>
      <w:r w:rsidRPr="0050462D">
        <w:rPr>
          <w:rFonts w:ascii="Arial" w:hAnsi="Arial" w:cs="Arial"/>
          <w:bCs/>
          <w:lang w:val="en-GB"/>
        </w:rPr>
        <w:t xml:space="preserve"> </w:t>
      </w:r>
      <w:proofErr w:type="spellStart"/>
      <w:r w:rsidRPr="0050462D">
        <w:rPr>
          <w:rFonts w:ascii="Arial" w:hAnsi="Arial" w:cs="Arial"/>
          <w:bCs/>
          <w:lang w:val="en-GB"/>
        </w:rPr>
        <w:t>cijenu</w:t>
      </w:r>
      <w:proofErr w:type="spellEnd"/>
      <w:r w:rsidRPr="0050462D">
        <w:rPr>
          <w:rFonts w:ascii="Arial" w:hAnsi="Arial" w:cs="Arial"/>
          <w:bCs/>
          <w:lang w:val="en-GB"/>
        </w:rPr>
        <w:t xml:space="preserve">, </w:t>
      </w:r>
      <w:r w:rsidRPr="0050462D">
        <w:rPr>
          <w:rFonts w:ascii="Arial" w:hAnsi="Arial" w:cs="Arial"/>
          <w:bCs/>
          <w:lang w:val="sr-Cyrl-CS"/>
        </w:rPr>
        <w:t>po formuli</w:t>
      </w:r>
      <w:r w:rsidRPr="0050462D">
        <w:rPr>
          <w:rFonts w:ascii="Arial" w:hAnsi="Arial" w:cs="Arial"/>
          <w:bCs/>
          <w:lang w:val="sl-SI"/>
        </w:rPr>
        <w:t>:</w:t>
      </w:r>
    </w:p>
    <w:p w:rsidR="00783D16" w:rsidRPr="0050462D" w:rsidRDefault="00783D16" w:rsidP="00783D16">
      <w:pPr>
        <w:rPr>
          <w:rFonts w:ascii="Arial" w:hAnsi="Arial" w:cs="Arial"/>
          <w:b/>
          <w:bCs/>
          <w:lang w:val="sr-Latn-CS"/>
        </w:rPr>
      </w:pPr>
      <w:r w:rsidRPr="0050462D">
        <w:rPr>
          <w:rFonts w:ascii="Arial" w:hAnsi="Arial" w:cs="Arial"/>
          <w:b/>
          <w:bCs/>
          <w:lang w:val="sr-Latn-CS"/>
        </w:rPr>
        <w:t xml:space="preserve">          C</w:t>
      </w:r>
      <w:r w:rsidRPr="0050462D">
        <w:rPr>
          <w:rFonts w:ascii="Arial" w:hAnsi="Arial" w:cs="Arial"/>
          <w:b/>
          <w:bCs/>
          <w:lang w:val="sr-Cyrl-CS"/>
        </w:rPr>
        <w:t>=</w:t>
      </w:r>
      <w:r w:rsidRPr="0050462D">
        <w:rPr>
          <w:rFonts w:ascii="Arial" w:hAnsi="Arial" w:cs="Arial"/>
          <w:b/>
          <w:bCs/>
          <w:lang w:val="en-GB"/>
        </w:rPr>
        <w:t xml:space="preserve"> </w:t>
      </w:r>
      <w:r w:rsidRPr="0050462D">
        <w:rPr>
          <w:rFonts w:ascii="Arial" w:hAnsi="Arial" w:cs="Arial"/>
          <w:b/>
          <w:bCs/>
          <w:lang w:val="sr-Cyrl-CS"/>
        </w:rPr>
        <w:t>(</w:t>
      </w:r>
      <w:r w:rsidRPr="0050462D">
        <w:rPr>
          <w:rFonts w:ascii="Arial" w:hAnsi="Arial" w:cs="Arial"/>
          <w:b/>
          <w:bCs/>
          <w:lang w:val="sr-Latn-CS"/>
        </w:rPr>
        <w:t>C</w:t>
      </w:r>
      <w:r w:rsidRPr="0050462D">
        <w:rPr>
          <w:rFonts w:ascii="Arial" w:hAnsi="Arial" w:cs="Arial"/>
          <w:b/>
          <w:bCs/>
          <w:vertAlign w:val="subscript"/>
          <w:lang w:val="sr-Latn-CS"/>
        </w:rPr>
        <w:t>min</w:t>
      </w:r>
      <w:r w:rsidRPr="0050462D">
        <w:rPr>
          <w:rFonts w:ascii="Arial" w:hAnsi="Arial" w:cs="Arial"/>
          <w:b/>
          <w:bCs/>
          <w:lang w:val="sr-Latn-CS"/>
        </w:rPr>
        <w:t>/C</w:t>
      </w:r>
      <w:r w:rsidRPr="0050462D">
        <w:rPr>
          <w:rFonts w:ascii="Arial" w:hAnsi="Arial" w:cs="Arial"/>
          <w:b/>
          <w:bCs/>
          <w:vertAlign w:val="subscript"/>
          <w:lang w:val="sr-Latn-CS"/>
        </w:rPr>
        <w:t>p</w:t>
      </w:r>
      <w:r w:rsidRPr="0050462D">
        <w:rPr>
          <w:rFonts w:ascii="Arial" w:hAnsi="Arial" w:cs="Arial"/>
          <w:b/>
          <w:bCs/>
          <w:lang w:val="sr-Cyrl-CS"/>
        </w:rPr>
        <w:t>)</w:t>
      </w:r>
      <w:r w:rsidR="0051423C">
        <w:rPr>
          <w:rFonts w:ascii="Arial" w:hAnsi="Arial" w:cs="Arial"/>
          <w:b/>
          <w:bCs/>
        </w:rPr>
        <w:t xml:space="preserve"> </w:t>
      </w:r>
      <w:r w:rsidRPr="0050462D">
        <w:rPr>
          <w:rFonts w:ascii="Arial" w:hAnsi="Arial" w:cs="Arial"/>
          <w:b/>
          <w:bCs/>
          <w:lang w:val="sr-Latn-CS"/>
        </w:rPr>
        <w:t xml:space="preserve">x </w:t>
      </w:r>
      <w:r>
        <w:rPr>
          <w:rFonts w:ascii="Arial" w:hAnsi="Arial" w:cs="Arial"/>
          <w:b/>
          <w:bCs/>
          <w:lang w:val="sr-Latn-CS"/>
        </w:rPr>
        <w:t>85</w:t>
      </w:r>
    </w:p>
    <w:p w:rsidR="00783D16" w:rsidRPr="0050462D" w:rsidRDefault="00783D16" w:rsidP="00783D16">
      <w:pPr>
        <w:rPr>
          <w:rFonts w:ascii="Arial" w:hAnsi="Arial" w:cs="Arial"/>
          <w:bCs/>
          <w:u w:val="single"/>
          <w:lang w:val="sr-Latn-CS"/>
        </w:rPr>
      </w:pPr>
      <w:r w:rsidRPr="0050462D">
        <w:rPr>
          <w:rFonts w:ascii="Arial" w:hAnsi="Arial" w:cs="Arial"/>
          <w:bCs/>
          <w:u w:val="single"/>
          <w:lang w:val="sr-Latn-CS"/>
        </w:rPr>
        <w:t>gdje je:</w:t>
      </w:r>
    </w:p>
    <w:p w:rsidR="00783D16" w:rsidRPr="0050462D" w:rsidRDefault="00783D16" w:rsidP="00783D16">
      <w:pPr>
        <w:rPr>
          <w:rFonts w:ascii="Arial" w:hAnsi="Arial" w:cs="Arial"/>
          <w:bCs/>
          <w:lang w:val="sr-Latn-CS"/>
        </w:rPr>
      </w:pPr>
      <w:r w:rsidRPr="0050462D">
        <w:rPr>
          <w:rFonts w:ascii="Arial" w:hAnsi="Arial" w:cs="Arial"/>
          <w:bCs/>
          <w:lang w:val="sr-Latn-CS"/>
        </w:rPr>
        <w:t>C – broj bodova za ponuđenu cijenu,</w:t>
      </w:r>
    </w:p>
    <w:p w:rsidR="00783D16" w:rsidRPr="0050462D" w:rsidRDefault="00783D16" w:rsidP="00783D16">
      <w:pPr>
        <w:rPr>
          <w:rFonts w:ascii="Arial" w:hAnsi="Arial" w:cs="Arial"/>
          <w:bCs/>
          <w:lang w:val="sr-Latn-CS"/>
        </w:rPr>
      </w:pPr>
      <w:r w:rsidRPr="0050462D">
        <w:rPr>
          <w:rFonts w:ascii="Arial" w:hAnsi="Arial" w:cs="Arial"/>
          <w:bCs/>
          <w:lang w:val="sr-Latn-CS"/>
        </w:rPr>
        <w:t xml:space="preserve">         C</w:t>
      </w:r>
      <w:r w:rsidRPr="0050462D">
        <w:rPr>
          <w:rFonts w:ascii="Arial" w:hAnsi="Arial" w:cs="Arial"/>
          <w:bCs/>
          <w:vertAlign w:val="subscript"/>
          <w:lang w:val="sr-Latn-CS"/>
        </w:rPr>
        <w:t>min</w:t>
      </w:r>
      <w:r w:rsidRPr="0050462D">
        <w:rPr>
          <w:rFonts w:ascii="Arial" w:hAnsi="Arial" w:cs="Arial"/>
          <w:bCs/>
          <w:lang w:val="sr-Latn-CS"/>
        </w:rPr>
        <w:t xml:space="preserve"> – najniže ponuđena cijena,</w:t>
      </w:r>
    </w:p>
    <w:p w:rsidR="00783D16" w:rsidRPr="0050462D" w:rsidRDefault="00783D16" w:rsidP="00783D16">
      <w:pPr>
        <w:rPr>
          <w:rFonts w:ascii="Arial" w:hAnsi="Arial" w:cs="Arial"/>
          <w:bCs/>
          <w:lang w:val="sr-Latn-CS"/>
        </w:rPr>
      </w:pPr>
      <w:r w:rsidRPr="0050462D">
        <w:rPr>
          <w:rFonts w:ascii="Arial" w:hAnsi="Arial" w:cs="Arial"/>
          <w:bCs/>
          <w:lang w:val="sr-Latn-CS"/>
        </w:rPr>
        <w:t>C</w:t>
      </w:r>
      <w:r w:rsidRPr="0050462D">
        <w:rPr>
          <w:rFonts w:ascii="Arial" w:hAnsi="Arial" w:cs="Arial"/>
          <w:bCs/>
          <w:vertAlign w:val="subscript"/>
          <w:lang w:val="sr-Latn-CS"/>
        </w:rPr>
        <w:t>p</w:t>
      </w:r>
      <w:r w:rsidRPr="0050462D">
        <w:rPr>
          <w:rFonts w:ascii="Arial" w:hAnsi="Arial" w:cs="Arial"/>
          <w:bCs/>
          <w:lang w:val="sr-Latn-CS"/>
        </w:rPr>
        <w:t xml:space="preserve"> –  ponuđena cijena.</w:t>
      </w:r>
    </w:p>
    <w:p w:rsidR="00783D16" w:rsidRPr="00447DAD" w:rsidRDefault="00783D16" w:rsidP="00783D16">
      <w:pPr>
        <w:rPr>
          <w:rFonts w:ascii="Arial" w:hAnsi="Arial" w:cs="Arial"/>
          <w:lang w:val="sr-Latn-ME"/>
        </w:rPr>
      </w:pPr>
      <w:proofErr w:type="spellStart"/>
      <w:r w:rsidRPr="0050462D">
        <w:rPr>
          <w:rFonts w:ascii="Arial" w:hAnsi="Arial" w:cs="Arial"/>
          <w:lang w:val="en-US"/>
        </w:rPr>
        <w:t>Ako</w:t>
      </w:r>
      <w:proofErr w:type="spellEnd"/>
      <w:r w:rsidRPr="0050462D">
        <w:rPr>
          <w:rFonts w:ascii="Arial" w:hAnsi="Arial" w:cs="Arial"/>
          <w:lang w:val="en-US"/>
        </w:rPr>
        <w:t xml:space="preserve"> je </w:t>
      </w:r>
      <w:proofErr w:type="spellStart"/>
      <w:r w:rsidRPr="0050462D">
        <w:rPr>
          <w:rFonts w:ascii="Arial" w:hAnsi="Arial" w:cs="Arial"/>
          <w:lang w:val="en-US"/>
        </w:rPr>
        <w:t>ponuđena</w:t>
      </w:r>
      <w:proofErr w:type="spellEnd"/>
      <w:r w:rsidRPr="0050462D">
        <w:rPr>
          <w:rFonts w:ascii="Arial" w:hAnsi="Arial" w:cs="Arial"/>
          <w:lang w:val="en-US"/>
        </w:rPr>
        <w:t xml:space="preserve"> </w:t>
      </w:r>
      <w:proofErr w:type="spellStart"/>
      <w:r w:rsidRPr="0050462D">
        <w:rPr>
          <w:rFonts w:ascii="Arial" w:hAnsi="Arial" w:cs="Arial"/>
          <w:lang w:val="en-US"/>
        </w:rPr>
        <w:t>cijena</w:t>
      </w:r>
      <w:proofErr w:type="spellEnd"/>
      <w:r w:rsidRPr="0050462D">
        <w:rPr>
          <w:rFonts w:ascii="Arial" w:hAnsi="Arial" w:cs="Arial"/>
          <w:lang w:val="en-US"/>
        </w:rPr>
        <w:t xml:space="preserve"> 0,00 EUR-a </w:t>
      </w:r>
      <w:proofErr w:type="spellStart"/>
      <w:r w:rsidRPr="0050462D">
        <w:rPr>
          <w:rFonts w:ascii="Arial" w:hAnsi="Arial" w:cs="Arial"/>
          <w:lang w:val="en-US"/>
        </w:rPr>
        <w:t>prilikom</w:t>
      </w:r>
      <w:proofErr w:type="spellEnd"/>
      <w:r w:rsidRPr="0050462D">
        <w:rPr>
          <w:rFonts w:ascii="Arial" w:hAnsi="Arial" w:cs="Arial"/>
          <w:lang w:val="en-US"/>
        </w:rPr>
        <w:t xml:space="preserve"> </w:t>
      </w:r>
      <w:proofErr w:type="spellStart"/>
      <w:r w:rsidRPr="0050462D">
        <w:rPr>
          <w:rFonts w:ascii="Arial" w:hAnsi="Arial" w:cs="Arial"/>
          <w:lang w:val="en-US"/>
        </w:rPr>
        <w:t>vrednovanja</w:t>
      </w:r>
      <w:proofErr w:type="spellEnd"/>
      <w:r w:rsidRPr="0050462D">
        <w:rPr>
          <w:rFonts w:ascii="Arial" w:hAnsi="Arial" w:cs="Arial"/>
          <w:lang w:val="en-US"/>
        </w:rPr>
        <w:t xml:space="preserve"> </w:t>
      </w:r>
      <w:proofErr w:type="spellStart"/>
      <w:r w:rsidRPr="0050462D">
        <w:rPr>
          <w:rFonts w:ascii="Arial" w:hAnsi="Arial" w:cs="Arial"/>
          <w:lang w:val="en-US"/>
        </w:rPr>
        <w:t>te</w:t>
      </w:r>
      <w:proofErr w:type="spellEnd"/>
      <w:r w:rsidRPr="0050462D">
        <w:rPr>
          <w:rFonts w:ascii="Arial" w:hAnsi="Arial" w:cs="Arial"/>
          <w:lang w:val="en-US"/>
        </w:rPr>
        <w:t xml:space="preserve"> </w:t>
      </w:r>
      <w:proofErr w:type="spellStart"/>
      <w:r w:rsidRPr="0050462D">
        <w:rPr>
          <w:rFonts w:ascii="Arial" w:hAnsi="Arial" w:cs="Arial"/>
          <w:lang w:val="en-US"/>
        </w:rPr>
        <w:t>cijene</w:t>
      </w:r>
      <w:proofErr w:type="spellEnd"/>
      <w:r w:rsidRPr="0050462D">
        <w:rPr>
          <w:rFonts w:ascii="Arial" w:hAnsi="Arial" w:cs="Arial"/>
          <w:lang w:val="en-US"/>
        </w:rPr>
        <w:t xml:space="preserve"> </w:t>
      </w:r>
      <w:proofErr w:type="spellStart"/>
      <w:r w:rsidRPr="0050462D">
        <w:rPr>
          <w:rFonts w:ascii="Arial" w:hAnsi="Arial" w:cs="Arial"/>
          <w:lang w:val="en-US"/>
        </w:rPr>
        <w:t>po</w:t>
      </w:r>
      <w:proofErr w:type="spellEnd"/>
      <w:r w:rsidRPr="0050462D">
        <w:rPr>
          <w:rFonts w:ascii="Arial" w:hAnsi="Arial" w:cs="Arial"/>
          <w:lang w:val="en-US"/>
        </w:rPr>
        <w:t xml:space="preserve"> </w:t>
      </w:r>
      <w:proofErr w:type="spellStart"/>
      <w:r w:rsidRPr="0050462D">
        <w:rPr>
          <w:rFonts w:ascii="Arial" w:hAnsi="Arial" w:cs="Arial"/>
          <w:lang w:val="en-US"/>
        </w:rPr>
        <w:t>podkriterijumu</w:t>
      </w:r>
      <w:proofErr w:type="spellEnd"/>
      <w:r w:rsidRPr="0050462D">
        <w:rPr>
          <w:rFonts w:ascii="Arial" w:hAnsi="Arial" w:cs="Arial"/>
          <w:lang w:val="en-US"/>
        </w:rPr>
        <w:t xml:space="preserve"> </w:t>
      </w:r>
      <w:proofErr w:type="spellStart"/>
      <w:r w:rsidRPr="0050462D">
        <w:rPr>
          <w:rFonts w:ascii="Arial" w:hAnsi="Arial" w:cs="Arial"/>
          <w:lang w:val="en-US"/>
        </w:rPr>
        <w:t>cijena</w:t>
      </w:r>
      <w:proofErr w:type="spellEnd"/>
      <w:r w:rsidRPr="0050462D">
        <w:rPr>
          <w:rFonts w:ascii="Arial" w:hAnsi="Arial" w:cs="Arial"/>
          <w:lang w:val="en-US"/>
        </w:rPr>
        <w:t xml:space="preserve"> </w:t>
      </w:r>
      <w:proofErr w:type="spellStart"/>
      <w:r w:rsidRPr="0050462D">
        <w:rPr>
          <w:rFonts w:ascii="Arial" w:hAnsi="Arial" w:cs="Arial"/>
          <w:lang w:val="en-US"/>
        </w:rPr>
        <w:t>uzima</w:t>
      </w:r>
      <w:proofErr w:type="spellEnd"/>
      <w:r w:rsidRPr="0050462D">
        <w:rPr>
          <w:rFonts w:ascii="Arial" w:hAnsi="Arial" w:cs="Arial"/>
          <w:lang w:val="en-US"/>
        </w:rPr>
        <w:t xml:space="preserve"> se da je </w:t>
      </w:r>
      <w:proofErr w:type="spellStart"/>
      <w:r w:rsidRPr="0050462D">
        <w:rPr>
          <w:rFonts w:ascii="Arial" w:hAnsi="Arial" w:cs="Arial"/>
          <w:lang w:val="en-US"/>
        </w:rPr>
        <w:t>ponuđena</w:t>
      </w:r>
      <w:proofErr w:type="spellEnd"/>
      <w:r w:rsidRPr="0050462D">
        <w:rPr>
          <w:rFonts w:ascii="Arial" w:hAnsi="Arial" w:cs="Arial"/>
          <w:lang w:val="en-US"/>
        </w:rPr>
        <w:t xml:space="preserve"> </w:t>
      </w:r>
      <w:proofErr w:type="spellStart"/>
      <w:r w:rsidRPr="0050462D">
        <w:rPr>
          <w:rFonts w:ascii="Arial" w:hAnsi="Arial" w:cs="Arial"/>
          <w:lang w:val="en-US"/>
        </w:rPr>
        <w:t>cijena</w:t>
      </w:r>
      <w:proofErr w:type="spellEnd"/>
      <w:r w:rsidRPr="0050462D">
        <w:rPr>
          <w:rFonts w:ascii="Arial" w:hAnsi="Arial" w:cs="Arial"/>
          <w:lang w:val="en-US"/>
        </w:rPr>
        <w:t xml:space="preserve"> 0,01 EUR</w:t>
      </w:r>
      <w:r w:rsidRPr="0050462D">
        <w:rPr>
          <w:rFonts w:ascii="Arial" w:hAnsi="Arial" w:cs="Arial"/>
          <w:i/>
          <w:lang w:val="en-US"/>
        </w:rPr>
        <w:t>.</w:t>
      </w:r>
    </w:p>
    <w:p w:rsidR="0051423C" w:rsidRPr="001D2BF4" w:rsidRDefault="0051423C" w:rsidP="0051423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2BF4">
        <w:rPr>
          <w:rFonts w:ascii="Arial" w:eastAsia="Times New Roman" w:hAnsi="Arial" w:cs="Arial"/>
          <w:sz w:val="24"/>
          <w:szCs w:val="24"/>
        </w:rPr>
        <w:t xml:space="preserve">2. </w:t>
      </w:r>
      <w:r>
        <w:rPr>
          <w:rFonts w:ascii="Arial" w:eastAsia="Times New Roman" w:hAnsi="Arial" w:cs="Arial"/>
          <w:sz w:val="24"/>
          <w:szCs w:val="24"/>
        </w:rPr>
        <w:t xml:space="preserve">Rok </w:t>
      </w:r>
      <w:r w:rsidRPr="0051423C">
        <w:rPr>
          <w:rFonts w:ascii="Arial" w:eastAsia="Times New Roman" w:hAnsi="Arial" w:cs="Arial"/>
          <w:sz w:val="24"/>
          <w:szCs w:val="24"/>
        </w:rPr>
        <w:t>izdavanj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1423C">
        <w:rPr>
          <w:rFonts w:ascii="Arial" w:eastAsia="Times New Roman" w:hAnsi="Arial" w:cs="Arial"/>
          <w:sz w:val="24"/>
          <w:szCs w:val="24"/>
        </w:rPr>
        <w:t xml:space="preserve"> dokumentacije </w:t>
      </w:r>
      <w:r>
        <w:rPr>
          <w:rFonts w:ascii="Arial" w:eastAsia="Times New Roman" w:hAnsi="Arial" w:cs="Arial"/>
          <w:sz w:val="24"/>
          <w:szCs w:val="24"/>
        </w:rPr>
        <w:t xml:space="preserve">(K) </w:t>
      </w:r>
      <w:r w:rsidRPr="001D2BF4">
        <w:rPr>
          <w:rFonts w:ascii="Arial" w:eastAsia="Times New Roman" w:hAnsi="Arial" w:cs="Arial"/>
          <w:sz w:val="24"/>
          <w:szCs w:val="24"/>
        </w:rPr>
        <w:t xml:space="preserve">vrednovaće se na sljedeći način: ukupno </w:t>
      </w:r>
      <w:r>
        <w:rPr>
          <w:rFonts w:ascii="Arial" w:eastAsia="Times New Roman" w:hAnsi="Arial" w:cs="Arial"/>
          <w:sz w:val="24"/>
          <w:szCs w:val="24"/>
        </w:rPr>
        <w:t>15</w:t>
      </w:r>
      <w:r w:rsidRPr="001D2BF4">
        <w:rPr>
          <w:rFonts w:ascii="Arial" w:eastAsia="Times New Roman" w:hAnsi="Arial" w:cs="Arial"/>
          <w:sz w:val="24"/>
          <w:szCs w:val="24"/>
        </w:rPr>
        <w:t xml:space="preserve"> bodova</w:t>
      </w:r>
    </w:p>
    <w:p w:rsidR="0051423C" w:rsidRPr="001D2BF4" w:rsidRDefault="0051423C" w:rsidP="0051423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1423C" w:rsidRPr="000C2CE3" w:rsidRDefault="002721CB" w:rsidP="0051423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Rok izdavanja dokumentacije u</w:t>
      </w:r>
      <w:r w:rsidR="005D5A5C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51423C">
        <w:rPr>
          <w:rFonts w:ascii="Arial" w:eastAsia="Times New Roman" w:hAnsi="Arial" w:cs="Arial"/>
          <w:iCs/>
          <w:sz w:val="24"/>
          <w:szCs w:val="24"/>
        </w:rPr>
        <w:t>Podgoric</w:t>
      </w:r>
      <w:r w:rsidR="005D5A5C">
        <w:rPr>
          <w:rFonts w:ascii="Arial" w:eastAsia="Times New Roman" w:hAnsi="Arial" w:cs="Arial"/>
          <w:iCs/>
          <w:sz w:val="24"/>
          <w:szCs w:val="24"/>
        </w:rPr>
        <w:t>i</w:t>
      </w:r>
      <w:r w:rsidR="0051423C">
        <w:rPr>
          <w:rFonts w:ascii="Arial" w:eastAsia="Times New Roman" w:hAnsi="Arial" w:cs="Arial"/>
          <w:iCs/>
          <w:sz w:val="24"/>
          <w:szCs w:val="24"/>
        </w:rPr>
        <w:t xml:space="preserve"> i Danilovgrad</w:t>
      </w:r>
      <w:r w:rsidR="005D5A5C">
        <w:rPr>
          <w:rFonts w:ascii="Arial" w:eastAsia="Times New Roman" w:hAnsi="Arial" w:cs="Arial"/>
          <w:iCs/>
          <w:sz w:val="24"/>
          <w:szCs w:val="24"/>
        </w:rPr>
        <w:t>u</w:t>
      </w:r>
      <w:r w:rsidR="0051423C" w:rsidRPr="000C2CE3">
        <w:rPr>
          <w:rFonts w:ascii="Arial" w:eastAsia="Times New Roman" w:hAnsi="Arial" w:cs="Arial"/>
          <w:iCs/>
          <w:sz w:val="24"/>
          <w:szCs w:val="24"/>
        </w:rPr>
        <w:t>:</w:t>
      </w:r>
      <w:r w:rsidR="0051423C">
        <w:rPr>
          <w:rFonts w:ascii="Arial" w:eastAsia="Times New Roman" w:hAnsi="Arial" w:cs="Arial"/>
          <w:iCs/>
          <w:sz w:val="24"/>
          <w:szCs w:val="24"/>
        </w:rPr>
        <w:t xml:space="preserve"> 5</w:t>
      </w:r>
      <w:r w:rsidR="0051423C" w:rsidRPr="000C2CE3">
        <w:rPr>
          <w:rFonts w:ascii="Arial" w:eastAsia="Times New Roman" w:hAnsi="Arial" w:cs="Arial"/>
          <w:iCs/>
          <w:sz w:val="24"/>
          <w:szCs w:val="24"/>
        </w:rPr>
        <w:t xml:space="preserve"> bodova </w:t>
      </w:r>
    </w:p>
    <w:p w:rsidR="0051423C" w:rsidRPr="00F004F2" w:rsidRDefault="0051423C" w:rsidP="0051423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PMingLiU" w:hAnsi="Arial" w:cs="Arial"/>
          <w:sz w:val="24"/>
          <w:szCs w:val="24"/>
          <w:lang w:val="sr-Latn-CS"/>
        </w:rPr>
      </w:pPr>
      <w:r w:rsidRPr="00F004F2">
        <w:rPr>
          <w:rFonts w:ascii="Arial" w:eastAsia="PMingLiU" w:hAnsi="Arial" w:cs="Arial"/>
          <w:sz w:val="24"/>
          <w:szCs w:val="24"/>
          <w:lang w:val="sr-Latn-CS"/>
        </w:rPr>
        <w:t>Ponuda sa naj</w:t>
      </w:r>
      <w:r>
        <w:rPr>
          <w:rFonts w:ascii="Arial" w:eastAsia="PMingLiU" w:hAnsi="Arial" w:cs="Arial"/>
          <w:sz w:val="24"/>
          <w:szCs w:val="24"/>
          <w:lang w:val="sr-Latn-CS"/>
        </w:rPr>
        <w:t>kraćim</w:t>
      </w:r>
      <w:r w:rsidRPr="00F004F2">
        <w:rPr>
          <w:rFonts w:ascii="Arial" w:eastAsia="PMingLiU" w:hAnsi="Arial" w:cs="Arial"/>
          <w:sz w:val="24"/>
          <w:szCs w:val="24"/>
          <w:lang w:val="sr-Latn-CS"/>
        </w:rPr>
        <w:t xml:space="preserve"> </w:t>
      </w:r>
      <w:r>
        <w:rPr>
          <w:rFonts w:ascii="Arial" w:eastAsia="PMingLiU" w:hAnsi="Arial" w:cs="Arial"/>
          <w:sz w:val="24"/>
          <w:szCs w:val="24"/>
          <w:lang w:val="sr-Latn-CS"/>
        </w:rPr>
        <w:t>rokom izdavanja</w:t>
      </w:r>
      <w:r w:rsidRPr="00F004F2">
        <w:rPr>
          <w:rFonts w:ascii="Arial" w:eastAsia="PMingLiU" w:hAnsi="Arial" w:cs="Arial"/>
          <w:sz w:val="24"/>
          <w:szCs w:val="24"/>
          <w:lang w:val="sr-Latn-CS"/>
        </w:rPr>
        <w:t xml:space="preserve"> dobija maksimalni broj </w:t>
      </w:r>
      <w:r w:rsidRPr="00F004F2">
        <w:rPr>
          <w:rFonts w:ascii="Arial" w:eastAsia="Times New Roman" w:hAnsi="Arial" w:cs="Arial"/>
          <w:sz w:val="24"/>
          <w:szCs w:val="24"/>
        </w:rPr>
        <w:t>bodova</w:t>
      </w:r>
      <w:r>
        <w:rPr>
          <w:rFonts w:ascii="Arial" w:eastAsia="PMingLiU" w:hAnsi="Arial" w:cs="Arial"/>
          <w:sz w:val="24"/>
          <w:szCs w:val="24"/>
          <w:lang w:val="sr-Latn-CS"/>
        </w:rPr>
        <w:t xml:space="preserve"> (5</w:t>
      </w:r>
      <w:r w:rsidRPr="00F004F2">
        <w:rPr>
          <w:rFonts w:ascii="Arial" w:eastAsia="PMingLiU" w:hAnsi="Arial" w:cs="Arial"/>
          <w:sz w:val="24"/>
          <w:szCs w:val="24"/>
          <w:lang w:val="sr-Latn-CS"/>
        </w:rPr>
        <w:t xml:space="preserve"> bodova)</w:t>
      </w:r>
    </w:p>
    <w:p w:rsidR="0051423C" w:rsidRDefault="0051423C" w:rsidP="0051423C">
      <w:pPr>
        <w:spacing w:after="0" w:line="240" w:lineRule="auto"/>
        <w:rPr>
          <w:rFonts w:ascii="Arial" w:eastAsia="PMingLiU" w:hAnsi="Arial" w:cs="Arial"/>
          <w:sz w:val="24"/>
          <w:szCs w:val="24"/>
          <w:lang w:val="sr-Latn-CS"/>
        </w:rPr>
      </w:pPr>
      <w:r>
        <w:rPr>
          <w:rFonts w:ascii="Arial" w:eastAsia="PMingLiU" w:hAnsi="Arial" w:cs="Arial"/>
          <w:sz w:val="24"/>
          <w:szCs w:val="24"/>
          <w:lang w:val="sr-Latn-CS"/>
        </w:rPr>
        <w:t>-    Ostale ponude će dobiti bodove po sljedećoj formuli:</w:t>
      </w:r>
    </w:p>
    <w:p w:rsidR="0051423C" w:rsidRDefault="0051423C" w:rsidP="0051423C">
      <w:pPr>
        <w:jc w:val="both"/>
        <w:rPr>
          <w:rFonts w:ascii="Arial" w:eastAsia="PMingLiU" w:hAnsi="Arial" w:cs="Arial"/>
          <w:sz w:val="24"/>
          <w:szCs w:val="24"/>
          <w:lang w:val="sr-Latn-CS"/>
        </w:rPr>
      </w:pPr>
    </w:p>
    <w:p w:rsidR="0051423C" w:rsidRDefault="0051423C" w:rsidP="0051423C">
      <w:pPr>
        <w:jc w:val="both"/>
        <w:rPr>
          <w:rFonts w:ascii="Arial" w:eastAsia="PMingLiU" w:hAnsi="Arial" w:cs="Arial"/>
          <w:sz w:val="24"/>
          <w:szCs w:val="24"/>
          <w:lang w:val="sr-Latn-CS"/>
        </w:rPr>
      </w:pPr>
      <w:r>
        <w:rPr>
          <w:rFonts w:ascii="Arial" w:eastAsia="PMingLiU" w:hAnsi="Arial" w:cs="Arial"/>
          <w:sz w:val="24"/>
          <w:szCs w:val="24"/>
          <w:lang w:val="sr-Latn-CS"/>
        </w:rPr>
        <w:t>K1= (K1</w:t>
      </w:r>
      <w:r w:rsidR="005D5A5C">
        <w:rPr>
          <w:rFonts w:ascii="Arial" w:eastAsia="PMingLiU" w:hAnsi="Arial" w:cs="Arial"/>
          <w:sz w:val="24"/>
          <w:szCs w:val="24"/>
          <w:lang w:val="sr-Latn-CS"/>
        </w:rPr>
        <w:t>min</w:t>
      </w:r>
      <w:r>
        <w:rPr>
          <w:rFonts w:ascii="Arial" w:eastAsia="PMingLiU" w:hAnsi="Arial" w:cs="Arial"/>
          <w:sz w:val="24"/>
          <w:szCs w:val="24"/>
          <w:lang w:val="sr-Latn-CS"/>
        </w:rPr>
        <w:t>/K</w:t>
      </w:r>
      <w:r w:rsidR="005D5A5C">
        <w:rPr>
          <w:rFonts w:ascii="Arial" w:eastAsia="PMingLiU" w:hAnsi="Arial" w:cs="Arial"/>
          <w:sz w:val="24"/>
          <w:szCs w:val="24"/>
          <w:lang w:val="sr-Latn-CS"/>
        </w:rPr>
        <w:t>p</w:t>
      </w:r>
      <w:r>
        <w:rPr>
          <w:rFonts w:ascii="Arial" w:eastAsia="PMingLiU" w:hAnsi="Arial" w:cs="Arial"/>
          <w:sz w:val="24"/>
          <w:szCs w:val="24"/>
          <w:lang w:val="sr-Latn-CS"/>
        </w:rPr>
        <w:t xml:space="preserve">) x 5 </w:t>
      </w:r>
    </w:p>
    <w:p w:rsidR="0051423C" w:rsidRPr="00C63015" w:rsidRDefault="0051423C" w:rsidP="0051423C">
      <w:pPr>
        <w:spacing w:after="0" w:line="240" w:lineRule="auto"/>
        <w:rPr>
          <w:rFonts w:ascii="Arial" w:eastAsia="PMingLiU" w:hAnsi="Arial" w:cs="Arial"/>
          <w:sz w:val="20"/>
          <w:szCs w:val="20"/>
          <w:lang w:val="sr-Latn-CS"/>
        </w:rPr>
      </w:pPr>
      <w:r w:rsidRPr="00C63015">
        <w:rPr>
          <w:rFonts w:ascii="Arial" w:eastAsia="PMingLiU" w:hAnsi="Arial" w:cs="Arial"/>
          <w:sz w:val="20"/>
          <w:szCs w:val="20"/>
          <w:lang w:val="sr-Latn-CS"/>
        </w:rPr>
        <w:t xml:space="preserve">K1- </w:t>
      </w:r>
      <w:r w:rsidR="005D5A5C">
        <w:rPr>
          <w:rFonts w:ascii="Arial" w:eastAsia="PMingLiU" w:hAnsi="Arial" w:cs="Arial"/>
          <w:sz w:val="20"/>
          <w:szCs w:val="20"/>
          <w:lang w:val="sr-Latn-CS"/>
        </w:rPr>
        <w:t>r</w:t>
      </w:r>
      <w:r>
        <w:rPr>
          <w:rFonts w:ascii="Arial" w:eastAsia="PMingLiU" w:hAnsi="Arial" w:cs="Arial"/>
          <w:sz w:val="20"/>
          <w:szCs w:val="20"/>
          <w:lang w:val="sr-Latn-CS"/>
        </w:rPr>
        <w:t>ok izdavanja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 xml:space="preserve"> </w:t>
      </w:r>
      <w:r w:rsidR="005D5A5C">
        <w:rPr>
          <w:rFonts w:ascii="Arial" w:eastAsia="PMingLiU" w:hAnsi="Arial" w:cs="Arial"/>
          <w:sz w:val="20"/>
          <w:szCs w:val="20"/>
          <w:lang w:val="sr-Latn-CS"/>
        </w:rPr>
        <w:t>dokumentacije</w:t>
      </w:r>
    </w:p>
    <w:p w:rsidR="0051423C" w:rsidRDefault="0051423C" w:rsidP="0051423C">
      <w:pPr>
        <w:spacing w:after="0" w:line="240" w:lineRule="auto"/>
        <w:rPr>
          <w:rFonts w:ascii="Arial" w:eastAsia="PMingLiU" w:hAnsi="Arial" w:cs="Arial"/>
          <w:sz w:val="20"/>
          <w:szCs w:val="20"/>
          <w:lang w:val="sr-Latn-CS"/>
        </w:rPr>
      </w:pPr>
      <w:r w:rsidRPr="00C63015">
        <w:rPr>
          <w:rFonts w:ascii="Arial" w:eastAsia="PMingLiU" w:hAnsi="Arial" w:cs="Arial"/>
          <w:sz w:val="20"/>
          <w:szCs w:val="20"/>
          <w:lang w:val="sr-Latn-CS"/>
        </w:rPr>
        <w:t>K1</w:t>
      </w:r>
      <w:r w:rsidR="005D5A5C">
        <w:rPr>
          <w:rFonts w:ascii="Arial" w:eastAsia="PMingLiU" w:hAnsi="Arial" w:cs="Arial"/>
          <w:sz w:val="20"/>
          <w:szCs w:val="20"/>
          <w:lang w:val="sr-Latn-CS"/>
        </w:rPr>
        <w:t xml:space="preserve">min 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 xml:space="preserve">- </w:t>
      </w:r>
      <w:r w:rsidR="005D5A5C" w:rsidRPr="00C63015">
        <w:rPr>
          <w:rFonts w:ascii="Arial" w:eastAsia="PMingLiU" w:hAnsi="Arial" w:cs="Arial"/>
          <w:sz w:val="20"/>
          <w:szCs w:val="20"/>
          <w:lang w:val="sr-Latn-CS"/>
        </w:rPr>
        <w:t>naj</w:t>
      </w:r>
      <w:r w:rsidR="005D5A5C">
        <w:rPr>
          <w:rFonts w:ascii="Arial" w:eastAsia="PMingLiU" w:hAnsi="Arial" w:cs="Arial"/>
          <w:sz w:val="20"/>
          <w:szCs w:val="20"/>
          <w:lang w:val="sr-Latn-CS"/>
        </w:rPr>
        <w:t>kraći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 xml:space="preserve"> </w:t>
      </w:r>
      <w:r>
        <w:rPr>
          <w:rFonts w:ascii="Arial" w:eastAsia="PMingLiU" w:hAnsi="Arial" w:cs="Arial"/>
          <w:sz w:val="20"/>
          <w:szCs w:val="20"/>
          <w:lang w:val="sr-Latn-CS"/>
        </w:rPr>
        <w:t xml:space="preserve">rok izdavanja </w:t>
      </w:r>
      <w:r w:rsidR="005D5A5C">
        <w:rPr>
          <w:rFonts w:ascii="Arial" w:eastAsia="PMingLiU" w:hAnsi="Arial" w:cs="Arial"/>
          <w:sz w:val="20"/>
          <w:szCs w:val="20"/>
          <w:lang w:val="sr-Latn-CS"/>
        </w:rPr>
        <w:t>dokumentacije</w:t>
      </w:r>
    </w:p>
    <w:p w:rsidR="0051423C" w:rsidRDefault="0051423C" w:rsidP="0051423C">
      <w:pPr>
        <w:jc w:val="both"/>
        <w:rPr>
          <w:rFonts w:ascii="Arial" w:eastAsia="PMingLiU" w:hAnsi="Arial" w:cs="Arial"/>
          <w:sz w:val="20"/>
          <w:szCs w:val="20"/>
          <w:lang w:val="sr-Latn-CS"/>
        </w:rPr>
      </w:pPr>
      <w:r w:rsidRPr="00C63015">
        <w:rPr>
          <w:rFonts w:ascii="Arial" w:eastAsia="PMingLiU" w:hAnsi="Arial" w:cs="Arial"/>
          <w:sz w:val="20"/>
          <w:szCs w:val="20"/>
          <w:lang w:val="sr-Latn-CS"/>
        </w:rPr>
        <w:t>K1</w:t>
      </w:r>
      <w:r w:rsidR="005D5A5C">
        <w:rPr>
          <w:rFonts w:ascii="Arial" w:eastAsia="PMingLiU" w:hAnsi="Arial" w:cs="Arial"/>
          <w:sz w:val="20"/>
          <w:szCs w:val="20"/>
          <w:lang w:val="sr-Latn-CS"/>
        </w:rPr>
        <w:t xml:space="preserve">p 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 xml:space="preserve">- </w:t>
      </w:r>
      <w:r w:rsidR="005D5A5C" w:rsidRPr="00C63015">
        <w:rPr>
          <w:rFonts w:ascii="Arial" w:eastAsia="PMingLiU" w:hAnsi="Arial" w:cs="Arial"/>
          <w:sz w:val="20"/>
          <w:szCs w:val="20"/>
          <w:lang w:val="sr-Latn-CS"/>
        </w:rPr>
        <w:t>ponuđen</w:t>
      </w:r>
      <w:r w:rsidR="005D5A5C">
        <w:rPr>
          <w:rFonts w:ascii="Arial" w:eastAsia="PMingLiU" w:hAnsi="Arial" w:cs="Arial"/>
          <w:sz w:val="20"/>
          <w:szCs w:val="20"/>
          <w:lang w:val="sr-Latn-CS"/>
        </w:rPr>
        <w:t xml:space="preserve">i </w:t>
      </w:r>
      <w:r>
        <w:rPr>
          <w:rFonts w:ascii="Arial" w:eastAsia="PMingLiU" w:hAnsi="Arial" w:cs="Arial"/>
          <w:sz w:val="20"/>
          <w:szCs w:val="20"/>
          <w:lang w:val="sr-Latn-CS"/>
        </w:rPr>
        <w:t>rok izdavanja</w:t>
      </w:r>
      <w:r w:rsidR="005D5A5C">
        <w:rPr>
          <w:rFonts w:ascii="Arial" w:eastAsia="PMingLiU" w:hAnsi="Arial" w:cs="Arial"/>
          <w:sz w:val="20"/>
          <w:szCs w:val="20"/>
          <w:lang w:val="sr-Latn-CS"/>
        </w:rPr>
        <w:t xml:space="preserve"> dokumentacije</w:t>
      </w:r>
    </w:p>
    <w:p w:rsidR="002721CB" w:rsidRDefault="002721CB" w:rsidP="005D5A5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Rok izdavanja dokumentacije u</w:t>
      </w:r>
      <w:r w:rsidR="005D5A5C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5D5A5C" w:rsidRPr="005D5A5C">
        <w:rPr>
          <w:rFonts w:ascii="Arial" w:eastAsia="Times New Roman" w:hAnsi="Arial" w:cs="Arial"/>
          <w:iCs/>
          <w:sz w:val="24"/>
          <w:szCs w:val="24"/>
        </w:rPr>
        <w:t xml:space="preserve">Nikšiću, </w:t>
      </w:r>
      <w:r>
        <w:rPr>
          <w:rFonts w:ascii="Arial" w:eastAsia="Times New Roman" w:hAnsi="Arial" w:cs="Arial"/>
          <w:iCs/>
          <w:sz w:val="24"/>
          <w:szCs w:val="24"/>
        </w:rPr>
        <w:t>Cetinju,</w:t>
      </w:r>
      <w:r w:rsidRPr="005D5A5C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5D5A5C" w:rsidRPr="005D5A5C">
        <w:rPr>
          <w:rFonts w:ascii="Arial" w:eastAsia="Times New Roman" w:hAnsi="Arial" w:cs="Arial"/>
          <w:iCs/>
          <w:sz w:val="24"/>
          <w:szCs w:val="24"/>
        </w:rPr>
        <w:t>Budvi, Baru i Ulcinju</w:t>
      </w:r>
      <w:r w:rsidR="005D5A5C" w:rsidRPr="000C2CE3">
        <w:rPr>
          <w:rFonts w:ascii="Arial" w:eastAsia="Times New Roman" w:hAnsi="Arial" w:cs="Arial"/>
          <w:iCs/>
          <w:sz w:val="24"/>
          <w:szCs w:val="24"/>
        </w:rPr>
        <w:t>:</w:t>
      </w:r>
      <w:r w:rsidR="005D5A5C">
        <w:rPr>
          <w:rFonts w:ascii="Arial" w:eastAsia="Times New Roman" w:hAnsi="Arial" w:cs="Arial"/>
          <w:iCs/>
          <w:sz w:val="24"/>
          <w:szCs w:val="24"/>
        </w:rPr>
        <w:t xml:space="preserve"> 5</w:t>
      </w:r>
    </w:p>
    <w:p w:rsidR="005D5A5C" w:rsidRPr="002721CB" w:rsidRDefault="005D5A5C" w:rsidP="002721CB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 w:rsidRPr="002721CB">
        <w:rPr>
          <w:rFonts w:ascii="Arial" w:eastAsia="Times New Roman" w:hAnsi="Arial" w:cs="Arial"/>
          <w:iCs/>
          <w:sz w:val="24"/>
          <w:szCs w:val="24"/>
        </w:rPr>
        <w:t xml:space="preserve">bodova </w:t>
      </w:r>
    </w:p>
    <w:p w:rsidR="005D5A5C" w:rsidRPr="00F004F2" w:rsidRDefault="005D5A5C" w:rsidP="005D5A5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PMingLiU" w:hAnsi="Arial" w:cs="Arial"/>
          <w:sz w:val="24"/>
          <w:szCs w:val="24"/>
          <w:lang w:val="sr-Latn-CS"/>
        </w:rPr>
      </w:pPr>
      <w:r w:rsidRPr="00F004F2">
        <w:rPr>
          <w:rFonts w:ascii="Arial" w:eastAsia="PMingLiU" w:hAnsi="Arial" w:cs="Arial"/>
          <w:sz w:val="24"/>
          <w:szCs w:val="24"/>
          <w:lang w:val="sr-Latn-CS"/>
        </w:rPr>
        <w:t>Ponuda sa naj</w:t>
      </w:r>
      <w:r>
        <w:rPr>
          <w:rFonts w:ascii="Arial" w:eastAsia="PMingLiU" w:hAnsi="Arial" w:cs="Arial"/>
          <w:sz w:val="24"/>
          <w:szCs w:val="24"/>
          <w:lang w:val="sr-Latn-CS"/>
        </w:rPr>
        <w:t>kraćim</w:t>
      </w:r>
      <w:r w:rsidRPr="00F004F2">
        <w:rPr>
          <w:rFonts w:ascii="Arial" w:eastAsia="PMingLiU" w:hAnsi="Arial" w:cs="Arial"/>
          <w:sz w:val="24"/>
          <w:szCs w:val="24"/>
          <w:lang w:val="sr-Latn-CS"/>
        </w:rPr>
        <w:t xml:space="preserve"> </w:t>
      </w:r>
      <w:r>
        <w:rPr>
          <w:rFonts w:ascii="Arial" w:eastAsia="PMingLiU" w:hAnsi="Arial" w:cs="Arial"/>
          <w:sz w:val="24"/>
          <w:szCs w:val="24"/>
          <w:lang w:val="sr-Latn-CS"/>
        </w:rPr>
        <w:t>rokom izdavanja</w:t>
      </w:r>
      <w:r w:rsidRPr="00F004F2">
        <w:rPr>
          <w:rFonts w:ascii="Arial" w:eastAsia="PMingLiU" w:hAnsi="Arial" w:cs="Arial"/>
          <w:sz w:val="24"/>
          <w:szCs w:val="24"/>
          <w:lang w:val="sr-Latn-CS"/>
        </w:rPr>
        <w:t xml:space="preserve"> dobija maksimalni broj </w:t>
      </w:r>
      <w:r w:rsidRPr="00F004F2">
        <w:rPr>
          <w:rFonts w:ascii="Arial" w:eastAsia="Times New Roman" w:hAnsi="Arial" w:cs="Arial"/>
          <w:sz w:val="24"/>
          <w:szCs w:val="24"/>
        </w:rPr>
        <w:t>bodova</w:t>
      </w:r>
      <w:r>
        <w:rPr>
          <w:rFonts w:ascii="Arial" w:eastAsia="PMingLiU" w:hAnsi="Arial" w:cs="Arial"/>
          <w:sz w:val="24"/>
          <w:szCs w:val="24"/>
          <w:lang w:val="sr-Latn-CS"/>
        </w:rPr>
        <w:t xml:space="preserve"> (5</w:t>
      </w:r>
      <w:r w:rsidRPr="00F004F2">
        <w:rPr>
          <w:rFonts w:ascii="Arial" w:eastAsia="PMingLiU" w:hAnsi="Arial" w:cs="Arial"/>
          <w:sz w:val="24"/>
          <w:szCs w:val="24"/>
          <w:lang w:val="sr-Latn-CS"/>
        </w:rPr>
        <w:t xml:space="preserve"> bodova)</w:t>
      </w:r>
    </w:p>
    <w:p w:rsidR="005D5A5C" w:rsidRDefault="005D5A5C" w:rsidP="005D5A5C">
      <w:pPr>
        <w:spacing w:after="0" w:line="240" w:lineRule="auto"/>
        <w:rPr>
          <w:rFonts w:ascii="Arial" w:eastAsia="PMingLiU" w:hAnsi="Arial" w:cs="Arial"/>
          <w:sz w:val="24"/>
          <w:szCs w:val="24"/>
          <w:lang w:val="sr-Latn-CS"/>
        </w:rPr>
      </w:pPr>
      <w:r>
        <w:rPr>
          <w:rFonts w:ascii="Arial" w:eastAsia="PMingLiU" w:hAnsi="Arial" w:cs="Arial"/>
          <w:sz w:val="24"/>
          <w:szCs w:val="24"/>
          <w:lang w:val="sr-Latn-CS"/>
        </w:rPr>
        <w:t>-    Ostale ponude će dobiti bodove po sljedećoj formuli:</w:t>
      </w:r>
    </w:p>
    <w:p w:rsidR="005D5A5C" w:rsidRDefault="005D5A5C" w:rsidP="005D5A5C">
      <w:pPr>
        <w:jc w:val="both"/>
        <w:rPr>
          <w:rFonts w:ascii="Arial" w:eastAsia="PMingLiU" w:hAnsi="Arial" w:cs="Arial"/>
          <w:sz w:val="24"/>
          <w:szCs w:val="24"/>
          <w:lang w:val="sr-Latn-CS"/>
        </w:rPr>
      </w:pPr>
    </w:p>
    <w:p w:rsidR="005D5A5C" w:rsidRDefault="005D5A5C" w:rsidP="005D5A5C">
      <w:pPr>
        <w:jc w:val="both"/>
        <w:rPr>
          <w:rFonts w:ascii="Arial" w:eastAsia="PMingLiU" w:hAnsi="Arial" w:cs="Arial"/>
          <w:sz w:val="24"/>
          <w:szCs w:val="24"/>
          <w:lang w:val="sr-Latn-CS"/>
        </w:rPr>
      </w:pPr>
      <w:r>
        <w:rPr>
          <w:rFonts w:ascii="Arial" w:eastAsia="PMingLiU" w:hAnsi="Arial" w:cs="Arial"/>
          <w:sz w:val="24"/>
          <w:szCs w:val="24"/>
          <w:lang w:val="sr-Latn-CS"/>
        </w:rPr>
        <w:t xml:space="preserve">K2= (K2min/Kp) x 5 </w:t>
      </w:r>
    </w:p>
    <w:p w:rsidR="005D5A5C" w:rsidRPr="00C63015" w:rsidRDefault="005D5A5C" w:rsidP="005D5A5C">
      <w:pPr>
        <w:spacing w:after="0" w:line="240" w:lineRule="auto"/>
        <w:rPr>
          <w:rFonts w:ascii="Arial" w:eastAsia="PMingLiU" w:hAnsi="Arial" w:cs="Arial"/>
          <w:sz w:val="20"/>
          <w:szCs w:val="20"/>
          <w:lang w:val="sr-Latn-CS"/>
        </w:rPr>
      </w:pPr>
      <w:r w:rsidRPr="00C63015">
        <w:rPr>
          <w:rFonts w:ascii="Arial" w:eastAsia="PMingLiU" w:hAnsi="Arial" w:cs="Arial"/>
          <w:sz w:val="20"/>
          <w:szCs w:val="20"/>
          <w:lang w:val="sr-Latn-CS"/>
        </w:rPr>
        <w:t>K</w:t>
      </w:r>
      <w:r>
        <w:rPr>
          <w:rFonts w:ascii="Arial" w:eastAsia="PMingLiU" w:hAnsi="Arial" w:cs="Arial"/>
          <w:sz w:val="20"/>
          <w:szCs w:val="20"/>
          <w:lang w:val="sr-Latn-CS"/>
        </w:rPr>
        <w:t>2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 xml:space="preserve">- </w:t>
      </w:r>
      <w:r>
        <w:rPr>
          <w:rFonts w:ascii="Arial" w:eastAsia="PMingLiU" w:hAnsi="Arial" w:cs="Arial"/>
          <w:sz w:val="20"/>
          <w:szCs w:val="20"/>
          <w:lang w:val="sr-Latn-CS"/>
        </w:rPr>
        <w:t>rok izdavanja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 xml:space="preserve"> </w:t>
      </w:r>
      <w:r>
        <w:rPr>
          <w:rFonts w:ascii="Arial" w:eastAsia="PMingLiU" w:hAnsi="Arial" w:cs="Arial"/>
          <w:sz w:val="20"/>
          <w:szCs w:val="20"/>
          <w:lang w:val="sr-Latn-CS"/>
        </w:rPr>
        <w:t>dokumentacije</w:t>
      </w:r>
    </w:p>
    <w:p w:rsidR="005D5A5C" w:rsidRDefault="005D5A5C" w:rsidP="005D5A5C">
      <w:pPr>
        <w:spacing w:after="0" w:line="240" w:lineRule="auto"/>
        <w:rPr>
          <w:rFonts w:ascii="Arial" w:eastAsia="PMingLiU" w:hAnsi="Arial" w:cs="Arial"/>
          <w:sz w:val="20"/>
          <w:szCs w:val="20"/>
          <w:lang w:val="sr-Latn-CS"/>
        </w:rPr>
      </w:pPr>
      <w:r w:rsidRPr="00C63015">
        <w:rPr>
          <w:rFonts w:ascii="Arial" w:eastAsia="PMingLiU" w:hAnsi="Arial" w:cs="Arial"/>
          <w:sz w:val="20"/>
          <w:szCs w:val="20"/>
          <w:lang w:val="sr-Latn-CS"/>
        </w:rPr>
        <w:t>K</w:t>
      </w:r>
      <w:r>
        <w:rPr>
          <w:rFonts w:ascii="Arial" w:eastAsia="PMingLiU" w:hAnsi="Arial" w:cs="Arial"/>
          <w:sz w:val="20"/>
          <w:szCs w:val="20"/>
          <w:lang w:val="sr-Latn-CS"/>
        </w:rPr>
        <w:t xml:space="preserve">2min 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>- naj</w:t>
      </w:r>
      <w:r>
        <w:rPr>
          <w:rFonts w:ascii="Arial" w:eastAsia="PMingLiU" w:hAnsi="Arial" w:cs="Arial"/>
          <w:sz w:val="20"/>
          <w:szCs w:val="20"/>
          <w:lang w:val="sr-Latn-CS"/>
        </w:rPr>
        <w:t>kraći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 xml:space="preserve"> </w:t>
      </w:r>
      <w:r>
        <w:rPr>
          <w:rFonts w:ascii="Arial" w:eastAsia="PMingLiU" w:hAnsi="Arial" w:cs="Arial"/>
          <w:sz w:val="20"/>
          <w:szCs w:val="20"/>
          <w:lang w:val="sr-Latn-CS"/>
        </w:rPr>
        <w:t>rok izdavanja dokumentacije</w:t>
      </w:r>
    </w:p>
    <w:p w:rsidR="005D5A5C" w:rsidRDefault="005D5A5C" w:rsidP="005D5A5C">
      <w:pPr>
        <w:jc w:val="both"/>
        <w:rPr>
          <w:rFonts w:ascii="Arial" w:eastAsia="PMingLiU" w:hAnsi="Arial" w:cs="Arial"/>
          <w:sz w:val="20"/>
          <w:szCs w:val="20"/>
          <w:lang w:val="sr-Latn-CS"/>
        </w:rPr>
      </w:pPr>
      <w:r w:rsidRPr="00C63015">
        <w:rPr>
          <w:rFonts w:ascii="Arial" w:eastAsia="PMingLiU" w:hAnsi="Arial" w:cs="Arial"/>
          <w:sz w:val="20"/>
          <w:szCs w:val="20"/>
          <w:lang w:val="sr-Latn-CS"/>
        </w:rPr>
        <w:t>K</w:t>
      </w:r>
      <w:r>
        <w:rPr>
          <w:rFonts w:ascii="Arial" w:eastAsia="PMingLiU" w:hAnsi="Arial" w:cs="Arial"/>
          <w:sz w:val="20"/>
          <w:szCs w:val="20"/>
          <w:lang w:val="sr-Latn-CS"/>
        </w:rPr>
        <w:t xml:space="preserve">2p 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>- ponuđen</w:t>
      </w:r>
      <w:r>
        <w:rPr>
          <w:rFonts w:ascii="Arial" w:eastAsia="PMingLiU" w:hAnsi="Arial" w:cs="Arial"/>
          <w:sz w:val="20"/>
          <w:szCs w:val="20"/>
          <w:lang w:val="sr-Latn-CS"/>
        </w:rPr>
        <w:t>i rok izdavanja dokumentacije</w:t>
      </w:r>
    </w:p>
    <w:p w:rsidR="002721CB" w:rsidRDefault="002721CB" w:rsidP="002721CB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 w:rsidRPr="002721CB">
        <w:rPr>
          <w:rFonts w:ascii="Arial" w:eastAsia="Times New Roman" w:hAnsi="Arial" w:cs="Arial"/>
          <w:iCs/>
          <w:sz w:val="24"/>
          <w:szCs w:val="24"/>
        </w:rPr>
        <w:t>Rok izdavanja dokumentacije u</w:t>
      </w:r>
      <w:r w:rsidR="005D5A5C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5D5A5C" w:rsidRPr="005D5A5C">
        <w:rPr>
          <w:rFonts w:ascii="Arial" w:eastAsia="Times New Roman" w:hAnsi="Arial" w:cs="Arial"/>
          <w:iCs/>
          <w:sz w:val="24"/>
          <w:szCs w:val="24"/>
        </w:rPr>
        <w:t xml:space="preserve">Pljevljima, Žabljaku, Šavniku, Plužinama, </w:t>
      </w:r>
    </w:p>
    <w:p w:rsidR="005D5A5C" w:rsidRPr="005D5A5C" w:rsidRDefault="005D5A5C" w:rsidP="005D5A5C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 w:rsidRPr="002721CB">
        <w:rPr>
          <w:rFonts w:ascii="Arial" w:eastAsia="Times New Roman" w:hAnsi="Arial" w:cs="Arial"/>
          <w:iCs/>
          <w:sz w:val="24"/>
          <w:szCs w:val="24"/>
        </w:rPr>
        <w:t xml:space="preserve">Bijelom Polju, Mojkovicu, </w:t>
      </w:r>
      <w:r w:rsidRPr="005D5A5C">
        <w:rPr>
          <w:rFonts w:ascii="Arial" w:eastAsia="Times New Roman" w:hAnsi="Arial" w:cs="Arial"/>
          <w:iCs/>
          <w:sz w:val="24"/>
          <w:szCs w:val="24"/>
        </w:rPr>
        <w:t xml:space="preserve">Kolašinu, Beranama, Rožajama, Plavu, Andrijevici, Kotoru, Tivtu i Herceg Novom: 5 bodova </w:t>
      </w:r>
    </w:p>
    <w:p w:rsidR="005D5A5C" w:rsidRPr="00F004F2" w:rsidRDefault="005D5A5C" w:rsidP="005D5A5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PMingLiU" w:hAnsi="Arial" w:cs="Arial"/>
          <w:sz w:val="24"/>
          <w:szCs w:val="24"/>
          <w:lang w:val="sr-Latn-CS"/>
        </w:rPr>
      </w:pPr>
      <w:r w:rsidRPr="00F004F2">
        <w:rPr>
          <w:rFonts w:ascii="Arial" w:eastAsia="PMingLiU" w:hAnsi="Arial" w:cs="Arial"/>
          <w:sz w:val="24"/>
          <w:szCs w:val="24"/>
          <w:lang w:val="sr-Latn-CS"/>
        </w:rPr>
        <w:t>Ponuda sa naj</w:t>
      </w:r>
      <w:r>
        <w:rPr>
          <w:rFonts w:ascii="Arial" w:eastAsia="PMingLiU" w:hAnsi="Arial" w:cs="Arial"/>
          <w:sz w:val="24"/>
          <w:szCs w:val="24"/>
          <w:lang w:val="sr-Latn-CS"/>
        </w:rPr>
        <w:t>kraćim</w:t>
      </w:r>
      <w:r w:rsidRPr="00F004F2">
        <w:rPr>
          <w:rFonts w:ascii="Arial" w:eastAsia="PMingLiU" w:hAnsi="Arial" w:cs="Arial"/>
          <w:sz w:val="24"/>
          <w:szCs w:val="24"/>
          <w:lang w:val="sr-Latn-CS"/>
        </w:rPr>
        <w:t xml:space="preserve"> </w:t>
      </w:r>
      <w:r>
        <w:rPr>
          <w:rFonts w:ascii="Arial" w:eastAsia="PMingLiU" w:hAnsi="Arial" w:cs="Arial"/>
          <w:sz w:val="24"/>
          <w:szCs w:val="24"/>
          <w:lang w:val="sr-Latn-CS"/>
        </w:rPr>
        <w:t>rokom izdavanja</w:t>
      </w:r>
      <w:r w:rsidRPr="00F004F2">
        <w:rPr>
          <w:rFonts w:ascii="Arial" w:eastAsia="PMingLiU" w:hAnsi="Arial" w:cs="Arial"/>
          <w:sz w:val="24"/>
          <w:szCs w:val="24"/>
          <w:lang w:val="sr-Latn-CS"/>
        </w:rPr>
        <w:t xml:space="preserve"> dobija maksimalni broj </w:t>
      </w:r>
      <w:r w:rsidRPr="00F004F2">
        <w:rPr>
          <w:rFonts w:ascii="Arial" w:eastAsia="Times New Roman" w:hAnsi="Arial" w:cs="Arial"/>
          <w:sz w:val="24"/>
          <w:szCs w:val="24"/>
        </w:rPr>
        <w:t>bodova</w:t>
      </w:r>
      <w:r>
        <w:rPr>
          <w:rFonts w:ascii="Arial" w:eastAsia="PMingLiU" w:hAnsi="Arial" w:cs="Arial"/>
          <w:sz w:val="24"/>
          <w:szCs w:val="24"/>
          <w:lang w:val="sr-Latn-CS"/>
        </w:rPr>
        <w:t xml:space="preserve"> (5</w:t>
      </w:r>
      <w:r w:rsidRPr="00F004F2">
        <w:rPr>
          <w:rFonts w:ascii="Arial" w:eastAsia="PMingLiU" w:hAnsi="Arial" w:cs="Arial"/>
          <w:sz w:val="24"/>
          <w:szCs w:val="24"/>
          <w:lang w:val="sr-Latn-CS"/>
        </w:rPr>
        <w:t xml:space="preserve"> bodova)</w:t>
      </w:r>
    </w:p>
    <w:p w:rsidR="005D5A5C" w:rsidRDefault="005D5A5C" w:rsidP="005D5A5C">
      <w:pPr>
        <w:spacing w:after="0" w:line="240" w:lineRule="auto"/>
        <w:rPr>
          <w:rFonts w:ascii="Arial" w:eastAsia="PMingLiU" w:hAnsi="Arial" w:cs="Arial"/>
          <w:sz w:val="24"/>
          <w:szCs w:val="24"/>
          <w:lang w:val="sr-Latn-CS"/>
        </w:rPr>
      </w:pPr>
      <w:r>
        <w:rPr>
          <w:rFonts w:ascii="Arial" w:eastAsia="PMingLiU" w:hAnsi="Arial" w:cs="Arial"/>
          <w:sz w:val="24"/>
          <w:szCs w:val="24"/>
          <w:lang w:val="sr-Latn-CS"/>
        </w:rPr>
        <w:t>-    Ostale ponude će dobiti bodove po sljedećoj formuli:</w:t>
      </w:r>
    </w:p>
    <w:p w:rsidR="005D5A5C" w:rsidRDefault="005D5A5C" w:rsidP="005D5A5C">
      <w:pPr>
        <w:jc w:val="both"/>
        <w:rPr>
          <w:rFonts w:ascii="Arial" w:eastAsia="PMingLiU" w:hAnsi="Arial" w:cs="Arial"/>
          <w:sz w:val="24"/>
          <w:szCs w:val="24"/>
          <w:lang w:val="sr-Latn-CS"/>
        </w:rPr>
      </w:pPr>
    </w:p>
    <w:p w:rsidR="005D5A5C" w:rsidRDefault="005D5A5C" w:rsidP="005D5A5C">
      <w:pPr>
        <w:jc w:val="both"/>
        <w:rPr>
          <w:rFonts w:ascii="Arial" w:eastAsia="PMingLiU" w:hAnsi="Arial" w:cs="Arial"/>
          <w:sz w:val="24"/>
          <w:szCs w:val="24"/>
          <w:lang w:val="sr-Latn-CS"/>
        </w:rPr>
      </w:pPr>
      <w:r>
        <w:rPr>
          <w:rFonts w:ascii="Arial" w:eastAsia="PMingLiU" w:hAnsi="Arial" w:cs="Arial"/>
          <w:sz w:val="24"/>
          <w:szCs w:val="24"/>
          <w:lang w:val="sr-Latn-CS"/>
        </w:rPr>
        <w:t xml:space="preserve">K3= (K3min/Kp) x 5 </w:t>
      </w:r>
    </w:p>
    <w:p w:rsidR="005D5A5C" w:rsidRPr="00C63015" w:rsidRDefault="005D5A5C" w:rsidP="005D5A5C">
      <w:pPr>
        <w:spacing w:after="0" w:line="240" w:lineRule="auto"/>
        <w:rPr>
          <w:rFonts w:ascii="Arial" w:eastAsia="PMingLiU" w:hAnsi="Arial" w:cs="Arial"/>
          <w:sz w:val="20"/>
          <w:szCs w:val="20"/>
          <w:lang w:val="sr-Latn-CS"/>
        </w:rPr>
      </w:pPr>
      <w:r w:rsidRPr="00C63015">
        <w:rPr>
          <w:rFonts w:ascii="Arial" w:eastAsia="PMingLiU" w:hAnsi="Arial" w:cs="Arial"/>
          <w:sz w:val="20"/>
          <w:szCs w:val="20"/>
          <w:lang w:val="sr-Latn-CS"/>
        </w:rPr>
        <w:t>K</w:t>
      </w:r>
      <w:r>
        <w:rPr>
          <w:rFonts w:ascii="Arial" w:eastAsia="PMingLiU" w:hAnsi="Arial" w:cs="Arial"/>
          <w:sz w:val="20"/>
          <w:szCs w:val="20"/>
          <w:lang w:val="sr-Latn-CS"/>
        </w:rPr>
        <w:t>3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 xml:space="preserve">- </w:t>
      </w:r>
      <w:r>
        <w:rPr>
          <w:rFonts w:ascii="Arial" w:eastAsia="PMingLiU" w:hAnsi="Arial" w:cs="Arial"/>
          <w:sz w:val="20"/>
          <w:szCs w:val="20"/>
          <w:lang w:val="sr-Latn-CS"/>
        </w:rPr>
        <w:t>rok izdavanja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 xml:space="preserve"> </w:t>
      </w:r>
      <w:r>
        <w:rPr>
          <w:rFonts w:ascii="Arial" w:eastAsia="PMingLiU" w:hAnsi="Arial" w:cs="Arial"/>
          <w:sz w:val="20"/>
          <w:szCs w:val="20"/>
          <w:lang w:val="sr-Latn-CS"/>
        </w:rPr>
        <w:t>dokumentacije</w:t>
      </w:r>
    </w:p>
    <w:p w:rsidR="005D5A5C" w:rsidRDefault="005D5A5C" w:rsidP="005D5A5C">
      <w:pPr>
        <w:spacing w:after="0" w:line="240" w:lineRule="auto"/>
        <w:rPr>
          <w:rFonts w:ascii="Arial" w:eastAsia="PMingLiU" w:hAnsi="Arial" w:cs="Arial"/>
          <w:sz w:val="20"/>
          <w:szCs w:val="20"/>
          <w:lang w:val="sr-Latn-CS"/>
        </w:rPr>
      </w:pPr>
      <w:r w:rsidRPr="00C63015">
        <w:rPr>
          <w:rFonts w:ascii="Arial" w:eastAsia="PMingLiU" w:hAnsi="Arial" w:cs="Arial"/>
          <w:sz w:val="20"/>
          <w:szCs w:val="20"/>
          <w:lang w:val="sr-Latn-CS"/>
        </w:rPr>
        <w:t>K</w:t>
      </w:r>
      <w:r>
        <w:rPr>
          <w:rFonts w:ascii="Arial" w:eastAsia="PMingLiU" w:hAnsi="Arial" w:cs="Arial"/>
          <w:sz w:val="20"/>
          <w:szCs w:val="20"/>
          <w:lang w:val="sr-Latn-CS"/>
        </w:rPr>
        <w:t xml:space="preserve">3min 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>- naj</w:t>
      </w:r>
      <w:r>
        <w:rPr>
          <w:rFonts w:ascii="Arial" w:eastAsia="PMingLiU" w:hAnsi="Arial" w:cs="Arial"/>
          <w:sz w:val="20"/>
          <w:szCs w:val="20"/>
          <w:lang w:val="sr-Latn-CS"/>
        </w:rPr>
        <w:t>kraći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 xml:space="preserve"> </w:t>
      </w:r>
      <w:r>
        <w:rPr>
          <w:rFonts w:ascii="Arial" w:eastAsia="PMingLiU" w:hAnsi="Arial" w:cs="Arial"/>
          <w:sz w:val="20"/>
          <w:szCs w:val="20"/>
          <w:lang w:val="sr-Latn-CS"/>
        </w:rPr>
        <w:t>rok izdavanja dokumentacije</w:t>
      </w:r>
    </w:p>
    <w:p w:rsidR="005D5A5C" w:rsidRDefault="005D5A5C" w:rsidP="005D5A5C">
      <w:pPr>
        <w:jc w:val="both"/>
        <w:rPr>
          <w:rFonts w:ascii="Arial" w:eastAsia="PMingLiU" w:hAnsi="Arial" w:cs="Arial"/>
          <w:sz w:val="20"/>
          <w:szCs w:val="20"/>
          <w:lang w:val="sr-Latn-CS"/>
        </w:rPr>
      </w:pPr>
      <w:r w:rsidRPr="00C63015">
        <w:rPr>
          <w:rFonts w:ascii="Arial" w:eastAsia="PMingLiU" w:hAnsi="Arial" w:cs="Arial"/>
          <w:sz w:val="20"/>
          <w:szCs w:val="20"/>
          <w:lang w:val="sr-Latn-CS"/>
        </w:rPr>
        <w:t>K</w:t>
      </w:r>
      <w:r>
        <w:rPr>
          <w:rFonts w:ascii="Arial" w:eastAsia="PMingLiU" w:hAnsi="Arial" w:cs="Arial"/>
          <w:sz w:val="20"/>
          <w:szCs w:val="20"/>
          <w:lang w:val="sr-Latn-CS"/>
        </w:rPr>
        <w:t xml:space="preserve">3p 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>- ponuđen</w:t>
      </w:r>
      <w:r>
        <w:rPr>
          <w:rFonts w:ascii="Arial" w:eastAsia="PMingLiU" w:hAnsi="Arial" w:cs="Arial"/>
          <w:sz w:val="20"/>
          <w:szCs w:val="20"/>
          <w:lang w:val="sr-Latn-CS"/>
        </w:rPr>
        <w:t>i rok izdavanja dokumentacije</w:t>
      </w:r>
    </w:p>
    <w:p w:rsidR="00397673" w:rsidRDefault="00397673" w:rsidP="005D5A5C">
      <w:pPr>
        <w:jc w:val="both"/>
        <w:rPr>
          <w:rFonts w:ascii="Arial" w:eastAsia="PMingLiU" w:hAnsi="Arial" w:cs="Arial"/>
          <w:sz w:val="20"/>
          <w:szCs w:val="20"/>
          <w:lang w:val="sr-Latn-CS"/>
        </w:rPr>
      </w:pPr>
    </w:p>
    <w:p w:rsidR="00397673" w:rsidRDefault="00397673" w:rsidP="005D5A5C">
      <w:pPr>
        <w:jc w:val="both"/>
        <w:rPr>
          <w:rFonts w:ascii="Arial" w:eastAsia="PMingLiU" w:hAnsi="Arial" w:cs="Arial"/>
          <w:sz w:val="20"/>
          <w:szCs w:val="20"/>
          <w:lang w:val="sr-Latn-CS"/>
        </w:rPr>
      </w:pPr>
      <w:r>
        <w:rPr>
          <w:rFonts w:ascii="Arial" w:eastAsia="PMingLiU" w:hAnsi="Arial" w:cs="Arial"/>
          <w:sz w:val="20"/>
          <w:szCs w:val="20"/>
          <w:lang w:val="sr-Latn-CS"/>
        </w:rPr>
        <w:t>Rok izdavanja dokumentacija iskazati u satima.</w:t>
      </w:r>
    </w:p>
    <w:p w:rsidR="0051423C" w:rsidRDefault="0051423C" w:rsidP="005142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51423C" w:rsidRPr="00C20B7E" w:rsidRDefault="0051423C" w:rsidP="0051423C">
      <w:pPr>
        <w:jc w:val="both"/>
        <w:rPr>
          <w:rFonts w:ascii="Arial" w:eastAsia="PMingLiU" w:hAnsi="Arial" w:cs="Arial"/>
          <w:b/>
          <w:bCs/>
        </w:rPr>
      </w:pPr>
      <w:r w:rsidRPr="00C20B7E">
        <w:rPr>
          <w:rFonts w:ascii="Arial" w:eastAsia="PMingLiU" w:hAnsi="Arial" w:cs="Arial"/>
          <w:b/>
          <w:bCs/>
        </w:rPr>
        <w:t>Ukupan broj bodova (Uk) po kriterijumu ekon</w:t>
      </w:r>
      <w:r>
        <w:rPr>
          <w:rFonts w:ascii="Arial" w:eastAsia="PMingLiU" w:hAnsi="Arial" w:cs="Arial"/>
          <w:b/>
          <w:bCs/>
        </w:rPr>
        <w:t xml:space="preserve">omski najpovoljnija ponuda </w:t>
      </w:r>
      <w:r w:rsidRPr="00C20B7E">
        <w:rPr>
          <w:rFonts w:ascii="Arial" w:eastAsia="PMingLiU" w:hAnsi="Arial" w:cs="Arial"/>
          <w:b/>
          <w:bCs/>
        </w:rPr>
        <w:t>dobija se na sljedeći način:</w:t>
      </w:r>
    </w:p>
    <w:p w:rsidR="0051423C" w:rsidRPr="00C20B7E" w:rsidRDefault="0051423C" w:rsidP="0051423C">
      <w:pPr>
        <w:jc w:val="both"/>
        <w:rPr>
          <w:rFonts w:ascii="Arial" w:eastAsia="PMingLiU" w:hAnsi="Arial" w:cs="Arial"/>
          <w:b/>
          <w:bCs/>
        </w:rPr>
      </w:pPr>
    </w:p>
    <w:p w:rsidR="0051423C" w:rsidRPr="008F646F" w:rsidRDefault="0051423C" w:rsidP="0051423C">
      <w:pPr>
        <w:ind w:left="454" w:hanging="454"/>
        <w:jc w:val="center"/>
        <w:rPr>
          <w:rFonts w:ascii="Arial" w:eastAsia="PMingLiU" w:hAnsi="Arial" w:cs="Arial"/>
          <w:b/>
          <w:bCs/>
          <w:strike/>
        </w:rPr>
      </w:pPr>
      <w:r w:rsidRPr="00C20B7E">
        <w:rPr>
          <w:rFonts w:ascii="Arial" w:eastAsia="PMingLiU" w:hAnsi="Arial" w:cs="Arial"/>
          <w:b/>
          <w:bCs/>
        </w:rPr>
        <w:t>Uk=C+K</w:t>
      </w:r>
      <w:r>
        <w:rPr>
          <w:rFonts w:ascii="Arial" w:eastAsia="PMingLiU" w:hAnsi="Arial" w:cs="Arial"/>
          <w:b/>
          <w:bCs/>
        </w:rPr>
        <w:t>1+K2</w:t>
      </w:r>
    </w:p>
    <w:p w:rsidR="0051423C" w:rsidRPr="00C20B7E" w:rsidRDefault="0051423C" w:rsidP="0051423C">
      <w:pPr>
        <w:ind w:left="454" w:hanging="454"/>
        <w:jc w:val="both"/>
        <w:rPr>
          <w:rFonts w:ascii="Arial" w:eastAsia="PMingLiU" w:hAnsi="Arial" w:cs="Arial"/>
        </w:rPr>
      </w:pPr>
      <w:r w:rsidRPr="00C20B7E">
        <w:rPr>
          <w:rFonts w:ascii="Arial" w:eastAsia="PMingLiU" w:hAnsi="Arial" w:cs="Arial"/>
        </w:rPr>
        <w:t>Uk - ukupan broj bodova</w:t>
      </w:r>
      <w:r w:rsidRPr="00C20B7E">
        <w:rPr>
          <w:rFonts w:ascii="Arial" w:eastAsia="PMingLiU" w:hAnsi="Arial" w:cs="Arial"/>
          <w:bCs/>
        </w:rPr>
        <w:t>po kriterijumu ekonomski najpovoljnija ponuda</w:t>
      </w:r>
    </w:p>
    <w:p w:rsidR="0051423C" w:rsidRPr="00C20B7E" w:rsidRDefault="0051423C" w:rsidP="0051423C">
      <w:pPr>
        <w:ind w:left="454" w:hanging="454"/>
        <w:jc w:val="both"/>
        <w:rPr>
          <w:rFonts w:ascii="Arial" w:eastAsia="PMingLiU" w:hAnsi="Arial" w:cs="Arial"/>
        </w:rPr>
      </w:pPr>
      <w:r w:rsidRPr="00C20B7E">
        <w:rPr>
          <w:rFonts w:ascii="Arial" w:eastAsia="PMingLiU" w:hAnsi="Arial" w:cs="Arial"/>
        </w:rPr>
        <w:t>C - broj bodova dobijen po osnovu podkriterijuma najniža ponuđena cijena</w:t>
      </w:r>
    </w:p>
    <w:p w:rsidR="0051423C" w:rsidRPr="00993C2A" w:rsidRDefault="0051423C" w:rsidP="0051423C">
      <w:pPr>
        <w:ind w:left="454" w:hanging="454"/>
        <w:jc w:val="both"/>
        <w:rPr>
          <w:rFonts w:ascii="Arial" w:eastAsia="PMingLiU" w:hAnsi="Arial" w:cs="Arial"/>
        </w:rPr>
      </w:pPr>
      <w:r w:rsidRPr="00C20B7E">
        <w:rPr>
          <w:rFonts w:ascii="Arial" w:eastAsia="PMingLiU" w:hAnsi="Arial" w:cs="Arial"/>
        </w:rPr>
        <w:t>K</w:t>
      </w:r>
      <w:r>
        <w:rPr>
          <w:rFonts w:ascii="Arial" w:eastAsia="PMingLiU" w:hAnsi="Arial" w:cs="Arial"/>
        </w:rPr>
        <w:t>1</w:t>
      </w:r>
      <w:r w:rsidRPr="00C20B7E">
        <w:rPr>
          <w:rFonts w:ascii="Arial" w:eastAsia="PMingLiU" w:hAnsi="Arial" w:cs="Arial"/>
        </w:rPr>
        <w:t xml:space="preserve"> - broj bodova dobijen po osnovu podkriterijuma kvalitet</w:t>
      </w:r>
      <w:r>
        <w:rPr>
          <w:rFonts w:ascii="Arial" w:eastAsia="PMingLiU" w:hAnsi="Arial" w:cs="Arial"/>
        </w:rPr>
        <w:t xml:space="preserve"> - </w:t>
      </w:r>
      <w:r w:rsidR="00397673" w:rsidRPr="00397673">
        <w:rPr>
          <w:rFonts w:ascii="Arial" w:eastAsia="PMingLiU" w:hAnsi="Arial" w:cs="Arial"/>
        </w:rPr>
        <w:t>rok izdavanja dokumentacije</w:t>
      </w:r>
      <w:r w:rsidR="00397673" w:rsidRPr="00397673">
        <w:t xml:space="preserve"> </w:t>
      </w:r>
      <w:r w:rsidR="00397673">
        <w:rPr>
          <w:rFonts w:ascii="Arial" w:eastAsia="PMingLiU" w:hAnsi="Arial" w:cs="Arial"/>
        </w:rPr>
        <w:t>u</w:t>
      </w:r>
      <w:r w:rsidR="00397673" w:rsidRPr="00397673">
        <w:rPr>
          <w:rFonts w:ascii="Arial" w:eastAsia="PMingLiU" w:hAnsi="Arial" w:cs="Arial"/>
        </w:rPr>
        <w:t xml:space="preserve"> Podgorici i Danilovgradu</w:t>
      </w:r>
    </w:p>
    <w:p w:rsidR="00397673" w:rsidRPr="00397673" w:rsidRDefault="0051423C" w:rsidP="00035B6E">
      <w:pPr>
        <w:jc w:val="both"/>
        <w:rPr>
          <w:rFonts w:ascii="Arial" w:eastAsia="PMingLiU" w:hAnsi="Arial" w:cs="Arial"/>
          <w:iCs/>
        </w:rPr>
      </w:pPr>
      <w:r>
        <w:rPr>
          <w:rFonts w:ascii="Arial" w:eastAsia="PMingLiU" w:hAnsi="Arial" w:cs="Arial"/>
        </w:rPr>
        <w:t>K2</w:t>
      </w:r>
      <w:r w:rsidRPr="00C20B7E">
        <w:rPr>
          <w:rFonts w:ascii="Arial" w:eastAsia="PMingLiU" w:hAnsi="Arial" w:cs="Arial"/>
        </w:rPr>
        <w:t xml:space="preserve"> - broj bodova dobijen po osnovu podkriterijuma </w:t>
      </w:r>
      <w:r>
        <w:rPr>
          <w:rFonts w:ascii="Arial" w:eastAsia="PMingLiU" w:hAnsi="Arial" w:cs="Arial"/>
          <w:iCs/>
        </w:rPr>
        <w:t xml:space="preserve">kvalitet – </w:t>
      </w:r>
      <w:r w:rsidR="00397673" w:rsidRPr="00397673">
        <w:rPr>
          <w:rFonts w:ascii="Arial" w:eastAsia="PMingLiU" w:hAnsi="Arial" w:cs="Arial"/>
          <w:iCs/>
        </w:rPr>
        <w:t>rok izdavanja dokumentacije</w:t>
      </w:r>
      <w:r w:rsidR="00397673" w:rsidRPr="00397673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397673">
        <w:rPr>
          <w:rFonts w:ascii="Arial" w:eastAsia="Times New Roman" w:hAnsi="Arial" w:cs="Arial"/>
          <w:iCs/>
          <w:sz w:val="24"/>
          <w:szCs w:val="24"/>
        </w:rPr>
        <w:t xml:space="preserve">u </w:t>
      </w:r>
      <w:r w:rsidR="00397673" w:rsidRPr="00397673">
        <w:rPr>
          <w:rFonts w:ascii="Arial" w:eastAsia="Times New Roman" w:hAnsi="Arial" w:cs="Arial"/>
          <w:iCs/>
        </w:rPr>
        <w:t>Cetinju, u Nikšiću, Budvi, Baru i Ulcinju</w:t>
      </w:r>
    </w:p>
    <w:p w:rsidR="00035B6E" w:rsidRDefault="005D5A5C" w:rsidP="00397673">
      <w:pPr>
        <w:jc w:val="both"/>
        <w:rPr>
          <w:rFonts w:ascii="Arial" w:eastAsia="PMingLiU" w:hAnsi="Arial" w:cs="Arial"/>
          <w:iCs/>
        </w:rPr>
      </w:pPr>
      <w:r>
        <w:rPr>
          <w:rFonts w:ascii="Arial" w:eastAsia="PMingLiU" w:hAnsi="Arial" w:cs="Arial"/>
        </w:rPr>
        <w:lastRenderedPageBreak/>
        <w:t>K</w:t>
      </w:r>
      <w:r w:rsidR="00397673">
        <w:rPr>
          <w:rFonts w:ascii="Arial" w:eastAsia="PMingLiU" w:hAnsi="Arial" w:cs="Arial"/>
        </w:rPr>
        <w:t>3</w:t>
      </w:r>
      <w:r w:rsidRPr="00C20B7E">
        <w:rPr>
          <w:rFonts w:ascii="Arial" w:eastAsia="PMingLiU" w:hAnsi="Arial" w:cs="Arial"/>
        </w:rPr>
        <w:t xml:space="preserve"> - broj bodova dobijen po osnovu podkriterijuma </w:t>
      </w:r>
      <w:r>
        <w:rPr>
          <w:rFonts w:ascii="Arial" w:eastAsia="PMingLiU" w:hAnsi="Arial" w:cs="Arial"/>
          <w:iCs/>
        </w:rPr>
        <w:t xml:space="preserve">kvalitet – </w:t>
      </w:r>
      <w:r w:rsidR="00397673" w:rsidRPr="00397673">
        <w:rPr>
          <w:rFonts w:ascii="Arial" w:eastAsia="PMingLiU" w:hAnsi="Arial" w:cs="Arial"/>
          <w:iCs/>
        </w:rPr>
        <w:t>rok izdavanja dokumentacije</w:t>
      </w:r>
      <w:r w:rsidR="00397673">
        <w:rPr>
          <w:rFonts w:ascii="Arial" w:eastAsia="PMingLiU" w:hAnsi="Arial" w:cs="Arial"/>
          <w:iCs/>
        </w:rPr>
        <w:t xml:space="preserve"> u</w:t>
      </w:r>
      <w:r w:rsidR="00397673" w:rsidRPr="00397673">
        <w:rPr>
          <w:rFonts w:ascii="Arial" w:eastAsia="PMingLiU" w:hAnsi="Arial" w:cs="Arial"/>
          <w:iCs/>
        </w:rPr>
        <w:t xml:space="preserve"> Pljevljima, Žabljaku, Šavniku, Plužinama, Bijelom Polju, Mojkovicu, Kolašinu, Beranama, Rožajama, Plavu, Andrijevici, Kotoru, Tivtu i Herceg Novom</w:t>
      </w:r>
    </w:p>
    <w:p w:rsidR="00397673" w:rsidRPr="005D5A5C" w:rsidRDefault="00397673" w:rsidP="00397673">
      <w:pPr>
        <w:jc w:val="both"/>
        <w:rPr>
          <w:rFonts w:ascii="Arial" w:eastAsia="PMingLiU" w:hAnsi="Arial" w:cs="Arial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DF11D9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Ponuda se sačinjava na: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DF11D9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B0651D">
        <w:rPr>
          <w:rFonts w:ascii="Arial" w:hAnsi="Arial" w:cs="Arial"/>
          <w:color w:val="000000"/>
          <w:lang w:val="sr-Latn-ME"/>
        </w:rPr>
        <w:t>15.10.2021.</w:t>
      </w:r>
      <w:r w:rsidRPr="00447DAD">
        <w:rPr>
          <w:rFonts w:ascii="Arial" w:hAnsi="Arial" w:cs="Arial"/>
          <w:color w:val="000000"/>
          <w:lang w:val="sr-Latn-ME"/>
        </w:rPr>
        <w:t xml:space="preserve"> godine do </w:t>
      </w:r>
      <w:r w:rsidR="00B0651D">
        <w:rPr>
          <w:rFonts w:ascii="Arial" w:hAnsi="Arial" w:cs="Arial"/>
          <w:color w:val="000000"/>
          <w:lang w:val="sr-Latn-ME"/>
        </w:rPr>
        <w:t>10,00</w:t>
      </w:r>
      <w:r w:rsidRPr="00447DAD">
        <w:rPr>
          <w:rFonts w:ascii="Arial" w:hAnsi="Arial" w:cs="Arial"/>
          <w:color w:val="000000"/>
          <w:lang w:val="sr-Latn-ME"/>
        </w:rPr>
        <w:t xml:space="preserve"> sati.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B0651D">
        <w:rPr>
          <w:rFonts w:ascii="Arial" w:hAnsi="Arial" w:cs="Arial"/>
          <w:color w:val="000000"/>
          <w:lang w:val="sr-Latn-ME"/>
        </w:rPr>
        <w:t>15.10.2021.</w:t>
      </w:r>
      <w:r w:rsidRPr="00447DAD">
        <w:rPr>
          <w:rFonts w:ascii="Arial" w:hAnsi="Arial" w:cs="Arial"/>
          <w:color w:val="000000"/>
          <w:lang w:val="sr-Latn-ME"/>
        </w:rPr>
        <w:t xml:space="preserve"> godine u </w:t>
      </w:r>
      <w:r w:rsidR="00B0651D">
        <w:rPr>
          <w:rFonts w:ascii="Arial" w:hAnsi="Arial" w:cs="Arial"/>
          <w:color w:val="000000"/>
          <w:lang w:val="sr-Latn-ME"/>
        </w:rPr>
        <w:t>10,00</w:t>
      </w:r>
      <w:r w:rsidRPr="00447DAD">
        <w:rPr>
          <w:rFonts w:ascii="Arial" w:hAnsi="Arial" w:cs="Arial"/>
          <w:color w:val="000000"/>
          <w:lang w:val="sr-Latn-ME"/>
        </w:rPr>
        <w:t xml:space="preserve"> sati. 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B0651D">
        <w:rPr>
          <w:rFonts w:ascii="Arial" w:hAnsi="Arial" w:cs="Arial"/>
          <w:color w:val="000000"/>
          <w:lang w:val="sr-Latn-ME"/>
        </w:rPr>
        <w:t>garanciju ponude</w:t>
      </w:r>
      <w:r w:rsidRPr="00447DAD">
        <w:rPr>
          <w:rFonts w:ascii="Arial" w:hAnsi="Arial" w:cs="Arial"/>
          <w:color w:val="000000"/>
          <w:lang w:val="sr-Latn-ME"/>
        </w:rPr>
        <w:t xml:space="preserve"> dostavlja se: </w:t>
      </w:r>
    </w:p>
    <w:p w:rsidR="00035B6E" w:rsidRPr="00447DAD" w:rsidRDefault="00035B6E" w:rsidP="00035B6E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B0651D">
        <w:rPr>
          <w:rFonts w:ascii="Arial" w:eastAsia="Calibri" w:hAnsi="Arial" w:cs="Arial"/>
          <w:color w:val="000000"/>
          <w:lang w:val="sr-Latn-ME"/>
        </w:rPr>
        <w:t>Bulevar Šarla de Gola br. 2 Podgorica</w:t>
      </w:r>
    </w:p>
    <w:p w:rsidR="00035B6E" w:rsidRPr="00B0651D" w:rsidRDefault="00035B6E" w:rsidP="00B0651D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B0651D">
        <w:rPr>
          <w:rFonts w:ascii="Arial" w:eastAsia="Calibri" w:hAnsi="Arial" w:cs="Arial"/>
          <w:color w:val="000000"/>
          <w:lang w:val="sr-Latn-ME"/>
        </w:rPr>
        <w:t>Bulevar Šarla de Gola br. 2 Podgorica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radnim danima od </w:t>
      </w:r>
      <w:r w:rsidR="00B0651D">
        <w:rPr>
          <w:rFonts w:ascii="Arial" w:hAnsi="Arial" w:cs="Arial"/>
          <w:color w:val="000000"/>
          <w:lang w:val="sr-Latn-ME"/>
        </w:rPr>
        <w:t>08,00</w:t>
      </w:r>
      <w:r w:rsidRPr="00447DAD">
        <w:rPr>
          <w:rFonts w:ascii="Arial" w:hAnsi="Arial" w:cs="Arial"/>
          <w:color w:val="000000"/>
          <w:lang w:val="sr-Latn-ME"/>
        </w:rPr>
        <w:t xml:space="preserve"> do </w:t>
      </w:r>
      <w:r w:rsidR="00B0651D">
        <w:rPr>
          <w:rFonts w:ascii="Arial" w:hAnsi="Arial" w:cs="Arial"/>
          <w:color w:val="000000"/>
          <w:lang w:val="sr-Latn-ME"/>
        </w:rPr>
        <w:t>14,00</w:t>
      </w:r>
      <w:r w:rsidRPr="00447DAD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B0651D">
        <w:rPr>
          <w:rFonts w:ascii="Arial" w:hAnsi="Arial" w:cs="Arial"/>
          <w:color w:val="000000"/>
          <w:lang w:val="sr-Latn-ME"/>
        </w:rPr>
        <w:t>15.10.2021.</w:t>
      </w:r>
      <w:r w:rsidRPr="00447DAD">
        <w:rPr>
          <w:rFonts w:ascii="Arial" w:hAnsi="Arial" w:cs="Arial"/>
          <w:color w:val="000000"/>
          <w:lang w:val="sr-Latn-ME"/>
        </w:rPr>
        <w:t xml:space="preserve"> godine do </w:t>
      </w:r>
      <w:r w:rsidR="00B0651D">
        <w:rPr>
          <w:rFonts w:ascii="Arial" w:hAnsi="Arial" w:cs="Arial"/>
          <w:color w:val="000000"/>
          <w:lang w:val="sr-Latn-ME"/>
        </w:rPr>
        <w:t>10,00</w:t>
      </w:r>
      <w:r w:rsidRPr="00447DAD">
        <w:rPr>
          <w:rFonts w:ascii="Arial" w:hAnsi="Arial" w:cs="Arial"/>
          <w:color w:val="000000"/>
          <w:lang w:val="sr-Latn-ME"/>
        </w:rPr>
        <w:t xml:space="preserve"> sati.</w:t>
      </w:r>
    </w:p>
    <w:p w:rsidR="00035B6E" w:rsidRPr="00447DAD" w:rsidRDefault="00035B6E" w:rsidP="00035B6E">
      <w:pPr>
        <w:rPr>
          <w:rFonts w:ascii="Arial" w:hAnsi="Arial" w:cs="Arial"/>
          <w:i/>
          <w:iCs/>
          <w:color w:val="00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DF11D9">
        <w:rPr>
          <w:rFonts w:ascii="Arial" w:hAnsi="Arial"/>
          <w:b/>
          <w:szCs w:val="32"/>
          <w:lang w:val="sr-Latn-ME"/>
        </w:rPr>
        <w:t>USLOVI ZA AKTIVIRANJE GARANCIJE PONUDE</w:t>
      </w:r>
      <w:r w:rsidRPr="00DF11D9">
        <w:rPr>
          <w:rFonts w:ascii="Arial" w:hAnsi="Arial"/>
          <w:b/>
          <w:szCs w:val="32"/>
          <w:vertAlign w:val="superscript"/>
          <w:lang w:val="sr-Latn-ME"/>
        </w:rPr>
        <w:footnoteReference w:id="11"/>
      </w:r>
      <w:bookmarkEnd w:id="10"/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Garancija ponude će se aktivirati ako ponuđač: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odustane od ponude u roku važenja ponude;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odbije da potpiše ugovor o javnoj nabavci ili okvirni sporazum; ili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lastRenderedPageBreak/>
        <w:t>4) u izjavi privrednog subjekta navede netačne činjenice o ispunjenosti uslova iz člana 111 stav 4 Zakona o javnim nabavkama.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DF11D9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 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B0651D" w:rsidRDefault="00035B6E" w:rsidP="00B0651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DF11D9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035B6E" w:rsidRPr="00447DAD" w:rsidRDefault="00035B6E" w:rsidP="00035B6E">
      <w:pPr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35B6E" w:rsidRPr="00447DAD" w:rsidRDefault="00035B6E" w:rsidP="00035B6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Ponuđač je dužan da tačno i nedvosmisleno popuni </w:t>
      </w:r>
      <w:r w:rsidRPr="00447D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DF11D9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035B6E" w:rsidRPr="00447DAD" w:rsidRDefault="00035B6E" w:rsidP="00035B6E">
      <w:pPr>
        <w:jc w:val="both"/>
        <w:rPr>
          <w:rFonts w:ascii="Arial" w:hAnsi="Arial" w:cs="Arial"/>
          <w:i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12"/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B0651D" w:rsidRPr="00B0651D" w:rsidRDefault="00B0651D" w:rsidP="00B0651D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 xml:space="preserve">Predmet ovog ugovora je nabavka usluge - arhiviranja, digitalizacije  i sredjivanje arhivske građe,  prema Tenderskoj dokumentaciji za nabavku usluga broj </w:t>
      </w:r>
      <w:r>
        <w:rPr>
          <w:rFonts w:ascii="Arial" w:hAnsi="Arial" w:cs="Arial"/>
          <w:color w:val="000000"/>
          <w:lang w:val="sr-Latn-ME"/>
        </w:rPr>
        <w:t>_____________</w:t>
      </w:r>
      <w:r w:rsidRPr="00B0651D">
        <w:rPr>
          <w:rFonts w:ascii="Arial" w:hAnsi="Arial" w:cs="Arial"/>
          <w:color w:val="000000"/>
          <w:lang w:val="sr-Latn-ME"/>
        </w:rPr>
        <w:t xml:space="preserve"> od </w:t>
      </w:r>
      <w:r>
        <w:rPr>
          <w:rFonts w:ascii="Arial" w:hAnsi="Arial" w:cs="Arial"/>
          <w:color w:val="000000"/>
          <w:lang w:val="sr-Latn-ME"/>
        </w:rPr>
        <w:lastRenderedPageBreak/>
        <w:t>______________</w:t>
      </w:r>
      <w:r w:rsidRPr="00B0651D">
        <w:rPr>
          <w:rFonts w:ascii="Arial" w:hAnsi="Arial" w:cs="Arial"/>
          <w:color w:val="000000"/>
          <w:lang w:val="sr-Latn-ME"/>
        </w:rPr>
        <w:t xml:space="preserve"> godine i Odluci o izboru najpovoljnije ponude broj </w:t>
      </w:r>
      <w:r>
        <w:rPr>
          <w:rFonts w:ascii="Arial" w:hAnsi="Arial" w:cs="Arial"/>
          <w:color w:val="000000"/>
          <w:lang w:val="sr-Latn-ME"/>
        </w:rPr>
        <w:t>_____________</w:t>
      </w:r>
      <w:r w:rsidRPr="00B0651D">
        <w:rPr>
          <w:rFonts w:ascii="Arial" w:hAnsi="Arial" w:cs="Arial"/>
          <w:color w:val="000000"/>
          <w:lang w:val="sr-Latn-ME"/>
        </w:rPr>
        <w:t xml:space="preserve"> od </w:t>
      </w:r>
      <w:r>
        <w:rPr>
          <w:rFonts w:ascii="Arial" w:hAnsi="Arial" w:cs="Arial"/>
          <w:color w:val="000000"/>
          <w:lang w:val="sr-Latn-ME"/>
        </w:rPr>
        <w:t>______________</w:t>
      </w:r>
      <w:r w:rsidRPr="00B0651D">
        <w:rPr>
          <w:rFonts w:ascii="Arial" w:hAnsi="Arial" w:cs="Arial"/>
          <w:color w:val="000000"/>
          <w:lang w:val="sr-Latn-ME"/>
        </w:rPr>
        <w:t xml:space="preserve"> godine i prema ponudi izvršioca sa sledećim opisom usluga:</w:t>
      </w:r>
    </w:p>
    <w:p w:rsidR="00B0651D" w:rsidRPr="00B0651D" w:rsidRDefault="00B0651D" w:rsidP="00B0651D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- skladištenje, čuvanje i upravljanje dokumentacijom;</w:t>
      </w:r>
    </w:p>
    <w:p w:rsidR="00B0651D" w:rsidRPr="00B0651D" w:rsidRDefault="00B0651D" w:rsidP="00B0651D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- zamjena dotrajalih fascikli i registratora za čuvanje  dokumentacije;</w:t>
      </w:r>
    </w:p>
    <w:p w:rsidR="00B0651D" w:rsidRPr="00B0651D" w:rsidRDefault="00B0651D" w:rsidP="00B0651D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 xml:space="preserve">- izdavanje dokumentacije prema zahtjevu naručioca u roku od </w:t>
      </w:r>
      <w:r>
        <w:rPr>
          <w:rFonts w:ascii="Arial" w:hAnsi="Arial" w:cs="Arial"/>
          <w:color w:val="000000"/>
          <w:lang w:val="sr-Latn-ME"/>
        </w:rPr>
        <w:t>___ sati</w:t>
      </w:r>
      <w:r w:rsidRPr="00B0651D">
        <w:rPr>
          <w:rFonts w:ascii="Arial" w:hAnsi="Arial" w:cs="Arial"/>
          <w:color w:val="000000"/>
          <w:lang w:val="sr-Latn-ME"/>
        </w:rPr>
        <w:t>, odnosno da u tom roku dostavi traženu arhivsku dokumentaciju na adrese naručioca u Podgorici i Danilovgradu;</w:t>
      </w:r>
    </w:p>
    <w:p w:rsidR="00B0651D" w:rsidRPr="00B0651D" w:rsidRDefault="00B0651D" w:rsidP="00B0651D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 xml:space="preserve">- izdavanje dokumentacije prema zahtjevu naručioca odgovori u roku od </w:t>
      </w:r>
      <w:r>
        <w:rPr>
          <w:rFonts w:ascii="Arial" w:hAnsi="Arial" w:cs="Arial"/>
          <w:color w:val="000000"/>
          <w:lang w:val="sr-Latn-ME"/>
        </w:rPr>
        <w:t>___</w:t>
      </w:r>
      <w:r w:rsidRPr="00B0651D">
        <w:rPr>
          <w:rFonts w:ascii="Arial" w:hAnsi="Arial" w:cs="Arial"/>
          <w:color w:val="000000"/>
          <w:lang w:val="sr-Latn-ME"/>
        </w:rPr>
        <w:t xml:space="preserve"> sata, odnosno da u tom roku dostavi traženu arhivsku dokumentaciju na adrese naručioca u Cetinju, Nikšiću, Budvi, Baru i Ulcinju;</w:t>
      </w:r>
    </w:p>
    <w:p w:rsidR="00B0651D" w:rsidRPr="00B0651D" w:rsidRDefault="00B0651D" w:rsidP="00B0651D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 xml:space="preserve">- izdavanje dokumentacije prema zahtjevu naručioca odgovori u roku od </w:t>
      </w:r>
      <w:r>
        <w:rPr>
          <w:rFonts w:ascii="Arial" w:hAnsi="Arial" w:cs="Arial"/>
          <w:color w:val="000000"/>
          <w:lang w:val="sr-Latn-ME"/>
        </w:rPr>
        <w:t>___</w:t>
      </w:r>
      <w:r w:rsidRPr="00B0651D">
        <w:rPr>
          <w:rFonts w:ascii="Arial" w:hAnsi="Arial" w:cs="Arial"/>
          <w:color w:val="000000"/>
          <w:lang w:val="sr-Latn-ME"/>
        </w:rPr>
        <w:t xml:space="preserve"> sati, odnosno da u tom roku dostavi traženu arhivsku dokumentaciju na adrese naručioca u Pljevljima, Žabljaku, Šavniku, Plužinama, Bijelom Polju, Mojkovicu, Kolašinu, Beranama, Rožajama, Plavu, Andrijevici, Kotoru, Tivtu i Herceg Novom; </w:t>
      </w:r>
    </w:p>
    <w:p w:rsidR="00B0651D" w:rsidRPr="00B0651D" w:rsidRDefault="00B0651D" w:rsidP="00B0651D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- usluge digitalizacije  dokumentacije;</w:t>
      </w:r>
    </w:p>
    <w:p w:rsidR="00B0651D" w:rsidRPr="00B0651D" w:rsidRDefault="00B0651D" w:rsidP="00B0651D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- mikrofilmovanja dokumentacije;</w:t>
      </w:r>
    </w:p>
    <w:p w:rsidR="00035B6E" w:rsidRDefault="00B0651D" w:rsidP="00B0651D">
      <w:pPr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 xml:space="preserve">- čuvanja stvari u sef.  </w:t>
      </w:r>
    </w:p>
    <w:p w:rsidR="00870D39" w:rsidRDefault="00870D39" w:rsidP="00B0651D">
      <w:pPr>
        <w:jc w:val="both"/>
        <w:rPr>
          <w:rFonts w:ascii="Arial" w:hAnsi="Arial" w:cs="Arial"/>
          <w:color w:val="000000"/>
          <w:lang w:val="sr-Latn-ME"/>
        </w:rPr>
      </w:pPr>
    </w:p>
    <w:p w:rsidR="00870D39" w:rsidRPr="00870D39" w:rsidRDefault="00870D39" w:rsidP="00870D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Izvršilac se obavezuje:</w:t>
      </w:r>
    </w:p>
    <w:p w:rsidR="00870D39" w:rsidRPr="00870D39" w:rsidRDefault="00870D39" w:rsidP="00870D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da usluge koje su predmet ovog Ugovora izvodi u skladu sa važećim zakonskim propisima, normativima i standardima za ovu vrstu posla;</w:t>
      </w:r>
    </w:p>
    <w:p w:rsidR="00870D39" w:rsidRPr="00870D39" w:rsidRDefault="00870D39" w:rsidP="00870D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 xml:space="preserve">da usluge pruža kvalifikovanom radnom snagom sa potrebnim iskustvom za ovu vrstu posla; </w:t>
      </w:r>
    </w:p>
    <w:p w:rsidR="00870D39" w:rsidRPr="00870D39" w:rsidRDefault="00870D39" w:rsidP="00870D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da rukovodi izvršenjem svih usluga;</w:t>
      </w:r>
    </w:p>
    <w:p w:rsidR="00870D39" w:rsidRPr="00870D39" w:rsidRDefault="00870D39" w:rsidP="00870D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da obezbijedi kompletnu  dokumentaciju po kojoj se izvode usluge;</w:t>
      </w:r>
    </w:p>
    <w:p w:rsidR="00870D39" w:rsidRPr="00870D39" w:rsidRDefault="00870D39" w:rsidP="00870D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 xml:space="preserve">da odmah, po zahtjevu nadzornog organa naručioca, pristupi otklanjanju uočenih nedostataka i propusta u obavljanju posla a najkasnije da ih otkloni u roku od 48 h; </w:t>
      </w:r>
    </w:p>
    <w:p w:rsidR="00870D39" w:rsidRPr="00870D39" w:rsidRDefault="00870D39" w:rsidP="00870D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da nadoknadi svu štetu naručiocu, koja bude prouzrokovana nesavjesnim ili nekvalitetnim radom ili krivicom lica koje vrši obezbjedjenje;</w:t>
      </w:r>
    </w:p>
    <w:p w:rsidR="00870D39" w:rsidRPr="00870D39" w:rsidRDefault="00870D39" w:rsidP="00870D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odgovarajućim tehničkim  i organizacionim mjerama  onemogućiti neovlašćen pristup dokumentacijiskoj gradji naručioca;</w:t>
      </w:r>
    </w:p>
    <w:p w:rsidR="00870D39" w:rsidRPr="00870D39" w:rsidRDefault="00870D39" w:rsidP="00870D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iImenovati kontakt osobu za svu potrebnu koordinaciju pri preuzimanju, skladištenju i upravljanju dokumentacionom gradjom;</w:t>
      </w:r>
    </w:p>
    <w:p w:rsidR="00870D39" w:rsidRPr="00870D39" w:rsidRDefault="00870D39" w:rsidP="00870D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870D39">
        <w:rPr>
          <w:rFonts w:ascii="Arial" w:hAnsi="Arial" w:cs="Arial"/>
          <w:bCs/>
          <w:color w:val="000000"/>
          <w:lang w:val="sr-Latn-ME"/>
        </w:rPr>
        <w:t>•</w:t>
      </w:r>
      <w:r w:rsidRPr="00870D39">
        <w:rPr>
          <w:rFonts w:ascii="Arial" w:hAnsi="Arial" w:cs="Arial"/>
          <w:bCs/>
          <w:color w:val="000000"/>
          <w:lang w:val="sr-Latn-ME"/>
        </w:rPr>
        <w:tab/>
        <w:t>usluge koje su  predmet ovog ugovora izvode se u okviru redovnog radnog vremena, tj svakog radnog dana od 07,00h do 15,00h.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DF11D9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4"/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DF11D9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035B6E" w:rsidRPr="00447DAD" w:rsidRDefault="00035B6E" w:rsidP="00035B6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35B6E" w:rsidRPr="00447DAD" w:rsidRDefault="00035B6E" w:rsidP="00035B6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B0651D" w:rsidRPr="00B0651D" w:rsidRDefault="00B0651D" w:rsidP="00B0651D">
      <w:pPr>
        <w:tabs>
          <w:tab w:val="left" w:pos="1701"/>
          <w:tab w:val="left" w:pos="482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Uprava prihoda i carina</w:t>
      </w:r>
    </w:p>
    <w:p w:rsidR="00B0651D" w:rsidRPr="00B0651D" w:rsidRDefault="00B0651D" w:rsidP="00B0651D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Broj: 03/1-</w:t>
      </w:r>
      <w:r>
        <w:rPr>
          <w:rFonts w:ascii="Arial" w:hAnsi="Arial" w:cs="Arial"/>
          <w:color w:val="000000"/>
          <w:lang w:val="sr-Latn-ME"/>
        </w:rPr>
        <w:t>17880/1-21</w:t>
      </w:r>
    </w:p>
    <w:p w:rsidR="00B0651D" w:rsidRPr="00B0651D" w:rsidRDefault="00B0651D" w:rsidP="00B0651D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Mjesto i datum: Podgorica, 07.09.2021. godine</w:t>
      </w:r>
    </w:p>
    <w:p w:rsidR="00B0651D" w:rsidRPr="00B0651D" w:rsidRDefault="00B0651D" w:rsidP="00B0651D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0651D" w:rsidRPr="00B0651D" w:rsidRDefault="00B0651D" w:rsidP="00B0651D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0651D" w:rsidRPr="00B0651D" w:rsidRDefault="00B0651D" w:rsidP="00B0651D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:rsidR="00B0651D" w:rsidRPr="00B0651D" w:rsidRDefault="00B0651D" w:rsidP="00B0651D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0651D" w:rsidRPr="00B0651D" w:rsidRDefault="00B0651D" w:rsidP="00B0651D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0651D" w:rsidRPr="00B0651D" w:rsidRDefault="00B0651D" w:rsidP="00B0651D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0651D" w:rsidRPr="00B0651D" w:rsidRDefault="00B0651D" w:rsidP="00B0651D">
      <w:pPr>
        <w:tabs>
          <w:tab w:val="left" w:pos="3290"/>
        </w:tabs>
        <w:spacing w:line="25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B0651D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B0651D" w:rsidRPr="00B0651D" w:rsidRDefault="00B0651D" w:rsidP="00B0651D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0651D" w:rsidRPr="00B0651D" w:rsidRDefault="00B0651D" w:rsidP="00B0651D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 xml:space="preserve">da u postupku javne nabavke redni broj 36 iz Plana javne nabavke broj </w:t>
      </w:r>
      <w:r w:rsidRPr="00B0651D">
        <w:rPr>
          <w:rFonts w:ascii="Arial" w:hAnsi="Arial" w:cs="Arial"/>
          <w:bCs/>
          <w:color w:val="222222"/>
          <w:lang w:val="sr-Latn-ME"/>
        </w:rPr>
        <w:t>275</w:t>
      </w:r>
      <w:r w:rsidRPr="00B0651D">
        <w:rPr>
          <w:rFonts w:ascii="Arial" w:hAnsi="Arial" w:cs="Arial"/>
          <w:color w:val="000000"/>
          <w:lang w:val="sr-Latn-ME"/>
        </w:rPr>
        <w:t xml:space="preserve"> od 19.04.2021. godine za nabavku usluga arhiviranja, digitalizacije, sređivanja arhivske građe i dostava tražene arhivske građe, nijesam u sukobu interesa u smislu člana 41 stav 1 tačka 1 Zakona o javnim nabavkama i da ne postoji ekonomski i drugi lični interes koji može uticati na moju nepristrasnost i nezavisnost u ovom postupku javne nabavke.</w:t>
      </w:r>
    </w:p>
    <w:p w:rsidR="00B0651D" w:rsidRPr="00B0651D" w:rsidRDefault="00B0651D" w:rsidP="00B0651D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0651D" w:rsidRPr="00B0651D" w:rsidRDefault="00B0651D" w:rsidP="00B0651D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0651D" w:rsidRPr="00B0651D" w:rsidRDefault="00B0651D" w:rsidP="00B0651D">
      <w:pPr>
        <w:tabs>
          <w:tab w:val="left" w:pos="3290"/>
        </w:tabs>
        <w:spacing w:line="25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Ovlašćeno lice naručioca Aleksandar Damjanović</w:t>
      </w:r>
    </w:p>
    <w:p w:rsidR="00B0651D" w:rsidRPr="00B0651D" w:rsidRDefault="00B0651D" w:rsidP="00B0651D">
      <w:pPr>
        <w:tabs>
          <w:tab w:val="left" w:pos="3290"/>
        </w:tabs>
        <w:spacing w:line="256" w:lineRule="auto"/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0651D">
        <w:rPr>
          <w:rFonts w:ascii="Arial" w:hAnsi="Arial" w:cs="Arial"/>
          <w:i/>
          <w:iCs/>
          <w:color w:val="000000"/>
          <w:lang w:val="sr-Latn-ME"/>
        </w:rPr>
        <w:lastRenderedPageBreak/>
        <w:t xml:space="preserve">                 </w:t>
      </w:r>
    </w:p>
    <w:p w:rsidR="00B0651D" w:rsidRPr="00B0651D" w:rsidRDefault="00B0651D" w:rsidP="00B0651D">
      <w:pPr>
        <w:tabs>
          <w:tab w:val="left" w:pos="3290"/>
        </w:tabs>
        <w:spacing w:line="256" w:lineRule="auto"/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Službenik za javne nabavke Rajko Nikolić</w:t>
      </w:r>
      <w:r w:rsidRPr="00B0651D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B0651D" w:rsidRPr="00B0651D" w:rsidRDefault="00B0651D" w:rsidP="00B0651D">
      <w:pPr>
        <w:tabs>
          <w:tab w:val="left" w:pos="3290"/>
        </w:tabs>
        <w:spacing w:line="256" w:lineRule="auto"/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0651D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B0651D" w:rsidRPr="00B0651D" w:rsidRDefault="00B0651D" w:rsidP="00B0651D">
      <w:pPr>
        <w:tabs>
          <w:tab w:val="left" w:pos="3290"/>
        </w:tabs>
        <w:spacing w:line="25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color w:val="000000"/>
          <w:lang w:val="sr-Latn-ME"/>
        </w:rPr>
        <w:t>Lice koje je učestvovalo u planiranju javne nabavke Mirjana Bošković</w:t>
      </w:r>
    </w:p>
    <w:p w:rsidR="00B0651D" w:rsidRPr="00B0651D" w:rsidRDefault="00B0651D" w:rsidP="00B0651D">
      <w:pPr>
        <w:tabs>
          <w:tab w:val="left" w:pos="3290"/>
        </w:tabs>
        <w:spacing w:line="256" w:lineRule="auto"/>
        <w:rPr>
          <w:rFonts w:ascii="Arial" w:hAnsi="Arial" w:cs="Arial"/>
          <w:i/>
          <w:iCs/>
          <w:color w:val="000000"/>
          <w:lang w:val="sr-Latn-ME"/>
        </w:rPr>
      </w:pPr>
    </w:p>
    <w:p w:rsidR="00B0651D" w:rsidRPr="00B0651D" w:rsidRDefault="00B0651D" w:rsidP="00B0651D">
      <w:pPr>
        <w:tabs>
          <w:tab w:val="left" w:pos="3290"/>
        </w:tabs>
        <w:spacing w:line="256" w:lineRule="auto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iCs/>
          <w:color w:val="000000"/>
          <w:lang w:val="sr-Latn-ME"/>
        </w:rPr>
        <w:t xml:space="preserve">                                         Član komisije </w:t>
      </w:r>
      <w:r w:rsidRPr="00B0651D">
        <w:rPr>
          <w:rFonts w:ascii="Arial" w:hAnsi="Arial" w:cs="Arial"/>
          <w:lang w:val="sr-Latn-ME"/>
        </w:rPr>
        <w:t>za sprovođenje postupka javne nabavk</w:t>
      </w:r>
      <w:r w:rsidRPr="00B0651D">
        <w:rPr>
          <w:rFonts w:ascii="Arial" w:hAnsi="Arial" w:cs="Arial"/>
          <w:iCs/>
          <w:color w:val="000000"/>
          <w:lang w:val="sr-Latn-ME"/>
        </w:rPr>
        <w:t>e</w:t>
      </w:r>
      <w:r w:rsidRPr="00B0651D">
        <w:rPr>
          <w:rFonts w:ascii="Arial" w:hAnsi="Arial" w:cs="Arial"/>
          <w:color w:val="000000"/>
          <w:lang w:val="sr-Latn-ME"/>
        </w:rPr>
        <w:t xml:space="preserve"> Vesna Zujić</w:t>
      </w:r>
    </w:p>
    <w:p w:rsidR="00B0651D" w:rsidRPr="00B0651D" w:rsidRDefault="00B0651D" w:rsidP="00B0651D">
      <w:pPr>
        <w:tabs>
          <w:tab w:val="left" w:pos="3290"/>
        </w:tabs>
        <w:spacing w:line="256" w:lineRule="auto"/>
        <w:ind w:firstLine="1134"/>
        <w:rPr>
          <w:rFonts w:ascii="Arial" w:hAnsi="Arial" w:cs="Arial"/>
          <w:i/>
          <w:iCs/>
          <w:color w:val="000000"/>
          <w:lang w:val="sr-Latn-ME"/>
        </w:rPr>
      </w:pPr>
    </w:p>
    <w:p w:rsidR="00B0651D" w:rsidRPr="00B0651D" w:rsidRDefault="00B0651D" w:rsidP="00B0651D">
      <w:pPr>
        <w:tabs>
          <w:tab w:val="left" w:pos="3290"/>
        </w:tabs>
        <w:spacing w:line="256" w:lineRule="auto"/>
        <w:ind w:firstLine="1134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iCs/>
          <w:color w:val="000000"/>
          <w:lang w:val="sr-Latn-ME"/>
        </w:rPr>
        <w:t xml:space="preserve">               Član komisije </w:t>
      </w:r>
      <w:r w:rsidRPr="00B0651D">
        <w:rPr>
          <w:rFonts w:ascii="Arial" w:hAnsi="Arial" w:cs="Arial"/>
          <w:lang w:val="sr-Latn-ME"/>
        </w:rPr>
        <w:t>za sprovođenje postupka javne nabavk</w:t>
      </w:r>
      <w:r w:rsidRPr="00B0651D">
        <w:rPr>
          <w:rFonts w:ascii="Arial" w:hAnsi="Arial" w:cs="Arial"/>
          <w:iCs/>
          <w:color w:val="000000"/>
          <w:lang w:val="sr-Latn-ME"/>
        </w:rPr>
        <w:t xml:space="preserve">e </w:t>
      </w:r>
      <w:r w:rsidRPr="00B0651D">
        <w:rPr>
          <w:rFonts w:ascii="Arial" w:hAnsi="Arial" w:cs="Arial"/>
          <w:color w:val="000000"/>
          <w:lang w:val="sr-Latn-ME"/>
        </w:rPr>
        <w:t>Dragoljub Nikolić</w:t>
      </w:r>
    </w:p>
    <w:p w:rsidR="00B0651D" w:rsidRPr="00B0651D" w:rsidRDefault="00B0651D" w:rsidP="00B0651D">
      <w:pPr>
        <w:tabs>
          <w:tab w:val="left" w:pos="3290"/>
        </w:tabs>
        <w:spacing w:line="256" w:lineRule="auto"/>
        <w:ind w:firstLine="1134"/>
        <w:rPr>
          <w:rFonts w:ascii="Arial" w:hAnsi="Arial" w:cs="Arial"/>
          <w:i/>
          <w:iCs/>
          <w:color w:val="000000"/>
          <w:lang w:val="sr-Latn-ME"/>
        </w:rPr>
      </w:pPr>
    </w:p>
    <w:p w:rsidR="00B0651D" w:rsidRPr="00B0651D" w:rsidRDefault="00B0651D" w:rsidP="00B0651D">
      <w:pPr>
        <w:tabs>
          <w:tab w:val="left" w:pos="3290"/>
        </w:tabs>
        <w:spacing w:line="256" w:lineRule="auto"/>
        <w:ind w:firstLine="1134"/>
        <w:rPr>
          <w:rFonts w:ascii="Arial" w:hAnsi="Arial" w:cs="Arial"/>
          <w:color w:val="000000"/>
          <w:lang w:val="sr-Latn-ME"/>
        </w:rPr>
      </w:pPr>
      <w:r w:rsidRPr="00B0651D">
        <w:rPr>
          <w:rFonts w:ascii="Arial" w:hAnsi="Arial" w:cs="Arial"/>
          <w:iCs/>
          <w:color w:val="000000"/>
          <w:lang w:val="sr-Latn-ME"/>
        </w:rPr>
        <w:t xml:space="preserve">                     Član komisije </w:t>
      </w:r>
      <w:r w:rsidRPr="00B0651D">
        <w:rPr>
          <w:rFonts w:ascii="Arial" w:hAnsi="Arial" w:cs="Arial"/>
          <w:lang w:val="sr-Latn-ME"/>
        </w:rPr>
        <w:t>za sprovođenje postupka javne nabavk</w:t>
      </w:r>
      <w:r w:rsidRPr="00B0651D">
        <w:rPr>
          <w:rFonts w:ascii="Arial" w:hAnsi="Arial" w:cs="Arial"/>
          <w:iCs/>
          <w:color w:val="000000"/>
          <w:lang w:val="sr-Latn-ME"/>
        </w:rPr>
        <w:t>e</w:t>
      </w:r>
      <w:r w:rsidRPr="00B0651D">
        <w:rPr>
          <w:rFonts w:ascii="Arial" w:hAnsi="Arial" w:cs="Arial"/>
          <w:color w:val="000000"/>
          <w:lang w:val="sr-Latn-ME"/>
        </w:rPr>
        <w:t xml:space="preserve"> Rajko Nikolić 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>....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447DAD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8"/>
    </w:p>
    <w:p w:rsidR="00035B6E" w:rsidRPr="00447DAD" w:rsidRDefault="00035B6E" w:rsidP="00035B6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035B6E" w:rsidRPr="00447DAD" w:rsidRDefault="00035B6E" w:rsidP="00035B6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35B6E" w:rsidRPr="00447DAD" w:rsidRDefault="00035B6E" w:rsidP="00035B6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35B6E" w:rsidRPr="00447DAD" w:rsidRDefault="00035B6E" w:rsidP="00035B6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35B6E" w:rsidRPr="00447DAD" w:rsidRDefault="00035B6E" w:rsidP="00035B6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35B6E" w:rsidRDefault="00035B6E" w:rsidP="00035B6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B4B6C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447DAD">
        <w:rPr>
          <w:rFonts w:ascii="Arial" w:hAnsi="Arial" w:cs="Arial"/>
          <w:color w:val="000000"/>
          <w:lang w:val="sr-Latn-ME"/>
        </w:rPr>
        <w:t>.“.</w:t>
      </w:r>
    </w:p>
    <w:p w:rsidR="00035B6E" w:rsidRDefault="00035B6E" w:rsidP="00035B6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35B6E" w:rsidRDefault="00035B6E" w:rsidP="00035B6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35B6E" w:rsidRDefault="00035B6E" w:rsidP="00035B6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34079" w:rsidRDefault="00A34079" w:rsidP="00035B6E"/>
    <w:sectPr w:rsidR="00A340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E2B" w:rsidRDefault="00783E2B" w:rsidP="00035B6E">
      <w:pPr>
        <w:spacing w:after="0" w:line="240" w:lineRule="auto"/>
      </w:pPr>
      <w:r>
        <w:separator/>
      </w:r>
    </w:p>
  </w:endnote>
  <w:endnote w:type="continuationSeparator" w:id="0">
    <w:p w:rsidR="00783E2B" w:rsidRDefault="00783E2B" w:rsidP="00035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D39" w:rsidRDefault="00870D39">
    <w:pPr>
      <w:pStyle w:val="Footer"/>
      <w:jc w:val="center"/>
      <w:rPr>
        <w:color w:val="5B9BD5" w:themeColor="accent1"/>
      </w:rPr>
    </w:pPr>
    <w:r>
      <w:rPr>
        <w:color w:val="5B9BD5" w:themeColor="accent1"/>
      </w:rPr>
      <w:t xml:space="preserve">Page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PAGE  \* Arabic  \* MERGEFORMAT </w:instrText>
    </w:r>
    <w:r>
      <w:rPr>
        <w:color w:val="5B9BD5" w:themeColor="accent1"/>
      </w:rPr>
      <w:fldChar w:fldCharType="separate"/>
    </w:r>
    <w:r w:rsidR="004B5F3F">
      <w:rPr>
        <w:noProof/>
        <w:color w:val="5B9BD5" w:themeColor="accent1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of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NUMPAGES  \* Arabic  \* MERGEFORMAT </w:instrText>
    </w:r>
    <w:r>
      <w:rPr>
        <w:color w:val="5B9BD5" w:themeColor="accent1"/>
      </w:rPr>
      <w:fldChar w:fldCharType="separate"/>
    </w:r>
    <w:r w:rsidR="004B5F3F">
      <w:rPr>
        <w:noProof/>
        <w:color w:val="5B9BD5" w:themeColor="accent1"/>
      </w:rPr>
      <w:t>10</w:t>
    </w:r>
    <w:r>
      <w:rPr>
        <w:color w:val="5B9BD5" w:themeColor="accent1"/>
      </w:rPr>
      <w:fldChar w:fldCharType="end"/>
    </w:r>
  </w:p>
  <w:p w:rsidR="00870D39" w:rsidRDefault="00870D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E2B" w:rsidRDefault="00783E2B" w:rsidP="00035B6E">
      <w:pPr>
        <w:spacing w:after="0" w:line="240" w:lineRule="auto"/>
      </w:pPr>
      <w:r>
        <w:separator/>
      </w:r>
    </w:p>
  </w:footnote>
  <w:footnote w:type="continuationSeparator" w:id="0">
    <w:p w:rsidR="00783E2B" w:rsidRDefault="00783E2B" w:rsidP="00035B6E">
      <w:pPr>
        <w:spacing w:after="0" w:line="240" w:lineRule="auto"/>
      </w:pPr>
      <w:r>
        <w:continuationSeparator/>
      </w:r>
    </w:p>
  </w:footnote>
  <w:footnote w:id="1">
    <w:p w:rsidR="00035B6E" w:rsidRPr="007F2BA0" w:rsidRDefault="00035B6E" w:rsidP="00035B6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35B6E" w:rsidRPr="007F2BA0" w:rsidRDefault="00035B6E" w:rsidP="00035B6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35B6E" w:rsidRPr="007F2BA0" w:rsidRDefault="00035B6E" w:rsidP="00035B6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35B6E" w:rsidRPr="007F2BA0" w:rsidRDefault="00035B6E" w:rsidP="00035B6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35B6E" w:rsidRPr="00367536" w:rsidRDefault="00035B6E" w:rsidP="00035B6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35B6E" w:rsidRPr="007F2BA0" w:rsidRDefault="00035B6E" w:rsidP="00035B6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35B6E" w:rsidRPr="0083641C" w:rsidRDefault="00035B6E" w:rsidP="00035B6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035B6E" w:rsidRPr="007F2BA0" w:rsidRDefault="00035B6E" w:rsidP="00035B6E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je dužan da u tenderskoj dokumentaciji odredi da li su potpisnici okvirnog sporazuma dužni da ga izvršavaju</w:t>
      </w:r>
    </w:p>
  </w:footnote>
  <w:footnote w:id="9">
    <w:p w:rsidR="00035B6E" w:rsidRPr="00244A34" w:rsidRDefault="00035B6E" w:rsidP="00035B6E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035B6E" w:rsidRPr="007F2BA0" w:rsidRDefault="00035B6E" w:rsidP="00035B6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035B6E" w:rsidRPr="007F2BA0" w:rsidRDefault="00035B6E" w:rsidP="00035B6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035B6E" w:rsidRPr="002E211C" w:rsidRDefault="00035B6E" w:rsidP="00035B6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6829A7"/>
    <w:multiLevelType w:val="hybridMultilevel"/>
    <w:tmpl w:val="EB908FC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66578"/>
    <w:multiLevelType w:val="hybridMultilevel"/>
    <w:tmpl w:val="917A909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6E"/>
    <w:rsid w:val="00035B6E"/>
    <w:rsid w:val="002721CB"/>
    <w:rsid w:val="002B60D4"/>
    <w:rsid w:val="00397673"/>
    <w:rsid w:val="003B1EDE"/>
    <w:rsid w:val="004B5F3F"/>
    <w:rsid w:val="0051423C"/>
    <w:rsid w:val="005B58F6"/>
    <w:rsid w:val="005D5A5C"/>
    <w:rsid w:val="00612E77"/>
    <w:rsid w:val="00783D16"/>
    <w:rsid w:val="00783E2B"/>
    <w:rsid w:val="00870D39"/>
    <w:rsid w:val="008A4650"/>
    <w:rsid w:val="00A34079"/>
    <w:rsid w:val="00B0651D"/>
    <w:rsid w:val="00B82114"/>
    <w:rsid w:val="00DF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30A26"/>
  <w15:chartTrackingRefBased/>
  <w15:docId w15:val="{47BAC869-114F-4EA9-923F-F06B990B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35B6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35B6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5B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035B6E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51423C"/>
    <w:pPr>
      <w:spacing w:line="256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51423C"/>
  </w:style>
  <w:style w:type="paragraph" w:styleId="Header">
    <w:name w:val="header"/>
    <w:basedOn w:val="Normal"/>
    <w:link w:val="HeaderChar"/>
    <w:uiPriority w:val="99"/>
    <w:unhideWhenUsed/>
    <w:rsid w:val="00870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D39"/>
  </w:style>
  <w:style w:type="paragraph" w:styleId="Footer">
    <w:name w:val="footer"/>
    <w:basedOn w:val="Normal"/>
    <w:link w:val="FooterChar"/>
    <w:uiPriority w:val="99"/>
    <w:unhideWhenUsed/>
    <w:rsid w:val="00870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Rajko Nikolic</cp:lastModifiedBy>
  <cp:revision>11</cp:revision>
  <dcterms:created xsi:type="dcterms:W3CDTF">2021-02-18T09:26:00Z</dcterms:created>
  <dcterms:modified xsi:type="dcterms:W3CDTF">2021-09-15T08:04:00Z</dcterms:modified>
</cp:coreProperties>
</file>