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AD947B" w14:textId="77777777" w:rsidR="00C37E01" w:rsidRDefault="00C37E01" w:rsidP="00D61E0B">
      <w:pPr>
        <w:pStyle w:val="Heading3"/>
        <w:shd w:val="clear" w:color="auto" w:fill="FFFFFF"/>
        <w:rPr>
          <w:rFonts w:ascii="Arial" w:hAnsi="Arial" w:cs="Arial"/>
          <w:color w:val="auto"/>
          <w:sz w:val="22"/>
        </w:rPr>
      </w:pPr>
    </w:p>
    <w:p w14:paraId="71261B5B" w14:textId="77777777" w:rsidR="00C37E01" w:rsidRDefault="00C37E01" w:rsidP="00D61E0B">
      <w:pPr>
        <w:pStyle w:val="Heading3"/>
        <w:shd w:val="clear" w:color="auto" w:fill="FFFFFF"/>
        <w:rPr>
          <w:rFonts w:ascii="Arial" w:hAnsi="Arial" w:cs="Arial"/>
          <w:color w:val="auto"/>
          <w:sz w:val="22"/>
        </w:rPr>
      </w:pPr>
    </w:p>
    <w:p w14:paraId="5DF468D2" w14:textId="77777777" w:rsidR="00C37E01" w:rsidRDefault="00C37E01" w:rsidP="00D61E0B">
      <w:pPr>
        <w:pStyle w:val="Heading3"/>
        <w:shd w:val="clear" w:color="auto" w:fill="FFFFFF"/>
        <w:rPr>
          <w:rFonts w:ascii="Arial" w:hAnsi="Arial" w:cs="Arial"/>
          <w:color w:val="auto"/>
          <w:sz w:val="22"/>
        </w:rPr>
      </w:pPr>
    </w:p>
    <w:p w14:paraId="04661663" w14:textId="77777777" w:rsidR="00C37E01" w:rsidRDefault="00C37E01" w:rsidP="00D61E0B">
      <w:pPr>
        <w:pStyle w:val="Heading3"/>
        <w:shd w:val="clear" w:color="auto" w:fill="FFFFFF"/>
        <w:rPr>
          <w:rFonts w:ascii="Arial" w:hAnsi="Arial" w:cs="Arial"/>
          <w:color w:val="auto"/>
          <w:sz w:val="22"/>
        </w:rPr>
      </w:pPr>
    </w:p>
    <w:p w14:paraId="04D5D72C" w14:textId="20E0DC1C" w:rsidR="00D61E0B" w:rsidRPr="00C37E01" w:rsidRDefault="00D61E0B" w:rsidP="00C37E01">
      <w:pPr>
        <w:pStyle w:val="Heading3"/>
        <w:shd w:val="clear" w:color="auto" w:fill="FFFFFF"/>
        <w:jc w:val="center"/>
        <w:rPr>
          <w:rFonts w:ascii="Arial" w:hAnsi="Arial" w:cs="Arial"/>
          <w:color w:val="auto"/>
          <w:sz w:val="22"/>
        </w:rPr>
      </w:pPr>
      <w:r w:rsidRPr="00C37E01">
        <w:rPr>
          <w:rFonts w:ascii="Arial" w:hAnsi="Arial" w:cs="Arial"/>
          <w:color w:val="auto"/>
          <w:sz w:val="22"/>
        </w:rPr>
        <w:t xml:space="preserve">Obavještenje o izmjeni sankcione liste uspostavljene Rezolucijom SBUN-a 1988 (2011) – Talibani i povezana lica, od 30. jula 2026. </w:t>
      </w:r>
      <w:r w:rsidR="00C37E01">
        <w:rPr>
          <w:rFonts w:ascii="Arial" w:hAnsi="Arial" w:cs="Arial"/>
          <w:color w:val="auto"/>
          <w:sz w:val="22"/>
        </w:rPr>
        <w:t>g</w:t>
      </w:r>
      <w:r w:rsidRPr="00C37E01">
        <w:rPr>
          <w:rFonts w:ascii="Arial" w:hAnsi="Arial" w:cs="Arial"/>
          <w:color w:val="auto"/>
          <w:sz w:val="22"/>
        </w:rPr>
        <w:t>odine</w:t>
      </w:r>
    </w:p>
    <w:p w14:paraId="2D3D1D60" w14:textId="77777777" w:rsidR="00D61E0B" w:rsidRPr="00C37E01" w:rsidRDefault="00D61E0B" w:rsidP="00C37E01">
      <w:pPr>
        <w:jc w:val="center"/>
        <w:rPr>
          <w:b/>
        </w:rPr>
      </w:pPr>
    </w:p>
    <w:p w14:paraId="3829BF2A" w14:textId="2BCA3139" w:rsidR="00D61E0B" w:rsidRDefault="00D61E0B" w:rsidP="00D61E0B">
      <w:pPr>
        <w:shd w:val="clear" w:color="auto" w:fill="FFFFFF"/>
        <w:spacing w:before="100" w:beforeAutospacing="1" w:after="100" w:afterAutospacing="1" w:line="276" w:lineRule="auto"/>
        <w:rPr>
          <w:rFonts w:ascii="Arial" w:hAnsi="Arial" w:cs="Arial"/>
          <w:sz w:val="22"/>
        </w:rPr>
      </w:pPr>
      <w:r w:rsidRPr="00C1031F">
        <w:rPr>
          <w:rFonts w:ascii="Arial" w:hAnsi="Arial" w:cs="Arial"/>
          <w:sz w:val="22"/>
        </w:rPr>
        <w:t>Ministarstvo vanjskih poslova je aktom broj D-855</w:t>
      </w:r>
      <w:r>
        <w:rPr>
          <w:rFonts w:ascii="Arial" w:hAnsi="Arial" w:cs="Arial"/>
          <w:sz w:val="22"/>
        </w:rPr>
        <w:t>7</w:t>
      </w:r>
      <w:r w:rsidRPr="00C1031F">
        <w:rPr>
          <w:rFonts w:ascii="Arial" w:hAnsi="Arial" w:cs="Arial"/>
          <w:sz w:val="22"/>
        </w:rPr>
        <w:t xml:space="preserve">/1-26 od 03.08.2026.godine obavijestilo Upravu carina </w:t>
      </w:r>
      <w:r w:rsidRPr="00D61E0B">
        <w:rPr>
          <w:rFonts w:ascii="Arial" w:hAnsi="Arial" w:cs="Arial"/>
          <w:sz w:val="22"/>
        </w:rPr>
        <w:t>o izmjeni sankcione liste uspostavljene Rezolucijom Savjeta bezbjednosti Ujedinjenih nacija 1988 (2011), koja se odnosi na Talibane i s njima povezana lica.</w:t>
      </w:r>
      <w:r>
        <w:rPr>
          <w:rFonts w:ascii="Arial" w:hAnsi="Arial" w:cs="Arial"/>
          <w:sz w:val="22"/>
        </w:rPr>
        <w:t xml:space="preserve"> </w:t>
      </w:r>
      <w:r w:rsidRPr="00D61E0B">
        <w:rPr>
          <w:rFonts w:ascii="Arial" w:hAnsi="Arial" w:cs="Arial"/>
          <w:sz w:val="22"/>
        </w:rPr>
        <w:t>Izmjene se odnose na ažuriranje podataka za pet fizičkih lica koja se nalaze na navedenoj sankcionoj listi.</w:t>
      </w:r>
    </w:p>
    <w:p w14:paraId="27D49391" w14:textId="77777777" w:rsidR="00D61E0B" w:rsidRDefault="00D61E0B" w:rsidP="00D61E0B">
      <w:pPr>
        <w:shd w:val="clear" w:color="auto" w:fill="FFFFFF"/>
        <w:spacing w:before="0" w:after="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Prilog sadrži podatke o fizičkim licima označenim na sankjcionoj listi Komiteta SB UN 1988 (2011), a koji su preuzeti iz izvornog saopštenja na engleskom jeziku (dostupno na:</w:t>
      </w:r>
      <w:r w:rsidRPr="001456CE">
        <w:t xml:space="preserve"> </w:t>
      </w:r>
      <w:r w:rsidRPr="00D61E0B">
        <w:rPr>
          <w:rFonts w:ascii="Arial" w:hAnsi="Arial" w:cs="Arial"/>
          <w:sz w:val="22"/>
        </w:rPr>
        <w:t>https://press.un.org /en/2026/sc16425.</w:t>
      </w:r>
      <w:r>
        <w:rPr>
          <w:rFonts w:ascii="Arial" w:hAnsi="Arial" w:cs="Arial"/>
          <w:sz w:val="22"/>
        </w:rPr>
        <w:t>doc.htm</w:t>
      </w:r>
      <w:r w:rsidRPr="00AB54F4">
        <w:rPr>
          <w:rFonts w:ascii="Arial" w:hAnsi="Arial" w:cs="Arial"/>
          <w:sz w:val="22"/>
        </w:rPr>
        <w:t>)</w:t>
      </w:r>
      <w:r>
        <w:rPr>
          <w:rFonts w:ascii="Arial" w:hAnsi="Arial" w:cs="Arial"/>
          <w:sz w:val="22"/>
        </w:rPr>
        <w:t>.</w:t>
      </w:r>
    </w:p>
    <w:p w14:paraId="0DB82194" w14:textId="5C7C1D00" w:rsidR="00D61E0B" w:rsidRDefault="00D61E0B" w:rsidP="00D61E0B">
      <w:pPr>
        <w:shd w:val="clear" w:color="auto" w:fill="FFFFFF"/>
        <w:spacing w:before="0" w:after="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Samkciona lista Komiteta SB UN za Talibane i povezana lica </w:t>
      </w:r>
      <w:r w:rsidRPr="00AB54F4">
        <w:rPr>
          <w:rFonts w:ascii="Arial" w:hAnsi="Arial" w:cs="Arial"/>
          <w:sz w:val="22"/>
        </w:rPr>
        <w:t>(dostupno na:</w:t>
      </w:r>
      <w:r w:rsidRPr="00AB54F4">
        <w:t xml:space="preserve"> </w:t>
      </w:r>
      <w:hyperlink r:id="rId8" w:history="1">
        <w:r w:rsidRPr="00906ED6">
          <w:rPr>
            <w:rStyle w:val="Hyperlink"/>
            <w:rFonts w:ascii="Arial" w:hAnsi="Arial" w:cs="Arial"/>
            <w:sz w:val="22"/>
          </w:rPr>
          <w:t>https://main.un.org/securitycouncil/en/sanctions/1988/materials</w:t>
        </w:r>
      </w:hyperlink>
      <w:r>
        <w:rPr>
          <w:rFonts w:ascii="Arial" w:hAnsi="Arial" w:cs="Arial"/>
          <w:sz w:val="22"/>
        </w:rPr>
        <w:t xml:space="preserve">) </w:t>
      </w:r>
      <w:r w:rsidRPr="00AB54F4">
        <w:rPr>
          <w:rFonts w:ascii="Arial" w:hAnsi="Arial" w:cs="Arial"/>
          <w:sz w:val="22"/>
        </w:rPr>
        <w:t>i konsolidovana lista SB UN (dostupno na:</w:t>
      </w:r>
      <w:r w:rsidRPr="00AB54F4">
        <w:t xml:space="preserve"> </w:t>
      </w:r>
      <w:hyperlink r:id="rId9" w:history="1">
        <w:r w:rsidRPr="00AB54F4">
          <w:rPr>
            <w:rStyle w:val="Hyperlink"/>
            <w:rFonts w:ascii="Arial" w:hAnsi="Arial" w:cs="Arial"/>
            <w:color w:val="auto"/>
            <w:sz w:val="22"/>
          </w:rPr>
          <w:t>https://main.un.org/securitycouncil/en/content/un-sc-consolidated - list</w:t>
        </w:r>
      </w:hyperlink>
      <w:r>
        <w:rPr>
          <w:rFonts w:ascii="Arial" w:hAnsi="Arial" w:cs="Arial"/>
          <w:sz w:val="22"/>
        </w:rPr>
        <w:t>) su ažurirane u skladu sa izmjenama.</w:t>
      </w:r>
    </w:p>
    <w:p w14:paraId="48175484" w14:textId="77777777" w:rsidR="00C37E01" w:rsidRDefault="00C37E01" w:rsidP="00D61E0B">
      <w:pPr>
        <w:shd w:val="clear" w:color="auto" w:fill="FFFFFF"/>
        <w:spacing w:before="0" w:after="0" w:line="276" w:lineRule="auto"/>
        <w:rPr>
          <w:rFonts w:ascii="Arial" w:hAnsi="Arial" w:cs="Arial"/>
          <w:sz w:val="22"/>
        </w:rPr>
      </w:pPr>
    </w:p>
    <w:p w14:paraId="42122725" w14:textId="77777777" w:rsidR="00C37E01" w:rsidRDefault="00C37E01" w:rsidP="00D61E0B">
      <w:pPr>
        <w:shd w:val="clear" w:color="auto" w:fill="FFFFFF"/>
        <w:spacing w:before="0" w:after="0" w:line="276" w:lineRule="auto"/>
        <w:rPr>
          <w:rFonts w:ascii="Arial" w:hAnsi="Arial" w:cs="Arial"/>
          <w:sz w:val="22"/>
        </w:rPr>
      </w:pPr>
    </w:p>
    <w:p w14:paraId="4D748318" w14:textId="77777777" w:rsidR="00C37E01" w:rsidRDefault="00C37E01" w:rsidP="00D61E0B">
      <w:pPr>
        <w:shd w:val="clear" w:color="auto" w:fill="FFFFFF"/>
        <w:spacing w:before="0" w:after="0" w:line="276" w:lineRule="auto"/>
        <w:rPr>
          <w:rFonts w:ascii="Arial" w:hAnsi="Arial" w:cs="Arial"/>
          <w:sz w:val="22"/>
        </w:rPr>
      </w:pPr>
    </w:p>
    <w:p w14:paraId="09D60298" w14:textId="77777777" w:rsidR="00C37E01" w:rsidRDefault="00C37E01" w:rsidP="00D61E0B">
      <w:pPr>
        <w:shd w:val="clear" w:color="auto" w:fill="FFFFFF"/>
        <w:spacing w:before="0" w:after="0" w:line="276" w:lineRule="auto"/>
        <w:rPr>
          <w:rFonts w:ascii="Arial" w:hAnsi="Arial" w:cs="Arial"/>
          <w:sz w:val="22"/>
        </w:rPr>
      </w:pPr>
    </w:p>
    <w:p w14:paraId="4F8A256B" w14:textId="710D2951" w:rsidR="00C37E01" w:rsidRPr="0088014F" w:rsidRDefault="00C37E01" w:rsidP="00C37E01">
      <w:pPr>
        <w:spacing w:before="0" w:after="0" w:line="276" w:lineRule="auto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Akt Uprave carina broj D- 855</w:t>
      </w:r>
      <w:r>
        <w:rPr>
          <w:rFonts w:ascii="Arial" w:hAnsi="Arial" w:cs="Arial"/>
          <w:b/>
          <w:sz w:val="22"/>
        </w:rPr>
        <w:t>7</w:t>
      </w:r>
      <w:bookmarkStart w:id="0" w:name="_GoBack"/>
      <w:bookmarkEnd w:id="0"/>
      <w:r>
        <w:rPr>
          <w:rFonts w:ascii="Arial" w:hAnsi="Arial" w:cs="Arial"/>
          <w:b/>
          <w:sz w:val="22"/>
        </w:rPr>
        <w:t>/2-26 od 06.08.2026. godine</w:t>
      </w:r>
    </w:p>
    <w:p w14:paraId="01CA4720" w14:textId="77777777" w:rsidR="00C37E01" w:rsidRPr="0057451B" w:rsidRDefault="00C37E01" w:rsidP="00C37E01">
      <w:pPr>
        <w:spacing w:before="0" w:after="0" w:line="276" w:lineRule="auto"/>
        <w:rPr>
          <w:rFonts w:ascii="Arial" w:hAnsi="Arial" w:cs="Arial"/>
          <w:sz w:val="22"/>
        </w:rPr>
      </w:pPr>
    </w:p>
    <w:p w14:paraId="25946649" w14:textId="6D68DA30" w:rsidR="00A34174" w:rsidRPr="0057451B" w:rsidRDefault="00A34174">
      <w:pPr>
        <w:spacing w:before="0" w:after="0" w:line="276" w:lineRule="auto"/>
        <w:rPr>
          <w:rFonts w:ascii="Arial" w:hAnsi="Arial" w:cs="Arial"/>
          <w:sz w:val="22"/>
        </w:rPr>
      </w:pPr>
    </w:p>
    <w:sectPr w:rsidR="00A34174" w:rsidRPr="0057451B" w:rsidSect="00D61E0B">
      <w:footerReference w:type="default" r:id="rId10"/>
      <w:pgSz w:w="11906" w:h="16838"/>
      <w:pgMar w:top="536" w:right="1080" w:bottom="0" w:left="108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F0E7AF" w14:textId="77777777" w:rsidR="008C064F" w:rsidRDefault="008C064F" w:rsidP="00ED54EC">
      <w:pPr>
        <w:spacing w:before="0" w:after="0" w:line="240" w:lineRule="auto"/>
      </w:pPr>
      <w:r>
        <w:separator/>
      </w:r>
    </w:p>
  </w:endnote>
  <w:endnote w:type="continuationSeparator" w:id="0">
    <w:p w14:paraId="1D1BB6D2" w14:textId="77777777" w:rsidR="008C064F" w:rsidRDefault="008C064F" w:rsidP="00ED54E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C5506A" w14:textId="77777777" w:rsidR="00A14C7E" w:rsidRPr="00A14C7E" w:rsidRDefault="00A14C7E" w:rsidP="00ED54EC">
    <w:pPr>
      <w:tabs>
        <w:tab w:val="left" w:pos="3210"/>
      </w:tabs>
      <w:spacing w:before="0" w:after="0" w:line="240" w:lineRule="auto"/>
      <w:rPr>
        <w:rFonts w:ascii="Cambria" w:hAnsi="Cambria" w:cs="Arial"/>
        <w:bCs/>
        <w:sz w:val="16"/>
        <w:szCs w:val="16"/>
      </w:rPr>
    </w:pPr>
  </w:p>
  <w:p w14:paraId="34C5FE4A" w14:textId="77777777" w:rsidR="007C258E" w:rsidRDefault="007C258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3FE232" w14:textId="77777777" w:rsidR="008C064F" w:rsidRDefault="008C064F" w:rsidP="00ED54EC">
      <w:pPr>
        <w:spacing w:before="0" w:after="0" w:line="240" w:lineRule="auto"/>
      </w:pPr>
      <w:r>
        <w:separator/>
      </w:r>
    </w:p>
  </w:footnote>
  <w:footnote w:type="continuationSeparator" w:id="0">
    <w:p w14:paraId="1B86C470" w14:textId="77777777" w:rsidR="008C064F" w:rsidRDefault="008C064F" w:rsidP="00ED54EC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6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3B1"/>
    <w:rsid w:val="00070455"/>
    <w:rsid w:val="0007097B"/>
    <w:rsid w:val="000725AC"/>
    <w:rsid w:val="001456CE"/>
    <w:rsid w:val="00201521"/>
    <w:rsid w:val="0029069B"/>
    <w:rsid w:val="00371C50"/>
    <w:rsid w:val="00382086"/>
    <w:rsid w:val="00386F5D"/>
    <w:rsid w:val="004003B1"/>
    <w:rsid w:val="00405A2E"/>
    <w:rsid w:val="00421950"/>
    <w:rsid w:val="0045615B"/>
    <w:rsid w:val="004644EC"/>
    <w:rsid w:val="00473557"/>
    <w:rsid w:val="004A6105"/>
    <w:rsid w:val="004B595A"/>
    <w:rsid w:val="004D6011"/>
    <w:rsid w:val="00504ED9"/>
    <w:rsid w:val="00531C36"/>
    <w:rsid w:val="005458DA"/>
    <w:rsid w:val="00555C32"/>
    <w:rsid w:val="00560538"/>
    <w:rsid w:val="0056553F"/>
    <w:rsid w:val="0057451B"/>
    <w:rsid w:val="006038F7"/>
    <w:rsid w:val="006154D8"/>
    <w:rsid w:val="0068035C"/>
    <w:rsid w:val="006C0DA9"/>
    <w:rsid w:val="006C43B1"/>
    <w:rsid w:val="006C45C9"/>
    <w:rsid w:val="006E2393"/>
    <w:rsid w:val="00716501"/>
    <w:rsid w:val="007C258E"/>
    <w:rsid w:val="007D0E3F"/>
    <w:rsid w:val="008820FD"/>
    <w:rsid w:val="008C064F"/>
    <w:rsid w:val="008C621D"/>
    <w:rsid w:val="008F4A9A"/>
    <w:rsid w:val="009B4F47"/>
    <w:rsid w:val="009F71D5"/>
    <w:rsid w:val="00A14C7E"/>
    <w:rsid w:val="00A16751"/>
    <w:rsid w:val="00A34174"/>
    <w:rsid w:val="00A92821"/>
    <w:rsid w:val="00AB0EE2"/>
    <w:rsid w:val="00AB54F4"/>
    <w:rsid w:val="00AC5FEC"/>
    <w:rsid w:val="00B37705"/>
    <w:rsid w:val="00B826A8"/>
    <w:rsid w:val="00BB459E"/>
    <w:rsid w:val="00BC7ED4"/>
    <w:rsid w:val="00C1031F"/>
    <w:rsid w:val="00C10FA7"/>
    <w:rsid w:val="00C37E01"/>
    <w:rsid w:val="00C65A8D"/>
    <w:rsid w:val="00D046EE"/>
    <w:rsid w:val="00D27AD6"/>
    <w:rsid w:val="00D56761"/>
    <w:rsid w:val="00D61E0B"/>
    <w:rsid w:val="00D83FDB"/>
    <w:rsid w:val="00DA5CC0"/>
    <w:rsid w:val="00DC650E"/>
    <w:rsid w:val="00DD68C4"/>
    <w:rsid w:val="00E61CBE"/>
    <w:rsid w:val="00E73F43"/>
    <w:rsid w:val="00E96DAD"/>
    <w:rsid w:val="00ED3E92"/>
    <w:rsid w:val="00ED54EC"/>
    <w:rsid w:val="00F3730C"/>
    <w:rsid w:val="00F74918"/>
    <w:rsid w:val="00FB3BDA"/>
    <w:rsid w:val="00FE1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B88A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59E"/>
    <w:pPr>
      <w:spacing w:before="120" w:after="120" w:line="264" w:lineRule="auto"/>
      <w:jc w:val="both"/>
    </w:pPr>
    <w:rPr>
      <w:sz w:val="24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459E"/>
    <w:pPr>
      <w:spacing w:before="0" w:after="0" w:line="240" w:lineRule="auto"/>
      <w:ind w:left="1134"/>
      <w:outlineLvl w:val="0"/>
    </w:pPr>
    <w:rPr>
      <w:rFonts w:ascii="Arial" w:eastAsia="Times New Roman" w:hAnsi="Arial" w:cs="Arial"/>
      <w:bCs/>
      <w:lang w:val="hr-H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56C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459E"/>
    <w:rPr>
      <w:rFonts w:ascii="Arial" w:eastAsia="Times New Roman" w:hAnsi="Arial" w:cs="Arial"/>
      <w:bCs/>
      <w:sz w:val="24"/>
      <w:lang w:val="hr-HR"/>
    </w:rPr>
  </w:style>
  <w:style w:type="character" w:styleId="Hyperlink">
    <w:name w:val="Hyperlink"/>
    <w:basedOn w:val="DefaultParagraphFont"/>
    <w:uiPriority w:val="99"/>
    <w:unhideWhenUsed/>
    <w:rsid w:val="00BB459E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BB459E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BB459E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NoSpacingChar">
    <w:name w:val="No Spacing Char"/>
    <w:link w:val="NoSpacing"/>
    <w:uiPriority w:val="1"/>
    <w:locked/>
    <w:rsid w:val="00BB459E"/>
    <w:rPr>
      <w:lang w:val="en-US"/>
    </w:rPr>
  </w:style>
  <w:style w:type="paragraph" w:styleId="NoSpacing">
    <w:name w:val="No Spacing"/>
    <w:link w:val="NoSpacingChar"/>
    <w:uiPriority w:val="1"/>
    <w:qFormat/>
    <w:rsid w:val="00BB459E"/>
    <w:pPr>
      <w:spacing w:after="0" w:line="240" w:lineRule="auto"/>
    </w:pPr>
    <w:rPr>
      <w:lang w:val="en-US"/>
    </w:rPr>
  </w:style>
  <w:style w:type="paragraph" w:customStyle="1" w:styleId="N05Y">
    <w:name w:val="N05Y"/>
    <w:basedOn w:val="Normal"/>
    <w:uiPriority w:val="99"/>
    <w:rsid w:val="00BB459E"/>
    <w:pPr>
      <w:autoSpaceDE w:val="0"/>
      <w:autoSpaceDN w:val="0"/>
      <w:adjustRightInd w:val="0"/>
      <w:spacing w:before="60" w:after="20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Cs w:val="24"/>
      <w:lang w:val="sl-SI" w:eastAsia="sl-SI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B459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D54EC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54EC"/>
    <w:rPr>
      <w:sz w:val="24"/>
      <w:lang w:val="sr-Latn-ME"/>
    </w:rPr>
  </w:style>
  <w:style w:type="paragraph" w:styleId="Footer">
    <w:name w:val="footer"/>
    <w:basedOn w:val="Normal"/>
    <w:link w:val="FooterChar"/>
    <w:uiPriority w:val="99"/>
    <w:unhideWhenUsed/>
    <w:rsid w:val="00ED54EC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54EC"/>
    <w:rPr>
      <w:sz w:val="24"/>
      <w:lang w:val="sr-Latn-ME"/>
    </w:rPr>
  </w:style>
  <w:style w:type="character" w:styleId="Emphasis">
    <w:name w:val="Emphasis"/>
    <w:basedOn w:val="DefaultParagraphFont"/>
    <w:uiPriority w:val="20"/>
    <w:qFormat/>
    <w:rsid w:val="007C258E"/>
    <w:rPr>
      <w:i/>
      <w:iCs/>
    </w:rPr>
  </w:style>
  <w:style w:type="paragraph" w:customStyle="1" w:styleId="NormalTab">
    <w:name w:val="Normal Tab"/>
    <w:basedOn w:val="Normal"/>
    <w:link w:val="NormalTabChar"/>
    <w:qFormat/>
    <w:rsid w:val="00555C32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555C32"/>
    <w:rPr>
      <w:sz w:val="24"/>
      <w:lang w:val="sr-Latn-ME"/>
    </w:rPr>
  </w:style>
  <w:style w:type="paragraph" w:styleId="NormalWeb">
    <w:name w:val="Normal (Web)"/>
    <w:basedOn w:val="Normal"/>
    <w:uiPriority w:val="99"/>
    <w:unhideWhenUsed/>
    <w:rsid w:val="0057451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sl-SI" w:eastAsia="sl-SI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56CE"/>
    <w:rPr>
      <w:rFonts w:asciiTheme="majorHAnsi" w:eastAsiaTheme="majorEastAsia" w:hAnsiTheme="majorHAnsi" w:cstheme="majorBidi"/>
      <w:b/>
      <w:bCs/>
      <w:color w:val="4472C4" w:themeColor="accent1"/>
      <w:sz w:val="24"/>
      <w:lang w:val="sr-Latn-M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59E"/>
    <w:pPr>
      <w:spacing w:before="120" w:after="120" w:line="264" w:lineRule="auto"/>
      <w:jc w:val="both"/>
    </w:pPr>
    <w:rPr>
      <w:sz w:val="24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459E"/>
    <w:pPr>
      <w:spacing w:before="0" w:after="0" w:line="240" w:lineRule="auto"/>
      <w:ind w:left="1134"/>
      <w:outlineLvl w:val="0"/>
    </w:pPr>
    <w:rPr>
      <w:rFonts w:ascii="Arial" w:eastAsia="Times New Roman" w:hAnsi="Arial" w:cs="Arial"/>
      <w:bCs/>
      <w:lang w:val="hr-H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56C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459E"/>
    <w:rPr>
      <w:rFonts w:ascii="Arial" w:eastAsia="Times New Roman" w:hAnsi="Arial" w:cs="Arial"/>
      <w:bCs/>
      <w:sz w:val="24"/>
      <w:lang w:val="hr-HR"/>
    </w:rPr>
  </w:style>
  <w:style w:type="character" w:styleId="Hyperlink">
    <w:name w:val="Hyperlink"/>
    <w:basedOn w:val="DefaultParagraphFont"/>
    <w:uiPriority w:val="99"/>
    <w:unhideWhenUsed/>
    <w:rsid w:val="00BB459E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BB459E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BB459E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NoSpacingChar">
    <w:name w:val="No Spacing Char"/>
    <w:link w:val="NoSpacing"/>
    <w:uiPriority w:val="1"/>
    <w:locked/>
    <w:rsid w:val="00BB459E"/>
    <w:rPr>
      <w:lang w:val="en-US"/>
    </w:rPr>
  </w:style>
  <w:style w:type="paragraph" w:styleId="NoSpacing">
    <w:name w:val="No Spacing"/>
    <w:link w:val="NoSpacingChar"/>
    <w:uiPriority w:val="1"/>
    <w:qFormat/>
    <w:rsid w:val="00BB459E"/>
    <w:pPr>
      <w:spacing w:after="0" w:line="240" w:lineRule="auto"/>
    </w:pPr>
    <w:rPr>
      <w:lang w:val="en-US"/>
    </w:rPr>
  </w:style>
  <w:style w:type="paragraph" w:customStyle="1" w:styleId="N05Y">
    <w:name w:val="N05Y"/>
    <w:basedOn w:val="Normal"/>
    <w:uiPriority w:val="99"/>
    <w:rsid w:val="00BB459E"/>
    <w:pPr>
      <w:autoSpaceDE w:val="0"/>
      <w:autoSpaceDN w:val="0"/>
      <w:adjustRightInd w:val="0"/>
      <w:spacing w:before="60" w:after="20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Cs w:val="24"/>
      <w:lang w:val="sl-SI" w:eastAsia="sl-SI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B459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D54EC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54EC"/>
    <w:rPr>
      <w:sz w:val="24"/>
      <w:lang w:val="sr-Latn-ME"/>
    </w:rPr>
  </w:style>
  <w:style w:type="paragraph" w:styleId="Footer">
    <w:name w:val="footer"/>
    <w:basedOn w:val="Normal"/>
    <w:link w:val="FooterChar"/>
    <w:uiPriority w:val="99"/>
    <w:unhideWhenUsed/>
    <w:rsid w:val="00ED54EC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54EC"/>
    <w:rPr>
      <w:sz w:val="24"/>
      <w:lang w:val="sr-Latn-ME"/>
    </w:rPr>
  </w:style>
  <w:style w:type="character" w:styleId="Emphasis">
    <w:name w:val="Emphasis"/>
    <w:basedOn w:val="DefaultParagraphFont"/>
    <w:uiPriority w:val="20"/>
    <w:qFormat/>
    <w:rsid w:val="007C258E"/>
    <w:rPr>
      <w:i/>
      <w:iCs/>
    </w:rPr>
  </w:style>
  <w:style w:type="paragraph" w:customStyle="1" w:styleId="NormalTab">
    <w:name w:val="Normal Tab"/>
    <w:basedOn w:val="Normal"/>
    <w:link w:val="NormalTabChar"/>
    <w:qFormat/>
    <w:rsid w:val="00555C32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555C32"/>
    <w:rPr>
      <w:sz w:val="24"/>
      <w:lang w:val="sr-Latn-ME"/>
    </w:rPr>
  </w:style>
  <w:style w:type="paragraph" w:styleId="NormalWeb">
    <w:name w:val="Normal (Web)"/>
    <w:basedOn w:val="Normal"/>
    <w:uiPriority w:val="99"/>
    <w:unhideWhenUsed/>
    <w:rsid w:val="0057451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sl-SI" w:eastAsia="sl-SI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56CE"/>
    <w:rPr>
      <w:rFonts w:asciiTheme="majorHAnsi" w:eastAsiaTheme="majorEastAsia" w:hAnsiTheme="majorHAnsi" w:cstheme="majorBidi"/>
      <w:b/>
      <w:bCs/>
      <w:color w:val="4472C4" w:themeColor="accent1"/>
      <w:sz w:val="24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3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in.un.org/securitycouncil/en/sanctions/1988/materials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main.un.org/securitycouncil/en/content/un-sc-consolidated%20-%20l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247B38-3D62-4AD9-89B1-49CDCA587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Ostojić</dc:creator>
  <cp:lastModifiedBy>Lidija Mijanović</cp:lastModifiedBy>
  <cp:revision>32</cp:revision>
  <cp:lastPrinted>2026-08-04T12:41:00Z</cp:lastPrinted>
  <dcterms:created xsi:type="dcterms:W3CDTF">2026-03-25T12:17:00Z</dcterms:created>
  <dcterms:modified xsi:type="dcterms:W3CDTF">2026-08-06T11:11:00Z</dcterms:modified>
</cp:coreProperties>
</file>