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27" w:rsidRPr="004409D5" w:rsidRDefault="007C7A27" w:rsidP="007C7A27">
      <w:pPr>
        <w:jc w:val="center"/>
        <w:rPr>
          <w:rFonts w:ascii="Garamond" w:hAnsi="Garamond" w:cs="Arial"/>
          <w:b/>
          <w:sz w:val="26"/>
          <w:szCs w:val="26"/>
          <w:lang w:val="sr-Latn-CS"/>
        </w:rPr>
      </w:pPr>
      <w:r w:rsidRPr="004409D5">
        <w:rPr>
          <w:rFonts w:ascii="Garamond" w:hAnsi="Garamond" w:cs="Arial"/>
          <w:b/>
          <w:sz w:val="26"/>
          <w:szCs w:val="26"/>
          <w:lang w:val="sr-Latn-CS"/>
        </w:rPr>
        <w:t>OBRAZAC ZA INDI</w:t>
      </w:r>
      <w:r w:rsidR="004409D5">
        <w:rPr>
          <w:rFonts w:ascii="Garamond" w:hAnsi="Garamond" w:cs="Arial"/>
          <w:b/>
          <w:sz w:val="26"/>
          <w:szCs w:val="26"/>
          <w:lang w:val="sr-Latn-CS"/>
        </w:rPr>
        <w:t>VIDUALNI RAZVOJNO</w:t>
      </w:r>
      <w:r w:rsidR="001C4860">
        <w:rPr>
          <w:rFonts w:ascii="Garamond" w:hAnsi="Garamond" w:cs="Arial"/>
          <w:b/>
          <w:sz w:val="26"/>
          <w:szCs w:val="26"/>
          <w:lang w:val="sr-Latn-CS"/>
        </w:rPr>
        <w:t>-</w:t>
      </w:r>
      <w:r w:rsidR="004409D5">
        <w:rPr>
          <w:rFonts w:ascii="Garamond" w:hAnsi="Garamond" w:cs="Arial"/>
          <w:b/>
          <w:sz w:val="26"/>
          <w:szCs w:val="26"/>
          <w:lang w:val="sr-Latn-CS"/>
        </w:rPr>
        <w:t>OBRAZOVNI PROGRAM</w:t>
      </w:r>
      <w:r w:rsidRPr="004409D5">
        <w:rPr>
          <w:rFonts w:ascii="Garamond" w:hAnsi="Garamond" w:cs="Arial"/>
          <w:b/>
          <w:sz w:val="26"/>
          <w:szCs w:val="26"/>
          <w:lang w:val="sr-Latn-CS"/>
        </w:rPr>
        <w:t xml:space="preserve"> (IROP)</w:t>
      </w:r>
      <w:r w:rsidR="001A259B" w:rsidRPr="004409D5">
        <w:rPr>
          <w:rFonts w:ascii="Garamond" w:hAnsi="Garamond" w:cs="Arial"/>
          <w:b/>
          <w:sz w:val="26"/>
          <w:szCs w:val="26"/>
          <w:lang w:val="sr-Latn-CS"/>
        </w:rPr>
        <w:t xml:space="preserve"> - PVO</w:t>
      </w:r>
    </w:p>
    <w:p w:rsidR="007C7A27" w:rsidRPr="004409D5" w:rsidRDefault="007C7A27" w:rsidP="00DF446A">
      <w:pPr>
        <w:pStyle w:val="NoSpacing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</w:p>
    <w:p w:rsidR="0041744E" w:rsidRPr="004409D5" w:rsidRDefault="0041744E" w:rsidP="00190C79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sz w:val="26"/>
          <w:szCs w:val="26"/>
          <w:lang w:val="sr-Latn-CS"/>
        </w:rPr>
        <w:t xml:space="preserve">Individualni razvojno-obrazovni program (u daljem tekstu IROP) je pisani dokument koji se </w:t>
      </w:r>
      <w:r w:rsidR="004409D5">
        <w:rPr>
          <w:rFonts w:ascii="Garamond" w:hAnsi="Garamond" w:cs="Arial"/>
          <w:sz w:val="26"/>
          <w:szCs w:val="26"/>
          <w:lang w:val="sr-Latn-CS"/>
        </w:rPr>
        <w:t>izrađuje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pojedinačno za svako dijete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 i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sadrži </w:t>
      </w:r>
      <w:r w:rsidR="000354B3">
        <w:rPr>
          <w:rFonts w:ascii="Garamond" w:hAnsi="Garamond" w:cs="Arial"/>
          <w:sz w:val="26"/>
          <w:szCs w:val="26"/>
          <w:lang w:val="sr-Latn-CS"/>
        </w:rPr>
        <w:t>njegove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osobin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e</w:t>
      </w:r>
      <w:r w:rsidRPr="004409D5">
        <w:rPr>
          <w:rFonts w:ascii="Garamond" w:hAnsi="Garamond" w:cs="Arial"/>
          <w:sz w:val="26"/>
          <w:szCs w:val="26"/>
          <w:lang w:val="sr-Latn-CS"/>
        </w:rPr>
        <w:t>, potreb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i ciljev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u oblastima razvoja. </w:t>
      </w:r>
      <w:r w:rsidR="00197C52" w:rsidRPr="004409D5">
        <w:rPr>
          <w:rFonts w:ascii="Garamond" w:hAnsi="Garamond" w:cs="Arial"/>
          <w:sz w:val="26"/>
          <w:szCs w:val="26"/>
          <w:lang w:val="sr-Latn-CS"/>
        </w:rPr>
        <w:t>Fokus se stavlja na očuvane potencijale,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 </w:t>
      </w:r>
      <w:r w:rsidR="00197C52" w:rsidRPr="004409D5">
        <w:rPr>
          <w:rFonts w:ascii="Garamond" w:hAnsi="Garamond" w:cs="Arial"/>
          <w:sz w:val="26"/>
          <w:szCs w:val="26"/>
          <w:lang w:val="sr-Latn-CS"/>
        </w:rPr>
        <w:t>realizuju cilj</w:t>
      </w:r>
      <w:r w:rsidR="004157AA">
        <w:rPr>
          <w:rFonts w:ascii="Garamond" w:hAnsi="Garamond" w:cs="Arial"/>
          <w:sz w:val="26"/>
          <w:szCs w:val="26"/>
          <w:lang w:val="sr-Latn-CS"/>
        </w:rPr>
        <w:t>evi očekivani za oblast razvoja</w:t>
      </w:r>
      <w:r w:rsidR="00197C52" w:rsidRPr="004409D5">
        <w:rPr>
          <w:rFonts w:ascii="Garamond" w:hAnsi="Garamond" w:cs="Arial"/>
          <w:sz w:val="26"/>
          <w:szCs w:val="26"/>
          <w:lang w:val="sr-Latn-CS"/>
        </w:rPr>
        <w:t xml:space="preserve">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i ciljevi </w:t>
      </w:r>
      <w:r w:rsidR="00197C52" w:rsidRPr="004409D5">
        <w:rPr>
          <w:rFonts w:ascii="Garamond" w:hAnsi="Garamond" w:cs="Arial"/>
          <w:sz w:val="26"/>
          <w:szCs w:val="26"/>
          <w:lang w:val="sr-Latn-CS"/>
        </w:rPr>
        <w:t>postavljeni planom rane intervencije (usluge rane intervencije se koordinirano, dosljedno nadovezuju, proširuju i produbljuju tokom predškolskog razvoja i učenja).</w:t>
      </w:r>
    </w:p>
    <w:p w:rsidR="0041744E" w:rsidRPr="004409D5" w:rsidRDefault="00197C52" w:rsidP="0041744E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eastAsia="MyriadPro-Regular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sz w:val="26"/>
          <w:szCs w:val="26"/>
          <w:lang w:val="sr-Latn-CS"/>
        </w:rPr>
        <w:t xml:space="preserve">U zavisnosti od smetnji i teškoća u razvoju, individualnih sposobnosti i potreba </w:t>
      </w:r>
      <w:r w:rsidR="000354B3">
        <w:rPr>
          <w:rFonts w:ascii="Garamond" w:hAnsi="Garamond" w:cs="Arial"/>
          <w:sz w:val="26"/>
          <w:szCs w:val="26"/>
          <w:lang w:val="sr-Latn-CS"/>
        </w:rPr>
        <w:t>koje dijete ima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,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IROP omogućava: kreiranje sredine za učenje i razvoj, modifikovanje i</w:t>
      </w:r>
      <w:r w:rsidRPr="004409D5">
        <w:rPr>
          <w:rFonts w:ascii="Garamond" w:hAnsi="Garamond" w:cs="Arial"/>
          <w:b/>
          <w:sz w:val="26"/>
          <w:szCs w:val="26"/>
          <w:lang w:val="sr-Latn-CS"/>
        </w:rPr>
        <w:t xml:space="preserve"> </w:t>
      </w:r>
      <w:r w:rsidRPr="004409D5">
        <w:rPr>
          <w:rFonts w:ascii="Garamond" w:hAnsi="Garamond" w:cs="Arial"/>
          <w:sz w:val="26"/>
          <w:szCs w:val="26"/>
          <w:lang w:val="sr-Latn-CS"/>
        </w:rPr>
        <w:t>prilagođavanje aktivnosti u okviru oblasti razvoja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 (</w:t>
      </w:r>
      <w:r w:rsidRPr="004409D5">
        <w:rPr>
          <w:rFonts w:ascii="Garamond" w:hAnsi="Garamond" w:cs="Arial"/>
          <w:sz w:val="26"/>
          <w:szCs w:val="26"/>
          <w:lang w:val="sr-Latn-CS"/>
        </w:rPr>
        <w:t>mijenjanje metodike, pristupa, tehnika, korišćenje specijalizovane didaktike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)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.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Njime se </w:t>
      </w:r>
      <w:r w:rsidR="001A259B" w:rsidRPr="004409D5">
        <w:rPr>
          <w:rFonts w:ascii="Garamond" w:eastAsia="MyriadPro-Regular" w:hAnsi="Garamond" w:cs="Arial"/>
          <w:sz w:val="26"/>
          <w:szCs w:val="26"/>
          <w:lang w:val="sr-Latn-CS"/>
        </w:rPr>
        <w:t>u</w:t>
      </w:r>
      <w:r w:rsidR="0041744E" w:rsidRPr="004409D5">
        <w:rPr>
          <w:rFonts w:ascii="Garamond" w:eastAsia="MyriadPro-Regular" w:hAnsi="Garamond" w:cs="Arial"/>
          <w:sz w:val="26"/>
          <w:szCs w:val="26"/>
          <w:lang w:val="sr-Latn-CS"/>
        </w:rPr>
        <w:t>tvrđuj</w:t>
      </w:r>
      <w:r w:rsidR="001A259B" w:rsidRPr="004409D5">
        <w:rPr>
          <w:rFonts w:ascii="Garamond" w:eastAsia="MyriadPro-Regular" w:hAnsi="Garamond" w:cs="Arial"/>
          <w:sz w:val="26"/>
          <w:szCs w:val="26"/>
          <w:lang w:val="sr-Latn-CS"/>
        </w:rPr>
        <w:t>e</w:t>
      </w:r>
      <w:r w:rsidR="0041744E" w:rsidRPr="004409D5">
        <w:rPr>
          <w:rFonts w:ascii="Garamond" w:eastAsia="MyriadPro-Regular" w:hAnsi="Garamond" w:cs="Arial"/>
          <w:sz w:val="26"/>
          <w:szCs w:val="26"/>
          <w:lang w:val="sr-Latn-CS"/>
        </w:rPr>
        <w:t xml:space="preserve"> način podrške, prilagođavanje vaspitno-obrazovnog procesa, ispunjenje individualnih potreba i potencijala đeteta</w:t>
      </w:r>
      <w:r w:rsidR="001A259B" w:rsidRPr="004409D5">
        <w:rPr>
          <w:rFonts w:ascii="Garamond" w:eastAsia="MyriadPro-Regular" w:hAnsi="Garamond" w:cs="Arial"/>
          <w:sz w:val="26"/>
          <w:szCs w:val="26"/>
          <w:lang w:val="sr-Latn-CS"/>
        </w:rPr>
        <w:t>.</w:t>
      </w:r>
    </w:p>
    <w:p w:rsidR="0041744E" w:rsidRPr="004409D5" w:rsidRDefault="0041744E" w:rsidP="0041744E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sz w:val="26"/>
          <w:szCs w:val="26"/>
          <w:lang w:val="sr-Latn-CS"/>
        </w:rPr>
        <w:t>Za pripremu, primjenu, praćenje i prilagođavanje programa obrazuje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 se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tim koji čine: vaspitači, stručni saradnici, uz učešće roditelja/staratelja. </w:t>
      </w:r>
    </w:p>
    <w:p w:rsidR="0041744E" w:rsidRPr="004409D5" w:rsidRDefault="0041744E" w:rsidP="0041744E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i/>
          <w:sz w:val="26"/>
          <w:szCs w:val="26"/>
          <w:lang w:val="sr-Latn-CS"/>
        </w:rPr>
        <w:t>Uprava ustanove</w:t>
      </w:r>
      <w:r w:rsidRPr="004409D5">
        <w:rPr>
          <w:rFonts w:ascii="Garamond" w:hAnsi="Garamond" w:cs="Arial"/>
          <w:b/>
          <w:sz w:val="26"/>
          <w:szCs w:val="26"/>
          <w:lang w:val="sr-Latn-CS"/>
        </w:rPr>
        <w:t xml:space="preserve"> 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formira tim za izradu i praćenje IROP-a, vodi računa o ispunjenju preporuka koje komisije upućuju 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i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one dobijene kao dio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 mjera rane intervencije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. </w:t>
      </w:r>
      <w:r w:rsidR="00760F2D">
        <w:rPr>
          <w:rFonts w:ascii="Garamond" w:hAnsi="Garamond" w:cs="Arial"/>
          <w:sz w:val="26"/>
          <w:szCs w:val="26"/>
          <w:lang w:val="sr-Latn-CS"/>
        </w:rPr>
        <w:t>Takođe, obezbjeđuje, kada je dostupna u zajednici, saradnju kroz program dodatne stručne podrške.</w:t>
      </w:r>
    </w:p>
    <w:p w:rsidR="00190C79" w:rsidRPr="004409D5" w:rsidRDefault="0041744E" w:rsidP="0041744E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i/>
          <w:iCs/>
          <w:sz w:val="26"/>
          <w:szCs w:val="26"/>
          <w:lang w:val="sr-Latn-CS"/>
        </w:rPr>
        <w:t xml:space="preserve">Vaspitači </w:t>
      </w:r>
      <w:r w:rsidRPr="004409D5">
        <w:rPr>
          <w:rFonts w:ascii="Garamond" w:hAnsi="Garamond" w:cs="Arial"/>
          <w:sz w:val="26"/>
          <w:szCs w:val="26"/>
          <w:lang w:val="sr-Latn-CS"/>
        </w:rPr>
        <w:t>učestvuju u izradi i sprovode IROP kroz redovne vaspitno-obrazovne, vršnjačke i kompleksne tipove aktivnosti. Analiziraju, individualizuju i prilagođavaju ciljeve za osnovna područja aktivnosti, ali i za speci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f</w:t>
      </w:r>
      <w:r w:rsidRPr="004409D5">
        <w:rPr>
          <w:rFonts w:ascii="Garamond" w:hAnsi="Garamond" w:cs="Arial"/>
          <w:sz w:val="26"/>
          <w:szCs w:val="26"/>
          <w:lang w:val="sr-Latn-CS"/>
        </w:rPr>
        <w:t>ične aktivnosti. Pripremaju individualizovani radni materijal, prate trenutni nivo postignuća i razvojni status đeteta, daju instrukcije i materijal za rad asistentu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>, u zajednici vršnjaka dalje dijete vode ka praktičnim vještinama sugerisanim u programu rane intervencije.</w:t>
      </w:r>
    </w:p>
    <w:p w:rsidR="0041744E" w:rsidRPr="004409D5" w:rsidRDefault="0041744E" w:rsidP="00190C79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i/>
          <w:sz w:val="26"/>
          <w:szCs w:val="26"/>
          <w:lang w:val="sr-Latn-CS"/>
        </w:rPr>
        <w:t>Stručna služba (pedagog/škinja, psiholog/škinja, defektolog/škinja)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učestvuje u izradi IROP-a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, na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 xml:space="preserve">osnovu 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>instrukcij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a</w:t>
      </w:r>
      <w:r w:rsidR="00190C79" w:rsidRPr="004409D5">
        <w:rPr>
          <w:rFonts w:ascii="Garamond" w:hAnsi="Garamond" w:cs="Arial"/>
          <w:sz w:val="26"/>
          <w:szCs w:val="26"/>
          <w:lang w:val="sr-Latn-CS"/>
        </w:rPr>
        <w:t xml:space="preserve"> </w:t>
      </w:r>
      <w:r w:rsidR="001A259B" w:rsidRPr="004409D5">
        <w:rPr>
          <w:rFonts w:ascii="Garamond" w:hAnsi="Garamond" w:cs="Arial"/>
          <w:sz w:val="26"/>
          <w:szCs w:val="26"/>
          <w:lang w:val="sr-Latn-CS"/>
        </w:rPr>
        <w:t>koje su procijenjene kao potrebne stručnjaka tokom programa rane intervencije</w:t>
      </w:r>
      <w:r w:rsidR="0057546C" w:rsidRPr="004409D5">
        <w:rPr>
          <w:rFonts w:ascii="Garamond" w:hAnsi="Garamond" w:cs="Arial"/>
          <w:sz w:val="26"/>
          <w:szCs w:val="26"/>
          <w:lang w:val="sr-Latn-CS"/>
        </w:rPr>
        <w:t xml:space="preserve">, 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sugerišu načine, metode, pristupe, postupke, tehnike za individualizaciju i prilagođavanje ciljeva u područjima aktivnosti. Sprovodi podršku i prati </w:t>
      </w:r>
      <w:r w:rsidR="0057546C" w:rsidRPr="004409D5">
        <w:rPr>
          <w:rFonts w:ascii="Garamond" w:hAnsi="Garamond" w:cs="Arial"/>
          <w:sz w:val="26"/>
          <w:szCs w:val="26"/>
          <w:lang w:val="sr-Latn-CS"/>
        </w:rPr>
        <w:t>đetetova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 razvojna postignuća. Savjetuje i po procjeni potreba tematski edukuje vaspitače i roditelje; pomaže u izradi vaspitno-obrazovnog materijala; određuje i prati rad asistenata i sl. </w:t>
      </w:r>
      <w:r w:rsidR="002C3E50">
        <w:rPr>
          <w:rFonts w:ascii="Garamond" w:hAnsi="Garamond" w:cs="Arial"/>
          <w:sz w:val="26"/>
          <w:szCs w:val="26"/>
          <w:lang w:val="sr-Latn-CS"/>
        </w:rPr>
        <w:t xml:space="preserve">Prati i primjenjuje u sopstvenom i radu u grupi preporuke </w:t>
      </w:r>
      <w:r w:rsidR="002C3E50">
        <w:rPr>
          <w:rFonts w:ascii="Garamond" w:hAnsi="Garamond" w:cs="Arial"/>
          <w:sz w:val="26"/>
          <w:szCs w:val="26"/>
          <w:lang w:val="sr-Latn-CS"/>
        </w:rPr>
        <w:t>iz programa rane intervencije ili plana rada kroz dodatnu stručnu podršku</w:t>
      </w:r>
      <w:r w:rsidR="002C3E50">
        <w:rPr>
          <w:rFonts w:ascii="Garamond" w:hAnsi="Garamond" w:cs="Arial"/>
          <w:sz w:val="26"/>
          <w:szCs w:val="26"/>
          <w:lang w:val="sr-Latn-CS"/>
        </w:rPr>
        <w:t>.</w:t>
      </w:r>
      <w:bookmarkStart w:id="0" w:name="_GoBack"/>
      <w:bookmarkEnd w:id="0"/>
    </w:p>
    <w:p w:rsidR="0041744E" w:rsidRDefault="0041744E" w:rsidP="0041744E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 w:cs="Arial"/>
          <w:sz w:val="26"/>
          <w:szCs w:val="26"/>
          <w:lang w:val="sr-Latn-CS"/>
        </w:rPr>
      </w:pPr>
      <w:r w:rsidRPr="004409D5">
        <w:rPr>
          <w:rFonts w:ascii="Garamond" w:hAnsi="Garamond" w:cs="Arial"/>
          <w:i/>
          <w:iCs/>
          <w:sz w:val="26"/>
          <w:szCs w:val="26"/>
          <w:lang w:val="sr-Latn-CS"/>
        </w:rPr>
        <w:t xml:space="preserve">Roditelji/staratelji </w:t>
      </w:r>
      <w:r w:rsidRPr="004409D5">
        <w:rPr>
          <w:rFonts w:ascii="Garamond" w:hAnsi="Garamond" w:cs="Arial"/>
          <w:sz w:val="26"/>
          <w:szCs w:val="26"/>
          <w:lang w:val="sr-Latn-CS"/>
        </w:rPr>
        <w:t xml:space="preserve">raspolažu znanjem i iskustvom koje je dragocjeno pri izradi djelotvornog programa rada u školi. Roditelji/staratelji treba da ukažu na načine komuniciranja i upravljanja đetetovim ponašanjem tokom boravka u predškolskoj ustanovi. </w:t>
      </w:r>
    </w:p>
    <w:p w:rsidR="001D6CA1" w:rsidRPr="00627E46" w:rsidRDefault="001D6CA1" w:rsidP="001D6CA1">
      <w:pPr>
        <w:pStyle w:val="NoSpacing"/>
        <w:shd w:val="clear" w:color="auto" w:fill="D9D9D9" w:themeFill="background1" w:themeFillShade="D9"/>
        <w:ind w:firstLine="720"/>
        <w:jc w:val="both"/>
        <w:rPr>
          <w:rFonts w:ascii="Arial" w:hAnsi="Arial" w:cs="Arial"/>
          <w:b/>
          <w:bCs/>
          <w:lang w:val="sr-Latn-CS"/>
        </w:rPr>
        <w:sectPr w:rsidR="001D6CA1" w:rsidRPr="00627E46">
          <w:pgSz w:w="12240" w:h="15840"/>
          <w:pgMar w:top="1440" w:right="1440" w:bottom="1440" w:left="1440" w:header="720" w:footer="720" w:gutter="0"/>
          <w:cols w:space="720"/>
        </w:sectPr>
      </w:pPr>
      <w:r w:rsidRPr="00627E46">
        <w:rPr>
          <w:rFonts w:ascii="Garamond" w:hAnsi="Garamond"/>
          <w:sz w:val="26"/>
          <w:szCs w:val="26"/>
          <w:lang w:val="sr-Latn-CS"/>
        </w:rPr>
        <w:t xml:space="preserve">Kao podrška pri izradi i realizaciji IROP-a </w:t>
      </w:r>
      <w:r>
        <w:rPr>
          <w:rFonts w:ascii="Garamond" w:hAnsi="Garamond"/>
          <w:sz w:val="26"/>
          <w:szCs w:val="26"/>
          <w:lang w:val="sr-Latn-CS"/>
        </w:rPr>
        <w:t>na Školskom portalu, stranici I</w:t>
      </w:r>
      <w:r w:rsidRPr="00627E46">
        <w:rPr>
          <w:rFonts w:ascii="Garamond" w:hAnsi="Garamond"/>
          <w:sz w:val="26"/>
          <w:szCs w:val="26"/>
          <w:lang w:val="sr-Latn-CS"/>
        </w:rPr>
        <w:t>nkluzivno obrazovanje</w:t>
      </w:r>
      <w:r>
        <w:rPr>
          <w:rFonts w:ascii="Garamond" w:hAnsi="Garamond"/>
          <w:sz w:val="26"/>
          <w:szCs w:val="26"/>
          <w:lang w:val="sr-Latn-CS"/>
        </w:rPr>
        <w:t>,</w:t>
      </w:r>
      <w:r w:rsidRPr="00627E46">
        <w:rPr>
          <w:rFonts w:ascii="Garamond" w:hAnsi="Garamond"/>
          <w:sz w:val="26"/>
          <w:szCs w:val="26"/>
          <w:lang w:val="sr-Latn-CS"/>
        </w:rPr>
        <w:t xml:space="preserve"> dostupni su brojni materijali, publikacije, ideje, primjeri dobre prakse (npr. vrste, načini, prilagođavan</w:t>
      </w:r>
      <w:r>
        <w:rPr>
          <w:rFonts w:ascii="Garamond" w:hAnsi="Garamond"/>
          <w:sz w:val="26"/>
          <w:szCs w:val="26"/>
          <w:lang w:val="sr-Latn-CS"/>
        </w:rPr>
        <w:t>ja, moguća sredstava i sl.)</w:t>
      </w:r>
      <w:r w:rsidRPr="00627E46">
        <w:rPr>
          <w:rFonts w:ascii="Garamond" w:hAnsi="Garamond"/>
          <w:sz w:val="26"/>
          <w:szCs w:val="26"/>
          <w:lang w:val="sr-Latn-CS"/>
        </w:rPr>
        <w:t xml:space="preserve">. </w:t>
      </w:r>
    </w:p>
    <w:p w:rsidR="00F94CDF" w:rsidRPr="004409D5" w:rsidRDefault="003C3BC1" w:rsidP="00B116E8">
      <w:pPr>
        <w:jc w:val="center"/>
        <w:rPr>
          <w:rFonts w:ascii="Garamond" w:hAnsi="Garamond" w:cs="Arial"/>
          <w:b/>
          <w:sz w:val="26"/>
          <w:szCs w:val="26"/>
          <w:lang w:val="sr-Latn-CS"/>
        </w:rPr>
      </w:pPr>
      <w:r w:rsidRPr="004409D5">
        <w:rPr>
          <w:rFonts w:ascii="Garamond" w:hAnsi="Garamond" w:cs="Arial"/>
          <w:b/>
          <w:sz w:val="26"/>
          <w:szCs w:val="26"/>
          <w:lang w:val="sr-Latn-CS"/>
        </w:rPr>
        <w:lastRenderedPageBreak/>
        <w:t>Obrazac za IROP</w:t>
      </w:r>
    </w:p>
    <w:tbl>
      <w:tblPr>
        <w:tblStyle w:val="TableGrid"/>
        <w:tblW w:w="12902" w:type="dxa"/>
        <w:tblLook w:val="04A0" w:firstRow="1" w:lastRow="0" w:firstColumn="1" w:lastColumn="0" w:noHBand="0" w:noVBand="1"/>
      </w:tblPr>
      <w:tblGrid>
        <w:gridCol w:w="3168"/>
        <w:gridCol w:w="4860"/>
        <w:gridCol w:w="4874"/>
      </w:tblGrid>
      <w:tr w:rsidR="001A259B" w:rsidRPr="004409D5" w:rsidTr="001A259B">
        <w:trPr>
          <w:trHeight w:val="305"/>
        </w:trPr>
        <w:tc>
          <w:tcPr>
            <w:tcW w:w="3168" w:type="dxa"/>
            <w:vMerge w:val="restart"/>
            <w:shd w:val="clear" w:color="auto" w:fill="D9D9D9" w:themeFill="background1" w:themeFillShade="D9"/>
          </w:tcPr>
          <w:p w:rsidR="001A259B" w:rsidRPr="004409D5" w:rsidRDefault="001A259B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rPr>
                <w:rFonts w:ascii="Garamond" w:hAnsi="Garamond" w:cs="Arial"/>
                <w:b/>
                <w:bCs/>
                <w:i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/>
                <w:sz w:val="26"/>
                <w:szCs w:val="26"/>
                <w:lang w:val="sr-Latn-CS"/>
              </w:rPr>
              <w:t>Opšti podaci o đetetu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:rsidR="001A259B" w:rsidRPr="004409D5" w:rsidRDefault="001A259B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Ime i prezime, uzrast</w:t>
            </w:r>
          </w:p>
        </w:tc>
        <w:tc>
          <w:tcPr>
            <w:tcW w:w="4874" w:type="dxa"/>
          </w:tcPr>
          <w:p w:rsidR="001A259B" w:rsidRPr="004409D5" w:rsidRDefault="001A259B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F94CDF" w:rsidRPr="004409D5" w:rsidTr="00197C52">
        <w:trPr>
          <w:trHeight w:val="396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F94CDF" w:rsidRPr="004409D5" w:rsidRDefault="00F94CDF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rPr>
                <w:rFonts w:ascii="Garamond" w:hAnsi="Garamond" w:cs="Arial"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Smetnja/teškoća u razvoju đeteta i ključne preporuke komisije i programa rane intervencije</w:t>
            </w:r>
          </w:p>
        </w:tc>
        <w:tc>
          <w:tcPr>
            <w:tcW w:w="4874" w:type="dxa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F94CDF" w:rsidRPr="004409D5" w:rsidTr="00197C52">
        <w:trPr>
          <w:trHeight w:val="396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F94CDF" w:rsidRPr="004409D5" w:rsidRDefault="00F94CDF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rPr>
                <w:rFonts w:ascii="Garamond" w:hAnsi="Garamond" w:cs="Arial"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Vaspitno-obrazovna ustanova/jedinica, grupa, vaspitač/ica</w:t>
            </w:r>
          </w:p>
        </w:tc>
        <w:tc>
          <w:tcPr>
            <w:tcW w:w="4874" w:type="dxa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F94CDF" w:rsidRPr="004409D5" w:rsidTr="00197C52">
        <w:trPr>
          <w:trHeight w:val="396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F94CDF" w:rsidRPr="004409D5" w:rsidRDefault="00F94CDF" w:rsidP="00F94CDF">
            <w:pPr>
              <w:pStyle w:val="ListParagraph"/>
              <w:spacing w:after="0" w:line="256" w:lineRule="auto"/>
              <w:ind w:left="240"/>
              <w:rPr>
                <w:rFonts w:ascii="Garamond" w:hAnsi="Garamond" w:cs="Arial"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Period realizacije</w:t>
            </w:r>
          </w:p>
        </w:tc>
        <w:tc>
          <w:tcPr>
            <w:tcW w:w="4874" w:type="dxa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F94CDF" w:rsidRPr="004409D5" w:rsidTr="00197C52">
        <w:trPr>
          <w:trHeight w:val="396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F94CDF" w:rsidRPr="004409D5" w:rsidRDefault="00F94CDF" w:rsidP="00F94CDF">
            <w:pPr>
              <w:pStyle w:val="ListParagraph"/>
              <w:spacing w:after="0" w:line="256" w:lineRule="auto"/>
              <w:ind w:left="240"/>
              <w:rPr>
                <w:rFonts w:ascii="Garamond" w:hAnsi="Garamond" w:cs="Arial"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Roditelji/staratelji</w:t>
            </w:r>
          </w:p>
        </w:tc>
        <w:tc>
          <w:tcPr>
            <w:tcW w:w="4874" w:type="dxa"/>
          </w:tcPr>
          <w:p w:rsidR="00F94CDF" w:rsidRPr="004409D5" w:rsidRDefault="00F94CDF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197C52">
        <w:trPr>
          <w:trHeight w:val="430"/>
        </w:trPr>
        <w:tc>
          <w:tcPr>
            <w:tcW w:w="3168" w:type="dxa"/>
            <w:vMerge w:val="restart"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/>
                <w:bCs/>
                <w:iCs/>
                <w:sz w:val="26"/>
                <w:szCs w:val="26"/>
                <w:lang w:val="sr-Latn-CS"/>
              </w:rPr>
              <w:t>Opis funkcionisanja i potreba đeteta</w:t>
            </w: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 - 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Vaspitno-obrazovne karakteristike, mogućnosti, postignuća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4409D5" w:rsidRDefault="0011085E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Saznajne sposobnosti (pamćenje, mišljenje i učenje)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DA3909">
        <w:trPr>
          <w:trHeight w:val="350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4409D5" w:rsidRDefault="0011085E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Komunikacija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DA3909">
        <w:trPr>
          <w:trHeight w:val="350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4409D5" w:rsidRDefault="0011085E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Interakcija,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socijalizacija</w:t>
            </w:r>
            <w:r w:rsidR="00C92B96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, </w:t>
            </w:r>
            <w:proofErr w:type="spellStart"/>
            <w:r w:rsidR="00C92B96">
              <w:rPr>
                <w:rFonts w:ascii="Garamond" w:hAnsi="Garamond"/>
                <w:sz w:val="26"/>
                <w:szCs w:val="26"/>
              </w:rPr>
              <w:t>i</w:t>
            </w:r>
            <w:r w:rsidR="00C92B96" w:rsidRPr="00DA3909">
              <w:rPr>
                <w:rFonts w:ascii="Garamond" w:hAnsi="Garamond"/>
                <w:sz w:val="26"/>
                <w:szCs w:val="26"/>
              </w:rPr>
              <w:t>gra</w:t>
            </w:r>
            <w:proofErr w:type="spellEnd"/>
          </w:p>
        </w:tc>
        <w:tc>
          <w:tcPr>
            <w:tcW w:w="4874" w:type="dxa"/>
          </w:tcPr>
          <w:p w:rsidR="0011085E" w:rsidRPr="004409D5" w:rsidRDefault="0011085E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DA3909">
        <w:trPr>
          <w:trHeight w:val="350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4409D5" w:rsidRDefault="00C92B96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DA3909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Razvoj govora i jezika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DA3909">
        <w:trPr>
          <w:trHeight w:val="350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DA3909" w:rsidRDefault="00C92B96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Razvoj motoričkih sposobnosti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DA3909" w:rsidRDefault="00C92B96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DA3909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Grafo-motorika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DA3909">
        <w:trPr>
          <w:trHeight w:val="413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DA3909" w:rsidRDefault="00C92B96" w:rsidP="00161197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DA3909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Upravljanje ponašanjem, emocijama</w:t>
            </w:r>
          </w:p>
        </w:tc>
        <w:tc>
          <w:tcPr>
            <w:tcW w:w="4874" w:type="dxa"/>
          </w:tcPr>
          <w:p w:rsidR="0011085E" w:rsidRPr="004409D5" w:rsidRDefault="0011085E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C92B96" w:rsidRPr="004409D5" w:rsidTr="00C92B96">
        <w:trPr>
          <w:trHeight w:val="89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C92B96" w:rsidRPr="004409D5" w:rsidRDefault="00C92B96" w:rsidP="00F94CDF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56" w:lineRule="auto"/>
              <w:ind w:left="240" w:hanging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C92B96" w:rsidRPr="00DA3909" w:rsidRDefault="00C92B96" w:rsidP="00161197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DA3909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Briga o sebi</w:t>
            </w:r>
          </w:p>
        </w:tc>
        <w:tc>
          <w:tcPr>
            <w:tcW w:w="4874" w:type="dxa"/>
          </w:tcPr>
          <w:p w:rsidR="00C92B96" w:rsidRPr="004409D5" w:rsidRDefault="00C92B96" w:rsidP="00161197">
            <w:pPr>
              <w:pStyle w:val="NoSpacing"/>
              <w:ind w:left="36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11085E" w:rsidRPr="004409D5" w:rsidTr="00197C52">
        <w:trPr>
          <w:trHeight w:val="423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11085E" w:rsidRPr="004409D5" w:rsidRDefault="0011085E" w:rsidP="0011085E">
            <w:pPr>
              <w:pStyle w:val="ListParagraph"/>
              <w:spacing w:after="0" w:line="256" w:lineRule="auto"/>
              <w:ind w:left="240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:rsidR="0011085E" w:rsidRPr="00C92B96" w:rsidRDefault="0011085E" w:rsidP="00760F2D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C92B96">
              <w:rPr>
                <w:rFonts w:ascii="Garamond" w:hAnsi="Garamond" w:cs="Arial"/>
                <w:sz w:val="26"/>
                <w:szCs w:val="26"/>
                <w:lang w:val="sr-Latn-CS"/>
              </w:rPr>
              <w:t>Pomagala, prilagođavanje</w:t>
            </w:r>
            <w:r w:rsidR="00C92B96" w:rsidRPr="00C92B96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</w:t>
            </w:r>
            <w:r w:rsidR="00C92B96" w:rsidRPr="00C92B96">
              <w:rPr>
                <w:rFonts w:ascii="Garamond" w:hAnsi="Garamond" w:cs="Arial"/>
                <w:sz w:val="26"/>
                <w:szCs w:val="26"/>
              </w:rPr>
              <w:t>(</w:t>
            </w:r>
            <w:r w:rsidR="00C92B96" w:rsidRPr="00C92B96">
              <w:rPr>
                <w:rFonts w:ascii="Garamond" w:hAnsi="Garamond" w:cs="Arial"/>
                <w:sz w:val="26"/>
                <w:szCs w:val="26"/>
                <w:lang w:val="sr-Latn-RS"/>
              </w:rPr>
              <w:t xml:space="preserve">Tehničko-tehnološki i elektronski uređaji, AAC, AT, aplikacije, medicinsko-protektivne sprave i pomagala,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oprema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namještaj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oznake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vizuelni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grafički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,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reljefni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 xml:space="preserve"> </w:t>
            </w:r>
            <w:proofErr w:type="spellStart"/>
            <w:r w:rsidR="00C92B96" w:rsidRPr="00C92B96">
              <w:rPr>
                <w:rFonts w:ascii="Garamond" w:hAnsi="Garamond" w:cs="Arial"/>
                <w:sz w:val="26"/>
                <w:szCs w:val="26"/>
              </w:rPr>
              <w:t>simboli</w:t>
            </w:r>
            <w:proofErr w:type="spellEnd"/>
            <w:r w:rsidR="00C92B96" w:rsidRPr="00C92B96">
              <w:rPr>
                <w:rFonts w:ascii="Garamond" w:hAnsi="Garamond" w:cs="Arial"/>
                <w:sz w:val="26"/>
                <w:szCs w:val="26"/>
              </w:rPr>
              <w:t>,</w:t>
            </w:r>
            <w:r w:rsidR="00760F2D">
              <w:rPr>
                <w:rFonts w:ascii="Garamond" w:hAnsi="Garamond" w:cs="Arial"/>
                <w:sz w:val="26"/>
                <w:szCs w:val="26"/>
                <w:lang w:val="sl-SI"/>
              </w:rPr>
              <w:t xml:space="preserve"> didaktička sredstva</w:t>
            </w:r>
            <w:r w:rsidR="00C92B96" w:rsidRPr="00C92B96">
              <w:rPr>
                <w:rFonts w:ascii="Garamond" w:hAnsi="Garamond" w:cs="Arial"/>
                <w:sz w:val="26"/>
                <w:szCs w:val="26"/>
              </w:rPr>
              <w:t>...).</w:t>
            </w:r>
          </w:p>
        </w:tc>
        <w:tc>
          <w:tcPr>
            <w:tcW w:w="4874" w:type="dxa"/>
          </w:tcPr>
          <w:p w:rsidR="0011085E" w:rsidRPr="004409D5" w:rsidRDefault="0011085E" w:rsidP="00C92B96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88"/>
        </w:trPr>
        <w:tc>
          <w:tcPr>
            <w:tcW w:w="3168" w:type="dxa"/>
            <w:vMerge w:val="restart"/>
            <w:shd w:val="clear" w:color="auto" w:fill="D9D9D9" w:themeFill="background1" w:themeFillShade="D9"/>
          </w:tcPr>
          <w:p w:rsidR="00D120F8" w:rsidRPr="004409D5" w:rsidRDefault="00D120F8" w:rsidP="00F94CD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0" w:hanging="270"/>
              <w:jc w:val="both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  <w:r w:rsidRPr="004409D5">
              <w:rPr>
                <w:rFonts w:ascii="Garamond" w:eastAsia="Times New Roman" w:hAnsi="Garamond" w:cs="Arial"/>
                <w:b/>
                <w:sz w:val="26"/>
                <w:szCs w:val="26"/>
                <w:lang w:val="sr-Latn-CS"/>
              </w:rPr>
              <w:t>Instrukcije za rad u JPU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na osnovu prepoznatih potreba đeteta za dalji rad i podršku u vrtiću i grupi</w:t>
            </w:r>
          </w:p>
          <w:p w:rsidR="00D120F8" w:rsidRPr="004409D5" w:rsidRDefault="00D120F8" w:rsidP="00161197">
            <w:pPr>
              <w:jc w:val="both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161197">
            <w:pPr>
              <w:jc w:val="both"/>
              <w:rPr>
                <w:rFonts w:ascii="Garamond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Definisanje razvojne oblasti za rad u JPU</w:t>
            </w:r>
          </w:p>
        </w:tc>
      </w:tr>
      <w:tr w:rsidR="00D120F8" w:rsidRPr="004409D5" w:rsidTr="00197C52">
        <w:trPr>
          <w:trHeight w:val="18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F94CDF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4409D5" w:rsidRDefault="00D120F8" w:rsidP="00D120F8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8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F94CDF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760F2D">
            <w:pPr>
              <w:jc w:val="both"/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Cilj za oblast razvoja u kojoj je đetetu potrebna podrška određen na osnovu </w:t>
            </w:r>
            <w:r w:rsidR="00760F2D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procjene 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trenutnog funkcionisanja i potreba đeteta</w:t>
            </w:r>
            <w:r w:rsidR="00760F2D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(usaglašavajući se sa preporukama iz programa rane intervencije ili plana rada kroz dodatnu stručnu podršku)</w:t>
            </w:r>
          </w:p>
        </w:tc>
      </w:tr>
      <w:tr w:rsidR="00D120F8" w:rsidRPr="004409D5" w:rsidTr="00197C52">
        <w:trPr>
          <w:trHeight w:val="18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F94CDF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8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F94CDF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760F2D">
            <w:pPr>
              <w:pStyle w:val="NoSpacing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Područja aktivnosti kroz koja će se cilj realizovati</w:t>
            </w: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 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F94CDF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D120F8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Konkretizacija praktičnih 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aktivnosti u grupi, s dinamikom sprovođenja</w:t>
            </w:r>
            <w:r w:rsidR="006B6A4B"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</w:t>
            </w:r>
            <w:r w:rsidR="006B6A4B" w:rsidRPr="004409D5"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  <w:t>(</w:t>
            </w:r>
            <w:r w:rsidR="006B6A4B"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zaduženi vaspitač, opis uloga i zaduženja</w:t>
            </w:r>
            <w:r w:rsidR="006B6A4B" w:rsidRPr="004409D5"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  <w:t>)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Default="00D120F8" w:rsidP="00C92B96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C92B96" w:rsidRPr="00C92B96" w:rsidRDefault="00C92B96" w:rsidP="00C92B96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D120F8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Prijedlog aktivnosti, postupaka </w:t>
            </w:r>
            <w:r w:rsidRPr="004409D5"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  <w:t>za individualni rad s đetetom u JPU, s dinamikom sprovođenja (</w:t>
            </w:r>
            <w:r w:rsidR="006B6A4B"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z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aduženi</w:t>
            </w:r>
            <w:r w:rsidR="006B6A4B"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 saradnik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, opis uloga i zaduženja</w:t>
            </w:r>
            <w:r w:rsidRPr="004409D5">
              <w:rPr>
                <w:rStyle w:val="FootnoteReference"/>
                <w:rFonts w:ascii="Garamond" w:hAnsi="Garamond" w:cs="Arial"/>
                <w:sz w:val="26"/>
                <w:szCs w:val="26"/>
                <w:lang w:val="sr-Latn-CS"/>
              </w:rPr>
              <w:footnoteReference w:id="1"/>
            </w:r>
            <w:r w:rsidRPr="004409D5"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  <w:t>)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C92B96" w:rsidRDefault="00D120F8" w:rsidP="00C92B96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D120F8">
            <w:pPr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Prijedlog aktivnosti, prilagođavanja, izrada i prim</w:t>
            </w:r>
            <w:r w:rsidR="003A5774"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je</w:t>
            </w: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na materijala</w:t>
            </w:r>
            <w:r w:rsidR="003A5774"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, </w:t>
            </w:r>
            <w:r w:rsidR="003A5774"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 xml:space="preserve">tehničko-tehnoloških i elektronskih uređaja, AAC, AT, aplikacije (npr. C-board), </w:t>
            </w: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 xml:space="preserve"> za </w:t>
            </w: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aktivnosti u grupi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C92B96" w:rsidRDefault="00D120F8" w:rsidP="00C92B96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D120F8">
            <w:pPr>
              <w:spacing w:line="256" w:lineRule="auto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Definisanje uloge asistenta ukoliko je potr</w:t>
            </w:r>
            <w:r w:rsidR="001A259B"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e</w:t>
            </w:r>
            <w:r w:rsidRPr="004409D5"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  <w:t>bna ova vrsta podrške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ind w:left="720"/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Default="00D120F8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  <w:p w:rsidR="00DA3909" w:rsidRPr="004409D5" w:rsidRDefault="00DA3909" w:rsidP="00D120F8">
            <w:pPr>
              <w:pStyle w:val="ListParagraph"/>
              <w:spacing w:after="0" w:line="256" w:lineRule="auto"/>
              <w:ind w:left="256"/>
              <w:jc w:val="both"/>
              <w:rPr>
                <w:rFonts w:ascii="Garamond" w:hAnsi="Garamond" w:cs="Arial"/>
                <w:bCs/>
                <w:iCs/>
                <w:sz w:val="26"/>
                <w:szCs w:val="26"/>
                <w:lang w:val="sr-Latn-CS"/>
              </w:rPr>
            </w:pP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  <w:shd w:val="clear" w:color="auto" w:fill="F2F2F2" w:themeFill="background1" w:themeFillShade="F2"/>
          </w:tcPr>
          <w:p w:rsidR="00D120F8" w:rsidRPr="004409D5" w:rsidRDefault="00D120F8" w:rsidP="00D120F8">
            <w:pPr>
              <w:jc w:val="both"/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</w:pPr>
            <w:r w:rsidRPr="004409D5">
              <w:rPr>
                <w:rFonts w:ascii="Garamond" w:hAnsi="Garamond" w:cs="Arial"/>
                <w:sz w:val="26"/>
                <w:szCs w:val="26"/>
                <w:lang w:val="sr-Latn-CS"/>
              </w:rPr>
              <w:t>Način i postupci kojima će se sprovesti praćenje, provjera i vrednovanje postignuća</w:t>
            </w:r>
          </w:p>
        </w:tc>
      </w:tr>
      <w:tr w:rsidR="00D120F8" w:rsidRPr="004409D5" w:rsidTr="00197C52">
        <w:trPr>
          <w:trHeight w:val="128"/>
        </w:trPr>
        <w:tc>
          <w:tcPr>
            <w:tcW w:w="3168" w:type="dxa"/>
            <w:vMerge/>
            <w:shd w:val="clear" w:color="auto" w:fill="D9D9D9" w:themeFill="background1" w:themeFillShade="D9"/>
          </w:tcPr>
          <w:p w:rsidR="00D120F8" w:rsidRPr="004409D5" w:rsidRDefault="00D120F8" w:rsidP="00D120F8">
            <w:pPr>
              <w:numPr>
                <w:ilvl w:val="0"/>
                <w:numId w:val="8"/>
              </w:numPr>
              <w:rPr>
                <w:rFonts w:ascii="Garamond" w:eastAsia="Times New Roman" w:hAnsi="Garamond" w:cs="Arial"/>
                <w:b/>
                <w:i/>
                <w:sz w:val="26"/>
                <w:szCs w:val="26"/>
                <w:lang w:val="sr-Latn-CS"/>
              </w:rPr>
            </w:pPr>
          </w:p>
        </w:tc>
        <w:tc>
          <w:tcPr>
            <w:tcW w:w="9734" w:type="dxa"/>
            <w:gridSpan w:val="2"/>
          </w:tcPr>
          <w:p w:rsidR="00D120F8" w:rsidRPr="004409D5" w:rsidRDefault="00D120F8" w:rsidP="00D120F8">
            <w:pPr>
              <w:jc w:val="both"/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</w:pPr>
          </w:p>
          <w:p w:rsidR="00D120F8" w:rsidRPr="004409D5" w:rsidRDefault="00D120F8" w:rsidP="00D120F8">
            <w:pPr>
              <w:jc w:val="both"/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</w:pPr>
          </w:p>
        </w:tc>
      </w:tr>
      <w:tr w:rsidR="002377EF" w:rsidRPr="004409D5" w:rsidTr="00197C52">
        <w:trPr>
          <w:trHeight w:val="128"/>
        </w:trPr>
        <w:tc>
          <w:tcPr>
            <w:tcW w:w="3168" w:type="dxa"/>
            <w:shd w:val="clear" w:color="auto" w:fill="D9D9D9" w:themeFill="background1" w:themeFillShade="D9"/>
          </w:tcPr>
          <w:p w:rsidR="002377EF" w:rsidRPr="004409D5" w:rsidRDefault="002377EF" w:rsidP="00197C52">
            <w:pPr>
              <w:jc w:val="both"/>
              <w:rPr>
                <w:rFonts w:ascii="Garamond" w:eastAsia="Times New Roman" w:hAnsi="Garamond" w:cs="Arial"/>
                <w:i/>
                <w:sz w:val="26"/>
                <w:szCs w:val="26"/>
                <w:lang w:val="sr-Latn-CS"/>
              </w:rPr>
            </w:pPr>
            <w:r w:rsidRPr="004409D5">
              <w:rPr>
                <w:rFonts w:ascii="Garamond" w:eastAsia="Times New Roman" w:hAnsi="Garamond" w:cs="Arial"/>
                <w:i/>
                <w:sz w:val="26"/>
                <w:szCs w:val="26"/>
                <w:lang w:val="sr-Latn-CS"/>
              </w:rPr>
              <w:t>Datum, potpisi članova tima za izradu i primjenu IROP-a</w:t>
            </w:r>
          </w:p>
        </w:tc>
        <w:tc>
          <w:tcPr>
            <w:tcW w:w="9734" w:type="dxa"/>
            <w:gridSpan w:val="2"/>
          </w:tcPr>
          <w:p w:rsidR="002377EF" w:rsidRPr="004409D5" w:rsidRDefault="002377EF" w:rsidP="00D120F8">
            <w:pPr>
              <w:jc w:val="both"/>
              <w:rPr>
                <w:rFonts w:ascii="Garamond" w:eastAsia="Times New Roman" w:hAnsi="Garamond" w:cs="Arial"/>
                <w:sz w:val="26"/>
                <w:szCs w:val="26"/>
                <w:lang w:val="sr-Latn-CS"/>
              </w:rPr>
            </w:pPr>
          </w:p>
        </w:tc>
      </w:tr>
    </w:tbl>
    <w:p w:rsidR="00315684" w:rsidRPr="00B116E8" w:rsidRDefault="00315684" w:rsidP="00B116E8">
      <w:pPr>
        <w:rPr>
          <w:rFonts w:ascii="Garamond" w:hAnsi="Garamond" w:cs="Arial"/>
          <w:sz w:val="26"/>
          <w:szCs w:val="26"/>
          <w:lang w:val="sr-Latn-CS"/>
        </w:rPr>
      </w:pPr>
    </w:p>
    <w:sectPr w:rsidR="00315684" w:rsidRPr="00B116E8" w:rsidSect="00E961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F0" w:rsidRDefault="00CA21F0" w:rsidP="00DA31F2">
      <w:r>
        <w:separator/>
      </w:r>
    </w:p>
  </w:endnote>
  <w:endnote w:type="continuationSeparator" w:id="0">
    <w:p w:rsidR="00CA21F0" w:rsidRDefault="00CA21F0" w:rsidP="00DA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F0" w:rsidRDefault="00CA21F0" w:rsidP="00DA31F2">
      <w:r>
        <w:separator/>
      </w:r>
    </w:p>
  </w:footnote>
  <w:footnote w:type="continuationSeparator" w:id="0">
    <w:p w:rsidR="00CA21F0" w:rsidRDefault="00CA21F0" w:rsidP="00DA31F2">
      <w:r>
        <w:continuationSeparator/>
      </w:r>
    </w:p>
  </w:footnote>
  <w:footnote w:id="1">
    <w:p w:rsidR="00D120F8" w:rsidRPr="001A259B" w:rsidRDefault="00D120F8" w:rsidP="00B116E8">
      <w:pPr>
        <w:pStyle w:val="NoSpacing"/>
        <w:jc w:val="both"/>
        <w:rPr>
          <w:rFonts w:ascii="Garamond" w:hAnsi="Garamond" w:cs="Arial"/>
          <w:sz w:val="20"/>
          <w:szCs w:val="20"/>
        </w:rPr>
      </w:pPr>
      <w:r w:rsidRPr="001A259B">
        <w:rPr>
          <w:rStyle w:val="FootnoteReference"/>
          <w:rFonts w:ascii="Garamond" w:hAnsi="Garamond" w:cs="Arial"/>
        </w:rPr>
        <w:footnoteRef/>
      </w:r>
      <w:r w:rsidRPr="001A259B">
        <w:rPr>
          <w:rFonts w:ascii="Garamond" w:hAnsi="Garamond" w:cs="Arial"/>
        </w:rPr>
        <w:t xml:space="preserve"> </w:t>
      </w:r>
      <w:r w:rsidR="0057546C" w:rsidRPr="001A259B">
        <w:rPr>
          <w:rFonts w:ascii="Garamond" w:hAnsi="Garamond" w:cs="Arial"/>
          <w:sz w:val="20"/>
          <w:szCs w:val="20"/>
        </w:rPr>
        <w:t>P</w:t>
      </w:r>
      <w:r w:rsidRPr="001A259B">
        <w:rPr>
          <w:rFonts w:ascii="Garamond" w:hAnsi="Garamond" w:cs="Arial"/>
          <w:sz w:val="20"/>
          <w:szCs w:val="20"/>
        </w:rPr>
        <w:t xml:space="preserve">edagog/škinja, psiholog/škinja, </w:t>
      </w:r>
      <w:r w:rsidRPr="001A259B">
        <w:rPr>
          <w:rFonts w:ascii="Garamond" w:hAnsi="Garamond" w:cs="Arial"/>
          <w:iCs/>
          <w:sz w:val="20"/>
          <w:szCs w:val="20"/>
        </w:rPr>
        <w:t>defektolog/škinja</w:t>
      </w:r>
      <w:r w:rsidRPr="001A259B">
        <w:rPr>
          <w:rFonts w:ascii="Garamond" w:hAnsi="Garamond" w:cs="Arial"/>
          <w:b/>
          <w:iCs/>
          <w:sz w:val="20"/>
          <w:szCs w:val="20"/>
        </w:rPr>
        <w:t xml:space="preserve"> </w:t>
      </w:r>
      <w:r w:rsidRPr="001A259B">
        <w:rPr>
          <w:rFonts w:ascii="Garamond" w:hAnsi="Garamond" w:cs="Arial"/>
          <w:iCs/>
          <w:sz w:val="20"/>
          <w:szCs w:val="20"/>
        </w:rPr>
        <w:t>(školski, resursnog centra, član mobilnog tima)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A7"/>
    <w:multiLevelType w:val="hybridMultilevel"/>
    <w:tmpl w:val="7CFC3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D63"/>
    <w:multiLevelType w:val="hybridMultilevel"/>
    <w:tmpl w:val="1DACB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75DD"/>
    <w:multiLevelType w:val="hybridMultilevel"/>
    <w:tmpl w:val="D4CA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11D6"/>
    <w:multiLevelType w:val="hybridMultilevel"/>
    <w:tmpl w:val="DAF23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0D76"/>
    <w:multiLevelType w:val="hybridMultilevel"/>
    <w:tmpl w:val="27FA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71F9"/>
    <w:multiLevelType w:val="multilevel"/>
    <w:tmpl w:val="EFAA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B43A1"/>
    <w:multiLevelType w:val="multilevel"/>
    <w:tmpl w:val="304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D51FC"/>
    <w:multiLevelType w:val="hybridMultilevel"/>
    <w:tmpl w:val="0DDAA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E12DB"/>
    <w:multiLevelType w:val="hybridMultilevel"/>
    <w:tmpl w:val="5B80B9FA"/>
    <w:lvl w:ilvl="0" w:tplc="60306E6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D9"/>
    <w:rsid w:val="0000090B"/>
    <w:rsid w:val="00024EE3"/>
    <w:rsid w:val="000354B3"/>
    <w:rsid w:val="0005460E"/>
    <w:rsid w:val="00073FDF"/>
    <w:rsid w:val="00084F72"/>
    <w:rsid w:val="000C5796"/>
    <w:rsid w:val="000E01FE"/>
    <w:rsid w:val="000E409F"/>
    <w:rsid w:val="000E5BBB"/>
    <w:rsid w:val="00100E6A"/>
    <w:rsid w:val="0011085E"/>
    <w:rsid w:val="0011318C"/>
    <w:rsid w:val="001134BF"/>
    <w:rsid w:val="001166AC"/>
    <w:rsid w:val="00121768"/>
    <w:rsid w:val="001307C3"/>
    <w:rsid w:val="0013084D"/>
    <w:rsid w:val="001474F7"/>
    <w:rsid w:val="00153955"/>
    <w:rsid w:val="0015734C"/>
    <w:rsid w:val="00176DA0"/>
    <w:rsid w:val="00186DD9"/>
    <w:rsid w:val="00190C79"/>
    <w:rsid w:val="00192A9E"/>
    <w:rsid w:val="00197C52"/>
    <w:rsid w:val="001A259B"/>
    <w:rsid w:val="001C4860"/>
    <w:rsid w:val="001D6CA1"/>
    <w:rsid w:val="001D792B"/>
    <w:rsid w:val="001F472C"/>
    <w:rsid w:val="001F5CF0"/>
    <w:rsid w:val="00206608"/>
    <w:rsid w:val="00230510"/>
    <w:rsid w:val="002347EF"/>
    <w:rsid w:val="002377EF"/>
    <w:rsid w:val="00243396"/>
    <w:rsid w:val="002567EF"/>
    <w:rsid w:val="00290359"/>
    <w:rsid w:val="002A528D"/>
    <w:rsid w:val="002B045F"/>
    <w:rsid w:val="002B3E00"/>
    <w:rsid w:val="002C33EB"/>
    <w:rsid w:val="002C3E50"/>
    <w:rsid w:val="002F16A0"/>
    <w:rsid w:val="002F3E7B"/>
    <w:rsid w:val="00302E47"/>
    <w:rsid w:val="00305F64"/>
    <w:rsid w:val="00315669"/>
    <w:rsid w:val="00315684"/>
    <w:rsid w:val="00344D4D"/>
    <w:rsid w:val="003464C2"/>
    <w:rsid w:val="003530DC"/>
    <w:rsid w:val="003559BE"/>
    <w:rsid w:val="003635A6"/>
    <w:rsid w:val="00373AE8"/>
    <w:rsid w:val="003951A1"/>
    <w:rsid w:val="003A5774"/>
    <w:rsid w:val="003B33B8"/>
    <w:rsid w:val="003B4D22"/>
    <w:rsid w:val="003C3BC1"/>
    <w:rsid w:val="003C789C"/>
    <w:rsid w:val="003D2FFA"/>
    <w:rsid w:val="003E6EAE"/>
    <w:rsid w:val="004157AA"/>
    <w:rsid w:val="0041744E"/>
    <w:rsid w:val="004321EB"/>
    <w:rsid w:val="004409D5"/>
    <w:rsid w:val="00443E62"/>
    <w:rsid w:val="00456479"/>
    <w:rsid w:val="004866D4"/>
    <w:rsid w:val="0050755D"/>
    <w:rsid w:val="00514176"/>
    <w:rsid w:val="0051695B"/>
    <w:rsid w:val="00545A96"/>
    <w:rsid w:val="00547FF1"/>
    <w:rsid w:val="005500F2"/>
    <w:rsid w:val="00565F8A"/>
    <w:rsid w:val="00573EE7"/>
    <w:rsid w:val="00574038"/>
    <w:rsid w:val="0057546C"/>
    <w:rsid w:val="00597FE9"/>
    <w:rsid w:val="005C2DEC"/>
    <w:rsid w:val="005D4026"/>
    <w:rsid w:val="005D487E"/>
    <w:rsid w:val="005D5AD5"/>
    <w:rsid w:val="005F54AF"/>
    <w:rsid w:val="00627E8C"/>
    <w:rsid w:val="0063578B"/>
    <w:rsid w:val="006358E4"/>
    <w:rsid w:val="00642782"/>
    <w:rsid w:val="00652CD4"/>
    <w:rsid w:val="00660078"/>
    <w:rsid w:val="0066130D"/>
    <w:rsid w:val="006B4281"/>
    <w:rsid w:val="006B6A4B"/>
    <w:rsid w:val="006B7AA2"/>
    <w:rsid w:val="006F6411"/>
    <w:rsid w:val="007022C2"/>
    <w:rsid w:val="00724303"/>
    <w:rsid w:val="00730A83"/>
    <w:rsid w:val="007343DF"/>
    <w:rsid w:val="00760F2D"/>
    <w:rsid w:val="00775D56"/>
    <w:rsid w:val="00776A45"/>
    <w:rsid w:val="00776DDC"/>
    <w:rsid w:val="007953C0"/>
    <w:rsid w:val="007A1783"/>
    <w:rsid w:val="007C461E"/>
    <w:rsid w:val="007C7A27"/>
    <w:rsid w:val="007D27E8"/>
    <w:rsid w:val="007E41A0"/>
    <w:rsid w:val="008230FA"/>
    <w:rsid w:val="00831DDA"/>
    <w:rsid w:val="00852442"/>
    <w:rsid w:val="008A5BB5"/>
    <w:rsid w:val="008B3448"/>
    <w:rsid w:val="008B4E85"/>
    <w:rsid w:val="008B6F46"/>
    <w:rsid w:val="008C330E"/>
    <w:rsid w:val="008C4ED5"/>
    <w:rsid w:val="008D6736"/>
    <w:rsid w:val="009011B5"/>
    <w:rsid w:val="00903CAE"/>
    <w:rsid w:val="00917FE1"/>
    <w:rsid w:val="009421FD"/>
    <w:rsid w:val="00950A9F"/>
    <w:rsid w:val="009569B6"/>
    <w:rsid w:val="00964684"/>
    <w:rsid w:val="009B4C57"/>
    <w:rsid w:val="009B5CB0"/>
    <w:rsid w:val="009C29D4"/>
    <w:rsid w:val="00A22D56"/>
    <w:rsid w:val="00A42608"/>
    <w:rsid w:val="00A44D17"/>
    <w:rsid w:val="00A5332B"/>
    <w:rsid w:val="00A55747"/>
    <w:rsid w:val="00A64A18"/>
    <w:rsid w:val="00A77C03"/>
    <w:rsid w:val="00AC243C"/>
    <w:rsid w:val="00AD1D7E"/>
    <w:rsid w:val="00AE01F4"/>
    <w:rsid w:val="00AE70D2"/>
    <w:rsid w:val="00AF42AD"/>
    <w:rsid w:val="00B116E8"/>
    <w:rsid w:val="00B27FAE"/>
    <w:rsid w:val="00B3424F"/>
    <w:rsid w:val="00B4014F"/>
    <w:rsid w:val="00B502B2"/>
    <w:rsid w:val="00B57856"/>
    <w:rsid w:val="00B940BA"/>
    <w:rsid w:val="00BC18CE"/>
    <w:rsid w:val="00BC3708"/>
    <w:rsid w:val="00C06D48"/>
    <w:rsid w:val="00C40464"/>
    <w:rsid w:val="00C40B65"/>
    <w:rsid w:val="00C63BC6"/>
    <w:rsid w:val="00C707B0"/>
    <w:rsid w:val="00C92B96"/>
    <w:rsid w:val="00C971B1"/>
    <w:rsid w:val="00CA21F0"/>
    <w:rsid w:val="00CD1B15"/>
    <w:rsid w:val="00CE4B3D"/>
    <w:rsid w:val="00CF44E5"/>
    <w:rsid w:val="00D07E75"/>
    <w:rsid w:val="00D120F8"/>
    <w:rsid w:val="00D225AE"/>
    <w:rsid w:val="00D378DD"/>
    <w:rsid w:val="00D8063B"/>
    <w:rsid w:val="00DA264C"/>
    <w:rsid w:val="00DA31F2"/>
    <w:rsid w:val="00DA3909"/>
    <w:rsid w:val="00DB34D6"/>
    <w:rsid w:val="00DC0958"/>
    <w:rsid w:val="00DE2AB1"/>
    <w:rsid w:val="00DE766A"/>
    <w:rsid w:val="00DF14B4"/>
    <w:rsid w:val="00DF446A"/>
    <w:rsid w:val="00E13509"/>
    <w:rsid w:val="00E14215"/>
    <w:rsid w:val="00E473C6"/>
    <w:rsid w:val="00E501E1"/>
    <w:rsid w:val="00E763D5"/>
    <w:rsid w:val="00E87939"/>
    <w:rsid w:val="00E96132"/>
    <w:rsid w:val="00EB5D7D"/>
    <w:rsid w:val="00ED382F"/>
    <w:rsid w:val="00ED3A31"/>
    <w:rsid w:val="00EF73E0"/>
    <w:rsid w:val="00EF76EF"/>
    <w:rsid w:val="00F07E7D"/>
    <w:rsid w:val="00F11881"/>
    <w:rsid w:val="00F173B9"/>
    <w:rsid w:val="00F37DDB"/>
    <w:rsid w:val="00F4027B"/>
    <w:rsid w:val="00F415E8"/>
    <w:rsid w:val="00F51F79"/>
    <w:rsid w:val="00F54312"/>
    <w:rsid w:val="00F71EEB"/>
    <w:rsid w:val="00F745A3"/>
    <w:rsid w:val="00F80C8A"/>
    <w:rsid w:val="00F9141F"/>
    <w:rsid w:val="00F94CDF"/>
    <w:rsid w:val="00F9513E"/>
    <w:rsid w:val="00FA2AEE"/>
    <w:rsid w:val="00FA38E8"/>
    <w:rsid w:val="00FC469E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3B143-6214-4B69-B20E-EB145376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44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F446A"/>
    <w:rPr>
      <w:rFonts w:ascii="Calibri" w:eastAsia="Times New Roman" w:hAnsi="Calibri" w:cs="Times New Roman"/>
    </w:rPr>
  </w:style>
  <w:style w:type="paragraph" w:styleId="ListParagraph">
    <w:name w:val="List Paragraph"/>
    <w:aliases w:val="List Paragraph 1,Lettre d'introduction,Paragrafo elenco,1st level - Bullet List Paragraph,Medium Grid 1 - Accent 21,Normal bullet 2,Bullet list,Numbered List"/>
    <w:basedOn w:val="Normal"/>
    <w:link w:val="ListParagraphChar"/>
    <w:uiPriority w:val="34"/>
    <w:qFormat/>
    <w:rsid w:val="00F9513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4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4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43C"/>
    <w:rPr>
      <w:rFonts w:ascii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34D6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34D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31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F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1F2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464C2"/>
    <w:rPr>
      <w:rFonts w:ascii="Calibri" w:hAnsi="Calibri" w:cstheme="minorBidi"/>
      <w:noProof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64C2"/>
    <w:rPr>
      <w:rFonts w:ascii="Calibri" w:hAnsi="Calibri"/>
      <w:noProof/>
      <w:szCs w:val="21"/>
      <w:lang w:val="en-GB"/>
    </w:rPr>
  </w:style>
  <w:style w:type="character" w:customStyle="1" w:styleId="ListParagraphChar">
    <w:name w:val="List Paragraph Char"/>
    <w:aliases w:val="List Paragraph 1 Char,Lettre d'introduction Char,Paragrafo elenco Char,1st level - Bullet List Paragraph Char,Medium Grid 1 - Accent 21 Char,Normal bullet 2 Char,Bullet list Char,Numbered List Char"/>
    <w:basedOn w:val="DefaultParagraphFont"/>
    <w:link w:val="ListParagraph"/>
    <w:uiPriority w:val="34"/>
    <w:locked/>
    <w:rsid w:val="00F94CDF"/>
  </w:style>
  <w:style w:type="paragraph" w:customStyle="1" w:styleId="xmsolistparagraph">
    <w:name w:val="x_msolistparagraph"/>
    <w:basedOn w:val="Normal"/>
    <w:rsid w:val="0011085E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9F07-1AD3-4A9C-884B-A6E0245A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Milic</dc:creator>
  <cp:lastModifiedBy>Microsoft account</cp:lastModifiedBy>
  <cp:revision>15</cp:revision>
  <cp:lastPrinted>2022-07-07T07:23:00Z</cp:lastPrinted>
  <dcterms:created xsi:type="dcterms:W3CDTF">2022-07-08T12:46:00Z</dcterms:created>
  <dcterms:modified xsi:type="dcterms:W3CDTF">2022-09-20T12:04:00Z</dcterms:modified>
</cp:coreProperties>
</file>