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Default="0017791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26A" w:rsidRDefault="00D7341D">
      <w:pPr>
        <w:spacing w:after="0"/>
      </w:pPr>
      <w:r>
        <w:rPr>
          <w:sz w:val="22"/>
          <w:szCs w:val="22"/>
        </w:rPr>
        <w:t>Br: 02/1-100/20-5257/3</w:t>
      </w:r>
    </w:p>
    <w:p w:rsidR="009E326A" w:rsidRDefault="00D7341D">
      <w:r>
        <w:rPr>
          <w:sz w:val="22"/>
          <w:szCs w:val="22"/>
        </w:rPr>
        <w:t>Podgorica, 22.10.2020. godine</w:t>
      </w:r>
    </w:p>
    <w:p w:rsidR="009E326A" w:rsidRDefault="00D7341D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znanja, sposobnosti, kompetencija i vještina kandidata br. 02/1-100/20-5257/1 od 22.10.2020. godine, Uprava za kadrove utvrdila je </w:t>
      </w:r>
    </w:p>
    <w:p w:rsidR="009E326A" w:rsidRDefault="009E326A"/>
    <w:p w:rsidR="009E326A" w:rsidRDefault="00D7341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E326A" w:rsidRDefault="009E326A"/>
    <w:p w:rsidR="009E326A" w:rsidRDefault="00D7341D">
      <w:pPr>
        <w:rPr>
          <w:sz w:val="22"/>
          <w:szCs w:val="22"/>
        </w:rPr>
      </w:pPr>
      <w:r>
        <w:rPr>
          <w:sz w:val="22"/>
          <w:szCs w:val="22"/>
        </w:rPr>
        <w:t xml:space="preserve">Po javnom oglasu br. 02/1-100/20-3606/2, objavljenom  05.08.2020. godine, za potrebe  </w:t>
      </w:r>
      <w:r>
        <w:rPr>
          <w:b/>
          <w:bCs/>
          <w:sz w:val="22"/>
          <w:szCs w:val="22"/>
        </w:rPr>
        <w:t xml:space="preserve">Ministarstvo saobracaja i pomorstva </w:t>
      </w:r>
      <w:r>
        <w:rPr>
          <w:sz w:val="22"/>
          <w:szCs w:val="22"/>
        </w:rPr>
        <w:t xml:space="preserve">, za radno mjesto:  </w:t>
      </w:r>
    </w:p>
    <w:p w:rsidR="00D7341D" w:rsidRDefault="00D7341D"/>
    <w:p w:rsidR="009E326A" w:rsidRDefault="00D7341D" w:rsidP="00D7341D">
      <w:pPr>
        <w:jc w:val="both"/>
      </w:pPr>
      <w:r>
        <w:rPr>
          <w:b/>
          <w:bCs/>
          <w:sz w:val="22"/>
          <w:szCs w:val="22"/>
        </w:rPr>
        <w:t>Samostalna savjetnica III</w:t>
      </w:r>
      <w:r w:rsidR="00531A85">
        <w:rPr>
          <w:b/>
          <w:bCs/>
          <w:sz w:val="22"/>
          <w:szCs w:val="22"/>
        </w:rPr>
        <w:t xml:space="preserve"> – instrument za povezivanje Evrope (CEF) - </w:t>
      </w:r>
      <w:bookmarkStart w:id="0" w:name="_GoBack"/>
      <w:bookmarkEnd w:id="0"/>
      <w:r>
        <w:rPr>
          <w:b/>
          <w:bCs/>
          <w:sz w:val="22"/>
          <w:szCs w:val="22"/>
        </w:rPr>
        <w:t xml:space="preserve"> Direktorat za međunarodnu saradnju i EU fondove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nauka, fakultet iz oblasti tehničko-tehnoloških nauka ili fakultet iz oblasti prirodnih  nauka;</w:t>
      </w:r>
    </w:p>
    <w:p w:rsidR="009E326A" w:rsidRDefault="009E326A">
      <w:pPr>
        <w:jc w:val="both"/>
      </w:pPr>
    </w:p>
    <w:p w:rsidR="009E326A" w:rsidRDefault="00D7341D" w:rsidP="00D7341D">
      <w:pPr>
        <w:pStyle w:val="ListParagraph"/>
        <w:numPr>
          <w:ilvl w:val="0"/>
          <w:numId w:val="1"/>
        </w:numPr>
      </w:pPr>
      <w:r w:rsidRPr="00D7341D">
        <w:rPr>
          <w:b/>
          <w:bCs/>
          <w:sz w:val="22"/>
          <w:szCs w:val="22"/>
        </w:rPr>
        <w:t>SEJLA LUKAČ - ostvareni broj bodova 18.25</w:t>
      </w:r>
    </w:p>
    <w:p w:rsidR="009E326A" w:rsidRDefault="009E326A"/>
    <w:p w:rsidR="009E326A" w:rsidRDefault="00D7341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9E326A" w:rsidRDefault="009E326A"/>
    <w:p w:rsidR="009E326A" w:rsidRDefault="00D7341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E326A" w:rsidRDefault="00D7341D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9E326A" w:rsidRDefault="00D7341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E326A" w:rsidRDefault="00D7341D">
      <w:pPr>
        <w:spacing w:after="0"/>
      </w:pPr>
      <w:r>
        <w:rPr>
          <w:sz w:val="22"/>
          <w:szCs w:val="22"/>
        </w:rPr>
        <w:t xml:space="preserve">       - Ministarstvo saobracaja i pomorstva</w:t>
      </w:r>
    </w:p>
    <w:p w:rsidR="009E326A" w:rsidRDefault="00D7341D">
      <w:pPr>
        <w:spacing w:after="0"/>
      </w:pPr>
      <w:r>
        <w:rPr>
          <w:sz w:val="22"/>
          <w:szCs w:val="22"/>
        </w:rPr>
        <w:t xml:space="preserve">       - a/a</w:t>
      </w:r>
    </w:p>
    <w:sectPr w:rsidR="009E326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618B0"/>
    <w:multiLevelType w:val="hybridMultilevel"/>
    <w:tmpl w:val="A6D24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6A"/>
    <w:rsid w:val="0017791D"/>
    <w:rsid w:val="00531A85"/>
    <w:rsid w:val="009E326A"/>
    <w:rsid w:val="00D31410"/>
    <w:rsid w:val="00D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94F5"/>
  <w15:docId w15:val="{DE6DE436-2536-48C0-95E1-54F1D42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7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Miroljub Pavlicic</cp:lastModifiedBy>
  <cp:revision>5</cp:revision>
  <dcterms:created xsi:type="dcterms:W3CDTF">2020-10-22T11:08:00Z</dcterms:created>
  <dcterms:modified xsi:type="dcterms:W3CDTF">2020-10-27T10:40:00Z</dcterms:modified>
  <cp:category/>
</cp:coreProperties>
</file>