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7A" w:rsidRDefault="00313698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7A" w:rsidRDefault="009C137A"/>
    <w:p w:rsidR="009C137A" w:rsidRDefault="00313698">
      <w:pPr>
        <w:spacing w:after="0"/>
      </w:pPr>
      <w:r>
        <w:rPr>
          <w:sz w:val="22"/>
          <w:szCs w:val="22"/>
        </w:rPr>
        <w:t>Br: 02/1-100/20-1612/2</w:t>
      </w:r>
    </w:p>
    <w:p w:rsidR="009C137A" w:rsidRDefault="00313698">
      <w:r>
        <w:rPr>
          <w:sz w:val="22"/>
          <w:szCs w:val="22"/>
        </w:rPr>
        <w:t>Podgorica, 11.03.2020. godine</w:t>
      </w:r>
    </w:p>
    <w:p w:rsidR="009C137A" w:rsidRDefault="009C137A"/>
    <w:p w:rsidR="009C137A" w:rsidRDefault="00313698">
      <w:pPr>
        <w:pStyle w:val="p2Style"/>
      </w:pPr>
      <w:r>
        <w:rPr>
          <w:rStyle w:val="r2Style"/>
        </w:rPr>
        <w:t>UPRAVA ZA KADROVE</w:t>
      </w:r>
    </w:p>
    <w:p w:rsidR="009C137A" w:rsidRDefault="00313698">
      <w:pPr>
        <w:pStyle w:val="p2Style"/>
      </w:pPr>
      <w:r>
        <w:rPr>
          <w:rStyle w:val="r2Style"/>
        </w:rPr>
        <w:t>objavljuje</w:t>
      </w:r>
    </w:p>
    <w:p w:rsidR="009C137A" w:rsidRDefault="00313698">
      <w:pPr>
        <w:pStyle w:val="p2Style"/>
      </w:pPr>
      <w:r>
        <w:rPr>
          <w:rStyle w:val="r2Style"/>
        </w:rPr>
        <w:t>JAVNI OGLAS</w:t>
      </w:r>
    </w:p>
    <w:p w:rsidR="009C137A" w:rsidRDefault="00313698">
      <w:pPr>
        <w:pStyle w:val="p2Style"/>
      </w:pPr>
      <w:r>
        <w:rPr>
          <w:rStyle w:val="r2Style"/>
        </w:rPr>
        <w:t>za potrebe</w:t>
      </w:r>
    </w:p>
    <w:p w:rsidR="009C137A" w:rsidRDefault="00313698">
      <w:pPr>
        <w:pStyle w:val="p2Style"/>
      </w:pPr>
      <w:r>
        <w:rPr>
          <w:rStyle w:val="r2Style"/>
        </w:rPr>
        <w:t>Fonda penzijskog i invalidskog osiguranja Crne Gore</w:t>
      </w:r>
    </w:p>
    <w:p w:rsidR="009C137A" w:rsidRDefault="009C137A"/>
    <w:p w:rsidR="009C137A" w:rsidRDefault="009C137A"/>
    <w:p w:rsidR="009C137A" w:rsidRDefault="00313698">
      <w:pPr>
        <w:jc w:val="both"/>
      </w:pPr>
      <w:r>
        <w:rPr>
          <w:b/>
          <w:bCs/>
          <w:sz w:val="22"/>
          <w:szCs w:val="22"/>
        </w:rPr>
        <w:t xml:space="preserve">1. Viši/a savjetnik/ca III - kontrolor obračuna i isplate prava i sprovođenje kreditnih zaduženja - Odsjek za obračun i isplatu prava iz penzijskog i invalidskog osiguranja,Sektor za obračun, isplatu prava i računovodstvene poslove iz oblasti penzijskog i </w:t>
      </w:r>
      <w:r>
        <w:rPr>
          <w:b/>
          <w:bCs/>
          <w:sz w:val="22"/>
          <w:szCs w:val="22"/>
        </w:rPr>
        <w:t xml:space="preserve">invalidskog osiguranja, </w:t>
      </w:r>
    </w:p>
    <w:p w:rsidR="009C137A" w:rsidRDefault="0031369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C137A" w:rsidRDefault="00313698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 ili pravo</w:t>
      </w:r>
    </w:p>
    <w:p w:rsidR="009C137A" w:rsidRDefault="00313698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C137A" w:rsidRDefault="00313698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9C137A" w:rsidRDefault="00313698">
      <w:pPr>
        <w:jc w:val="both"/>
      </w:pP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najmanje jedna godina radnog iskustva na poslovima u VII1 ili VI nivou kvalifikacije obrazovanja </w:t>
      </w:r>
    </w:p>
    <w:p w:rsidR="009C137A" w:rsidRDefault="009C137A">
      <w:pPr>
        <w:jc w:val="both"/>
      </w:pPr>
    </w:p>
    <w:p w:rsidR="009C137A" w:rsidRDefault="0031369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</w:t>
      </w:r>
      <w:r>
        <w:rPr>
          <w:color w:val="000000"/>
          <w:sz w:val="22"/>
          <w:szCs w:val="22"/>
        </w:rPr>
        <w:t xml:space="preserve">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C137A" w:rsidRDefault="00313698">
      <w:pPr>
        <w:jc w:val="both"/>
      </w:pPr>
      <w:r>
        <w:rPr>
          <w:color w:val="000000"/>
          <w:sz w:val="22"/>
          <w:szCs w:val="22"/>
        </w:rPr>
        <w:t>Probni rad j</w:t>
      </w:r>
      <w:r>
        <w:rPr>
          <w:color w:val="000000"/>
          <w:sz w:val="22"/>
          <w:szCs w:val="22"/>
        </w:rPr>
        <w:t>e obavezan za državnog službenika koji prvi put zasniva radni odnos na  neodredeno vrijeme u državnom organu. Probni rad traje jednu godinu.</w:t>
      </w:r>
    </w:p>
    <w:p w:rsidR="009C137A" w:rsidRDefault="00313698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</w:t>
      </w:r>
      <w:r>
        <w:rPr>
          <w:color w:val="000000"/>
          <w:sz w:val="22"/>
          <w:szCs w:val="22"/>
        </w:rPr>
        <w:t>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 broj dokumenta, datum izdavanja i instituciju koja je izdala dokument koji se preda</w:t>
      </w:r>
      <w:r>
        <w:rPr>
          <w:color w:val="000000"/>
          <w:sz w:val="22"/>
          <w:szCs w:val="22"/>
        </w:rPr>
        <w:t>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</w:t>
      </w:r>
      <w:r>
        <w:rPr>
          <w:color w:val="000000"/>
          <w:sz w:val="22"/>
          <w:szCs w:val="22"/>
        </w:rPr>
        <w:t>.                             </w:t>
      </w:r>
    </w:p>
    <w:p w:rsidR="009C137A" w:rsidRDefault="00313698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C137A" w:rsidRDefault="00313698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C137A" w:rsidRDefault="0031369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C137A" w:rsidRDefault="0031369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C137A" w:rsidRDefault="00313698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C137A" w:rsidRDefault="0031369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C137A" w:rsidRDefault="0031369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C137A" w:rsidRDefault="009C137A">
      <w:pPr>
        <w:jc w:val="both"/>
      </w:pPr>
    </w:p>
    <w:p w:rsidR="009C137A" w:rsidRDefault="009C137A">
      <w:pPr>
        <w:jc w:val="both"/>
      </w:pPr>
    </w:p>
    <w:p w:rsidR="009C137A" w:rsidRDefault="00313698">
      <w:pPr>
        <w:pStyle w:val="p2Style"/>
      </w:pPr>
      <w:r>
        <w:rPr>
          <w:rStyle w:val="r2Style"/>
        </w:rPr>
        <w:t>UPRAVA ZA KADROVE</w:t>
      </w:r>
    </w:p>
    <w:p w:rsidR="009C137A" w:rsidRDefault="00313698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C137A" w:rsidRDefault="00313698">
      <w:pPr>
        <w:pStyle w:val="p2Style"/>
      </w:pPr>
      <w:r>
        <w:rPr>
          <w:rStyle w:val="r2Style"/>
        </w:rPr>
        <w:t>Sa naznakom: za Javni oglas za potrebe Fonda penzijskog i invalidskog osiguranja Crne Gore</w:t>
      </w:r>
    </w:p>
    <w:p w:rsidR="009C137A" w:rsidRDefault="00313698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9C137A" w:rsidRDefault="00313698">
      <w:pPr>
        <w:pStyle w:val="p2Style2"/>
      </w:pPr>
      <w:r>
        <w:rPr>
          <w:rStyle w:val="r2Style2"/>
        </w:rPr>
        <w:t>tel: +38267607509; Rad sa strankama 10h - 13h</w:t>
      </w:r>
    </w:p>
    <w:p w:rsidR="009C137A" w:rsidRDefault="00313698">
      <w:pPr>
        <w:pStyle w:val="p2Style2"/>
      </w:pPr>
      <w:r>
        <w:rPr>
          <w:rStyle w:val="r2Style2"/>
        </w:rPr>
        <w:t>www.uzk.gov.me</w:t>
      </w:r>
    </w:p>
    <w:p w:rsidR="009C137A" w:rsidRDefault="009C137A"/>
    <w:p w:rsidR="009C137A" w:rsidRDefault="009C137A"/>
    <w:p w:rsidR="009C137A" w:rsidRDefault="009C137A"/>
    <w:p w:rsidR="009C137A" w:rsidRDefault="0031369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C137A" w:rsidRDefault="00313698">
      <w:pPr>
        <w:pStyle w:val="leftRight"/>
      </w:pPr>
      <w:r>
        <w:rPr>
          <w:b/>
          <w:bCs/>
          <w:sz w:val="24"/>
          <w:szCs w:val="24"/>
        </w:rPr>
        <w:lastRenderedPageBreak/>
        <w:tab/>
        <w:t>S</w:t>
      </w:r>
      <w:r>
        <w:rPr>
          <w:b/>
          <w:bCs/>
          <w:sz w:val="24"/>
          <w:szCs w:val="24"/>
        </w:rPr>
        <w:t>vetlana Vuković s.r.</w:t>
      </w:r>
    </w:p>
    <w:sectPr w:rsidR="009C137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7A"/>
    <w:rsid w:val="00313698"/>
    <w:rsid w:val="009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3879C-E321-497D-B499-BE3DCB2A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2020-03-09T12:34:00Z</dcterms:created>
  <dcterms:modified xsi:type="dcterms:W3CDTF">2020-03-09T12:34:00Z</dcterms:modified>
  <cp:category/>
</cp:coreProperties>
</file>