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3D01" w14:textId="0347C636" w:rsidR="00743DE2" w:rsidRPr="00743DE2" w:rsidRDefault="00743DE2" w:rsidP="00743DE2">
      <w:pPr>
        <w:jc w:val="both"/>
        <w:rPr>
          <w:rFonts w:ascii="Garamond" w:eastAsia="Calibri" w:hAnsi="Garamond" w:cs="Calibri"/>
          <w:b/>
          <w:bCs/>
          <w:sz w:val="24"/>
          <w:szCs w:val="24"/>
          <w:lang w:val="sr-Latn-ME"/>
        </w:rPr>
      </w:pPr>
      <w:r w:rsidRPr="00743DE2">
        <w:rPr>
          <w:rFonts w:ascii="Garamond" w:eastAsia="Calibri" w:hAnsi="Garamond" w:cs="Calibri"/>
          <w:b/>
          <w:bCs/>
          <w:sz w:val="24"/>
          <w:szCs w:val="24"/>
          <w:lang w:val="sr-Latn-ME"/>
        </w:rPr>
        <w:t xml:space="preserve">Izvještaj o izvršenju budžeta Crne Gore za period januar – </w:t>
      </w:r>
      <w:r w:rsidR="00BE106A">
        <w:rPr>
          <w:rFonts w:ascii="Garamond" w:eastAsia="Calibri" w:hAnsi="Garamond" w:cs="Calibri"/>
          <w:b/>
          <w:bCs/>
          <w:sz w:val="24"/>
          <w:szCs w:val="24"/>
          <w:lang w:val="sr-Latn-ME"/>
        </w:rPr>
        <w:t>septembar</w:t>
      </w:r>
      <w:r w:rsidRPr="00743DE2">
        <w:rPr>
          <w:rFonts w:ascii="Garamond" w:eastAsia="Calibri" w:hAnsi="Garamond" w:cs="Calibri"/>
          <w:b/>
          <w:bCs/>
          <w:sz w:val="24"/>
          <w:szCs w:val="24"/>
          <w:lang w:val="sr-Latn-ME"/>
        </w:rPr>
        <w:t xml:space="preserve"> 2023. godine</w:t>
      </w:r>
    </w:p>
    <w:p w14:paraId="7C79174A" w14:textId="4421C89B" w:rsidR="000C4F9F" w:rsidRPr="00743DE2" w:rsidRDefault="000C4F9F" w:rsidP="000C4F9F">
      <w:pPr>
        <w:jc w:val="both"/>
        <w:rPr>
          <w:rFonts w:ascii="Garamond" w:hAnsi="Garamond"/>
          <w:b/>
          <w:sz w:val="24"/>
          <w:szCs w:val="24"/>
          <w:lang w:val="sr-Latn-ME"/>
        </w:rPr>
      </w:pPr>
      <w:r w:rsidRPr="00743DE2">
        <w:rPr>
          <w:rFonts w:ascii="Garamond" w:hAnsi="Garamond"/>
          <w:sz w:val="24"/>
          <w:szCs w:val="24"/>
          <w:lang w:val="sr-Latn-ME"/>
        </w:rPr>
        <w:t>Prihodi budžeta u periodu januar</w:t>
      </w:r>
      <w:r w:rsidR="0045538F" w:rsidRPr="00743DE2">
        <w:rPr>
          <w:rFonts w:ascii="Garamond" w:hAnsi="Garamond"/>
          <w:sz w:val="24"/>
          <w:szCs w:val="24"/>
          <w:lang w:val="sr-Latn-ME"/>
        </w:rPr>
        <w:t>-</w:t>
      </w:r>
      <w:r w:rsidR="00D06E76" w:rsidRPr="00743DE2">
        <w:rPr>
          <w:rFonts w:ascii="Garamond" w:hAnsi="Garamond"/>
          <w:sz w:val="24"/>
          <w:szCs w:val="24"/>
          <w:lang w:val="sr-Latn-ME"/>
        </w:rPr>
        <w:t>septembar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2023. godine iznosili su </w:t>
      </w:r>
      <w:r w:rsidR="00AF37FC" w:rsidRPr="00743DE2">
        <w:rPr>
          <w:rFonts w:ascii="Garamond" w:hAnsi="Garamond"/>
          <w:sz w:val="24"/>
          <w:szCs w:val="24"/>
          <w:lang w:val="sr-Latn-ME"/>
        </w:rPr>
        <w:t xml:space="preserve">1.903,7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AF37FC" w:rsidRPr="00743DE2">
        <w:rPr>
          <w:rFonts w:ascii="Garamond" w:hAnsi="Garamond"/>
          <w:sz w:val="24"/>
          <w:szCs w:val="24"/>
          <w:lang w:val="sr-Latn-ME"/>
        </w:rPr>
        <w:t>30,8</w:t>
      </w:r>
      <w:r w:rsidRPr="00743DE2">
        <w:rPr>
          <w:rFonts w:ascii="Garamond" w:hAnsi="Garamond"/>
          <w:sz w:val="24"/>
          <w:szCs w:val="24"/>
          <w:lang w:val="sr-Latn-ME"/>
        </w:rPr>
        <w:t xml:space="preserve">% procijenjenog BDP-a i veći su za </w:t>
      </w:r>
      <w:r w:rsidR="00AF37FC" w:rsidRPr="00743DE2">
        <w:rPr>
          <w:rFonts w:ascii="Garamond" w:hAnsi="Garamond"/>
          <w:sz w:val="24"/>
          <w:szCs w:val="24"/>
          <w:lang w:val="sr-Latn-ME"/>
        </w:rPr>
        <w:t xml:space="preserve">329,4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AF37FC" w:rsidRPr="00743DE2">
        <w:rPr>
          <w:rFonts w:ascii="Garamond" w:hAnsi="Garamond"/>
          <w:sz w:val="24"/>
          <w:szCs w:val="24"/>
          <w:lang w:val="sr-Latn-ME"/>
        </w:rPr>
        <w:t>20,9</w:t>
      </w:r>
      <w:r w:rsidRPr="00743DE2">
        <w:rPr>
          <w:rFonts w:ascii="Garamond" w:hAnsi="Garamond"/>
          <w:sz w:val="24"/>
          <w:szCs w:val="24"/>
          <w:lang w:val="sr-Latn-ME"/>
        </w:rPr>
        <w:t xml:space="preserve">% u odnosu na planirane, dok su u odnosu na uporedni period 2022. godine veći za </w:t>
      </w:r>
      <w:r w:rsidR="00AF37FC" w:rsidRPr="00743DE2">
        <w:rPr>
          <w:rFonts w:ascii="Garamond" w:hAnsi="Garamond"/>
          <w:sz w:val="24"/>
          <w:szCs w:val="24"/>
          <w:lang w:val="sr-Latn-ME"/>
        </w:rPr>
        <w:t xml:space="preserve">456,2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AF37FC" w:rsidRPr="00743DE2">
        <w:rPr>
          <w:rFonts w:ascii="Garamond" w:hAnsi="Garamond"/>
          <w:sz w:val="24"/>
          <w:szCs w:val="24"/>
          <w:lang w:val="sr-Latn-ME"/>
        </w:rPr>
        <w:t>31,5</w:t>
      </w:r>
      <w:r w:rsidRPr="00743DE2">
        <w:rPr>
          <w:rFonts w:ascii="Garamond" w:hAnsi="Garamond"/>
          <w:sz w:val="24"/>
          <w:szCs w:val="24"/>
          <w:lang w:val="sr-Latn-ME"/>
        </w:rPr>
        <w:t xml:space="preserve">%. Najznačajnija pozitivna odstupanja zabilježena su kod </w:t>
      </w:r>
      <w:r w:rsidRPr="00743DE2">
        <w:rPr>
          <w:rFonts w:ascii="Garamond" w:hAnsi="Garamond"/>
          <w:b/>
          <w:sz w:val="24"/>
          <w:szCs w:val="24"/>
          <w:lang w:val="sr-Latn-ME"/>
        </w:rPr>
        <w:t>Prihoda po osnovu poreza na dodatu vrijednost, Prihoda po osnovu poreza na dobit pravnih lica, Doprinosa za obavezno socijalno osiguranje</w:t>
      </w:r>
      <w:r w:rsidR="00F269B0" w:rsidRPr="00743DE2">
        <w:rPr>
          <w:rFonts w:ascii="Garamond" w:hAnsi="Garamond"/>
          <w:b/>
          <w:sz w:val="24"/>
          <w:szCs w:val="24"/>
          <w:lang w:val="sr-Latn-ME"/>
        </w:rPr>
        <w:t>,</w:t>
      </w:r>
      <w:r w:rsidRPr="00743DE2">
        <w:rPr>
          <w:rFonts w:ascii="Garamond" w:hAnsi="Garamond"/>
          <w:b/>
          <w:sz w:val="24"/>
          <w:szCs w:val="24"/>
          <w:lang w:val="sr-Latn-ME"/>
        </w:rPr>
        <w:t xml:space="preserve"> </w:t>
      </w:r>
      <w:r w:rsidR="00CB3D9D" w:rsidRPr="00743DE2">
        <w:rPr>
          <w:rFonts w:ascii="Garamond" w:hAnsi="Garamond"/>
          <w:b/>
          <w:sz w:val="24"/>
          <w:szCs w:val="24"/>
          <w:lang w:val="sr-Latn-ME"/>
        </w:rPr>
        <w:t xml:space="preserve">Ostalih prihoda i </w:t>
      </w:r>
      <w:r w:rsidRPr="00743DE2">
        <w:rPr>
          <w:rFonts w:ascii="Garamond" w:hAnsi="Garamond"/>
          <w:b/>
          <w:sz w:val="24"/>
          <w:szCs w:val="24"/>
          <w:lang w:val="sr-Latn-ME"/>
        </w:rPr>
        <w:t>Donacija i transfera.</w:t>
      </w:r>
    </w:p>
    <w:p w14:paraId="51737A4A" w14:textId="10429031" w:rsidR="000C4F9F" w:rsidRPr="00743DE2" w:rsidRDefault="000C4F9F" w:rsidP="000C4F9F">
      <w:pPr>
        <w:jc w:val="both"/>
        <w:rPr>
          <w:rFonts w:ascii="Garamond" w:hAnsi="Garamond"/>
          <w:sz w:val="24"/>
          <w:szCs w:val="24"/>
          <w:lang w:val="sr-Latn-ME"/>
        </w:rPr>
      </w:pPr>
      <w:r w:rsidRPr="00743DE2">
        <w:rPr>
          <w:rFonts w:ascii="Garamond" w:hAnsi="Garamond"/>
          <w:sz w:val="24"/>
          <w:szCs w:val="24"/>
          <w:lang w:val="sr-Latn-ME"/>
        </w:rPr>
        <w:t xml:space="preserve">Prihodi po osnovu </w:t>
      </w:r>
      <w:r w:rsidRPr="00743DE2">
        <w:rPr>
          <w:rFonts w:ascii="Garamond" w:hAnsi="Garamond"/>
          <w:b/>
          <w:sz w:val="24"/>
          <w:szCs w:val="24"/>
          <w:lang w:val="sr-Latn-ME"/>
        </w:rPr>
        <w:t>PDV-a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do kraja </w:t>
      </w:r>
      <w:r w:rsidR="00D06E76" w:rsidRPr="00743DE2">
        <w:rPr>
          <w:rFonts w:ascii="Garamond" w:hAnsi="Garamond"/>
          <w:sz w:val="24"/>
          <w:szCs w:val="24"/>
          <w:lang w:val="sr-Latn-ME"/>
        </w:rPr>
        <w:t>septembra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mjeseca naplaćeni su u iznosu od</w:t>
      </w:r>
      <w:r w:rsidR="00D97531" w:rsidRPr="00743DE2">
        <w:rPr>
          <w:rFonts w:ascii="Garamond" w:hAnsi="Garamond"/>
          <w:sz w:val="24"/>
          <w:szCs w:val="24"/>
          <w:lang w:val="sr-Latn-ME"/>
        </w:rPr>
        <w:t xml:space="preserve"> 790,0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mil. € što je za </w:t>
      </w:r>
      <w:r w:rsidR="00D97531" w:rsidRPr="00743DE2">
        <w:rPr>
          <w:rFonts w:ascii="Garamond" w:hAnsi="Garamond"/>
          <w:sz w:val="24"/>
          <w:szCs w:val="24"/>
          <w:lang w:val="sr-Latn-ME"/>
        </w:rPr>
        <w:t xml:space="preserve">79,7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D97531" w:rsidRPr="00743DE2">
        <w:rPr>
          <w:rFonts w:ascii="Garamond" w:hAnsi="Garamond"/>
          <w:sz w:val="24"/>
          <w:szCs w:val="24"/>
          <w:lang w:val="sr-Latn-ME"/>
        </w:rPr>
        <w:t>11,2</w:t>
      </w:r>
      <w:r w:rsidRPr="00743DE2">
        <w:rPr>
          <w:rFonts w:ascii="Garamond" w:hAnsi="Garamond"/>
          <w:sz w:val="24"/>
          <w:szCs w:val="24"/>
          <w:lang w:val="sr-Latn-ME"/>
        </w:rPr>
        <w:t xml:space="preserve">% veće u odnosu na planirane i </w:t>
      </w:r>
      <w:r w:rsidR="00D97531" w:rsidRPr="00743DE2">
        <w:rPr>
          <w:rFonts w:ascii="Garamond" w:hAnsi="Garamond"/>
          <w:sz w:val="24"/>
          <w:szCs w:val="24"/>
          <w:lang w:val="sr-Latn-ME"/>
        </w:rPr>
        <w:t xml:space="preserve">124,8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D97531" w:rsidRPr="00743DE2">
        <w:rPr>
          <w:rFonts w:ascii="Garamond" w:hAnsi="Garamond"/>
          <w:sz w:val="24"/>
          <w:szCs w:val="24"/>
          <w:lang w:val="sr-Latn-ME"/>
        </w:rPr>
        <w:t>18,8</w:t>
      </w:r>
      <w:r w:rsidRPr="00743DE2">
        <w:rPr>
          <w:rFonts w:ascii="Garamond" w:hAnsi="Garamond"/>
          <w:sz w:val="24"/>
          <w:szCs w:val="24"/>
          <w:lang w:val="sr-Latn-ME"/>
        </w:rPr>
        <w:t>% veće u odnosu na isti period prethodne godine.</w:t>
      </w:r>
    </w:p>
    <w:p w14:paraId="6475E8CD" w14:textId="2A584C25" w:rsidR="00F564E7" w:rsidRPr="00743DE2" w:rsidRDefault="000C4F9F" w:rsidP="000C4F9F">
      <w:pPr>
        <w:jc w:val="both"/>
        <w:rPr>
          <w:rFonts w:ascii="Garamond" w:hAnsi="Garamond"/>
          <w:sz w:val="24"/>
          <w:szCs w:val="24"/>
          <w:lang w:val="sr-Latn-ME"/>
        </w:rPr>
      </w:pPr>
      <w:r w:rsidRPr="00743DE2">
        <w:rPr>
          <w:rFonts w:ascii="Garamond" w:hAnsi="Garamond"/>
          <w:sz w:val="24"/>
          <w:szCs w:val="24"/>
          <w:lang w:val="sr-Latn-ME"/>
        </w:rPr>
        <w:t xml:space="preserve">Kategorija prihoda od </w:t>
      </w:r>
      <w:r w:rsidRPr="00743DE2">
        <w:rPr>
          <w:rFonts w:ascii="Garamond" w:hAnsi="Garamond"/>
          <w:b/>
          <w:sz w:val="24"/>
          <w:szCs w:val="24"/>
          <w:lang w:val="sr-Latn-ME"/>
        </w:rPr>
        <w:t>Akciza</w:t>
      </w:r>
      <w:r w:rsidRPr="00743DE2">
        <w:rPr>
          <w:rFonts w:ascii="Garamond" w:hAnsi="Garamond"/>
          <w:sz w:val="24"/>
          <w:szCs w:val="24"/>
          <w:lang w:val="sr-Latn-ME"/>
        </w:rPr>
        <w:t xml:space="preserve">, u navedenom periodu, naplaćena je u iznosu od </w:t>
      </w:r>
      <w:r w:rsidR="00D97531" w:rsidRPr="00743DE2">
        <w:rPr>
          <w:rFonts w:ascii="Garamond" w:hAnsi="Garamond"/>
          <w:sz w:val="24"/>
          <w:szCs w:val="24"/>
          <w:lang w:val="sr-Latn-ME"/>
        </w:rPr>
        <w:t xml:space="preserve">242,2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€, što je u odnosu na plan veće za </w:t>
      </w:r>
      <w:r w:rsidR="00D97531" w:rsidRPr="00743DE2">
        <w:rPr>
          <w:rFonts w:ascii="Garamond" w:hAnsi="Garamond"/>
          <w:sz w:val="24"/>
          <w:szCs w:val="24"/>
          <w:lang w:val="sr-Latn-ME"/>
        </w:rPr>
        <w:t xml:space="preserve">40,8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D97531" w:rsidRPr="00743DE2">
        <w:rPr>
          <w:rFonts w:ascii="Garamond" w:hAnsi="Garamond"/>
          <w:sz w:val="24"/>
          <w:szCs w:val="24"/>
          <w:lang w:val="sr-Latn-ME"/>
        </w:rPr>
        <w:t>20,3</w:t>
      </w:r>
      <w:r w:rsidRPr="00743DE2">
        <w:rPr>
          <w:rFonts w:ascii="Garamond" w:hAnsi="Garamond"/>
          <w:sz w:val="24"/>
          <w:szCs w:val="24"/>
          <w:lang w:val="sr-Latn-ME"/>
        </w:rPr>
        <w:t xml:space="preserve">%, odnosno </w:t>
      </w:r>
      <w:r w:rsidR="00D97531" w:rsidRPr="00743DE2">
        <w:rPr>
          <w:rFonts w:ascii="Garamond" w:hAnsi="Garamond"/>
          <w:sz w:val="24"/>
          <w:szCs w:val="24"/>
          <w:lang w:val="sr-Latn-ME"/>
        </w:rPr>
        <w:t xml:space="preserve">53,8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D97531" w:rsidRPr="00743DE2">
        <w:rPr>
          <w:rFonts w:ascii="Garamond" w:hAnsi="Garamond"/>
          <w:sz w:val="24"/>
          <w:szCs w:val="24"/>
          <w:lang w:val="sr-Latn-ME"/>
        </w:rPr>
        <w:t>28,6</w:t>
      </w:r>
      <w:r w:rsidRPr="00743DE2">
        <w:rPr>
          <w:rFonts w:ascii="Garamond" w:hAnsi="Garamond"/>
          <w:sz w:val="24"/>
          <w:szCs w:val="24"/>
          <w:lang w:val="sr-Latn-ME"/>
        </w:rPr>
        <w:t>% u odnosu na isti period prethodne godine.</w:t>
      </w:r>
    </w:p>
    <w:p w14:paraId="68A74B7B" w14:textId="08A78393" w:rsidR="000C4F9F" w:rsidRPr="00743DE2" w:rsidRDefault="000C4F9F" w:rsidP="000C4F9F">
      <w:pPr>
        <w:jc w:val="both"/>
        <w:rPr>
          <w:rFonts w:ascii="Garamond" w:hAnsi="Garamond"/>
          <w:sz w:val="24"/>
          <w:szCs w:val="24"/>
          <w:lang w:val="sr-Latn-ME"/>
        </w:rPr>
      </w:pPr>
      <w:r w:rsidRPr="00743DE2">
        <w:rPr>
          <w:rFonts w:ascii="Garamond" w:hAnsi="Garamond"/>
          <w:sz w:val="24"/>
          <w:szCs w:val="24"/>
          <w:lang w:val="sr-Latn-ME"/>
        </w:rPr>
        <w:t xml:space="preserve">Prihodi po osnovu </w:t>
      </w:r>
      <w:r w:rsidRPr="00743DE2">
        <w:rPr>
          <w:rFonts w:ascii="Garamond" w:hAnsi="Garamond"/>
          <w:b/>
          <w:sz w:val="24"/>
          <w:szCs w:val="24"/>
          <w:lang w:val="sr-Latn-ME"/>
        </w:rPr>
        <w:t>Poreza na dobit pravnih lica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naplaćeni su u iznosu od</w:t>
      </w:r>
      <w:r w:rsidR="00EB09AE" w:rsidRPr="00743DE2">
        <w:rPr>
          <w:rFonts w:ascii="Garamond" w:hAnsi="Garamond"/>
          <w:sz w:val="24"/>
          <w:szCs w:val="24"/>
          <w:lang w:val="sr-Latn-ME"/>
        </w:rPr>
        <w:t xml:space="preserve"> 141,0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mil. € i veći su u odnosu na planirane za </w:t>
      </w:r>
      <w:r w:rsidR="00F269B0" w:rsidRPr="00743DE2">
        <w:rPr>
          <w:rFonts w:ascii="Garamond" w:hAnsi="Garamond"/>
          <w:sz w:val="24"/>
          <w:szCs w:val="24"/>
          <w:lang w:val="sr-Latn-ME"/>
        </w:rPr>
        <w:t>30</w:t>
      </w:r>
      <w:r w:rsidR="00EB09AE" w:rsidRPr="00743DE2">
        <w:rPr>
          <w:rFonts w:ascii="Garamond" w:hAnsi="Garamond"/>
          <w:sz w:val="24"/>
          <w:szCs w:val="24"/>
          <w:lang w:val="sr-Latn-ME"/>
        </w:rPr>
        <w:t>,</w:t>
      </w:r>
      <w:r w:rsidR="00F269B0" w:rsidRPr="00743DE2">
        <w:rPr>
          <w:rFonts w:ascii="Garamond" w:hAnsi="Garamond"/>
          <w:sz w:val="24"/>
          <w:szCs w:val="24"/>
          <w:lang w:val="sr-Latn-ME"/>
        </w:rPr>
        <w:t>3</w:t>
      </w:r>
      <w:r w:rsidR="00EB09AE" w:rsidRPr="00743DE2">
        <w:rPr>
          <w:rFonts w:ascii="Garamond" w:hAnsi="Garamond"/>
          <w:sz w:val="24"/>
          <w:szCs w:val="24"/>
          <w:lang w:val="sr-Latn-ME"/>
        </w:rPr>
        <w:t xml:space="preserve">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F269B0" w:rsidRPr="00743DE2">
        <w:rPr>
          <w:rFonts w:ascii="Garamond" w:hAnsi="Garamond"/>
          <w:sz w:val="24"/>
          <w:szCs w:val="24"/>
          <w:lang w:val="sr-Latn-ME"/>
        </w:rPr>
        <w:t>27.4</w:t>
      </w:r>
      <w:r w:rsidRPr="00743DE2">
        <w:rPr>
          <w:rFonts w:ascii="Garamond" w:hAnsi="Garamond"/>
          <w:sz w:val="24"/>
          <w:szCs w:val="24"/>
          <w:lang w:val="sr-Latn-ME"/>
        </w:rPr>
        <w:t xml:space="preserve">%, dok su u odnosu na uporedni period 2022. godine veći za </w:t>
      </w:r>
      <w:r w:rsidR="00EB09AE" w:rsidRPr="00743DE2">
        <w:rPr>
          <w:rFonts w:ascii="Garamond" w:hAnsi="Garamond"/>
          <w:sz w:val="24"/>
          <w:szCs w:val="24"/>
          <w:lang w:val="sr-Latn-ME"/>
        </w:rPr>
        <w:t xml:space="preserve">59,0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 ili </w:t>
      </w:r>
      <w:r w:rsidR="00EB09AE" w:rsidRPr="00743DE2">
        <w:rPr>
          <w:rFonts w:ascii="Garamond" w:hAnsi="Garamond"/>
          <w:sz w:val="24"/>
          <w:szCs w:val="24"/>
          <w:lang w:val="sr-Latn-ME"/>
        </w:rPr>
        <w:t>71,9</w:t>
      </w:r>
      <w:r w:rsidRPr="00743DE2">
        <w:rPr>
          <w:rFonts w:ascii="Garamond" w:hAnsi="Garamond"/>
          <w:sz w:val="24"/>
          <w:szCs w:val="24"/>
          <w:lang w:val="sr-Latn-ME"/>
        </w:rPr>
        <w:t xml:space="preserve">%. </w:t>
      </w:r>
      <w:r w:rsidR="00AD39B3" w:rsidRPr="00743DE2">
        <w:rPr>
          <w:rFonts w:ascii="Garamond" w:hAnsi="Garamond"/>
          <w:sz w:val="24"/>
          <w:szCs w:val="24"/>
          <w:lang w:val="sr-Latn-ME"/>
        </w:rPr>
        <w:t xml:space="preserve">Ostvareni rast </w:t>
      </w:r>
      <w:r w:rsidRPr="00743DE2">
        <w:rPr>
          <w:rFonts w:ascii="Garamond" w:hAnsi="Garamond"/>
          <w:sz w:val="24"/>
          <w:szCs w:val="24"/>
          <w:lang w:val="sr-Latn-ME"/>
        </w:rPr>
        <w:t>prevashodno je rezultat rasta ekonomske aktivnosti i ostvarenih rezultata privrednih subjekata u prethodnoj godini, poboljšanja poreske discipline, kao i implementacije progresivne stope oporezivanja dobiti.</w:t>
      </w:r>
    </w:p>
    <w:p w14:paraId="41B25A21" w14:textId="1804DC85" w:rsidR="000C4F9F" w:rsidRPr="00743DE2" w:rsidRDefault="000C4F9F" w:rsidP="000C4F9F">
      <w:pPr>
        <w:jc w:val="both"/>
        <w:rPr>
          <w:rFonts w:ascii="Garamond" w:hAnsi="Garamond"/>
          <w:sz w:val="24"/>
          <w:szCs w:val="24"/>
          <w:lang w:val="sr-Latn-ME"/>
        </w:rPr>
      </w:pPr>
      <w:r w:rsidRPr="00743DE2">
        <w:rPr>
          <w:rFonts w:ascii="Garamond" w:hAnsi="Garamond"/>
          <w:sz w:val="24"/>
          <w:szCs w:val="24"/>
          <w:lang w:val="sr-Latn-ME"/>
        </w:rPr>
        <w:t xml:space="preserve">Kategorija </w:t>
      </w:r>
      <w:r w:rsidRPr="00743DE2">
        <w:rPr>
          <w:rFonts w:ascii="Garamond" w:hAnsi="Garamond"/>
          <w:b/>
          <w:sz w:val="24"/>
          <w:szCs w:val="24"/>
          <w:lang w:val="sr-Latn-ME"/>
        </w:rPr>
        <w:t xml:space="preserve">Doprinosa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realizovana je u iznosu od </w:t>
      </w:r>
      <w:r w:rsidR="005C6DAF" w:rsidRPr="00743DE2">
        <w:rPr>
          <w:rFonts w:ascii="Garamond" w:hAnsi="Garamond"/>
          <w:sz w:val="24"/>
          <w:szCs w:val="24"/>
          <w:lang w:val="sr-Latn-ME"/>
        </w:rPr>
        <w:t xml:space="preserve">387,8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što je za </w:t>
      </w:r>
      <w:r w:rsidR="005C6DAF" w:rsidRPr="00743DE2">
        <w:rPr>
          <w:rFonts w:ascii="Garamond" w:hAnsi="Garamond"/>
          <w:sz w:val="24"/>
          <w:szCs w:val="24"/>
          <w:lang w:val="sr-Latn-ME"/>
        </w:rPr>
        <w:t xml:space="preserve">70,0 </w:t>
      </w:r>
      <w:bookmarkStart w:id="0" w:name="_Hlk149204974"/>
      <w:r w:rsidRPr="00743DE2">
        <w:rPr>
          <w:rFonts w:ascii="Garamond" w:hAnsi="Garamond"/>
          <w:sz w:val="24"/>
          <w:szCs w:val="24"/>
          <w:lang w:val="sr-Latn-ME"/>
        </w:rPr>
        <w:t xml:space="preserve">mil. € </w:t>
      </w:r>
      <w:bookmarkEnd w:id="0"/>
      <w:r w:rsidRPr="00743DE2">
        <w:rPr>
          <w:rFonts w:ascii="Garamond" w:hAnsi="Garamond"/>
          <w:sz w:val="24"/>
          <w:szCs w:val="24"/>
          <w:lang w:val="sr-Latn-ME"/>
        </w:rPr>
        <w:t xml:space="preserve">ili </w:t>
      </w:r>
      <w:r w:rsidR="005C6DAF" w:rsidRPr="00743DE2">
        <w:rPr>
          <w:rFonts w:ascii="Garamond" w:hAnsi="Garamond"/>
          <w:sz w:val="24"/>
          <w:szCs w:val="24"/>
          <w:lang w:val="sr-Latn-ME"/>
        </w:rPr>
        <w:t>22</w:t>
      </w:r>
      <w:r w:rsidRPr="00743DE2">
        <w:rPr>
          <w:rFonts w:ascii="Garamond" w:hAnsi="Garamond"/>
          <w:sz w:val="24"/>
          <w:szCs w:val="24"/>
          <w:lang w:val="sr-Latn-ME"/>
        </w:rPr>
        <w:t xml:space="preserve">% veće u odnosu na planirane, odnosno </w:t>
      </w:r>
      <w:r w:rsidR="005C6DAF" w:rsidRPr="00743DE2">
        <w:rPr>
          <w:rFonts w:ascii="Garamond" w:hAnsi="Garamond"/>
          <w:sz w:val="24"/>
          <w:szCs w:val="24"/>
          <w:lang w:val="sr-Latn-ME"/>
        </w:rPr>
        <w:t xml:space="preserve">80,4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5C6DAF" w:rsidRPr="00743DE2">
        <w:rPr>
          <w:rFonts w:ascii="Garamond" w:hAnsi="Garamond"/>
          <w:sz w:val="24"/>
          <w:szCs w:val="24"/>
          <w:lang w:val="sr-Latn-ME"/>
        </w:rPr>
        <w:t>26,2</w:t>
      </w:r>
      <w:r w:rsidRPr="00743DE2">
        <w:rPr>
          <w:rFonts w:ascii="Garamond" w:hAnsi="Garamond"/>
          <w:sz w:val="24"/>
          <w:szCs w:val="24"/>
          <w:lang w:val="sr-Latn-ME"/>
        </w:rPr>
        <w:t xml:space="preserve">% veće u odnosu na uporedni period 2022. godine. </w:t>
      </w:r>
      <w:r w:rsidR="00CF3D03" w:rsidRPr="00743DE2">
        <w:rPr>
          <w:rFonts w:ascii="Garamond" w:hAnsi="Garamond"/>
          <w:sz w:val="24"/>
          <w:szCs w:val="24"/>
          <w:lang w:val="sr-Latn-ME"/>
        </w:rPr>
        <w:t xml:space="preserve">Rast ove kategorije prihoda nastavljen je i u </w:t>
      </w:r>
      <w:r w:rsidR="00E97A5D" w:rsidRPr="00743DE2">
        <w:rPr>
          <w:rFonts w:ascii="Garamond" w:hAnsi="Garamond"/>
          <w:sz w:val="24"/>
          <w:szCs w:val="24"/>
          <w:lang w:val="sr-Latn-ME"/>
        </w:rPr>
        <w:t>septembru</w:t>
      </w:r>
      <w:r w:rsidRPr="00743DE2">
        <w:rPr>
          <w:rFonts w:ascii="Garamond" w:hAnsi="Garamond"/>
          <w:sz w:val="24"/>
          <w:szCs w:val="24"/>
          <w:lang w:val="sr-Latn-ME"/>
        </w:rPr>
        <w:t xml:space="preserve">, a </w:t>
      </w:r>
      <w:r w:rsidR="00CF3D03" w:rsidRPr="00743DE2">
        <w:rPr>
          <w:rFonts w:ascii="Garamond" w:hAnsi="Garamond"/>
          <w:sz w:val="24"/>
          <w:szCs w:val="24"/>
          <w:lang w:val="sr-Latn-ME"/>
        </w:rPr>
        <w:t>prvenst</w:t>
      </w:r>
      <w:r w:rsidR="00F150E2" w:rsidRPr="00743DE2">
        <w:rPr>
          <w:rFonts w:ascii="Garamond" w:hAnsi="Garamond"/>
          <w:sz w:val="24"/>
          <w:szCs w:val="24"/>
          <w:lang w:val="sr-Latn-ME"/>
        </w:rPr>
        <w:t>v</w:t>
      </w:r>
      <w:r w:rsidR="00CF3D03" w:rsidRPr="00743DE2">
        <w:rPr>
          <w:rFonts w:ascii="Garamond" w:hAnsi="Garamond"/>
          <w:sz w:val="24"/>
          <w:szCs w:val="24"/>
          <w:lang w:val="sr-Latn-ME"/>
        </w:rPr>
        <w:t xml:space="preserve">eno je </w:t>
      </w:r>
      <w:r w:rsidRPr="00743DE2">
        <w:rPr>
          <w:rFonts w:ascii="Garamond" w:hAnsi="Garamond"/>
          <w:sz w:val="24"/>
          <w:szCs w:val="24"/>
          <w:lang w:val="sr-Latn-ME"/>
        </w:rPr>
        <w:t>rezultat efekata implementacije Zakona o reprogamu poreskog potraživanja, ali i uvećane osnove za obračun doprinosa usljed povećanja koeficijenata za zarade zaposlenih u javnom sektoru.</w:t>
      </w:r>
      <w:r w:rsidR="00CF3D03" w:rsidRPr="00743DE2">
        <w:rPr>
          <w:rFonts w:ascii="Garamond" w:hAnsi="Garamond"/>
          <w:sz w:val="24"/>
          <w:szCs w:val="24"/>
          <w:lang w:val="sr-Latn-ME"/>
        </w:rPr>
        <w:t xml:space="preserve"> </w:t>
      </w:r>
    </w:p>
    <w:p w14:paraId="7CF237AA" w14:textId="4D14C401" w:rsidR="000C4F9F" w:rsidRPr="00743DE2" w:rsidRDefault="000C4F9F" w:rsidP="000C4F9F">
      <w:pPr>
        <w:jc w:val="both"/>
        <w:rPr>
          <w:rFonts w:ascii="Garamond" w:hAnsi="Garamond"/>
          <w:sz w:val="24"/>
          <w:szCs w:val="24"/>
          <w:lang w:val="sr-Latn-ME"/>
        </w:rPr>
      </w:pPr>
      <w:r w:rsidRPr="00743DE2">
        <w:rPr>
          <w:rFonts w:ascii="Garamond" w:hAnsi="Garamond"/>
          <w:b/>
          <w:sz w:val="24"/>
          <w:szCs w:val="24"/>
          <w:lang w:val="sr-Latn-ME"/>
        </w:rPr>
        <w:t>Ostali prihodi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u posmatranom periodu iznosili su </w:t>
      </w:r>
      <w:r w:rsidR="00702ECE" w:rsidRPr="00743DE2">
        <w:rPr>
          <w:rFonts w:ascii="Garamond" w:hAnsi="Garamond"/>
          <w:sz w:val="24"/>
          <w:szCs w:val="24"/>
          <w:lang w:val="sr-Latn-ME"/>
        </w:rPr>
        <w:t xml:space="preserve">143,2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€, što je za </w:t>
      </w:r>
      <w:r w:rsidR="00F269B0" w:rsidRPr="00743DE2">
        <w:rPr>
          <w:rFonts w:ascii="Garamond" w:hAnsi="Garamond"/>
          <w:sz w:val="24"/>
          <w:szCs w:val="24"/>
          <w:lang w:val="sr-Latn-ME"/>
        </w:rPr>
        <w:t>68.2</w:t>
      </w:r>
      <w:r w:rsidR="00263FEB" w:rsidRPr="00743DE2">
        <w:rPr>
          <w:rFonts w:ascii="Garamond" w:hAnsi="Garamond"/>
          <w:sz w:val="24"/>
          <w:szCs w:val="24"/>
          <w:lang w:val="sr-Latn-ME"/>
        </w:rPr>
        <w:t xml:space="preserve"> </w:t>
      </w:r>
      <w:r w:rsidRPr="00743DE2">
        <w:rPr>
          <w:rFonts w:ascii="Garamond" w:hAnsi="Garamond"/>
          <w:sz w:val="24"/>
          <w:szCs w:val="24"/>
          <w:lang w:val="sr-Latn-ME"/>
        </w:rPr>
        <w:t>mil. € veće u odnosu na planirane,</w:t>
      </w:r>
      <w:r w:rsidR="00C64B27" w:rsidRPr="00743DE2">
        <w:rPr>
          <w:rFonts w:ascii="Garamond" w:hAnsi="Garamond"/>
          <w:sz w:val="24"/>
          <w:szCs w:val="24"/>
          <w:lang w:val="sr-Latn-ME"/>
        </w:rPr>
        <w:t xml:space="preserve"> dok su u odnosu na uporedni period 2022. godine veći za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</w:t>
      </w:r>
      <w:r w:rsidR="00263FEB" w:rsidRPr="00743DE2">
        <w:rPr>
          <w:rFonts w:ascii="Garamond" w:hAnsi="Garamond"/>
          <w:sz w:val="24"/>
          <w:szCs w:val="24"/>
          <w:lang w:val="sr-Latn-ME"/>
        </w:rPr>
        <w:t xml:space="preserve">121,9 </w:t>
      </w:r>
      <w:r w:rsidRPr="00743DE2">
        <w:rPr>
          <w:rFonts w:ascii="Garamond" w:hAnsi="Garamond"/>
          <w:sz w:val="24"/>
          <w:szCs w:val="24"/>
          <w:lang w:val="sr-Latn-ME"/>
        </w:rPr>
        <w:t>mil.</w:t>
      </w:r>
      <w:r w:rsidR="00F269B0" w:rsidRPr="00743DE2">
        <w:rPr>
          <w:rFonts w:ascii="Garamond" w:hAnsi="Garamond"/>
          <w:sz w:val="24"/>
          <w:szCs w:val="24"/>
          <w:lang w:val="sr-Latn-ME"/>
        </w:rPr>
        <w:t xml:space="preserve"> €</w:t>
      </w:r>
      <w:r w:rsidR="00C64B27" w:rsidRPr="00743DE2">
        <w:rPr>
          <w:rFonts w:ascii="Garamond" w:hAnsi="Garamond"/>
          <w:sz w:val="24"/>
          <w:szCs w:val="24"/>
          <w:lang w:val="sr-Latn-ME"/>
        </w:rPr>
        <w:t xml:space="preserve">. </w:t>
      </w:r>
      <w:r w:rsidR="007B0CA1" w:rsidRPr="00743DE2">
        <w:rPr>
          <w:rFonts w:ascii="Garamond" w:hAnsi="Garamond"/>
          <w:sz w:val="24"/>
          <w:szCs w:val="24"/>
          <w:lang w:val="sr-Latn-ME"/>
        </w:rPr>
        <w:t>Značajan rast ove kategorije prihoda dominantno je rezultat prekida hedžing</w:t>
      </w:r>
      <w:r w:rsidR="00F150E2" w:rsidRPr="00743DE2">
        <w:rPr>
          <w:rFonts w:ascii="Garamond" w:hAnsi="Garamond"/>
          <w:sz w:val="24"/>
          <w:szCs w:val="24"/>
          <w:lang w:val="sr-Latn-ME"/>
        </w:rPr>
        <w:t xml:space="preserve"> aranžmana</w:t>
      </w:r>
      <w:r w:rsidR="007B0CA1" w:rsidRPr="00743DE2">
        <w:rPr>
          <w:rFonts w:ascii="Garamond" w:hAnsi="Garamond"/>
          <w:sz w:val="24"/>
          <w:szCs w:val="24"/>
          <w:lang w:val="sr-Latn-ME"/>
        </w:rPr>
        <w:t xml:space="preserve"> iz 2021. godine, i to u iznosu od skoro 60 mil. €, kao i prenosa sredstava po osnovu ekonomskog državljanstva koje je zaključno sa septembrom mjesecom ostvareno u iznosu od 51,8 mil. €. </w:t>
      </w:r>
    </w:p>
    <w:p w14:paraId="25CCBD64" w14:textId="030FA00B" w:rsidR="000C4F9F" w:rsidRPr="00743DE2" w:rsidRDefault="000C4F9F" w:rsidP="000C4F9F">
      <w:pPr>
        <w:jc w:val="both"/>
        <w:rPr>
          <w:rFonts w:ascii="Garamond" w:hAnsi="Garamond"/>
          <w:sz w:val="24"/>
          <w:szCs w:val="24"/>
          <w:lang w:val="sr-Latn-ME"/>
        </w:rPr>
      </w:pPr>
      <w:r w:rsidRPr="00743DE2">
        <w:rPr>
          <w:rFonts w:ascii="Garamond" w:hAnsi="Garamond"/>
          <w:sz w:val="24"/>
          <w:szCs w:val="24"/>
          <w:lang w:val="sr-Latn-ME"/>
        </w:rPr>
        <w:t xml:space="preserve">U navedenom periodu značajan rast zabilježen je i kod kategorije </w:t>
      </w:r>
      <w:r w:rsidRPr="00743DE2">
        <w:rPr>
          <w:rFonts w:ascii="Garamond" w:hAnsi="Garamond"/>
          <w:b/>
          <w:sz w:val="24"/>
          <w:szCs w:val="24"/>
          <w:lang w:val="sr-Latn-ME"/>
        </w:rPr>
        <w:t>Donacije i transferi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koji su ostvareni u iznosu od </w:t>
      </w:r>
      <w:r w:rsidR="00AA2858" w:rsidRPr="00743DE2">
        <w:rPr>
          <w:rFonts w:ascii="Garamond" w:hAnsi="Garamond"/>
          <w:sz w:val="24"/>
          <w:szCs w:val="24"/>
          <w:lang w:val="sr-Latn-ME"/>
        </w:rPr>
        <w:t xml:space="preserve">53,2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€, što je u odnosu na plan veće za </w:t>
      </w:r>
      <w:r w:rsidR="00AA2858" w:rsidRPr="00743DE2">
        <w:rPr>
          <w:rFonts w:ascii="Garamond" w:hAnsi="Garamond"/>
          <w:sz w:val="24"/>
          <w:szCs w:val="24"/>
          <w:lang w:val="sr-Latn-ME"/>
        </w:rPr>
        <w:t>21,3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mil. € i </w:t>
      </w:r>
      <w:r w:rsidR="00EA055B" w:rsidRPr="00743DE2">
        <w:rPr>
          <w:rFonts w:ascii="Garamond" w:hAnsi="Garamond"/>
          <w:sz w:val="24"/>
          <w:szCs w:val="24"/>
          <w:lang w:val="sr-Latn-ME"/>
        </w:rPr>
        <w:t xml:space="preserve">29,1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u odnosu na uporedni period 2022. godine. Rast navedene kategorije prevashodno je rezultat izvršene uplate sredstava od strane EU, a po osnovu direktne budžetske podrške za energetsku efikasnost. </w:t>
      </w:r>
    </w:p>
    <w:p w14:paraId="3D1FF49A" w14:textId="3315F551" w:rsidR="000C4F9F" w:rsidRPr="00743DE2" w:rsidRDefault="000C4F9F" w:rsidP="000C4F9F">
      <w:pPr>
        <w:jc w:val="both"/>
        <w:rPr>
          <w:rFonts w:ascii="Garamond" w:hAnsi="Garamond"/>
          <w:sz w:val="24"/>
          <w:szCs w:val="24"/>
          <w:lang w:val="sr-Latn-ME"/>
        </w:rPr>
      </w:pPr>
      <w:r w:rsidRPr="00743DE2">
        <w:rPr>
          <w:rFonts w:ascii="Garamond" w:hAnsi="Garamond"/>
          <w:sz w:val="24"/>
          <w:szCs w:val="24"/>
          <w:lang w:val="sr-Latn-ME"/>
        </w:rPr>
        <w:t xml:space="preserve">Prihodi u </w:t>
      </w:r>
      <w:r w:rsidR="0069799A" w:rsidRPr="00743DE2">
        <w:rPr>
          <w:rFonts w:ascii="Garamond" w:hAnsi="Garamond"/>
          <w:sz w:val="24"/>
          <w:szCs w:val="24"/>
          <w:lang w:val="sr-Latn-ME"/>
        </w:rPr>
        <w:t>septembru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mjesecu 2023. godine iznosili su </w:t>
      </w:r>
      <w:r w:rsidR="00B8192F" w:rsidRPr="00743DE2">
        <w:rPr>
          <w:rFonts w:ascii="Garamond" w:hAnsi="Garamond"/>
          <w:sz w:val="24"/>
          <w:szCs w:val="24"/>
          <w:lang w:val="sr-Latn-ME"/>
        </w:rPr>
        <w:t xml:space="preserve">215,9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i veći su u odnosu na plan za </w:t>
      </w:r>
      <w:r w:rsidR="00B8192F" w:rsidRPr="00743DE2">
        <w:rPr>
          <w:rFonts w:ascii="Garamond" w:hAnsi="Garamond"/>
          <w:sz w:val="24"/>
          <w:szCs w:val="24"/>
          <w:lang w:val="sr-Latn-ME"/>
        </w:rPr>
        <w:t xml:space="preserve">30,9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B8192F" w:rsidRPr="00743DE2">
        <w:rPr>
          <w:rFonts w:ascii="Garamond" w:hAnsi="Garamond"/>
          <w:sz w:val="24"/>
          <w:szCs w:val="24"/>
          <w:lang w:val="sr-Latn-ME"/>
        </w:rPr>
        <w:t>16,7</w:t>
      </w:r>
      <w:r w:rsidRPr="00743DE2">
        <w:rPr>
          <w:rFonts w:ascii="Garamond" w:hAnsi="Garamond"/>
          <w:sz w:val="24"/>
          <w:szCs w:val="24"/>
          <w:lang w:val="sr-Latn-ME"/>
        </w:rPr>
        <w:t xml:space="preserve">%, i za </w:t>
      </w:r>
      <w:r w:rsidR="00B8192F" w:rsidRPr="00743DE2">
        <w:rPr>
          <w:rFonts w:ascii="Garamond" w:hAnsi="Garamond"/>
          <w:sz w:val="24"/>
          <w:szCs w:val="24"/>
          <w:lang w:val="sr-Latn-ME"/>
        </w:rPr>
        <w:t xml:space="preserve">41,4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B8192F" w:rsidRPr="00743DE2">
        <w:rPr>
          <w:rFonts w:ascii="Garamond" w:hAnsi="Garamond"/>
          <w:sz w:val="24"/>
          <w:szCs w:val="24"/>
          <w:lang w:val="sr-Latn-ME"/>
        </w:rPr>
        <w:t>23,7</w:t>
      </w:r>
      <w:r w:rsidRPr="00743DE2">
        <w:rPr>
          <w:rFonts w:ascii="Garamond" w:hAnsi="Garamond"/>
          <w:sz w:val="24"/>
          <w:szCs w:val="24"/>
          <w:lang w:val="sr-Latn-ME"/>
        </w:rPr>
        <w:t xml:space="preserve">% u odnosu na </w:t>
      </w:r>
      <w:r w:rsidR="0069799A" w:rsidRPr="00743DE2">
        <w:rPr>
          <w:rFonts w:ascii="Garamond" w:hAnsi="Garamond"/>
          <w:sz w:val="24"/>
          <w:szCs w:val="24"/>
          <w:lang w:val="sr-Latn-ME"/>
        </w:rPr>
        <w:t>septembar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2022. godine.</w:t>
      </w:r>
    </w:p>
    <w:p w14:paraId="6C3C2DBA" w14:textId="06EC1512" w:rsidR="000C4F9F" w:rsidRPr="00743DE2" w:rsidRDefault="000C4F9F" w:rsidP="000C4F9F">
      <w:pPr>
        <w:jc w:val="both"/>
        <w:rPr>
          <w:rFonts w:ascii="Garamond" w:hAnsi="Garamond"/>
          <w:sz w:val="24"/>
          <w:szCs w:val="24"/>
          <w:lang w:val="sr-Latn-ME"/>
        </w:rPr>
      </w:pPr>
      <w:r w:rsidRPr="00743DE2">
        <w:rPr>
          <w:rFonts w:ascii="Garamond" w:hAnsi="Garamond"/>
          <w:b/>
          <w:sz w:val="24"/>
          <w:szCs w:val="24"/>
          <w:lang w:val="sr-Latn-ME"/>
        </w:rPr>
        <w:t>Izdaci budžeta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za period januar-</w:t>
      </w:r>
      <w:r w:rsidR="00EB7655" w:rsidRPr="00743DE2">
        <w:rPr>
          <w:rFonts w:ascii="Garamond" w:hAnsi="Garamond"/>
          <w:sz w:val="24"/>
          <w:szCs w:val="24"/>
          <w:lang w:val="sr-Latn-ME"/>
        </w:rPr>
        <w:t>septembar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2023. godine iznosili su </w:t>
      </w:r>
      <w:r w:rsidR="006870DE" w:rsidRPr="00743DE2">
        <w:rPr>
          <w:rFonts w:ascii="Garamond" w:hAnsi="Garamond"/>
          <w:sz w:val="24"/>
          <w:szCs w:val="24"/>
          <w:lang w:val="sr-Latn-ME"/>
        </w:rPr>
        <w:t xml:space="preserve">1.727,3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7B0CA1" w:rsidRPr="00743DE2">
        <w:rPr>
          <w:rFonts w:ascii="Garamond" w:hAnsi="Garamond"/>
          <w:sz w:val="24"/>
          <w:szCs w:val="24"/>
          <w:lang w:val="sr-Latn-ME"/>
        </w:rPr>
        <w:t>28</w:t>
      </w:r>
      <w:r w:rsidRPr="00743DE2">
        <w:rPr>
          <w:rFonts w:ascii="Garamond" w:hAnsi="Garamond"/>
          <w:sz w:val="24"/>
          <w:szCs w:val="24"/>
          <w:lang w:val="sr-Latn-ME"/>
        </w:rPr>
        <w:t xml:space="preserve">% procijenjenog BDP-a i u odnosu na planirane manji su za </w:t>
      </w:r>
      <w:bookmarkStart w:id="1" w:name="_Hlk149204823"/>
      <w:r w:rsidR="006870DE" w:rsidRPr="00743DE2">
        <w:rPr>
          <w:rFonts w:ascii="Garamond" w:hAnsi="Garamond"/>
          <w:sz w:val="24"/>
          <w:szCs w:val="24"/>
          <w:lang w:val="sr-Latn-ME"/>
        </w:rPr>
        <w:t xml:space="preserve">114,6 </w:t>
      </w:r>
      <w:bookmarkEnd w:id="1"/>
      <w:r w:rsidRPr="00743DE2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6870DE" w:rsidRPr="00743DE2">
        <w:rPr>
          <w:rFonts w:ascii="Garamond" w:hAnsi="Garamond"/>
          <w:sz w:val="24"/>
          <w:szCs w:val="24"/>
          <w:lang w:val="sr-Latn-ME"/>
        </w:rPr>
        <w:t>6,2</w:t>
      </w:r>
      <w:r w:rsidRPr="00743DE2">
        <w:rPr>
          <w:rFonts w:ascii="Garamond" w:hAnsi="Garamond"/>
          <w:sz w:val="24"/>
          <w:szCs w:val="24"/>
          <w:lang w:val="sr-Latn-ME"/>
        </w:rPr>
        <w:t xml:space="preserve">% dok su u odnosu na isti period 2022. godine veći za </w:t>
      </w:r>
      <w:r w:rsidR="00724E01" w:rsidRPr="00743DE2">
        <w:rPr>
          <w:rFonts w:ascii="Garamond" w:hAnsi="Garamond"/>
          <w:sz w:val="24"/>
          <w:szCs w:val="24"/>
          <w:lang w:val="sr-Latn-ME"/>
        </w:rPr>
        <w:t xml:space="preserve">239,5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724E01" w:rsidRPr="00743DE2">
        <w:rPr>
          <w:rFonts w:ascii="Garamond" w:hAnsi="Garamond"/>
          <w:sz w:val="24"/>
          <w:szCs w:val="24"/>
          <w:lang w:val="sr-Latn-ME"/>
        </w:rPr>
        <w:t>16,1</w:t>
      </w:r>
      <w:r w:rsidRPr="00743DE2">
        <w:rPr>
          <w:rFonts w:ascii="Garamond" w:hAnsi="Garamond"/>
          <w:sz w:val="24"/>
          <w:szCs w:val="24"/>
          <w:lang w:val="sr-Latn-ME"/>
        </w:rPr>
        <w:t>%.</w:t>
      </w:r>
    </w:p>
    <w:p w14:paraId="019C4376" w14:textId="5EDF89AD" w:rsidR="000C4F9F" w:rsidRPr="00E50EFA" w:rsidRDefault="000C4F9F" w:rsidP="000C4F9F">
      <w:pPr>
        <w:jc w:val="both"/>
        <w:rPr>
          <w:rFonts w:ascii="Garamond" w:hAnsi="Garamond"/>
          <w:sz w:val="24"/>
          <w:szCs w:val="24"/>
          <w:lang w:val="sr-Latn-ME"/>
        </w:rPr>
      </w:pPr>
      <w:r w:rsidRPr="00E50EFA">
        <w:rPr>
          <w:rFonts w:ascii="Garamond" w:hAnsi="Garamond"/>
          <w:sz w:val="24"/>
          <w:szCs w:val="24"/>
          <w:lang w:val="sr-Latn-ME"/>
        </w:rPr>
        <w:lastRenderedPageBreak/>
        <w:t xml:space="preserve">U strukturi ukupne potrošnje u posmatranom periodu, </w:t>
      </w:r>
      <w:r w:rsidRPr="00E50EFA">
        <w:rPr>
          <w:rFonts w:ascii="Garamond" w:hAnsi="Garamond"/>
          <w:b/>
          <w:sz w:val="24"/>
          <w:szCs w:val="24"/>
          <w:lang w:val="sr-Latn-ME"/>
        </w:rPr>
        <w:t>Tekući budžet</w:t>
      </w:r>
      <w:r w:rsidRPr="00E50EFA">
        <w:rPr>
          <w:rFonts w:ascii="Garamond" w:hAnsi="Garamond"/>
          <w:sz w:val="24"/>
          <w:szCs w:val="24"/>
          <w:lang w:val="sr-Latn-ME"/>
        </w:rPr>
        <w:t xml:space="preserve"> izvršen je na nivou od </w:t>
      </w:r>
      <w:r w:rsidR="00E50EFA" w:rsidRPr="00E50EFA">
        <w:rPr>
          <w:rFonts w:ascii="Garamond" w:hAnsi="Garamond"/>
          <w:sz w:val="24"/>
          <w:szCs w:val="24"/>
          <w:lang w:val="sr-Latn-ME"/>
        </w:rPr>
        <w:t xml:space="preserve">1.630,5 </w:t>
      </w:r>
      <w:r w:rsidRPr="00E50EFA">
        <w:rPr>
          <w:rFonts w:ascii="Garamond" w:hAnsi="Garamond"/>
          <w:sz w:val="24"/>
          <w:szCs w:val="24"/>
          <w:lang w:val="sr-Latn-ME"/>
        </w:rPr>
        <w:t xml:space="preserve">mil. €, što predstavlja </w:t>
      </w:r>
      <w:r w:rsidR="00E50EFA" w:rsidRPr="00E50EFA">
        <w:rPr>
          <w:rFonts w:ascii="Garamond" w:hAnsi="Garamond"/>
          <w:sz w:val="24"/>
          <w:szCs w:val="24"/>
          <w:lang w:val="sr-Latn-ME"/>
        </w:rPr>
        <w:t>94</w:t>
      </w:r>
      <w:r w:rsidRPr="00E50EFA">
        <w:rPr>
          <w:rFonts w:ascii="Garamond" w:hAnsi="Garamond"/>
          <w:sz w:val="24"/>
          <w:szCs w:val="24"/>
          <w:lang w:val="sr-Latn-ME"/>
        </w:rPr>
        <w:t xml:space="preserve">% ukupne potrošnje, dok je Kapitalni budžet izvršen na nivou od mil. </w:t>
      </w:r>
      <w:r w:rsidR="00E50EFA" w:rsidRPr="00E50EFA">
        <w:rPr>
          <w:rFonts w:ascii="Garamond" w:hAnsi="Garamond"/>
          <w:sz w:val="24"/>
          <w:szCs w:val="24"/>
          <w:lang w:val="sr-Latn-ME"/>
        </w:rPr>
        <w:t xml:space="preserve">96,8 mil. </w:t>
      </w:r>
      <w:r w:rsidRPr="00E50EFA">
        <w:rPr>
          <w:rFonts w:ascii="Garamond" w:hAnsi="Garamond"/>
          <w:sz w:val="24"/>
          <w:szCs w:val="24"/>
          <w:lang w:val="sr-Latn-ME"/>
        </w:rPr>
        <w:t xml:space="preserve">€, što predstavlja </w:t>
      </w:r>
      <w:r w:rsidR="00E50EFA" w:rsidRPr="00E50EFA">
        <w:rPr>
          <w:rFonts w:ascii="Garamond" w:hAnsi="Garamond"/>
          <w:sz w:val="24"/>
          <w:szCs w:val="24"/>
          <w:lang w:val="sr-Latn-ME"/>
        </w:rPr>
        <w:t>6</w:t>
      </w:r>
      <w:r w:rsidRPr="00E50EFA">
        <w:rPr>
          <w:rFonts w:ascii="Garamond" w:hAnsi="Garamond"/>
          <w:sz w:val="24"/>
          <w:szCs w:val="24"/>
          <w:lang w:val="sr-Latn-ME"/>
        </w:rPr>
        <w:t>% ukupne potrošnje.</w:t>
      </w:r>
    </w:p>
    <w:p w14:paraId="3E72EDFF" w14:textId="77777777" w:rsidR="009369D1" w:rsidRDefault="000C4F9F" w:rsidP="000C4F9F">
      <w:pPr>
        <w:jc w:val="both"/>
        <w:rPr>
          <w:rFonts w:ascii="Garamond" w:hAnsi="Garamond"/>
          <w:sz w:val="24"/>
          <w:szCs w:val="24"/>
          <w:lang w:val="sr-Latn-ME"/>
        </w:rPr>
      </w:pPr>
      <w:r w:rsidRPr="00743DE2">
        <w:rPr>
          <w:rFonts w:ascii="Garamond" w:hAnsi="Garamond"/>
          <w:sz w:val="24"/>
          <w:szCs w:val="24"/>
          <w:lang w:val="sr-Latn-ME"/>
        </w:rPr>
        <w:t>Posmatrajući glavne kategorije potrošnje u okviru Tekućeg budžeta, tekući izdaci, u navedenom periodu, realizovani su u iznosu od</w:t>
      </w:r>
      <w:r w:rsidR="000006DF" w:rsidRPr="00743DE2">
        <w:rPr>
          <w:rFonts w:ascii="Garamond" w:hAnsi="Garamond"/>
          <w:sz w:val="24"/>
          <w:szCs w:val="24"/>
          <w:lang w:val="sr-Latn-ME"/>
        </w:rPr>
        <w:t xml:space="preserve"> 7</w:t>
      </w:r>
      <w:r w:rsidR="00E50EFA">
        <w:rPr>
          <w:rFonts w:ascii="Garamond" w:hAnsi="Garamond"/>
          <w:sz w:val="24"/>
          <w:szCs w:val="24"/>
          <w:lang w:val="sr-Latn-ME"/>
        </w:rPr>
        <w:t>28,2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mil. € i u odnosu na planirane manji su za</w:t>
      </w:r>
      <w:r w:rsidR="00C347AA" w:rsidRPr="00743DE2">
        <w:rPr>
          <w:rFonts w:ascii="Garamond" w:hAnsi="Garamond"/>
          <w:sz w:val="24"/>
          <w:szCs w:val="24"/>
          <w:lang w:val="sr-Latn-ME"/>
        </w:rPr>
        <w:t xml:space="preserve"> </w:t>
      </w:r>
      <w:r w:rsidR="00E50EFA">
        <w:rPr>
          <w:rFonts w:ascii="Garamond" w:hAnsi="Garamond"/>
          <w:sz w:val="24"/>
          <w:szCs w:val="24"/>
          <w:lang w:val="sr-Latn-ME"/>
        </w:rPr>
        <w:t>13</w:t>
      </w:r>
      <w:r w:rsidR="000006DF" w:rsidRPr="00743DE2">
        <w:rPr>
          <w:rFonts w:ascii="Garamond" w:hAnsi="Garamond"/>
          <w:sz w:val="24"/>
          <w:szCs w:val="24"/>
          <w:lang w:val="sr-Latn-ME"/>
        </w:rPr>
        <w:t>,</w:t>
      </w:r>
      <w:r w:rsidR="00E50EFA">
        <w:rPr>
          <w:rFonts w:ascii="Garamond" w:hAnsi="Garamond"/>
          <w:sz w:val="24"/>
          <w:szCs w:val="24"/>
          <w:lang w:val="sr-Latn-ME"/>
        </w:rPr>
        <w:t>15</w:t>
      </w:r>
      <w:r w:rsidR="000006DF" w:rsidRPr="00743DE2">
        <w:rPr>
          <w:rFonts w:ascii="Garamond" w:hAnsi="Garamond"/>
          <w:sz w:val="24"/>
          <w:szCs w:val="24"/>
          <w:lang w:val="sr-Latn-ME"/>
        </w:rPr>
        <w:t xml:space="preserve">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E50EFA">
        <w:rPr>
          <w:rFonts w:ascii="Garamond" w:hAnsi="Garamond"/>
          <w:sz w:val="24"/>
          <w:szCs w:val="24"/>
          <w:lang w:val="sr-Latn-ME"/>
        </w:rPr>
        <w:t>1,8</w:t>
      </w:r>
      <w:r w:rsidRPr="00743DE2">
        <w:rPr>
          <w:rFonts w:ascii="Garamond" w:hAnsi="Garamond"/>
          <w:sz w:val="24"/>
          <w:szCs w:val="24"/>
          <w:lang w:val="sr-Latn-ME"/>
        </w:rPr>
        <w:t xml:space="preserve">%. U okviru ove kategorije izdataka najznačajnija izdvajanja su kod Bruto zarada i doprinosa na teret poslodavca u iznosu od </w:t>
      </w:r>
      <w:r w:rsidR="000006DF" w:rsidRPr="00743DE2">
        <w:rPr>
          <w:rFonts w:ascii="Garamond" w:hAnsi="Garamond"/>
          <w:sz w:val="24"/>
          <w:szCs w:val="24"/>
          <w:lang w:val="sr-Latn-ME"/>
        </w:rPr>
        <w:t xml:space="preserve">473,5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€, što je u odnosu na plan veće za </w:t>
      </w:r>
      <w:r w:rsidR="000006DF" w:rsidRPr="00743DE2">
        <w:rPr>
          <w:rFonts w:ascii="Garamond" w:hAnsi="Garamond"/>
          <w:sz w:val="24"/>
          <w:szCs w:val="24"/>
          <w:lang w:val="sr-Latn-ME"/>
        </w:rPr>
        <w:t xml:space="preserve">14,0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0006DF" w:rsidRPr="00743DE2">
        <w:rPr>
          <w:rFonts w:ascii="Garamond" w:hAnsi="Garamond"/>
          <w:sz w:val="24"/>
          <w:szCs w:val="24"/>
          <w:lang w:val="sr-Latn-ME"/>
        </w:rPr>
        <w:t>3</w:t>
      </w:r>
      <w:r w:rsidRPr="00743DE2">
        <w:rPr>
          <w:rFonts w:ascii="Garamond" w:hAnsi="Garamond"/>
          <w:sz w:val="24"/>
          <w:szCs w:val="24"/>
          <w:lang w:val="sr-Latn-ME"/>
        </w:rPr>
        <w:t>% i koje su realizovane u skladu sa važećim zakonskim propisima, potpisanim kolektivnim ugovorima i stvarnom obračunu zarada</w:t>
      </w:r>
      <w:r w:rsidR="009369D1">
        <w:rPr>
          <w:rFonts w:ascii="Garamond" w:hAnsi="Garamond"/>
          <w:sz w:val="24"/>
          <w:szCs w:val="24"/>
          <w:lang w:val="sr-Latn-ME"/>
        </w:rPr>
        <w:t xml:space="preserve">. Takođe, izdaci za kamate su realizovani u većem iznosu od plana za 17 mil. € i navedeno plaćanje u planu je projektovano u oktobru mjesecu, te je očekivano da će za priližno navedeni iznos biti niže ostvarenje u oktobru mjesecu. Pored navedenog, </w:t>
      </w:r>
      <w:r w:rsidRPr="00743DE2">
        <w:rPr>
          <w:rFonts w:ascii="Garamond" w:hAnsi="Garamond"/>
          <w:sz w:val="24"/>
          <w:szCs w:val="24"/>
          <w:lang w:val="sr-Latn-ME"/>
        </w:rPr>
        <w:t>ostale budžetske pozicije u okviru</w:t>
      </w:r>
      <w:r w:rsidR="009369D1">
        <w:rPr>
          <w:rFonts w:ascii="Garamond" w:hAnsi="Garamond"/>
          <w:sz w:val="24"/>
          <w:szCs w:val="24"/>
          <w:lang w:val="sr-Latn-ME"/>
        </w:rPr>
        <w:t xml:space="preserve"> </w:t>
      </w:r>
      <w:r w:rsidRPr="00743DE2">
        <w:rPr>
          <w:rFonts w:ascii="Garamond" w:hAnsi="Garamond"/>
          <w:sz w:val="24"/>
          <w:szCs w:val="24"/>
          <w:lang w:val="sr-Latn-ME"/>
        </w:rPr>
        <w:t>Tekućih izdataka</w:t>
      </w:r>
      <w:r w:rsidR="000006DF" w:rsidRPr="00743DE2">
        <w:rPr>
          <w:rFonts w:ascii="Garamond" w:hAnsi="Garamond"/>
          <w:sz w:val="24"/>
          <w:szCs w:val="24"/>
          <w:lang w:val="sr-Latn-ME"/>
        </w:rPr>
        <w:t xml:space="preserve"> uglavnom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ispod plana, shodno stvarnoj dinamici potrošnje potrošačkih jedinica.</w:t>
      </w:r>
    </w:p>
    <w:p w14:paraId="16F98995" w14:textId="432F69FB" w:rsidR="000C4F9F" w:rsidRPr="009369D1" w:rsidRDefault="000C4F9F" w:rsidP="000C4F9F">
      <w:pPr>
        <w:jc w:val="both"/>
        <w:rPr>
          <w:rFonts w:ascii="Garamond" w:hAnsi="Garamond"/>
          <w:sz w:val="24"/>
          <w:szCs w:val="24"/>
          <w:lang w:val="sr-Latn-ME"/>
        </w:rPr>
      </w:pPr>
      <w:r w:rsidRPr="00743DE2">
        <w:rPr>
          <w:rFonts w:ascii="Garamond" w:hAnsi="Garamond"/>
          <w:sz w:val="24"/>
          <w:szCs w:val="24"/>
          <w:lang w:val="sr-Latn-ME"/>
        </w:rPr>
        <w:t>Transferi za socijalnu zaštitu</w:t>
      </w:r>
      <w:r w:rsidR="00CA3B53" w:rsidRPr="00743DE2">
        <w:rPr>
          <w:rFonts w:ascii="Garamond" w:hAnsi="Garamond"/>
          <w:sz w:val="24"/>
          <w:szCs w:val="24"/>
          <w:lang w:val="sr-Latn-ME"/>
        </w:rPr>
        <w:t>,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do kraja </w:t>
      </w:r>
      <w:r w:rsidR="00CA3B53" w:rsidRPr="00743DE2">
        <w:rPr>
          <w:rFonts w:ascii="Garamond" w:hAnsi="Garamond"/>
          <w:sz w:val="24"/>
          <w:szCs w:val="24"/>
          <w:lang w:val="sr-Latn-ME"/>
        </w:rPr>
        <w:t>septembra,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ostvareni su u iznosu od </w:t>
      </w:r>
      <w:r w:rsidR="000006DF" w:rsidRPr="00743DE2">
        <w:rPr>
          <w:rFonts w:ascii="Garamond" w:hAnsi="Garamond"/>
          <w:sz w:val="24"/>
          <w:szCs w:val="24"/>
          <w:lang w:val="sr-Latn-ME"/>
        </w:rPr>
        <w:t xml:space="preserve">598,8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i </w:t>
      </w:r>
      <w:r w:rsidR="009C0DB0" w:rsidRPr="00743DE2">
        <w:rPr>
          <w:rFonts w:ascii="Garamond" w:hAnsi="Garamond"/>
          <w:sz w:val="24"/>
          <w:szCs w:val="24"/>
          <w:lang w:val="sr-Latn-ME"/>
        </w:rPr>
        <w:t>veći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su u odnosu na planirane za </w:t>
      </w:r>
      <w:r w:rsidR="000006DF" w:rsidRPr="00743DE2">
        <w:rPr>
          <w:rFonts w:ascii="Garamond" w:hAnsi="Garamond"/>
          <w:sz w:val="24"/>
          <w:szCs w:val="24"/>
          <w:lang w:val="sr-Latn-ME"/>
        </w:rPr>
        <w:t xml:space="preserve">12,2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0006DF" w:rsidRPr="00743DE2">
        <w:rPr>
          <w:rFonts w:ascii="Garamond" w:hAnsi="Garamond"/>
          <w:sz w:val="24"/>
          <w:szCs w:val="24"/>
          <w:lang w:val="sr-Latn-ME"/>
        </w:rPr>
        <w:t>2,1</w:t>
      </w:r>
      <w:r w:rsidRPr="00743DE2">
        <w:rPr>
          <w:rFonts w:ascii="Garamond" w:hAnsi="Garamond"/>
          <w:sz w:val="24"/>
          <w:szCs w:val="24"/>
          <w:lang w:val="sr-Latn-ME"/>
        </w:rPr>
        <w:t xml:space="preserve">%, dok su u odnosu na isti period 2022. godine veći za </w:t>
      </w:r>
      <w:r w:rsidR="009C0DB0" w:rsidRPr="00743DE2">
        <w:rPr>
          <w:rFonts w:ascii="Garamond" w:hAnsi="Garamond"/>
          <w:sz w:val="24"/>
          <w:szCs w:val="24"/>
          <w:lang w:val="sr-Latn-ME"/>
        </w:rPr>
        <w:t xml:space="preserve">136,6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9C0DB0" w:rsidRPr="00743DE2">
        <w:rPr>
          <w:rFonts w:ascii="Garamond" w:hAnsi="Garamond"/>
          <w:sz w:val="24"/>
          <w:szCs w:val="24"/>
          <w:lang w:val="sr-Latn-ME"/>
        </w:rPr>
        <w:t>29,6</w:t>
      </w:r>
      <w:r w:rsidRPr="009369D1">
        <w:rPr>
          <w:rFonts w:ascii="Garamond" w:hAnsi="Garamond"/>
          <w:sz w:val="24"/>
          <w:szCs w:val="24"/>
          <w:lang w:val="sr-Latn-ME"/>
        </w:rPr>
        <w:t xml:space="preserve">%, što je dominantno rezultat većeg izvršenja po osnovu prava iz oblasti socijalne zaštite i prava iz oblasti penzijskog i invalidskog osiguranja, usljed </w:t>
      </w:r>
      <w:r w:rsidR="009369D1" w:rsidRPr="009369D1">
        <w:rPr>
          <w:rFonts w:ascii="Garamond" w:hAnsi="Garamond"/>
          <w:sz w:val="24"/>
          <w:szCs w:val="24"/>
          <w:lang w:val="sr-Latn-ME"/>
        </w:rPr>
        <w:t xml:space="preserve">redovnog i vanrednog usklađivanja ovih izdataka shodno </w:t>
      </w:r>
      <w:r w:rsidRPr="009369D1">
        <w:rPr>
          <w:rFonts w:ascii="Garamond" w:hAnsi="Garamond"/>
          <w:sz w:val="24"/>
          <w:szCs w:val="24"/>
          <w:lang w:val="sr-Latn-ME"/>
        </w:rPr>
        <w:t>važeći</w:t>
      </w:r>
      <w:r w:rsidR="009369D1" w:rsidRPr="009369D1">
        <w:rPr>
          <w:rFonts w:ascii="Garamond" w:hAnsi="Garamond"/>
          <w:sz w:val="24"/>
          <w:szCs w:val="24"/>
          <w:lang w:val="sr-Latn-ME"/>
        </w:rPr>
        <w:t>m</w:t>
      </w:r>
      <w:r w:rsidRPr="009369D1">
        <w:rPr>
          <w:rFonts w:ascii="Garamond" w:hAnsi="Garamond"/>
          <w:sz w:val="24"/>
          <w:szCs w:val="24"/>
          <w:lang w:val="sr-Latn-ME"/>
        </w:rPr>
        <w:t xml:space="preserve"> zakonski</w:t>
      </w:r>
      <w:r w:rsidR="009369D1" w:rsidRPr="009369D1">
        <w:rPr>
          <w:rFonts w:ascii="Garamond" w:hAnsi="Garamond"/>
          <w:sz w:val="24"/>
          <w:szCs w:val="24"/>
          <w:lang w:val="sr-Latn-ME"/>
        </w:rPr>
        <w:t>m propisima</w:t>
      </w:r>
      <w:r w:rsidRPr="009369D1">
        <w:rPr>
          <w:rFonts w:ascii="Garamond" w:hAnsi="Garamond"/>
          <w:sz w:val="24"/>
          <w:szCs w:val="24"/>
          <w:lang w:val="sr-Latn-ME"/>
        </w:rPr>
        <w:t>.</w:t>
      </w:r>
    </w:p>
    <w:p w14:paraId="277D0B03" w14:textId="35B0A64D" w:rsidR="000C4F9F" w:rsidRPr="00BE7D4A" w:rsidRDefault="000C4F9F" w:rsidP="000C4F9F">
      <w:pPr>
        <w:jc w:val="both"/>
        <w:rPr>
          <w:rFonts w:ascii="Garamond" w:hAnsi="Garamond"/>
          <w:sz w:val="24"/>
          <w:szCs w:val="24"/>
          <w:lang w:val="sr-Latn-ME"/>
        </w:rPr>
      </w:pPr>
      <w:r w:rsidRPr="00BE7D4A">
        <w:rPr>
          <w:rFonts w:ascii="Garamond" w:hAnsi="Garamond"/>
          <w:b/>
          <w:sz w:val="24"/>
          <w:szCs w:val="24"/>
          <w:lang w:val="sr-Latn-ME"/>
        </w:rPr>
        <w:t>Kapitalni budžet</w:t>
      </w:r>
      <w:r w:rsidRPr="00BE7D4A">
        <w:rPr>
          <w:rFonts w:ascii="Garamond" w:hAnsi="Garamond"/>
          <w:sz w:val="24"/>
          <w:szCs w:val="24"/>
          <w:lang w:val="sr-Latn-ME"/>
        </w:rPr>
        <w:t xml:space="preserve"> u posmatranom periodu ostvaren je u iznosu od </w:t>
      </w:r>
      <w:r w:rsidR="00A85DD3" w:rsidRPr="00BE7D4A">
        <w:rPr>
          <w:rFonts w:ascii="Garamond" w:hAnsi="Garamond"/>
          <w:sz w:val="24"/>
          <w:szCs w:val="24"/>
          <w:lang w:val="sr-Latn-ME"/>
        </w:rPr>
        <w:t xml:space="preserve">96,8 </w:t>
      </w:r>
      <w:r w:rsidRPr="00BE7D4A">
        <w:rPr>
          <w:rFonts w:ascii="Garamond" w:hAnsi="Garamond"/>
          <w:sz w:val="24"/>
          <w:szCs w:val="24"/>
          <w:lang w:val="sr-Latn-ME"/>
        </w:rPr>
        <w:t xml:space="preserve">mil. €, što predstavlja </w:t>
      </w:r>
      <w:r w:rsidR="009369D1" w:rsidRPr="00BE7D4A">
        <w:rPr>
          <w:rFonts w:ascii="Garamond" w:hAnsi="Garamond"/>
          <w:sz w:val="24"/>
          <w:szCs w:val="24"/>
          <w:lang w:val="sr-Latn-ME"/>
        </w:rPr>
        <w:t>64</w:t>
      </w:r>
      <w:r w:rsidRPr="00BE7D4A">
        <w:rPr>
          <w:rFonts w:ascii="Garamond" w:hAnsi="Garamond"/>
          <w:sz w:val="24"/>
          <w:szCs w:val="24"/>
          <w:lang w:val="sr-Latn-ME"/>
        </w:rPr>
        <w:t xml:space="preserve">% </w:t>
      </w:r>
      <w:r w:rsidR="00674E8C">
        <w:rPr>
          <w:rFonts w:ascii="Garamond" w:hAnsi="Garamond"/>
          <w:sz w:val="24"/>
          <w:szCs w:val="24"/>
          <w:lang w:val="sr-Latn-ME"/>
        </w:rPr>
        <w:t xml:space="preserve">realizacije </w:t>
      </w:r>
      <w:r w:rsidRPr="00BE7D4A">
        <w:rPr>
          <w:rFonts w:ascii="Garamond" w:hAnsi="Garamond"/>
          <w:sz w:val="24"/>
          <w:szCs w:val="24"/>
          <w:lang w:val="sr-Latn-ME"/>
        </w:rPr>
        <w:t>plana.</w:t>
      </w:r>
      <w:r w:rsidR="00BE7D4A">
        <w:rPr>
          <w:rFonts w:ascii="Garamond" w:hAnsi="Garamond"/>
          <w:sz w:val="24"/>
          <w:szCs w:val="24"/>
          <w:lang w:val="sr-Latn-ME"/>
        </w:rPr>
        <w:t xml:space="preserve"> Realizacija kapitalnog budžeta zaključno sa septembrom mjesecom dominatno se ostvarena u okviru </w:t>
      </w:r>
      <w:r w:rsidR="00BE7D4A" w:rsidRPr="00BE7D4A">
        <w:rPr>
          <w:rFonts w:ascii="Garamond" w:hAnsi="Garamond"/>
          <w:sz w:val="24"/>
          <w:szCs w:val="24"/>
          <w:lang w:val="sr-Latn-ME"/>
        </w:rPr>
        <w:t>Realizacija putne infrastrukture i niskogradnje</w:t>
      </w:r>
      <w:r w:rsidR="00BE7D4A">
        <w:rPr>
          <w:rFonts w:ascii="Garamond" w:hAnsi="Garamond"/>
          <w:sz w:val="24"/>
          <w:szCs w:val="24"/>
          <w:lang w:val="sr-Latn-ME"/>
        </w:rPr>
        <w:t xml:space="preserve"> u iznosu od 54.4 % ukupnih izdataka Kapitalnog budžeta, zatim turističke djelatnosti i ekologije i prirode po 8%, </w:t>
      </w:r>
      <w:r w:rsidR="00BE7D4A" w:rsidRPr="00BE7D4A">
        <w:rPr>
          <w:rFonts w:ascii="Garamond" w:hAnsi="Garamond"/>
          <w:sz w:val="24"/>
          <w:szCs w:val="24"/>
          <w:lang w:val="sr-Latn-ME"/>
        </w:rPr>
        <w:t>Uređenj</w:t>
      </w:r>
      <w:r w:rsidR="00BE7D4A">
        <w:rPr>
          <w:rFonts w:ascii="Garamond" w:hAnsi="Garamond"/>
          <w:sz w:val="24"/>
          <w:szCs w:val="24"/>
          <w:lang w:val="sr-Latn-ME"/>
        </w:rPr>
        <w:t>a</w:t>
      </w:r>
      <w:r w:rsidR="00BE7D4A" w:rsidRPr="00BE7D4A">
        <w:rPr>
          <w:rFonts w:ascii="Garamond" w:hAnsi="Garamond"/>
          <w:sz w:val="24"/>
          <w:szCs w:val="24"/>
          <w:lang w:val="sr-Latn-ME"/>
        </w:rPr>
        <w:t>, nadzor</w:t>
      </w:r>
      <w:r w:rsidR="00BE7D4A">
        <w:rPr>
          <w:rFonts w:ascii="Garamond" w:hAnsi="Garamond"/>
          <w:sz w:val="24"/>
          <w:szCs w:val="24"/>
          <w:lang w:val="sr-Latn-ME"/>
        </w:rPr>
        <w:t>a</w:t>
      </w:r>
      <w:r w:rsidR="00BE7D4A" w:rsidRPr="00BE7D4A">
        <w:rPr>
          <w:rFonts w:ascii="Garamond" w:hAnsi="Garamond"/>
          <w:sz w:val="24"/>
          <w:szCs w:val="24"/>
          <w:lang w:val="sr-Latn-ME"/>
        </w:rPr>
        <w:t xml:space="preserve"> i razvoj svih nivoa obrazovnog sistema</w:t>
      </w:r>
      <w:r w:rsidR="00BE7D4A">
        <w:rPr>
          <w:rFonts w:ascii="Garamond" w:hAnsi="Garamond"/>
          <w:sz w:val="24"/>
          <w:szCs w:val="24"/>
          <w:lang w:val="sr-Latn-ME"/>
        </w:rPr>
        <w:t xml:space="preserve"> 6.5%.</w:t>
      </w:r>
    </w:p>
    <w:p w14:paraId="6F323FC9" w14:textId="1C2B32C7" w:rsidR="000C4F9F" w:rsidRPr="00674E8C" w:rsidRDefault="000C4F9F" w:rsidP="000C4F9F">
      <w:pPr>
        <w:jc w:val="both"/>
        <w:rPr>
          <w:rFonts w:ascii="Garamond" w:hAnsi="Garamond"/>
          <w:sz w:val="24"/>
          <w:szCs w:val="24"/>
          <w:lang w:val="sr-Latn-ME"/>
        </w:rPr>
      </w:pPr>
      <w:r w:rsidRPr="00674E8C">
        <w:rPr>
          <w:rFonts w:ascii="Garamond" w:hAnsi="Garamond"/>
          <w:sz w:val="24"/>
          <w:szCs w:val="24"/>
          <w:lang w:val="sr-Latn-ME"/>
        </w:rPr>
        <w:t xml:space="preserve">Rashodi u </w:t>
      </w:r>
      <w:r w:rsidR="006C27FD" w:rsidRPr="00674E8C">
        <w:rPr>
          <w:rFonts w:ascii="Garamond" w:hAnsi="Garamond"/>
          <w:sz w:val="24"/>
          <w:szCs w:val="24"/>
          <w:lang w:val="sr-Latn-ME"/>
        </w:rPr>
        <w:t>septembru</w:t>
      </w:r>
      <w:r w:rsidRPr="00674E8C">
        <w:rPr>
          <w:rFonts w:ascii="Garamond" w:hAnsi="Garamond"/>
          <w:sz w:val="24"/>
          <w:szCs w:val="24"/>
          <w:lang w:val="sr-Latn-ME"/>
        </w:rPr>
        <w:t xml:space="preserve"> mjesecu 2023. godine iznosili su </w:t>
      </w:r>
      <w:r w:rsidR="009C0DB0" w:rsidRPr="00674E8C">
        <w:rPr>
          <w:rFonts w:ascii="Garamond" w:hAnsi="Garamond"/>
          <w:sz w:val="24"/>
          <w:szCs w:val="24"/>
          <w:lang w:val="sr-Latn-ME"/>
        </w:rPr>
        <w:t xml:space="preserve">231,5 </w:t>
      </w:r>
      <w:r w:rsidRPr="00674E8C">
        <w:rPr>
          <w:rFonts w:ascii="Garamond" w:hAnsi="Garamond"/>
          <w:sz w:val="24"/>
          <w:szCs w:val="24"/>
          <w:lang w:val="sr-Latn-ME"/>
        </w:rPr>
        <w:t xml:space="preserve">mil. € i </w:t>
      </w:r>
      <w:r w:rsidR="009C0DB0" w:rsidRPr="00674E8C">
        <w:rPr>
          <w:rFonts w:ascii="Garamond" w:hAnsi="Garamond"/>
          <w:sz w:val="24"/>
          <w:szCs w:val="24"/>
          <w:lang w:val="sr-Latn-ME"/>
        </w:rPr>
        <w:t xml:space="preserve">veći </w:t>
      </w:r>
      <w:r w:rsidRPr="00674E8C">
        <w:rPr>
          <w:rFonts w:ascii="Garamond" w:hAnsi="Garamond"/>
          <w:sz w:val="24"/>
          <w:szCs w:val="24"/>
          <w:lang w:val="sr-Latn-ME"/>
        </w:rPr>
        <w:t xml:space="preserve">su u odnosu na plan za </w:t>
      </w:r>
      <w:r w:rsidR="009C0DB0" w:rsidRPr="00674E8C">
        <w:rPr>
          <w:rFonts w:ascii="Garamond" w:hAnsi="Garamond"/>
          <w:sz w:val="24"/>
          <w:szCs w:val="24"/>
          <w:lang w:val="sr-Latn-ME"/>
        </w:rPr>
        <w:t xml:space="preserve">19,2 </w:t>
      </w:r>
      <w:r w:rsidRPr="00674E8C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9C0DB0" w:rsidRPr="00674E8C">
        <w:rPr>
          <w:rFonts w:ascii="Garamond" w:hAnsi="Garamond"/>
          <w:sz w:val="24"/>
          <w:szCs w:val="24"/>
          <w:lang w:val="sr-Latn-ME"/>
        </w:rPr>
        <w:t>9</w:t>
      </w:r>
      <w:r w:rsidRPr="00674E8C">
        <w:rPr>
          <w:rFonts w:ascii="Garamond" w:hAnsi="Garamond"/>
          <w:sz w:val="24"/>
          <w:szCs w:val="24"/>
          <w:lang w:val="sr-Latn-ME"/>
        </w:rPr>
        <w:t>%</w:t>
      </w:r>
      <w:r w:rsidR="009C0DB0" w:rsidRPr="00674E8C">
        <w:rPr>
          <w:rFonts w:ascii="Garamond" w:hAnsi="Garamond"/>
          <w:sz w:val="24"/>
          <w:szCs w:val="24"/>
          <w:lang w:val="sr-Latn-ME"/>
        </w:rPr>
        <w:t xml:space="preserve">, </w:t>
      </w:r>
      <w:r w:rsidR="0083368A" w:rsidRPr="00674E8C">
        <w:rPr>
          <w:rFonts w:ascii="Garamond" w:hAnsi="Garamond"/>
          <w:sz w:val="24"/>
          <w:szCs w:val="24"/>
          <w:lang w:val="sr-Latn-ME"/>
        </w:rPr>
        <w:t xml:space="preserve">dok su u odnosu na septembar 2022. godine </w:t>
      </w:r>
      <w:r w:rsidRPr="00674E8C">
        <w:rPr>
          <w:rFonts w:ascii="Garamond" w:hAnsi="Garamond"/>
          <w:sz w:val="24"/>
          <w:szCs w:val="24"/>
          <w:lang w:val="sr-Latn-ME"/>
        </w:rPr>
        <w:t xml:space="preserve">veći su za </w:t>
      </w:r>
      <w:r w:rsidR="009C0DB0" w:rsidRPr="00674E8C">
        <w:rPr>
          <w:rFonts w:ascii="Garamond" w:hAnsi="Garamond"/>
          <w:sz w:val="24"/>
          <w:szCs w:val="24"/>
          <w:lang w:val="sr-Latn-ME"/>
        </w:rPr>
        <w:t xml:space="preserve">44,1 </w:t>
      </w:r>
      <w:r w:rsidRPr="00674E8C">
        <w:rPr>
          <w:rFonts w:ascii="Garamond" w:hAnsi="Garamond"/>
          <w:sz w:val="24"/>
          <w:szCs w:val="24"/>
          <w:lang w:val="sr-Latn-ME"/>
        </w:rPr>
        <w:t xml:space="preserve">mil. € ili </w:t>
      </w:r>
      <w:r w:rsidR="009C0DB0" w:rsidRPr="00674E8C">
        <w:rPr>
          <w:rFonts w:ascii="Garamond" w:hAnsi="Garamond"/>
          <w:sz w:val="24"/>
          <w:szCs w:val="24"/>
          <w:lang w:val="sr-Latn-ME"/>
        </w:rPr>
        <w:t>23,5</w:t>
      </w:r>
      <w:r w:rsidRPr="00674E8C">
        <w:rPr>
          <w:rFonts w:ascii="Garamond" w:hAnsi="Garamond"/>
          <w:sz w:val="24"/>
          <w:szCs w:val="24"/>
          <w:lang w:val="sr-Latn-ME"/>
        </w:rPr>
        <w:t xml:space="preserve">%. Najveće odstupanje odnosi se na Kapitalni budžet, koji je ostvaren u iznosu od </w:t>
      </w:r>
      <w:r w:rsidR="00674E8C" w:rsidRPr="00674E8C">
        <w:rPr>
          <w:rFonts w:ascii="Garamond" w:hAnsi="Garamond"/>
          <w:sz w:val="24"/>
          <w:szCs w:val="24"/>
          <w:lang w:val="sr-Latn-ME"/>
        </w:rPr>
        <w:t xml:space="preserve">25% </w:t>
      </w:r>
      <w:r w:rsidRPr="00674E8C">
        <w:rPr>
          <w:rFonts w:ascii="Garamond" w:hAnsi="Garamond"/>
          <w:sz w:val="24"/>
          <w:szCs w:val="24"/>
          <w:lang w:val="sr-Latn-ME"/>
        </w:rPr>
        <w:t xml:space="preserve">mil €, što je za </w:t>
      </w:r>
      <w:r w:rsidR="00674E8C" w:rsidRPr="00674E8C">
        <w:rPr>
          <w:rFonts w:ascii="Garamond" w:hAnsi="Garamond"/>
          <w:sz w:val="24"/>
          <w:szCs w:val="24"/>
          <w:lang w:val="sr-Latn-ME"/>
        </w:rPr>
        <w:t xml:space="preserve">7 </w:t>
      </w:r>
      <w:r w:rsidRPr="00674E8C">
        <w:rPr>
          <w:rFonts w:ascii="Garamond" w:hAnsi="Garamond"/>
          <w:sz w:val="24"/>
          <w:szCs w:val="24"/>
          <w:lang w:val="sr-Latn-ME"/>
        </w:rPr>
        <w:t xml:space="preserve">mil € veće izvršenje od plana, odnosno što predstavlja </w:t>
      </w:r>
      <w:r w:rsidR="00674E8C" w:rsidRPr="00674E8C">
        <w:rPr>
          <w:rFonts w:ascii="Garamond" w:hAnsi="Garamond"/>
          <w:sz w:val="24"/>
          <w:szCs w:val="24"/>
          <w:lang w:val="sr-Latn-ME"/>
        </w:rPr>
        <w:t xml:space="preserve">140 % </w:t>
      </w:r>
      <w:r w:rsidRPr="00674E8C">
        <w:rPr>
          <w:rFonts w:ascii="Garamond" w:hAnsi="Garamond"/>
          <w:sz w:val="24"/>
          <w:szCs w:val="24"/>
          <w:lang w:val="sr-Latn-ME"/>
        </w:rPr>
        <w:t xml:space="preserve">plana, dok je Tekući budžet realizovan na nivou od </w:t>
      </w:r>
      <w:r w:rsidR="00674E8C" w:rsidRPr="00674E8C">
        <w:rPr>
          <w:rFonts w:ascii="Garamond" w:hAnsi="Garamond"/>
          <w:sz w:val="24"/>
          <w:szCs w:val="24"/>
          <w:lang w:val="sr-Latn-ME"/>
        </w:rPr>
        <w:t xml:space="preserve">108 </w:t>
      </w:r>
      <w:r w:rsidRPr="00674E8C">
        <w:rPr>
          <w:rFonts w:ascii="Garamond" w:hAnsi="Garamond"/>
          <w:sz w:val="24"/>
          <w:szCs w:val="24"/>
          <w:lang w:val="sr-Latn-ME"/>
        </w:rPr>
        <w:t>% plana.</w:t>
      </w:r>
    </w:p>
    <w:p w14:paraId="4D146E32" w14:textId="19208AE3" w:rsidR="00000000" w:rsidRPr="00743DE2" w:rsidRDefault="000C4F9F" w:rsidP="000C4F9F">
      <w:pPr>
        <w:jc w:val="both"/>
        <w:rPr>
          <w:rFonts w:ascii="Garamond" w:hAnsi="Garamond"/>
          <w:sz w:val="24"/>
          <w:szCs w:val="24"/>
          <w:lang w:val="sr-Latn-ME"/>
        </w:rPr>
      </w:pPr>
      <w:r w:rsidRPr="00743DE2">
        <w:rPr>
          <w:rFonts w:ascii="Garamond" w:hAnsi="Garamond"/>
          <w:sz w:val="24"/>
          <w:szCs w:val="24"/>
          <w:lang w:val="sr-Latn-ME"/>
        </w:rPr>
        <w:t xml:space="preserve">Imajući u vidu realizaciju prihoda i rashoda, u posmatranom periodu ostvaren je </w:t>
      </w:r>
      <w:r w:rsidRPr="00743DE2">
        <w:rPr>
          <w:rFonts w:ascii="Garamond" w:hAnsi="Garamond"/>
          <w:b/>
          <w:sz w:val="24"/>
          <w:szCs w:val="24"/>
          <w:lang w:val="sr-Latn-ME"/>
        </w:rPr>
        <w:t>suficit budžeta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u iznosu od </w:t>
      </w:r>
      <w:r w:rsidR="007B0CA1" w:rsidRPr="00743DE2">
        <w:rPr>
          <w:rFonts w:ascii="Garamond" w:hAnsi="Garamond"/>
          <w:sz w:val="24"/>
          <w:szCs w:val="24"/>
          <w:lang w:val="sr-Latn-ME"/>
        </w:rPr>
        <w:t xml:space="preserve">176,4 </w:t>
      </w:r>
      <w:r w:rsidRPr="00743DE2">
        <w:rPr>
          <w:rFonts w:ascii="Garamond" w:hAnsi="Garamond"/>
          <w:sz w:val="24"/>
          <w:szCs w:val="24"/>
          <w:lang w:val="sr-Latn-ME"/>
        </w:rPr>
        <w:t>mil. €</w:t>
      </w:r>
      <w:r w:rsidR="007F126E" w:rsidRPr="00743DE2">
        <w:rPr>
          <w:rFonts w:ascii="Garamond" w:hAnsi="Garamond"/>
          <w:sz w:val="24"/>
          <w:szCs w:val="24"/>
          <w:lang w:val="sr-Latn-ME"/>
        </w:rPr>
        <w:t xml:space="preserve"> ili </w:t>
      </w:r>
      <w:r w:rsidR="007B0CA1" w:rsidRPr="00743DE2">
        <w:rPr>
          <w:rFonts w:ascii="Garamond" w:hAnsi="Garamond"/>
          <w:sz w:val="24"/>
          <w:szCs w:val="24"/>
          <w:lang w:val="sr-Latn-ME"/>
        </w:rPr>
        <w:t>2,9</w:t>
      </w:r>
      <w:r w:rsidRPr="00743DE2">
        <w:rPr>
          <w:rFonts w:ascii="Garamond" w:hAnsi="Garamond"/>
          <w:sz w:val="24"/>
          <w:szCs w:val="24"/>
          <w:lang w:val="sr-Latn-ME"/>
        </w:rPr>
        <w:t>% procjenjenog BDP-a.</w:t>
      </w:r>
      <w:r w:rsidR="00674E8C">
        <w:rPr>
          <w:rFonts w:ascii="Garamond" w:hAnsi="Garamond"/>
          <w:sz w:val="24"/>
          <w:szCs w:val="24"/>
          <w:lang w:val="sr-Latn-ME"/>
        </w:rPr>
        <w:t xml:space="preserve"> </w:t>
      </w:r>
      <w:r w:rsidRPr="00743DE2">
        <w:rPr>
          <w:rFonts w:ascii="Garamond" w:hAnsi="Garamond"/>
          <w:sz w:val="24"/>
          <w:szCs w:val="24"/>
          <w:lang w:val="sr-Latn-ME"/>
        </w:rPr>
        <w:t xml:space="preserve">U </w:t>
      </w:r>
      <w:r w:rsidR="008121A3" w:rsidRPr="00743DE2">
        <w:rPr>
          <w:rFonts w:ascii="Garamond" w:hAnsi="Garamond"/>
          <w:sz w:val="24"/>
          <w:szCs w:val="24"/>
          <w:lang w:val="sr-Latn-ME"/>
        </w:rPr>
        <w:t>septembru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je ostvaren budžetski </w:t>
      </w:r>
      <w:r w:rsidR="007B0CA1" w:rsidRPr="00743DE2">
        <w:rPr>
          <w:rFonts w:ascii="Garamond" w:hAnsi="Garamond"/>
          <w:sz w:val="24"/>
          <w:szCs w:val="24"/>
          <w:lang w:val="sr-Latn-ME"/>
        </w:rPr>
        <w:t>deficit</w:t>
      </w:r>
      <w:r w:rsidRPr="00743DE2">
        <w:rPr>
          <w:rFonts w:ascii="Garamond" w:hAnsi="Garamond"/>
          <w:sz w:val="24"/>
          <w:szCs w:val="24"/>
          <w:lang w:val="sr-Latn-ME"/>
        </w:rPr>
        <w:t xml:space="preserve"> u iznosu od </w:t>
      </w:r>
      <w:r w:rsidR="007B0CA1" w:rsidRPr="00743DE2">
        <w:rPr>
          <w:rFonts w:ascii="Garamond" w:hAnsi="Garamond"/>
          <w:sz w:val="24"/>
          <w:szCs w:val="24"/>
          <w:lang w:val="sr-Latn-ME"/>
        </w:rPr>
        <w:t xml:space="preserve">15,6 </w:t>
      </w:r>
      <w:r w:rsidRPr="00743DE2">
        <w:rPr>
          <w:rFonts w:ascii="Garamond" w:hAnsi="Garamond"/>
          <w:sz w:val="24"/>
          <w:szCs w:val="24"/>
          <w:lang w:val="sr-Latn-ME"/>
        </w:rPr>
        <w:t>mil. €.</w:t>
      </w:r>
    </w:p>
    <w:sectPr w:rsidR="00373105" w:rsidRPr="00743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F2"/>
    <w:rsid w:val="000006DF"/>
    <w:rsid w:val="000C4F9F"/>
    <w:rsid w:val="001038EB"/>
    <w:rsid w:val="001A6848"/>
    <w:rsid w:val="001C22B3"/>
    <w:rsid w:val="00253BA9"/>
    <w:rsid w:val="00263FEB"/>
    <w:rsid w:val="002E718E"/>
    <w:rsid w:val="00301B45"/>
    <w:rsid w:val="003272E3"/>
    <w:rsid w:val="00347BD0"/>
    <w:rsid w:val="00376E44"/>
    <w:rsid w:val="00416CBF"/>
    <w:rsid w:val="0045538F"/>
    <w:rsid w:val="00481770"/>
    <w:rsid w:val="0048715D"/>
    <w:rsid w:val="005C6DAF"/>
    <w:rsid w:val="005E20BF"/>
    <w:rsid w:val="0065483E"/>
    <w:rsid w:val="00674E8C"/>
    <w:rsid w:val="006870DE"/>
    <w:rsid w:val="0069799A"/>
    <w:rsid w:val="006C27FD"/>
    <w:rsid w:val="006E38DC"/>
    <w:rsid w:val="00702ECE"/>
    <w:rsid w:val="00724E01"/>
    <w:rsid w:val="00743DE2"/>
    <w:rsid w:val="00767DF8"/>
    <w:rsid w:val="007B0CA1"/>
    <w:rsid w:val="007F126E"/>
    <w:rsid w:val="00802854"/>
    <w:rsid w:val="008121A3"/>
    <w:rsid w:val="0083368A"/>
    <w:rsid w:val="009369D1"/>
    <w:rsid w:val="00997515"/>
    <w:rsid w:val="009C0DB0"/>
    <w:rsid w:val="00A85DD3"/>
    <w:rsid w:val="00AA2858"/>
    <w:rsid w:val="00AD39B3"/>
    <w:rsid w:val="00AE1A4B"/>
    <w:rsid w:val="00AF37FC"/>
    <w:rsid w:val="00B36E90"/>
    <w:rsid w:val="00B457A9"/>
    <w:rsid w:val="00B8192F"/>
    <w:rsid w:val="00BE106A"/>
    <w:rsid w:val="00BE7D4A"/>
    <w:rsid w:val="00C347AA"/>
    <w:rsid w:val="00C46AA0"/>
    <w:rsid w:val="00C64B27"/>
    <w:rsid w:val="00CA3B53"/>
    <w:rsid w:val="00CB3D9D"/>
    <w:rsid w:val="00CF3D03"/>
    <w:rsid w:val="00D04D9E"/>
    <w:rsid w:val="00D06E76"/>
    <w:rsid w:val="00D421F2"/>
    <w:rsid w:val="00D72BD7"/>
    <w:rsid w:val="00D97531"/>
    <w:rsid w:val="00E50EFA"/>
    <w:rsid w:val="00E673BB"/>
    <w:rsid w:val="00E84FD2"/>
    <w:rsid w:val="00E97A5D"/>
    <w:rsid w:val="00EA055B"/>
    <w:rsid w:val="00EA2E93"/>
    <w:rsid w:val="00EB09AE"/>
    <w:rsid w:val="00EB7655"/>
    <w:rsid w:val="00F150E2"/>
    <w:rsid w:val="00F269B0"/>
    <w:rsid w:val="00F564E7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77C04"/>
  <w15:chartTrackingRefBased/>
  <w15:docId w15:val="{5362F7B4-693B-470B-941C-37CE2705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Stanisic</dc:creator>
  <cp:keywords/>
  <dc:description/>
  <cp:lastModifiedBy>Win 10</cp:lastModifiedBy>
  <cp:revision>2</cp:revision>
  <dcterms:created xsi:type="dcterms:W3CDTF">2023-10-28T07:53:00Z</dcterms:created>
  <dcterms:modified xsi:type="dcterms:W3CDTF">2023-10-28T07:53:00Z</dcterms:modified>
</cp:coreProperties>
</file>