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13" w:rsidRPr="00FE2513" w:rsidRDefault="00FE2513" w:rsidP="00FE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FE2513">
        <w:rPr>
          <w:rFonts w:ascii="Arial" w:eastAsia="Times New Roman" w:hAnsi="Arial" w:cs="Arial"/>
          <w:noProof/>
          <w:color w:val="000000"/>
          <w:lang w:eastAsia="sr-Latn-ME"/>
        </w:rPr>
        <mc:AlternateContent>
          <mc:Choice Requires="wps">
            <w:drawing>
              <wp:inline distT="0" distB="0" distL="0" distR="0" wp14:anchorId="65636516" wp14:editId="3129EF42">
                <wp:extent cx="304800" cy="304800"/>
                <wp:effectExtent l="0" t="0" r="0" b="0"/>
                <wp:docPr id="2" name="AutoShape 2" descr="http://www.uzk.co.me/oglasi/images/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www.uzk.co.me/oglasi/images/gr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upFd3YAgAA6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</w: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FE2513">
        <w:rPr>
          <w:rFonts w:ascii="Arial" w:eastAsia="Times New Roman" w:hAnsi="Arial" w:cs="Arial"/>
          <w:color w:val="000000"/>
          <w:lang w:eastAsia="sr-Latn-ME"/>
        </w:rPr>
        <w:t>Broj: 02/1-112/18-9154/2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Podgorica, 04.07.2018 godine</w:t>
      </w: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E2513" w:rsidRPr="00FE2513" w:rsidRDefault="00FE2513" w:rsidP="00FE2513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br/>
        <w:t>INTERNI OGLAS - IZMEđU DRžAVNIH ORGANA</w:t>
      </w: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br/>
        <w:t>Agencije za zaštitu konkurencije</w:t>
      </w: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t>1. Samostalni/a savjetnik/ica I - Odsjek za zaštitu konkurencije na tržištu energetike, građevinarstva, šumarstva, rudarstva, turizma, saobraćaja, poljoprivrede i hemijskih proizvoda, Sektor za procjenu koncentracije, utvrđivanje zabranjenih sporazuma i zloupotrebe dominatnog položaja</w:t>
      </w:r>
      <w:r w:rsidRPr="00FE2513">
        <w:rPr>
          <w:rFonts w:ascii="Arial" w:eastAsia="Times New Roman" w:hAnsi="Arial" w:cs="Arial"/>
          <w:color w:val="000000"/>
          <w:lang w:eastAsia="sr-Latn-ME"/>
        </w:rPr>
        <w:t>, 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FE2513" w:rsidRPr="00FE2513" w:rsidRDefault="00FE2513" w:rsidP="00FE2513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FE2513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Fakultet društvenih nauka - pravo ili ekonomija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- radno iskustvo u trajanju od 5 godina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- poznavanje rada na računaru (Word, Excel, Internet, Power Point)</w:t>
      </w: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5" w:history="1">
        <w:r w:rsidRPr="00FE251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FE2513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FE2513" w:rsidRPr="00FE2513" w:rsidRDefault="00FE2513" w:rsidP="00FE2513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FE2513">
        <w:rPr>
          <w:rFonts w:ascii="Arial" w:eastAsia="Times New Roman" w:hAnsi="Arial" w:cs="Arial"/>
          <w:color w:val="000000"/>
          <w:lang w:eastAsia="sr-Latn-ME"/>
        </w:rPr>
        <w:br/>
      </w:r>
      <w:r w:rsidRPr="00FE2513">
        <w:rPr>
          <w:rFonts w:ascii="Arial" w:eastAsia="Times New Roman" w:hAnsi="Arial" w:cs="Arial"/>
          <w:color w:val="000000"/>
          <w:lang w:eastAsia="sr-Latn-ME"/>
        </w:rPr>
        <w:br/>
      </w: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E2513" w:rsidRPr="00FE2513" w:rsidRDefault="00FE2513" w:rsidP="00FE251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FE2513">
        <w:rPr>
          <w:rFonts w:ascii="Arial" w:eastAsia="Times New Roman" w:hAnsi="Arial" w:cs="Arial"/>
          <w:color w:val="000000"/>
          <w:lang w:eastAsia="sr-Latn-ME"/>
        </w:rPr>
        <w:lastRenderedPageBreak/>
        <w:t>K</w:t>
      </w:r>
      <w:bookmarkStart w:id="0" w:name="_GoBack"/>
      <w:bookmarkEnd w:id="0"/>
      <w:r w:rsidRPr="00FE2513">
        <w:rPr>
          <w:rFonts w:ascii="Arial" w:eastAsia="Times New Roman" w:hAnsi="Arial" w:cs="Arial"/>
          <w:color w:val="000000"/>
          <w:lang w:eastAsia="sr-Latn-ME"/>
        </w:rPr>
        <w:t>andidat može Upravi za kadrove dostaviti kopiju gore navedene dokumentacije, dok je original dužan pružiti na uvid ovlašćenom službeniku Uprave za kadrove za sprovođenje oglasa.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4/13, 27/16), pored rezultata pisanog testa, intervjua i prosječne ocjene u toku školovanja ili studiranja, </w:t>
      </w: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6" w:history="1">
        <w:r w:rsidRPr="00FE251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FE2513">
        <w:rPr>
          <w:rFonts w:ascii="Arial" w:eastAsia="Times New Roman" w:hAnsi="Arial" w:cs="Arial"/>
          <w:color w:val="000000"/>
          <w:lang w:eastAsia="sr-Latn-ME"/>
        </w:rPr>
        <w:t>).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</w:r>
      <w:r w:rsidRPr="00FE2513">
        <w:rPr>
          <w:rFonts w:ascii="Arial" w:eastAsia="Times New Roman" w:hAnsi="Arial" w:cs="Arial"/>
          <w:color w:val="000000"/>
          <w:lang w:eastAsia="sr-Latn-ME"/>
        </w:rPr>
        <w:br/>
      </w: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FE2513">
        <w:rPr>
          <w:rFonts w:ascii="Arial" w:eastAsia="Times New Roman" w:hAnsi="Arial" w:cs="Arial"/>
          <w:color w:val="000000"/>
          <w:lang w:eastAsia="sr-Latn-ME"/>
        </w:rPr>
        <w:t> (</w:t>
      </w:r>
      <w:hyperlink r:id="rId7" w:history="1">
        <w:r w:rsidRPr="00FE251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FE2513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34/14, 16/16).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 i broj oglasa) na adresu:</w:t>
      </w:r>
    </w:p>
    <w:p w:rsidR="00FE2513" w:rsidRPr="00FE2513" w:rsidRDefault="00FE2513" w:rsidP="00FE2513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E2513" w:rsidRPr="00FE2513" w:rsidRDefault="00FE2513" w:rsidP="00FE251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interni oglas - između državnih organa za potrebe Agencije za zaštitu konkurencije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tel: 067/607-509; 020 202-291; Rad sa strankama 10 - 13h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FE2513" w:rsidRPr="00FE2513" w:rsidRDefault="00FE2513" w:rsidP="00FE251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E2513" w:rsidRPr="00FE2513" w:rsidRDefault="00FE2513" w:rsidP="00FE251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FE2513">
        <w:rPr>
          <w:rFonts w:ascii="Arial" w:eastAsia="Times New Roman" w:hAnsi="Arial" w:cs="Arial"/>
          <w:color w:val="000000"/>
          <w:lang w:eastAsia="sr-Latn-ME"/>
        </w:rPr>
        <w:br/>
      </w: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FE2513">
        <w:rPr>
          <w:rFonts w:ascii="Arial" w:eastAsia="Times New Roman" w:hAnsi="Arial" w:cs="Arial"/>
          <w:color w:val="000000"/>
          <w:lang w:eastAsia="sr-Latn-ME"/>
        </w:rPr>
        <w:t> </w:t>
      </w:r>
      <w:r w:rsidRPr="00FE2513">
        <w:rPr>
          <w:rFonts w:ascii="Arial" w:eastAsia="Times New Roman" w:hAnsi="Arial" w:cs="Arial"/>
          <w:color w:val="000000"/>
          <w:lang w:eastAsia="sr-Latn-ME"/>
        </w:rPr>
        <w:br/>
      </w:r>
      <w:r w:rsidRPr="00FE2513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D2156E" w:rsidRDefault="00D2156E"/>
    <w:sectPr w:rsidR="00D2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13"/>
    <w:rsid w:val="00D2156E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MISLJENJE%20O%20STRUCNIM%20I%20RADNIM%20KVALITETIMA%20KANDIDATA.pdf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2018-07-03T06:53:00Z</dcterms:created>
  <dcterms:modified xsi:type="dcterms:W3CDTF">2018-07-03T06:55:00Z</dcterms:modified>
</cp:coreProperties>
</file>