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09" w:rsidRPr="000F1B95" w:rsidRDefault="00F31109" w:rsidP="00E55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  <w:lang w:val="sr-Latn-ME"/>
        </w:rPr>
      </w:pPr>
      <w:r w:rsidRPr="006C5B40">
        <w:rPr>
          <w:b/>
          <w:sz w:val="28"/>
          <w:szCs w:val="28"/>
          <w:lang w:val="sr-Latn-ME"/>
        </w:rPr>
        <w:t xml:space="preserve">UPUTSTVO O NAČINU UPISA U CENTRALNI </w:t>
      </w:r>
      <w:r w:rsidRPr="000F1B95">
        <w:rPr>
          <w:b/>
          <w:sz w:val="28"/>
          <w:szCs w:val="28"/>
          <w:lang w:val="sr-Latn-ME"/>
        </w:rPr>
        <w:t>REGISTAR REGISTROVANIH ODNOSNO ODOBRENIH OBJEKATA ZA PROIZVODNJU, PRERADU I DISTRIBUCIJU HRANE ZA ŽIVOTINJE</w:t>
      </w:r>
    </w:p>
    <w:p w:rsidR="00224044" w:rsidRPr="000F1B95" w:rsidRDefault="00B84543" w:rsidP="00B84543">
      <w:pPr>
        <w:jc w:val="both"/>
        <w:rPr>
          <w:sz w:val="24"/>
          <w:szCs w:val="24"/>
          <w:lang w:val="sr-Latn-ME"/>
        </w:rPr>
      </w:pPr>
      <w:r w:rsidRPr="000F1B95">
        <w:rPr>
          <w:sz w:val="24"/>
          <w:szCs w:val="24"/>
          <w:lang w:val="sr-Latn-ME"/>
        </w:rPr>
        <w:t>U skladu sa članom 48 Zakona o bezbjednosti hrane (Službeni list CG, br 57/15) subjekti u poslovanju hranom ili hranom za životinje koji obavljaju djelatnost proizvodnje, prerade i distribucije hrane ili hrane za životinje koje podliježu registraciji dužni su, prije otpočinjanja obavljanja djelatnosti, da podnesu zahtjev za registraciju objekta Upravi za bezbjednost hrane, veterinu i fitosanitarne poslove.</w:t>
      </w:r>
    </w:p>
    <w:p w:rsidR="00B84543" w:rsidRPr="000F1B95" w:rsidRDefault="00B84543" w:rsidP="00B84543">
      <w:pPr>
        <w:jc w:val="both"/>
        <w:rPr>
          <w:sz w:val="24"/>
          <w:szCs w:val="24"/>
          <w:lang w:val="sr-Latn-ME"/>
        </w:rPr>
      </w:pPr>
      <w:r w:rsidRPr="000F1B95">
        <w:rPr>
          <w:sz w:val="24"/>
          <w:szCs w:val="24"/>
          <w:lang w:val="sr-Latn-ME"/>
        </w:rPr>
        <w:t>Način upisa i vođenja Centralnog registra registrovanih odnosno odobrenih objekata za proizvodnju, preradu i distribuciju hrane za životinje, vrste objekata u kojima se obavljaju djelatnosti koje podliježu registraciji odnosno odobravanju, obrazac zahtjeva za registraciju odnosno odobravanje i dokumentaciju koja se prilaže uz zahtjev utvrđeni su Pravilnikom o registraciji i odobravanju objekata za proizvodnju, preradu i/ili distribuciju hrane za životinje (Sl.list CG, br.111/2022).</w:t>
      </w:r>
    </w:p>
    <w:p w:rsidR="00224044" w:rsidRPr="000F1B95" w:rsidRDefault="00D306B4" w:rsidP="006C5B40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u w:val="single"/>
          <w:lang w:val="sr-Latn-ME"/>
        </w:rPr>
      </w:pPr>
      <w:bookmarkStart w:id="0" w:name="_Hlk117774745"/>
      <w:r w:rsidRPr="000F1B95">
        <w:rPr>
          <w:b/>
          <w:sz w:val="24"/>
          <w:szCs w:val="24"/>
          <w:u w:val="single"/>
          <w:lang w:val="sr-Latn-ME"/>
        </w:rPr>
        <w:t>P</w:t>
      </w:r>
      <w:r w:rsidR="007B78F1" w:rsidRPr="000F1B95">
        <w:rPr>
          <w:b/>
          <w:sz w:val="24"/>
          <w:szCs w:val="24"/>
          <w:u w:val="single"/>
          <w:lang w:val="sr-Latn-ME"/>
        </w:rPr>
        <w:t>ROCEDURA ZA REGISTRACIJU OBJEKTA U POSLOVANJU HRANOM ZA ŽIVOTINJE</w:t>
      </w:r>
    </w:p>
    <w:p w:rsidR="007B78F1" w:rsidRDefault="007B78F1" w:rsidP="007B78F1">
      <w:pPr>
        <w:jc w:val="both"/>
        <w:rPr>
          <w:sz w:val="24"/>
          <w:szCs w:val="24"/>
          <w:lang w:val="sr-Latn-ME"/>
        </w:rPr>
      </w:pPr>
      <w:r w:rsidRPr="000F1B95">
        <w:rPr>
          <w:sz w:val="24"/>
          <w:szCs w:val="24"/>
          <w:lang w:val="sr-Latn-ME"/>
        </w:rPr>
        <w:t xml:space="preserve">Subjekat u poslovanju hranom za životinje dužan je da prije otpočinjanja obavljanja djelatnosti u objektu koji podliježe </w:t>
      </w:r>
      <w:r w:rsidRPr="000F1B95">
        <w:rPr>
          <w:b/>
          <w:sz w:val="24"/>
          <w:szCs w:val="24"/>
          <w:lang w:val="sr-Latn-ME"/>
        </w:rPr>
        <w:t>REGISTRACIJI</w:t>
      </w:r>
      <w:r w:rsidRPr="000F1B95">
        <w:rPr>
          <w:sz w:val="24"/>
          <w:szCs w:val="24"/>
          <w:lang w:val="sr-Latn-ME"/>
        </w:rPr>
        <w:t xml:space="preserve"> podnese ZAHTJEV ZA REGISTRACIJU OBJEKTA Upravi za bezbjednost hrane, veterinu i fitosanitarne poslove radi upisa u Centralni registar registrovanih objekata za hranu za životinje.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7367"/>
      </w:tblGrid>
      <w:tr w:rsidR="00452A9E" w:rsidRPr="0016340E" w:rsidTr="0016340E">
        <w:tc>
          <w:tcPr>
            <w:tcW w:w="9350" w:type="dxa"/>
            <w:gridSpan w:val="2"/>
            <w:shd w:val="clear" w:color="auto" w:fill="auto"/>
            <w:vAlign w:val="center"/>
          </w:tcPr>
          <w:p w:rsidR="00452A9E" w:rsidRPr="00452A9E" w:rsidRDefault="00452A9E" w:rsidP="00452A9E">
            <w:pPr>
              <w:rPr>
                <w:b/>
                <w:sz w:val="12"/>
                <w:szCs w:val="12"/>
                <w:lang w:val="sr-Latn-ME"/>
              </w:rPr>
            </w:pPr>
            <w:bookmarkStart w:id="1" w:name="_Hlk117774905"/>
            <w:bookmarkEnd w:id="0"/>
          </w:p>
          <w:p w:rsidR="00452A9E" w:rsidRPr="0016340E" w:rsidRDefault="00452A9E" w:rsidP="00452A9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16340E">
              <w:rPr>
                <w:b/>
                <w:sz w:val="28"/>
                <w:szCs w:val="28"/>
                <w:lang w:val="sr-Latn-ME"/>
              </w:rPr>
              <w:t>REGISTRACIJA OBJEKTA</w:t>
            </w:r>
          </w:p>
          <w:p w:rsidR="00452A9E" w:rsidRPr="0016340E" w:rsidRDefault="00452A9E" w:rsidP="00452A9E">
            <w:pPr>
              <w:jc w:val="center"/>
              <w:rPr>
                <w:b/>
                <w:sz w:val="12"/>
                <w:szCs w:val="12"/>
                <w:lang w:val="sr-Latn-ME"/>
              </w:rPr>
            </w:pPr>
          </w:p>
        </w:tc>
      </w:tr>
      <w:tr w:rsidR="00224044" w:rsidRPr="0016340E" w:rsidTr="0016340E">
        <w:tc>
          <w:tcPr>
            <w:tcW w:w="1983" w:type="dxa"/>
            <w:shd w:val="clear" w:color="auto" w:fill="auto"/>
          </w:tcPr>
          <w:p w:rsidR="005729F3" w:rsidRPr="0016340E" w:rsidRDefault="005729F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:rsidR="00CC60C3" w:rsidRPr="0016340E" w:rsidRDefault="00CC60C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I.</w:t>
            </w:r>
          </w:p>
          <w:p w:rsidR="00224044" w:rsidRPr="0016340E" w:rsidRDefault="00224044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DJELATNOSTI KOJE PODLIJEŽU REGISTRACIJI</w:t>
            </w:r>
          </w:p>
        </w:tc>
        <w:tc>
          <w:tcPr>
            <w:tcW w:w="7367" w:type="dxa"/>
            <w:shd w:val="clear" w:color="auto" w:fill="auto"/>
          </w:tcPr>
          <w:p w:rsidR="007B78F1" w:rsidRPr="0016340E" w:rsidRDefault="007B78F1" w:rsidP="0016340E">
            <w:pPr>
              <w:pStyle w:val="ListParagraph"/>
              <w:numPr>
                <w:ilvl w:val="0"/>
                <w:numId w:val="4"/>
              </w:numPr>
              <w:ind w:left="332" w:hanging="270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Proizvodnja hraniva (primarna proizvodnja)</w:t>
            </w:r>
            <w:r w:rsidRPr="0016340E">
              <w:rPr>
                <w:sz w:val="24"/>
                <w:szCs w:val="24"/>
                <w:lang w:val="sr-Latn-ME"/>
              </w:rPr>
              <w:t xml:space="preserve"> - obuhvata sve vrste hraniva koja su namijenjena ishrani životinja i/ili proizvodnji krmnih smješa (na pr. žitarice, uljarice, volumonozna hraniva i dr.)</w:t>
            </w:r>
            <w:r w:rsidR="0012586B" w:rsidRPr="0016340E">
              <w:rPr>
                <w:sz w:val="24"/>
                <w:szCs w:val="24"/>
                <w:lang w:val="sr-Latn-ME"/>
              </w:rPr>
              <w:t>;</w:t>
            </w:r>
          </w:p>
          <w:p w:rsidR="007B78F1" w:rsidRPr="0016340E" w:rsidRDefault="007B78F1" w:rsidP="0016340E">
            <w:pPr>
              <w:pStyle w:val="ListParagraph"/>
              <w:numPr>
                <w:ilvl w:val="0"/>
                <w:numId w:val="4"/>
              </w:numPr>
              <w:ind w:left="332" w:hanging="270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 xml:space="preserve">Uvoz, skladištenje, prodaja na veliko (stavljanje na tržište): </w:t>
            </w:r>
            <w:r w:rsidRPr="0016340E">
              <w:rPr>
                <w:sz w:val="24"/>
                <w:szCs w:val="24"/>
                <w:lang w:val="sr-Latn-ME"/>
              </w:rPr>
              <w:t>hraniva, krmnih smješa, premiksa (premixtures), dodataka hrani za životinje, hrane za kućne ljubimce, nus proizvoda industrije hrane i alkohola, nebjelančevinastih azotnih jedinjenja namijenjenih ishrani životinja</w:t>
            </w:r>
            <w:r w:rsidR="0012586B" w:rsidRPr="0016340E">
              <w:rPr>
                <w:sz w:val="24"/>
                <w:szCs w:val="24"/>
                <w:lang w:val="sr-Latn-ME"/>
              </w:rPr>
              <w:t>;</w:t>
            </w:r>
          </w:p>
          <w:p w:rsidR="007B78F1" w:rsidRPr="0016340E" w:rsidRDefault="007B78F1" w:rsidP="0016340E">
            <w:pPr>
              <w:pStyle w:val="ListParagraph"/>
              <w:numPr>
                <w:ilvl w:val="0"/>
                <w:numId w:val="4"/>
              </w:numPr>
              <w:ind w:left="332" w:hanging="270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Uvoz medicirane hrane</w:t>
            </w:r>
            <w:r w:rsidRPr="0016340E">
              <w:rPr>
                <w:sz w:val="24"/>
                <w:szCs w:val="24"/>
                <w:lang w:val="sr-Latn-ME"/>
              </w:rPr>
              <w:t xml:space="preserve"> - medicirana hrana za životinje koja se uvozi u Crnu Goru mora da ispunjava uslove u skladu sa Zakonom o bezbjednosti hrane</w:t>
            </w:r>
            <w:r w:rsidR="0012586B" w:rsidRPr="0016340E">
              <w:rPr>
                <w:sz w:val="24"/>
                <w:szCs w:val="24"/>
                <w:lang w:val="sr-Latn-ME"/>
              </w:rPr>
              <w:t xml:space="preserve"> (Sl. List CG, br.57/15)</w:t>
            </w:r>
            <w:r w:rsidRPr="0016340E">
              <w:rPr>
                <w:sz w:val="24"/>
                <w:szCs w:val="24"/>
                <w:lang w:val="sr-Latn-ME"/>
              </w:rPr>
              <w:t xml:space="preserve">  i podzakonskim aktima vezanim za mediciranu hranu za životinje</w:t>
            </w:r>
            <w:r w:rsidR="0012586B" w:rsidRPr="0016340E">
              <w:rPr>
                <w:sz w:val="24"/>
                <w:szCs w:val="24"/>
                <w:lang w:val="sr-Latn-ME"/>
              </w:rPr>
              <w:t>;</w:t>
            </w:r>
          </w:p>
          <w:p w:rsidR="00224044" w:rsidRPr="0016340E" w:rsidRDefault="007B78F1" w:rsidP="0016340E">
            <w:pPr>
              <w:pStyle w:val="ListParagraph"/>
              <w:numPr>
                <w:ilvl w:val="0"/>
                <w:numId w:val="4"/>
              </w:numPr>
              <w:ind w:left="332" w:hanging="270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 xml:space="preserve">Proizvodnja krmnih smješa za sopstvene potrebe porodičnog poljoprivrednog gazdinstva </w:t>
            </w:r>
            <w:r w:rsidRPr="0016340E">
              <w:rPr>
                <w:sz w:val="24"/>
                <w:szCs w:val="24"/>
                <w:lang w:val="sr-Latn-ME"/>
              </w:rPr>
              <w:t>miješanjem dopunskih krmnih smješa sa hranivima bez korištenja dodataka hrani za životinje ili premiksa (premixtures) - uključuje i pokretne mješaone hrane za životinje.</w:t>
            </w:r>
          </w:p>
        </w:tc>
      </w:tr>
      <w:tr w:rsidR="00224044" w:rsidRPr="0016340E" w:rsidTr="0016340E">
        <w:tc>
          <w:tcPr>
            <w:tcW w:w="1983" w:type="dxa"/>
            <w:shd w:val="clear" w:color="auto" w:fill="auto"/>
          </w:tcPr>
          <w:p w:rsidR="00CC60C3" w:rsidRPr="0016340E" w:rsidRDefault="00CC60C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II.</w:t>
            </w:r>
          </w:p>
          <w:p w:rsidR="00224044" w:rsidRPr="0016340E" w:rsidRDefault="007B78F1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ZAHTJEV ZA REGISTRACIJU OBJEKTA</w:t>
            </w:r>
          </w:p>
        </w:tc>
        <w:tc>
          <w:tcPr>
            <w:tcW w:w="7367" w:type="dxa"/>
            <w:shd w:val="clear" w:color="auto" w:fill="auto"/>
          </w:tcPr>
          <w:p w:rsidR="00224044" w:rsidRPr="0016340E" w:rsidRDefault="007B78F1" w:rsidP="0016340E">
            <w:pPr>
              <w:ind w:left="332"/>
              <w:jc w:val="both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Zahtjev za upis u Registar registrovanih objekata za proizvodnju, preradu i distribuciju hrane za životinje podnosi se na </w:t>
            </w:r>
            <w:r w:rsidRPr="0016340E">
              <w:rPr>
                <w:b/>
                <w:sz w:val="24"/>
                <w:szCs w:val="24"/>
                <w:lang w:val="sr-Latn-ME"/>
              </w:rPr>
              <w:t>OBRASCU 1 (</w:t>
            </w:r>
            <w:r w:rsidRPr="0016340E">
              <w:rPr>
                <w:b/>
                <w:sz w:val="24"/>
                <w:szCs w:val="24"/>
                <w:u w:val="single"/>
                <w:lang w:val="sr-Latn-ME"/>
              </w:rPr>
              <w:t>obrazac možete preuzeti ovdje</w:t>
            </w:r>
            <w:r w:rsidRPr="0016340E">
              <w:rPr>
                <w:b/>
                <w:sz w:val="24"/>
                <w:szCs w:val="24"/>
                <w:lang w:val="sr-Latn-ME"/>
              </w:rPr>
              <w:t>).</w:t>
            </w:r>
          </w:p>
        </w:tc>
      </w:tr>
      <w:tr w:rsidR="00224044" w:rsidRPr="0016340E" w:rsidTr="0016340E">
        <w:trPr>
          <w:trHeight w:val="368"/>
        </w:trPr>
        <w:tc>
          <w:tcPr>
            <w:tcW w:w="1983" w:type="dxa"/>
            <w:shd w:val="clear" w:color="auto" w:fill="auto"/>
          </w:tcPr>
          <w:p w:rsidR="005729F3" w:rsidRPr="0016340E" w:rsidRDefault="005729F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:rsidR="00CC60C3" w:rsidRPr="0016340E" w:rsidRDefault="00CC60C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III.</w:t>
            </w:r>
          </w:p>
          <w:p w:rsidR="00224044" w:rsidRPr="0016340E" w:rsidRDefault="007B78F1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DOKUMENTACIJA POTREBNA ZA REGISTRACIJU OBJEKTA</w:t>
            </w:r>
          </w:p>
        </w:tc>
        <w:tc>
          <w:tcPr>
            <w:tcW w:w="7367" w:type="dxa"/>
            <w:shd w:val="clear" w:color="auto" w:fill="auto"/>
          </w:tcPr>
          <w:p w:rsidR="002E37A4" w:rsidRDefault="002E37A4" w:rsidP="0016340E">
            <w:pPr>
              <w:pStyle w:val="ListParagraph"/>
              <w:numPr>
                <w:ilvl w:val="0"/>
                <w:numId w:val="8"/>
              </w:numPr>
              <w:ind w:left="332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kopij</w:t>
            </w:r>
            <w:r w:rsidR="002A2BAC">
              <w:rPr>
                <w:sz w:val="24"/>
                <w:szCs w:val="24"/>
                <w:lang w:val="sr-Latn-ME"/>
              </w:rPr>
              <w:t>a</w:t>
            </w:r>
            <w:r>
              <w:rPr>
                <w:sz w:val="24"/>
                <w:szCs w:val="24"/>
                <w:lang w:val="sr-Latn-ME"/>
              </w:rPr>
              <w:t xml:space="preserve"> izvoda iz Centralnog registra privrednih subjekata (CRPS)</w:t>
            </w:r>
          </w:p>
          <w:p w:rsidR="002E37A4" w:rsidRPr="002E37A4" w:rsidRDefault="002E37A4" w:rsidP="002E37A4">
            <w:pPr>
              <w:pStyle w:val="ListParagraph"/>
              <w:ind w:left="332"/>
              <w:jc w:val="both"/>
              <w:rPr>
                <w:b/>
                <w:sz w:val="24"/>
                <w:szCs w:val="24"/>
                <w:lang w:val="sr-Latn-ME"/>
              </w:rPr>
            </w:pPr>
            <w:r w:rsidRPr="002E37A4">
              <w:rPr>
                <w:b/>
                <w:sz w:val="24"/>
                <w:szCs w:val="24"/>
                <w:lang w:val="sr-Latn-ME"/>
              </w:rPr>
              <w:t>(za uvoz, skladištenje i prodaju na veliko</w:t>
            </w:r>
            <w:r w:rsidR="00F53377">
              <w:rPr>
                <w:b/>
                <w:sz w:val="24"/>
                <w:szCs w:val="24"/>
                <w:lang w:val="sr-Latn-ME"/>
              </w:rPr>
              <w:t xml:space="preserve">; za </w:t>
            </w:r>
            <w:r w:rsidRPr="002E37A4">
              <w:rPr>
                <w:b/>
                <w:sz w:val="24"/>
                <w:szCs w:val="24"/>
                <w:lang w:val="sr-Latn-ME"/>
              </w:rPr>
              <w:t>mediciranu hranu);</w:t>
            </w:r>
          </w:p>
          <w:p w:rsidR="007B78F1" w:rsidRPr="0016340E" w:rsidRDefault="007B78F1" w:rsidP="0016340E">
            <w:pPr>
              <w:pStyle w:val="ListParagraph"/>
              <w:numPr>
                <w:ilvl w:val="0"/>
                <w:numId w:val="8"/>
              </w:numPr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skica objekta sa rasporedom prostorija, prostora, opreme, njihovom površinom, namjenom, prijema i kretanja sirovina i gotovih proizvoda 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(</w:t>
            </w:r>
            <w:r w:rsidRPr="0016340E">
              <w:rPr>
                <w:b/>
                <w:sz w:val="24"/>
                <w:szCs w:val="24"/>
                <w:lang w:val="sr-Latn-ME"/>
              </w:rPr>
              <w:t>za uvoz, skladištenje i prodaju na veliko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)</w:t>
            </w:r>
            <w:r w:rsidRPr="0016340E">
              <w:rPr>
                <w:b/>
                <w:sz w:val="24"/>
                <w:szCs w:val="24"/>
                <w:lang w:val="sr-Latn-ME"/>
              </w:rPr>
              <w:t>;</w:t>
            </w:r>
          </w:p>
          <w:p w:rsidR="000F1B95" w:rsidRPr="0016340E" w:rsidRDefault="007B78F1" w:rsidP="0016340E">
            <w:pPr>
              <w:pStyle w:val="ListParagraph"/>
              <w:numPr>
                <w:ilvl w:val="0"/>
                <w:numId w:val="9"/>
              </w:numPr>
              <w:ind w:left="332"/>
              <w:jc w:val="both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opis sprovođenja postupaka dobre higijenske prakse pri skladištenju, transportu i distribuciji hrane za životinje</w:t>
            </w:r>
            <w:r w:rsidR="000F1B95" w:rsidRPr="0016340E">
              <w:rPr>
                <w:sz w:val="24"/>
                <w:szCs w:val="24"/>
                <w:lang w:val="sr-Latn-ME"/>
              </w:rPr>
              <w:t>:</w:t>
            </w:r>
          </w:p>
          <w:p w:rsidR="000F1B95" w:rsidRPr="0016340E" w:rsidRDefault="000F1B95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-čišćenje i dezinfekcija objekta i prevoznog sredstva;</w:t>
            </w:r>
          </w:p>
          <w:p w:rsidR="000F1B95" w:rsidRPr="0016340E" w:rsidRDefault="000F1B95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-kontrola štetočina;</w:t>
            </w:r>
          </w:p>
          <w:p w:rsidR="000F1B95" w:rsidRPr="0016340E" w:rsidRDefault="000F1B95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-upravljanje otpadom;</w:t>
            </w:r>
          </w:p>
          <w:p w:rsidR="000F1B95" w:rsidRPr="0016340E" w:rsidRDefault="000F1B95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-povlačenje hrane za životinje sa tržišta;</w:t>
            </w:r>
          </w:p>
          <w:p w:rsidR="000F1B95" w:rsidRPr="0016340E" w:rsidRDefault="000F1B95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-evidencije koje sadrže podatke o nabavci i prodaji hrane za životinje drugom subjektu;</w:t>
            </w:r>
          </w:p>
          <w:p w:rsidR="000F1B95" w:rsidRPr="0016340E" w:rsidRDefault="000F1B95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-čuvanje dokumentacije.</w:t>
            </w:r>
          </w:p>
          <w:p w:rsidR="007B78F1" w:rsidRPr="0016340E" w:rsidRDefault="006C5B40" w:rsidP="0016340E">
            <w:pPr>
              <w:pStyle w:val="ListParagraph"/>
              <w:ind w:left="332"/>
              <w:jc w:val="both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 </w:t>
            </w:r>
            <w:r w:rsidRPr="0016340E">
              <w:rPr>
                <w:b/>
                <w:sz w:val="24"/>
                <w:szCs w:val="24"/>
                <w:lang w:val="sr-Latn-ME"/>
              </w:rPr>
              <w:t>(</w:t>
            </w:r>
            <w:r w:rsidR="007B78F1" w:rsidRPr="0016340E">
              <w:rPr>
                <w:b/>
                <w:sz w:val="24"/>
                <w:szCs w:val="24"/>
                <w:lang w:val="sr-Latn-ME"/>
              </w:rPr>
              <w:t>za uvoz, skladištenje i prodaju na veliko</w:t>
            </w:r>
            <w:r w:rsidRPr="0016340E">
              <w:rPr>
                <w:b/>
                <w:sz w:val="24"/>
                <w:szCs w:val="24"/>
                <w:lang w:val="sr-Latn-ME"/>
              </w:rPr>
              <w:t>)</w:t>
            </w:r>
            <w:r w:rsidR="007B78F1" w:rsidRPr="0016340E">
              <w:rPr>
                <w:b/>
                <w:sz w:val="24"/>
                <w:szCs w:val="24"/>
                <w:lang w:val="sr-Latn-ME"/>
              </w:rPr>
              <w:t>;</w:t>
            </w:r>
            <w:bookmarkStart w:id="2" w:name="_GoBack"/>
            <w:bookmarkEnd w:id="2"/>
          </w:p>
          <w:p w:rsidR="007B78F1" w:rsidRPr="0016340E" w:rsidRDefault="007B78F1" w:rsidP="0016340E">
            <w:pPr>
              <w:pStyle w:val="ListParagraph"/>
              <w:numPr>
                <w:ilvl w:val="0"/>
                <w:numId w:val="10"/>
              </w:numPr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odobrenje carinske ispostave za carinsko skladište 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(</w:t>
            </w:r>
            <w:r w:rsidRPr="0016340E">
              <w:rPr>
                <w:b/>
                <w:sz w:val="24"/>
                <w:szCs w:val="24"/>
                <w:lang w:val="sr-Latn-ME"/>
              </w:rPr>
              <w:t>za uvoznike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)</w:t>
            </w:r>
            <w:r w:rsidRPr="0016340E">
              <w:rPr>
                <w:b/>
                <w:sz w:val="24"/>
                <w:szCs w:val="24"/>
                <w:lang w:val="sr-Latn-ME"/>
              </w:rPr>
              <w:t>;</w:t>
            </w:r>
          </w:p>
          <w:p w:rsidR="007B78F1" w:rsidRPr="0016340E" w:rsidRDefault="007B78F1" w:rsidP="0016340E">
            <w:pPr>
              <w:pStyle w:val="ListParagraph"/>
              <w:numPr>
                <w:ilvl w:val="0"/>
                <w:numId w:val="11"/>
              </w:numPr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odobrenje za stavljanje u promet u skladu sa zakonom kojim su uređeni ljekovi 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(</w:t>
            </w:r>
            <w:r w:rsidRPr="0016340E">
              <w:rPr>
                <w:b/>
                <w:sz w:val="24"/>
                <w:szCs w:val="24"/>
                <w:lang w:val="sr-Latn-ME"/>
              </w:rPr>
              <w:t>za mediciranu hranu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)</w:t>
            </w:r>
            <w:r w:rsidRPr="0016340E">
              <w:rPr>
                <w:b/>
                <w:sz w:val="24"/>
                <w:szCs w:val="24"/>
                <w:lang w:val="sr-Latn-ME"/>
              </w:rPr>
              <w:t>;</w:t>
            </w:r>
          </w:p>
          <w:p w:rsidR="00C3416B" w:rsidRPr="0016340E" w:rsidRDefault="007B78F1" w:rsidP="0016340E">
            <w:pPr>
              <w:pStyle w:val="ListParagraph"/>
              <w:numPr>
                <w:ilvl w:val="0"/>
                <w:numId w:val="12"/>
              </w:numPr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dokaz o upisu u Registar primarnih proizvođača hrane biljnog porijekla</w:t>
            </w:r>
            <w:r w:rsidR="00186D50" w:rsidRPr="0016340E">
              <w:rPr>
                <w:sz w:val="24"/>
                <w:szCs w:val="24"/>
                <w:lang w:val="sr-Latn-ME"/>
              </w:rPr>
              <w:t xml:space="preserve"> </w:t>
            </w:r>
          </w:p>
          <w:p w:rsidR="007B78F1" w:rsidRPr="0016340E" w:rsidRDefault="00186D50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 xml:space="preserve"> 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(</w:t>
            </w:r>
            <w:r w:rsidR="007B78F1" w:rsidRPr="0016340E">
              <w:rPr>
                <w:b/>
                <w:sz w:val="24"/>
                <w:szCs w:val="24"/>
                <w:lang w:val="sr-Latn-ME"/>
              </w:rPr>
              <w:t>za primarnu proizvodnju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)</w:t>
            </w:r>
            <w:r w:rsidR="007B78F1" w:rsidRPr="0016340E">
              <w:rPr>
                <w:b/>
                <w:sz w:val="24"/>
                <w:szCs w:val="24"/>
                <w:lang w:val="sr-Latn-ME"/>
              </w:rPr>
              <w:t>;</w:t>
            </w:r>
          </w:p>
          <w:p w:rsidR="007B78F1" w:rsidRPr="0016340E" w:rsidRDefault="007B78F1" w:rsidP="0016340E">
            <w:pPr>
              <w:pStyle w:val="ListParagraph"/>
              <w:numPr>
                <w:ilvl w:val="0"/>
                <w:numId w:val="13"/>
              </w:numPr>
              <w:ind w:left="332"/>
              <w:jc w:val="both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dokaz o upisu u Registar poljoprivrednih gazdinstava 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(</w:t>
            </w:r>
            <w:r w:rsidRPr="0016340E">
              <w:rPr>
                <w:b/>
                <w:sz w:val="24"/>
                <w:szCs w:val="24"/>
                <w:lang w:val="sr-Latn-ME"/>
              </w:rPr>
              <w:t>za porodično poljoprivredno gazdinstvo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)</w:t>
            </w:r>
            <w:r w:rsidRPr="0016340E">
              <w:rPr>
                <w:b/>
                <w:sz w:val="24"/>
                <w:szCs w:val="24"/>
                <w:lang w:val="sr-Latn-ME"/>
              </w:rPr>
              <w:t>;</w:t>
            </w:r>
          </w:p>
          <w:p w:rsidR="00452A9E" w:rsidRPr="00597763" w:rsidRDefault="007B78F1" w:rsidP="00597763">
            <w:pPr>
              <w:pStyle w:val="ListParagraph"/>
              <w:numPr>
                <w:ilvl w:val="0"/>
                <w:numId w:val="14"/>
              </w:numPr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plan proizvodnje sa pratećim djelatnostima</w:t>
            </w:r>
            <w:r w:rsidR="00597763">
              <w:rPr>
                <w:sz w:val="24"/>
                <w:szCs w:val="24"/>
                <w:lang w:val="sr-Latn-ME"/>
              </w:rPr>
              <w:t xml:space="preserve"> (</w:t>
            </w:r>
            <w:r w:rsidR="00186D50" w:rsidRPr="00597763">
              <w:rPr>
                <w:sz w:val="24"/>
                <w:szCs w:val="24"/>
                <w:lang w:val="sr-Latn-ME"/>
              </w:rPr>
              <w:t>transport, skladištenje, pakovanje primarnim proizvodima na mjestu proizvodnje;</w:t>
            </w:r>
            <w:r w:rsidR="00597763">
              <w:rPr>
                <w:sz w:val="24"/>
                <w:szCs w:val="24"/>
                <w:lang w:val="sr-Latn-ME"/>
              </w:rPr>
              <w:t xml:space="preserve"> </w:t>
            </w:r>
            <w:r w:rsidR="00186D50" w:rsidRPr="00597763">
              <w:rPr>
                <w:sz w:val="24"/>
                <w:szCs w:val="24"/>
                <w:lang w:val="sr-Latn-ME"/>
              </w:rPr>
              <w:t>transport pri isporuci primarnih proizvoda od mjesta proizvodnje do objekta;</w:t>
            </w:r>
            <w:r w:rsidR="00597763">
              <w:rPr>
                <w:sz w:val="24"/>
                <w:szCs w:val="24"/>
                <w:lang w:val="sr-Latn-ME"/>
              </w:rPr>
              <w:t xml:space="preserve"> </w:t>
            </w:r>
            <w:r w:rsidR="00186D50" w:rsidRPr="00597763">
              <w:rPr>
                <w:sz w:val="24"/>
                <w:szCs w:val="24"/>
                <w:lang w:val="sr-Latn-ME"/>
              </w:rPr>
              <w:t>miješanje hrane za životinje koja se koristi isključivo za potrebe sopstvenog gazdinstva bez upotrebe dodataka hrani za životinje ili premiksa, osim silažnih dodataka hrani za životinje</w:t>
            </w:r>
            <w:r w:rsidR="00452A9E" w:rsidRPr="00597763">
              <w:rPr>
                <w:sz w:val="24"/>
                <w:szCs w:val="24"/>
                <w:lang w:val="sr-Latn-ME"/>
              </w:rPr>
              <w:t>;</w:t>
            </w:r>
            <w:r w:rsidR="00597763">
              <w:rPr>
                <w:sz w:val="24"/>
                <w:szCs w:val="24"/>
                <w:lang w:val="sr-Latn-ME"/>
              </w:rPr>
              <w:t xml:space="preserve"> </w:t>
            </w:r>
            <w:r w:rsidR="00452A9E" w:rsidRPr="00597763">
              <w:rPr>
                <w:sz w:val="24"/>
                <w:szCs w:val="24"/>
                <w:lang w:val="sr-Latn-ME"/>
              </w:rPr>
              <w:t>dobra higijenska praksa;</w:t>
            </w:r>
            <w:r w:rsidR="00597763">
              <w:rPr>
                <w:sz w:val="24"/>
                <w:szCs w:val="24"/>
                <w:lang w:val="sr-Latn-ME"/>
              </w:rPr>
              <w:t xml:space="preserve"> </w:t>
            </w:r>
            <w:r w:rsidR="00452A9E" w:rsidRPr="00597763">
              <w:rPr>
                <w:sz w:val="24"/>
                <w:szCs w:val="24"/>
                <w:lang w:val="sr-Latn-ME"/>
              </w:rPr>
              <w:t>vođenje evidencija</w:t>
            </w:r>
            <w:r w:rsidR="00597763">
              <w:rPr>
                <w:sz w:val="24"/>
                <w:szCs w:val="24"/>
                <w:lang w:val="sr-Latn-ME"/>
              </w:rPr>
              <w:t>)</w:t>
            </w:r>
            <w:r w:rsidR="00452A9E" w:rsidRPr="00597763">
              <w:rPr>
                <w:sz w:val="24"/>
                <w:szCs w:val="24"/>
                <w:lang w:val="sr-Latn-ME"/>
              </w:rPr>
              <w:t>.</w:t>
            </w:r>
          </w:p>
          <w:p w:rsidR="007B78F1" w:rsidRPr="0016340E" w:rsidRDefault="007B78F1" w:rsidP="0016340E">
            <w:pPr>
              <w:pStyle w:val="ListParagraph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 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(</w:t>
            </w:r>
            <w:r w:rsidRPr="0016340E">
              <w:rPr>
                <w:b/>
                <w:sz w:val="24"/>
                <w:szCs w:val="24"/>
                <w:lang w:val="sr-Latn-ME"/>
              </w:rPr>
              <w:t>za primarnu proizvodnju ili porodično poljoprivredno gazdinstvo</w:t>
            </w:r>
            <w:r w:rsidR="006C5B40" w:rsidRPr="0016340E">
              <w:rPr>
                <w:b/>
                <w:sz w:val="24"/>
                <w:szCs w:val="24"/>
                <w:lang w:val="sr-Latn-ME"/>
              </w:rPr>
              <w:t>)</w:t>
            </w:r>
            <w:r w:rsidRPr="0016340E">
              <w:rPr>
                <w:b/>
                <w:sz w:val="24"/>
                <w:szCs w:val="24"/>
                <w:lang w:val="sr-Latn-ME"/>
              </w:rPr>
              <w:t>;</w:t>
            </w:r>
          </w:p>
          <w:p w:rsidR="007B78F1" w:rsidRPr="0016340E" w:rsidRDefault="007B78F1" w:rsidP="0016340E">
            <w:pPr>
              <w:pStyle w:val="ListParagraph"/>
              <w:numPr>
                <w:ilvl w:val="0"/>
                <w:numId w:val="15"/>
              </w:numPr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dokaz o uplati administrativne takse</w:t>
            </w:r>
            <w:r w:rsidR="00E55E14">
              <w:rPr>
                <w:sz w:val="24"/>
                <w:szCs w:val="24"/>
                <w:lang w:val="sr-Latn-ME"/>
              </w:rPr>
              <w:t xml:space="preserve"> po Zakonu o administrativnim taksama (sl. List CG, br.18/2019)</w:t>
            </w:r>
            <w:r w:rsidRPr="0016340E">
              <w:rPr>
                <w:sz w:val="24"/>
                <w:szCs w:val="24"/>
                <w:lang w:val="sr-Latn-ME"/>
              </w:rPr>
              <w:t>.</w:t>
            </w:r>
          </w:p>
          <w:p w:rsidR="006C5B40" w:rsidRPr="0016340E" w:rsidRDefault="006C5B40" w:rsidP="0016340E">
            <w:pPr>
              <w:ind w:left="332"/>
              <w:rPr>
                <w:sz w:val="12"/>
                <w:szCs w:val="12"/>
                <w:lang w:val="sr-Latn-ME"/>
              </w:rPr>
            </w:pPr>
          </w:p>
          <w:p w:rsidR="00224044" w:rsidRPr="0016340E" w:rsidRDefault="007B78F1" w:rsidP="0016340E">
            <w:pPr>
              <w:ind w:left="332"/>
              <w:rPr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Visina administrativne takse</w:t>
            </w:r>
            <w:r w:rsidRPr="0016340E">
              <w:rPr>
                <w:sz w:val="24"/>
                <w:szCs w:val="24"/>
                <w:lang w:val="sr-Latn-ME"/>
              </w:rPr>
              <w:t xml:space="preserve"> za izdavanje rješenja o upisu u registar registrovanih objekata iznosi 30,00e.                                                                                                                                                     </w:t>
            </w:r>
            <w:r w:rsidRPr="0016340E">
              <w:rPr>
                <w:b/>
                <w:sz w:val="24"/>
                <w:szCs w:val="24"/>
                <w:lang w:val="sr-Latn-ME"/>
              </w:rPr>
              <w:t>Svrha uplate:</w:t>
            </w:r>
            <w:r w:rsidRPr="0016340E">
              <w:rPr>
                <w:sz w:val="24"/>
                <w:szCs w:val="24"/>
                <w:lang w:val="sr-Latn-ME"/>
              </w:rPr>
              <w:t xml:space="preserve"> Upis u Registar registrovanih objekata za hranu za životinje                                                                                                                       </w:t>
            </w:r>
            <w:r w:rsidRPr="0016340E">
              <w:rPr>
                <w:b/>
                <w:sz w:val="24"/>
                <w:szCs w:val="24"/>
                <w:lang w:val="sr-Latn-ME"/>
              </w:rPr>
              <w:t>Broj žiro računa:</w:t>
            </w:r>
            <w:r w:rsidRPr="0016340E">
              <w:rPr>
                <w:sz w:val="24"/>
                <w:szCs w:val="24"/>
                <w:lang w:val="sr-Latn-ME"/>
              </w:rPr>
              <w:t xml:space="preserve"> 832-3161422-09                                                                                                                     </w:t>
            </w:r>
            <w:r w:rsidRPr="0016340E">
              <w:rPr>
                <w:b/>
                <w:sz w:val="24"/>
                <w:szCs w:val="24"/>
                <w:lang w:val="sr-Latn-ME"/>
              </w:rPr>
              <w:t>Primalac:</w:t>
            </w:r>
            <w:r w:rsidRPr="0016340E">
              <w:rPr>
                <w:sz w:val="24"/>
                <w:szCs w:val="24"/>
                <w:lang w:val="sr-Latn-ME"/>
              </w:rPr>
              <w:t xml:space="preserve"> Uprava za bezbjednost hrane, veterinu i fitosanitarne poslove           </w:t>
            </w:r>
          </w:p>
        </w:tc>
      </w:tr>
      <w:tr w:rsidR="00224044" w:rsidRPr="0016340E" w:rsidTr="0016340E">
        <w:tc>
          <w:tcPr>
            <w:tcW w:w="1983" w:type="dxa"/>
            <w:shd w:val="clear" w:color="auto" w:fill="auto"/>
          </w:tcPr>
          <w:p w:rsidR="005729F3" w:rsidRPr="0016340E" w:rsidRDefault="005729F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:rsidR="00CC60C3" w:rsidRPr="0016340E" w:rsidRDefault="00CC60C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IV.</w:t>
            </w:r>
          </w:p>
          <w:p w:rsidR="00224044" w:rsidRPr="0016340E" w:rsidRDefault="007B78F1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DOSTAVLJANJE ZAHTJEVA</w:t>
            </w:r>
          </w:p>
        </w:tc>
        <w:tc>
          <w:tcPr>
            <w:tcW w:w="7367" w:type="dxa"/>
            <w:shd w:val="clear" w:color="auto" w:fill="auto"/>
          </w:tcPr>
          <w:p w:rsidR="007B78F1" w:rsidRPr="0016340E" w:rsidRDefault="00CA091B" w:rsidP="0016340E">
            <w:pPr>
              <w:pStyle w:val="ListParagraph"/>
              <w:ind w:left="62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     </w:t>
            </w:r>
            <w:r w:rsidR="007B78F1" w:rsidRPr="0016340E">
              <w:rPr>
                <w:sz w:val="24"/>
                <w:szCs w:val="24"/>
                <w:lang w:val="sr-Latn-ME"/>
              </w:rPr>
              <w:t>Zahtjevi se dostavljaju poštom ili lično predajom na arhivu.</w:t>
            </w:r>
          </w:p>
          <w:p w:rsidR="007B78F1" w:rsidRPr="00597763" w:rsidRDefault="007B78F1" w:rsidP="0016340E">
            <w:pPr>
              <w:pStyle w:val="ListParagraph"/>
              <w:ind w:left="289"/>
              <w:rPr>
                <w:b/>
                <w:sz w:val="24"/>
                <w:szCs w:val="24"/>
                <w:u w:val="single"/>
                <w:lang w:val="sr-Latn-ME"/>
              </w:rPr>
            </w:pPr>
            <w:r w:rsidRPr="00597763">
              <w:rPr>
                <w:b/>
                <w:sz w:val="24"/>
                <w:szCs w:val="24"/>
                <w:u w:val="single"/>
                <w:lang w:val="sr-Latn-ME"/>
              </w:rPr>
              <w:t>Adresa:</w:t>
            </w:r>
          </w:p>
          <w:p w:rsidR="007B78F1" w:rsidRPr="00597763" w:rsidRDefault="007B78F1" w:rsidP="0016340E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597763">
              <w:rPr>
                <w:sz w:val="24"/>
                <w:szCs w:val="24"/>
                <w:lang w:val="sr-Latn-ME"/>
              </w:rPr>
              <w:t>Uprava za bezbjednost hrane, veterinu i fitosanitarne poslove</w:t>
            </w:r>
          </w:p>
          <w:p w:rsidR="007B78F1" w:rsidRPr="00597763" w:rsidRDefault="007B78F1" w:rsidP="0016340E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597763">
              <w:rPr>
                <w:sz w:val="24"/>
                <w:szCs w:val="24"/>
                <w:lang w:val="sr-Latn-ME"/>
              </w:rPr>
              <w:t>Sektor za bezbjednost hrane</w:t>
            </w:r>
          </w:p>
          <w:p w:rsidR="007B78F1" w:rsidRPr="0016340E" w:rsidRDefault="007B78F1" w:rsidP="0016340E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Bulevar Serdara Jola Piletića br.26</w:t>
            </w:r>
          </w:p>
          <w:p w:rsidR="00224044" w:rsidRPr="0016340E" w:rsidRDefault="007B78F1" w:rsidP="0042488A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81000 Podgorica</w:t>
            </w:r>
          </w:p>
        </w:tc>
      </w:tr>
      <w:tr w:rsidR="00224044" w:rsidRPr="0016340E" w:rsidTr="0016340E">
        <w:tc>
          <w:tcPr>
            <w:tcW w:w="1983" w:type="dxa"/>
            <w:shd w:val="clear" w:color="auto" w:fill="auto"/>
          </w:tcPr>
          <w:p w:rsidR="00CC60C3" w:rsidRPr="0016340E" w:rsidRDefault="00CC60C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bookmarkStart w:id="3" w:name="_Hlk118100359"/>
            <w:r w:rsidRPr="0016340E">
              <w:rPr>
                <w:b/>
                <w:sz w:val="24"/>
                <w:szCs w:val="24"/>
                <w:lang w:val="sr-Latn-ME"/>
              </w:rPr>
              <w:lastRenderedPageBreak/>
              <w:t>V.</w:t>
            </w:r>
          </w:p>
          <w:p w:rsidR="00224044" w:rsidRPr="0016340E" w:rsidRDefault="007B78F1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UPIS U REGISTAR</w:t>
            </w:r>
          </w:p>
        </w:tc>
        <w:tc>
          <w:tcPr>
            <w:tcW w:w="7367" w:type="dxa"/>
            <w:shd w:val="clear" w:color="auto" w:fill="auto"/>
          </w:tcPr>
          <w:p w:rsidR="00224044" w:rsidRPr="0016340E" w:rsidRDefault="00B84543" w:rsidP="0016340E">
            <w:pPr>
              <w:pStyle w:val="ListParagraph"/>
              <w:ind w:left="328"/>
              <w:jc w:val="both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Upis u registar</w:t>
            </w:r>
            <w:r w:rsidR="007B78F1" w:rsidRPr="0016340E">
              <w:rPr>
                <w:b/>
                <w:sz w:val="24"/>
                <w:szCs w:val="24"/>
                <w:lang w:val="sr-Latn-ME"/>
              </w:rPr>
              <w:t xml:space="preserve"> </w:t>
            </w:r>
            <w:r w:rsidR="007B78F1" w:rsidRPr="0016340E">
              <w:rPr>
                <w:sz w:val="24"/>
                <w:szCs w:val="24"/>
                <w:lang w:val="sr-Latn-ME"/>
              </w:rPr>
              <w:t>se vrši na osnovu rješenja o ispunjenosti propisanih uslova za registraciju objekta.</w:t>
            </w:r>
            <w:r w:rsidR="007B78F1" w:rsidRPr="0016340E">
              <w:rPr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bookmarkEnd w:id="1"/>
      <w:bookmarkEnd w:id="3"/>
    </w:tbl>
    <w:p w:rsidR="00F004AE" w:rsidRDefault="00F004AE" w:rsidP="00F004AE">
      <w:pPr>
        <w:ind w:left="720"/>
        <w:jc w:val="both"/>
        <w:rPr>
          <w:b/>
          <w:sz w:val="24"/>
          <w:szCs w:val="24"/>
          <w:u w:val="single"/>
          <w:lang w:val="sr-Latn-ME"/>
        </w:rPr>
      </w:pPr>
    </w:p>
    <w:p w:rsidR="00224044" w:rsidRPr="0016340E" w:rsidRDefault="00D306B4" w:rsidP="0016340E">
      <w:pPr>
        <w:numPr>
          <w:ilvl w:val="0"/>
          <w:numId w:val="16"/>
        </w:numPr>
        <w:jc w:val="both"/>
        <w:rPr>
          <w:b/>
          <w:sz w:val="24"/>
          <w:szCs w:val="24"/>
          <w:u w:val="single"/>
          <w:lang w:val="sr-Latn-ME"/>
        </w:rPr>
      </w:pPr>
      <w:r w:rsidRPr="0016340E">
        <w:rPr>
          <w:b/>
          <w:sz w:val="24"/>
          <w:szCs w:val="24"/>
          <w:u w:val="single"/>
          <w:lang w:val="sr-Latn-ME"/>
        </w:rPr>
        <w:t>P</w:t>
      </w:r>
      <w:r w:rsidR="007B78F1" w:rsidRPr="0016340E">
        <w:rPr>
          <w:b/>
          <w:sz w:val="24"/>
          <w:szCs w:val="24"/>
          <w:u w:val="single"/>
          <w:lang w:val="sr-Latn-ME"/>
        </w:rPr>
        <w:t xml:space="preserve">ROCEDURA </w:t>
      </w:r>
      <w:r w:rsidR="00452A9E" w:rsidRPr="0016340E">
        <w:rPr>
          <w:b/>
          <w:sz w:val="24"/>
          <w:szCs w:val="24"/>
          <w:u w:val="single"/>
          <w:lang w:val="sr-Latn-ME"/>
        </w:rPr>
        <w:t xml:space="preserve">ODOBRAVANJA </w:t>
      </w:r>
      <w:r w:rsidR="007B78F1" w:rsidRPr="0016340E">
        <w:rPr>
          <w:b/>
          <w:sz w:val="24"/>
          <w:szCs w:val="24"/>
          <w:u w:val="single"/>
          <w:lang w:val="sr-Latn-ME"/>
        </w:rPr>
        <w:t>OBJEK</w:t>
      </w:r>
      <w:r w:rsidR="00452A9E" w:rsidRPr="0016340E">
        <w:rPr>
          <w:b/>
          <w:sz w:val="24"/>
          <w:szCs w:val="24"/>
          <w:u w:val="single"/>
          <w:lang w:val="sr-Latn-ME"/>
        </w:rPr>
        <w:t>A</w:t>
      </w:r>
      <w:r w:rsidR="007B78F1" w:rsidRPr="0016340E">
        <w:rPr>
          <w:b/>
          <w:sz w:val="24"/>
          <w:szCs w:val="24"/>
          <w:u w:val="single"/>
          <w:lang w:val="sr-Latn-ME"/>
        </w:rPr>
        <w:t>TA U POSLOVANJU HRANOM ZA ŽIVOTINJE</w:t>
      </w:r>
    </w:p>
    <w:p w:rsidR="00452A9E" w:rsidRPr="0016340E" w:rsidRDefault="00452A9E" w:rsidP="0016340E">
      <w:pPr>
        <w:jc w:val="both"/>
        <w:rPr>
          <w:sz w:val="24"/>
          <w:szCs w:val="24"/>
          <w:lang w:val="sr-Latn-ME"/>
        </w:rPr>
      </w:pPr>
      <w:r w:rsidRPr="0016340E">
        <w:rPr>
          <w:sz w:val="24"/>
          <w:szCs w:val="24"/>
          <w:lang w:val="sr-Latn-ME"/>
        </w:rPr>
        <w:t xml:space="preserve">Subjekat u poslovanju hranom za životinje dužan je da prije otpočinjanja obavljanja djelatnosti u objektu koji podliježe </w:t>
      </w:r>
      <w:r w:rsidR="00A75297" w:rsidRPr="0016340E">
        <w:rPr>
          <w:b/>
          <w:sz w:val="24"/>
          <w:szCs w:val="24"/>
          <w:lang w:val="sr-Latn-ME"/>
        </w:rPr>
        <w:t>ODOBRAVANJU</w:t>
      </w:r>
      <w:r w:rsidRPr="0016340E">
        <w:rPr>
          <w:sz w:val="24"/>
          <w:szCs w:val="24"/>
          <w:lang w:val="sr-Latn-ME"/>
        </w:rPr>
        <w:t xml:space="preserve"> podnese </w:t>
      </w:r>
      <w:r w:rsidRPr="0016340E">
        <w:rPr>
          <w:b/>
          <w:sz w:val="24"/>
          <w:szCs w:val="24"/>
          <w:lang w:val="sr-Latn-ME"/>
        </w:rPr>
        <w:t xml:space="preserve">ZAHTJEV ZA </w:t>
      </w:r>
      <w:r w:rsidR="00A75297" w:rsidRPr="0016340E">
        <w:rPr>
          <w:b/>
          <w:sz w:val="24"/>
          <w:szCs w:val="24"/>
          <w:lang w:val="sr-Latn-ME"/>
        </w:rPr>
        <w:t>ODOBRAVANJE</w:t>
      </w:r>
      <w:r w:rsidRPr="0016340E">
        <w:rPr>
          <w:b/>
          <w:sz w:val="24"/>
          <w:szCs w:val="24"/>
          <w:lang w:val="sr-Latn-ME"/>
        </w:rPr>
        <w:t xml:space="preserve"> OBJEKTA</w:t>
      </w:r>
      <w:r w:rsidRPr="0016340E">
        <w:rPr>
          <w:sz w:val="24"/>
          <w:szCs w:val="24"/>
          <w:lang w:val="sr-Latn-ME"/>
        </w:rPr>
        <w:t xml:space="preserve"> Upravi za bezbjednost hrane, veterinu i fitosanitarne poslove radi upisa u Centralni registar </w:t>
      </w:r>
      <w:r w:rsidR="00A75297" w:rsidRPr="0016340E">
        <w:rPr>
          <w:sz w:val="24"/>
          <w:szCs w:val="24"/>
          <w:lang w:val="sr-Latn-ME"/>
        </w:rPr>
        <w:t>odobrenih</w:t>
      </w:r>
      <w:r w:rsidRPr="0016340E">
        <w:rPr>
          <w:sz w:val="24"/>
          <w:szCs w:val="24"/>
          <w:lang w:val="sr-Latn-ME"/>
        </w:rPr>
        <w:t xml:space="preserve"> objekata za hranu za životinje.</w:t>
      </w:r>
    </w:p>
    <w:p w:rsidR="00B84543" w:rsidRPr="0016340E" w:rsidRDefault="00A75297" w:rsidP="0016340E">
      <w:pPr>
        <w:jc w:val="both"/>
        <w:rPr>
          <w:b/>
          <w:sz w:val="24"/>
          <w:szCs w:val="24"/>
          <w:u w:val="single"/>
          <w:lang w:val="sr-Latn-ME"/>
        </w:rPr>
      </w:pPr>
      <w:r w:rsidRPr="0016340E">
        <w:rPr>
          <w:sz w:val="24"/>
          <w:szCs w:val="24"/>
          <w:lang w:val="sr-Latn-ME"/>
        </w:rPr>
        <w:t xml:space="preserve">Kod odobravanja objekata u poslovanju hranom za životinje, svaki objekat mora imati izrađen </w:t>
      </w:r>
      <w:r w:rsidRPr="0016340E">
        <w:rPr>
          <w:b/>
          <w:sz w:val="24"/>
          <w:szCs w:val="24"/>
          <w:lang w:val="sr-Latn-ME"/>
        </w:rPr>
        <w:t>HACCP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7367"/>
      </w:tblGrid>
      <w:tr w:rsidR="00A75297" w:rsidRPr="0016340E" w:rsidTr="0016340E">
        <w:tc>
          <w:tcPr>
            <w:tcW w:w="9350" w:type="dxa"/>
            <w:gridSpan w:val="2"/>
            <w:shd w:val="clear" w:color="auto" w:fill="auto"/>
            <w:vAlign w:val="center"/>
          </w:tcPr>
          <w:p w:rsidR="00A75297" w:rsidRPr="0016340E" w:rsidRDefault="00A75297" w:rsidP="0016340E">
            <w:pPr>
              <w:rPr>
                <w:b/>
                <w:sz w:val="12"/>
                <w:szCs w:val="12"/>
                <w:lang w:val="sr-Latn-ME"/>
              </w:rPr>
            </w:pPr>
          </w:p>
          <w:p w:rsidR="00A75297" w:rsidRPr="0016340E" w:rsidRDefault="00A75297" w:rsidP="0016340E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16340E">
              <w:rPr>
                <w:b/>
                <w:sz w:val="28"/>
                <w:szCs w:val="28"/>
                <w:lang w:val="sr-Latn-ME"/>
              </w:rPr>
              <w:t>ODOBRAVANJE OBJEKTA</w:t>
            </w:r>
          </w:p>
          <w:p w:rsidR="00A75297" w:rsidRPr="0016340E" w:rsidRDefault="00A75297" w:rsidP="0016340E">
            <w:pPr>
              <w:jc w:val="center"/>
              <w:rPr>
                <w:b/>
                <w:sz w:val="12"/>
                <w:szCs w:val="12"/>
                <w:lang w:val="sr-Latn-ME"/>
              </w:rPr>
            </w:pPr>
          </w:p>
        </w:tc>
      </w:tr>
      <w:tr w:rsidR="00A75297" w:rsidRPr="0016340E" w:rsidTr="0016340E">
        <w:tc>
          <w:tcPr>
            <w:tcW w:w="1983" w:type="dxa"/>
            <w:shd w:val="clear" w:color="auto" w:fill="auto"/>
          </w:tcPr>
          <w:p w:rsidR="005729F3" w:rsidRPr="0016340E" w:rsidRDefault="005729F3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I.</w:t>
            </w:r>
          </w:p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DJELATNOSTI KOJE PODLIJEŽU ODOBRAVANJU</w:t>
            </w:r>
          </w:p>
        </w:tc>
        <w:tc>
          <w:tcPr>
            <w:tcW w:w="7367" w:type="dxa"/>
            <w:shd w:val="clear" w:color="auto" w:fill="auto"/>
          </w:tcPr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Proizvodnja, skladištenje i stavljanje na tržište nutritivnih dodataka hrane za životinje - obuhvata vitamine, provitamine, hemijske supstance sličnog sadržaja vitaminima i elemente u tragovima;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nebjelančevinastih azotnih jedinjenja i aminkiselina – obuhvata aminokiseline i njihove soli i aminokiselinama slične supstance, ureu i njene derivate;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zootehničkih dodataka hrani za životinje: pospješivača svarljivosti, stabilizatora crijevne mikroflore, supstanci kojepovoljno utiču na spoljnu sredinu i ostale zootehničke dodatke - obuhvata enzime, mikroorganizme, kokcidiostatike i slične supstance, ureu i njene derivate;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antioksidanasa sa maksimalnim sadržajem u hrani za životinje - obuhvata propil galat, oktil galat, docecil galat, butilhidroksianisol (BHA), butilhidroksitoulen (BHT), etoksikvin;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senzornih dodataka hrani za životinje - boje: karotinoida i ksantofila;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bjelančevina dobijenih iz mikroorganizama, koji pripadaju bakterijama, kvascima, algama i gljivicama;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nusproizvoda od proizvodnje aminokiselina fermentacijom;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premiksa koji sadrže dodatke hrani za životinje: vitamin A i/ili D, elemente u tragovima Cu i/ili Se, enzime i/ili mikroorganizme i/ili kokcidiostatike i/ili histomonostatike i/ili pospješivače rasta, antibiotike i/ili druge veterinarsko-medicinske proizvode;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Skladištenje premiksa koji sadrže dodatke hrani za životinje: vitamin A i/ili D, elemente u tragovima Cu i/ili Se, enzime i/ili mikroorganizme i/ili kokcidiostatike i/ili histomonostatike i/ili pospješivače rasta, antibiotike i/ili druge veterinarsko-medicinske proizvode;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lastRenderedPageBreak/>
              <w:t>Proizvodnja krmnih smješa sa premiksima koji sadrže dodatke hrani za životinje ili se ti dodaci hrani za životinje pojedinačno koriste za proizvodnju krmnih smješa: enzimi i/ili mikroorganizmi i/ili kokcidiostatici i/ili histomonostatici i/ili pospješivači rasta, antibiotici i/ili drugi veterinarsko-medicinski proizvodi (medicirana hrana za životinje);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krmnih smješa na porodičnim poljoprivrednim gazdinstvima sa premiksima koji sadrže dodatke hrani za životinje: enzime i/ili mikroorganizme i/ili kokcidiostatike i/ili histomonostatike i/ili pospješivače rasta, antibiotike i/ili druge veterinarsko-medicinske proizvode (medicirana hrana za životinje) ili uz pojedinačno korištenje za proizvodnju krmnih smješa: vitamina A/D, elemenata u tragovima Cu/Se, enzima/ mikroorganizama/kokcidiostatika/histomonostatika/pospješivača rasta;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premiksa - obuhvata premikse proizvedene sa ostalim dodacima hrani za životinje;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i stavljanje na tržište krmnih smješa - obuhvata proizvodnju potpunih i dopunskih krmnih smješa, sa ili bez korišćenja dodataka hrani za životinje;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krmnih smješa u pokretnim mješaonicama hrane za životinje - obuhvata proizvodnju potpunih i dopunskih krmnih smješa, sa ili bez korišćenja dodataka hrani za životinje;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Prepakivanje, pakovanje, skladištenje i prodaja na veliko (stavljanje na tržište): hraniva, potpunih krmnih smješa, dopunskih krmnih smješa – obuhvata prepakivanje hraniva, potpunih i dopunskih krmnih smješa u zasebnom objektu;</w:t>
            </w:r>
          </w:p>
          <w:p w:rsidR="00A75297" w:rsidRPr="0016340E" w:rsidRDefault="00A75297" w:rsidP="0016340E">
            <w:pPr>
              <w:pStyle w:val="ListParagraph"/>
              <w:numPr>
                <w:ilvl w:val="0"/>
                <w:numId w:val="15"/>
              </w:numPr>
              <w:ind w:left="453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Proizvodnja krmnih smješa za sopstvene potrebe poljoprivrednog gazdinstva uz korišćenje dodataka hrani za životinje ili premiksa - porodičnim poljoprivrednim gazdinstvima dozvoljeno je skladištenje i korišćenje gotovih proizvedenih premiksa, iz odobrenih objekata, koji sadrže dodatke hrani za životinje: vitamin A, vitamin D, elemnte u tragovima Cu i Se, antioksidante, ksantofile, karotinoide, kokcidiostatike, histomonostatike, poboljšivače rasta, za proizvodnju krmnih smješa. Porodičnim poljoprivrednim gazdinstvima nije dozvoljeno skladištenje već navedenih pojedinačnih dodataka hrani za životinje i njihovo pojedinačno korišćenje u proizvodnji krmnih smješa, uključujući i pokretne mješaonice hrane za životinje.</w:t>
            </w:r>
          </w:p>
        </w:tc>
      </w:tr>
      <w:tr w:rsidR="00A75297" w:rsidRPr="0016340E" w:rsidTr="0016340E">
        <w:tc>
          <w:tcPr>
            <w:tcW w:w="1983" w:type="dxa"/>
            <w:shd w:val="clear" w:color="auto" w:fill="auto"/>
          </w:tcPr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lastRenderedPageBreak/>
              <w:t>II.</w:t>
            </w:r>
          </w:p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ZAHTJEV ZA ODOBRAVANJE OBJEKTA</w:t>
            </w:r>
          </w:p>
        </w:tc>
        <w:tc>
          <w:tcPr>
            <w:tcW w:w="7367" w:type="dxa"/>
            <w:shd w:val="clear" w:color="auto" w:fill="auto"/>
          </w:tcPr>
          <w:p w:rsidR="00A75297" w:rsidRPr="0016340E" w:rsidRDefault="00CA091B" w:rsidP="0016340E">
            <w:pPr>
              <w:pStyle w:val="ListParagraph"/>
              <w:ind w:left="450"/>
              <w:jc w:val="both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 xml:space="preserve">Zahtjev </w:t>
            </w:r>
            <w:r w:rsidR="00A75297" w:rsidRPr="0016340E">
              <w:rPr>
                <w:sz w:val="24"/>
                <w:szCs w:val="24"/>
                <w:lang w:val="sr-Latn-ME"/>
              </w:rPr>
              <w:t xml:space="preserve">za odobravanje objekata za proizvodnju, preradu i distribuciju hrane za životinje podnosi se na </w:t>
            </w:r>
            <w:r w:rsidR="00A75297" w:rsidRPr="0016340E">
              <w:rPr>
                <w:b/>
                <w:sz w:val="24"/>
                <w:szCs w:val="24"/>
                <w:lang w:val="sr-Latn-ME"/>
              </w:rPr>
              <w:t>OBRASCU 2 (</w:t>
            </w:r>
            <w:r w:rsidR="00A75297" w:rsidRPr="0016340E">
              <w:rPr>
                <w:b/>
                <w:sz w:val="24"/>
                <w:szCs w:val="24"/>
                <w:u w:val="single"/>
                <w:lang w:val="sr-Latn-ME"/>
              </w:rPr>
              <w:t>obrazac možete preuzeti ovdje</w:t>
            </w:r>
            <w:r w:rsidR="00A75297" w:rsidRPr="0016340E">
              <w:rPr>
                <w:b/>
                <w:sz w:val="24"/>
                <w:szCs w:val="24"/>
                <w:lang w:val="sr-Latn-ME"/>
              </w:rPr>
              <w:t>).</w:t>
            </w:r>
          </w:p>
          <w:p w:rsidR="00A75297" w:rsidRPr="0016340E" w:rsidRDefault="00A75297" w:rsidP="0016340E">
            <w:pPr>
              <w:ind w:left="289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A75297" w:rsidRPr="0016340E" w:rsidTr="0016340E">
        <w:tc>
          <w:tcPr>
            <w:tcW w:w="1983" w:type="dxa"/>
            <w:shd w:val="clear" w:color="auto" w:fill="auto"/>
          </w:tcPr>
          <w:p w:rsidR="0016340E" w:rsidRPr="0016340E" w:rsidRDefault="0016340E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III.</w:t>
            </w:r>
          </w:p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 xml:space="preserve">DOKUMENTACIJA POTREBNA ZA </w:t>
            </w:r>
            <w:r w:rsidRPr="0016340E">
              <w:rPr>
                <w:b/>
                <w:sz w:val="24"/>
                <w:szCs w:val="24"/>
                <w:lang w:val="sr-Latn-ME"/>
              </w:rPr>
              <w:lastRenderedPageBreak/>
              <w:t>ODOBRAVANJE OBJEKTA</w:t>
            </w:r>
          </w:p>
        </w:tc>
        <w:tc>
          <w:tcPr>
            <w:tcW w:w="7367" w:type="dxa"/>
            <w:shd w:val="clear" w:color="auto" w:fill="auto"/>
          </w:tcPr>
          <w:p w:rsidR="002E37A4" w:rsidRDefault="002E37A4" w:rsidP="002E37A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32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lastRenderedPageBreak/>
              <w:t>kopij</w:t>
            </w:r>
            <w:r w:rsidR="002A2BAC">
              <w:rPr>
                <w:sz w:val="24"/>
                <w:szCs w:val="24"/>
                <w:lang w:val="sr-Latn-ME"/>
              </w:rPr>
              <w:t>a</w:t>
            </w:r>
            <w:r>
              <w:rPr>
                <w:sz w:val="24"/>
                <w:szCs w:val="24"/>
                <w:lang w:val="sr-Latn-ME"/>
              </w:rPr>
              <w:t xml:space="preserve"> izvoda iz Centralnog registra privrednih subjekata (CRPS)</w:t>
            </w:r>
          </w:p>
          <w:p w:rsidR="00CA091B" w:rsidRPr="002E37A4" w:rsidRDefault="00CA091B" w:rsidP="002E37A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332"/>
              <w:jc w:val="both"/>
              <w:rPr>
                <w:sz w:val="24"/>
                <w:szCs w:val="24"/>
                <w:lang w:val="sr-Latn-ME"/>
              </w:rPr>
            </w:pPr>
            <w:r w:rsidRPr="002E37A4">
              <w:rPr>
                <w:sz w:val="24"/>
                <w:szCs w:val="24"/>
                <w:lang w:val="sr-Latn-ME"/>
              </w:rPr>
              <w:t xml:space="preserve">skica objekta u razmjeri 1:100 sa ucrtanim prostorijama i prostorima za proizvodnju, opremom, podnim odvodnim kanalima, točećim </w:t>
            </w:r>
            <w:r w:rsidRPr="002E37A4">
              <w:rPr>
                <w:sz w:val="24"/>
                <w:szCs w:val="24"/>
                <w:lang w:val="sr-Latn-ME"/>
              </w:rPr>
              <w:lastRenderedPageBreak/>
              <w:t>mjestima, opremom za pranje ruku, prostorijama za zaposlene (garderobe, toaleti, tuševi i vešernice) i ucrtanim putevima kretanja zaposlenih, sirovina i proizvoda uključujući i puteve kretanja nusproizvoda – linije kretanja moraju biti obojene različitim bojama;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spisak i namjena svih prostorija u objektu, njihove površine i zapremina (temperature svih prostorija za proizvodnju sa režimom kontrolisane temperature, ako je potrebno za tehnološki proces proizvodnje);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spisak i namjena opreme i alata koji se koriste u objektu;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opis svih djelatnosti koje se obavljaju u objektu odnosno opis postupka proizvodnje i dijagram toka za svaku proizvodnu liniju i sastojcima hrane za životinje (specifikacija proizvoda);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vrste proizvoda koji se proizvode/skladište u objektu;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projektovani kapacitet proizvodnje/skladištenja izražen na dnevnom/mjesečnom/godišnjem nivou;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broj zaposlenih lica koja rukuju hranom za životinje (na neodređeno i na određeno vrijeme);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opis snabdijevanja vodom/kontrola vode;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tehnički podaci o opremi (transporteri, mješalice, vage);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opis pomoćnih faza proizvodnje (prijem sirovina, proizvodnja, pakovanje, skladištenje i stavljanje na tržište gotovih proizvoda, osim za porodična poljoprivredna gazdinstva);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plan proizvodnje (za primarnu proizvodnju hrane za životinje);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8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plan proizvodnje - za primarnu proizvodnju hrane za životinje;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10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odobrenje carinske ispostave za carinsko skladište - za uvoznike;</w:t>
            </w:r>
          </w:p>
          <w:p w:rsidR="00CA091B" w:rsidRPr="0016340E" w:rsidRDefault="00CA091B" w:rsidP="0016340E">
            <w:pPr>
              <w:pStyle w:val="ListParagraph"/>
              <w:numPr>
                <w:ilvl w:val="0"/>
                <w:numId w:val="15"/>
              </w:numPr>
              <w:ind w:left="422"/>
              <w:jc w:val="both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dokaz o uplati administrativne takse</w:t>
            </w:r>
            <w:r w:rsidR="00E55E14">
              <w:rPr>
                <w:sz w:val="24"/>
                <w:szCs w:val="24"/>
                <w:lang w:val="sr-Latn-ME"/>
              </w:rPr>
              <w:t xml:space="preserve"> po Zakonu o administrativnim taksama (Sl. List CG, br.18/2019).</w:t>
            </w:r>
          </w:p>
          <w:p w:rsidR="00CA091B" w:rsidRPr="0016340E" w:rsidRDefault="00CA091B" w:rsidP="0016340E">
            <w:pPr>
              <w:pStyle w:val="ListParagraph"/>
              <w:ind w:left="422"/>
              <w:jc w:val="both"/>
              <w:rPr>
                <w:sz w:val="24"/>
                <w:szCs w:val="24"/>
                <w:lang w:val="sr-Latn-ME"/>
              </w:rPr>
            </w:pPr>
          </w:p>
          <w:p w:rsidR="00A75297" w:rsidRPr="0016340E" w:rsidRDefault="00CA091B" w:rsidP="00E55E14">
            <w:pPr>
              <w:ind w:left="692"/>
              <w:rPr>
                <w:sz w:val="24"/>
                <w:szCs w:val="24"/>
                <w:lang w:val="sr-Latn-ME"/>
              </w:rPr>
            </w:pPr>
            <w:r w:rsidRPr="00597763">
              <w:rPr>
                <w:b/>
                <w:sz w:val="24"/>
                <w:szCs w:val="24"/>
                <w:lang w:val="sr-Latn-ME"/>
              </w:rPr>
              <w:t>Visina administrativne takse</w:t>
            </w:r>
            <w:r w:rsidRPr="0016340E">
              <w:rPr>
                <w:sz w:val="24"/>
                <w:szCs w:val="24"/>
                <w:lang w:val="sr-Latn-ME"/>
              </w:rPr>
              <w:t xml:space="preserve"> za izdavanje rješenja o upisu u registar registrovanih objekata iznosi 100,00e.                                                                                                                                                     </w:t>
            </w:r>
            <w:r w:rsidRPr="0016340E">
              <w:rPr>
                <w:b/>
                <w:sz w:val="24"/>
                <w:szCs w:val="24"/>
                <w:lang w:val="sr-Latn-ME"/>
              </w:rPr>
              <w:t>Svrha uplate:</w:t>
            </w:r>
            <w:r w:rsidRPr="0016340E">
              <w:rPr>
                <w:sz w:val="24"/>
                <w:szCs w:val="24"/>
                <w:lang w:val="sr-Latn-ME"/>
              </w:rPr>
              <w:t xml:space="preserve"> Upis u Registar </w:t>
            </w:r>
            <w:r w:rsidR="005729F3" w:rsidRPr="0016340E">
              <w:rPr>
                <w:sz w:val="24"/>
                <w:szCs w:val="24"/>
                <w:lang w:val="sr-Latn-ME"/>
              </w:rPr>
              <w:t>odobrenih</w:t>
            </w:r>
            <w:r w:rsidRPr="0016340E">
              <w:rPr>
                <w:sz w:val="24"/>
                <w:szCs w:val="24"/>
                <w:lang w:val="sr-Latn-ME"/>
              </w:rPr>
              <w:t xml:space="preserve"> objekata za hranu za životinje                                                                                                                                    </w:t>
            </w:r>
            <w:r w:rsidRPr="0016340E">
              <w:rPr>
                <w:b/>
                <w:sz w:val="24"/>
                <w:szCs w:val="24"/>
                <w:lang w:val="sr-Latn-ME"/>
              </w:rPr>
              <w:t>Broj žiro računa:</w:t>
            </w:r>
            <w:r w:rsidRPr="0016340E">
              <w:rPr>
                <w:sz w:val="24"/>
                <w:szCs w:val="24"/>
                <w:lang w:val="sr-Latn-ME"/>
              </w:rPr>
              <w:t xml:space="preserve"> 832-3161422-09                                                                                                                     </w:t>
            </w:r>
            <w:r w:rsidRPr="0016340E">
              <w:rPr>
                <w:b/>
                <w:sz w:val="24"/>
                <w:szCs w:val="24"/>
                <w:lang w:val="sr-Latn-ME"/>
              </w:rPr>
              <w:t>Primalac:</w:t>
            </w:r>
            <w:r w:rsidRPr="0016340E">
              <w:rPr>
                <w:sz w:val="24"/>
                <w:szCs w:val="24"/>
                <w:lang w:val="sr-Latn-ME"/>
              </w:rPr>
              <w:t xml:space="preserve"> Uprava za bezbjednost hrane, veterinu i fitosanitarne poslove           </w:t>
            </w:r>
          </w:p>
        </w:tc>
      </w:tr>
      <w:tr w:rsidR="00A75297" w:rsidRPr="0016340E" w:rsidTr="0016340E">
        <w:tc>
          <w:tcPr>
            <w:tcW w:w="1983" w:type="dxa"/>
            <w:shd w:val="clear" w:color="auto" w:fill="auto"/>
          </w:tcPr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lastRenderedPageBreak/>
              <w:t>IV.</w:t>
            </w:r>
          </w:p>
          <w:p w:rsidR="00A75297" w:rsidRPr="0016340E" w:rsidRDefault="00A75297" w:rsidP="0016340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DOSTAVLJANJE ZAHTJEVA</w:t>
            </w:r>
          </w:p>
        </w:tc>
        <w:tc>
          <w:tcPr>
            <w:tcW w:w="7367" w:type="dxa"/>
            <w:shd w:val="clear" w:color="auto" w:fill="auto"/>
          </w:tcPr>
          <w:p w:rsidR="00A75297" w:rsidRPr="0016340E" w:rsidRDefault="00A75297" w:rsidP="0016340E">
            <w:pPr>
              <w:pStyle w:val="ListParagraph"/>
              <w:ind w:left="62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Zahtjevi se dostavljaju poštom ili lično predajom na arhivu.</w:t>
            </w:r>
          </w:p>
          <w:p w:rsidR="00A75297" w:rsidRPr="00597763" w:rsidRDefault="00A75297" w:rsidP="0016340E">
            <w:pPr>
              <w:pStyle w:val="ListParagraph"/>
              <w:ind w:left="289"/>
              <w:rPr>
                <w:b/>
                <w:sz w:val="24"/>
                <w:szCs w:val="24"/>
                <w:u w:val="single"/>
                <w:lang w:val="sr-Latn-ME"/>
              </w:rPr>
            </w:pPr>
            <w:r w:rsidRPr="00597763">
              <w:rPr>
                <w:b/>
                <w:sz w:val="24"/>
                <w:szCs w:val="24"/>
                <w:u w:val="single"/>
                <w:lang w:val="sr-Latn-ME"/>
              </w:rPr>
              <w:t>Adresa:</w:t>
            </w:r>
          </w:p>
          <w:p w:rsidR="00A75297" w:rsidRPr="00597763" w:rsidRDefault="00A75297" w:rsidP="0016340E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597763">
              <w:rPr>
                <w:sz w:val="24"/>
                <w:szCs w:val="24"/>
                <w:lang w:val="sr-Latn-ME"/>
              </w:rPr>
              <w:t>Uprava za bezbjednost hrane, veterinu i fitosanitarne poslove</w:t>
            </w:r>
          </w:p>
          <w:p w:rsidR="00A75297" w:rsidRPr="00597763" w:rsidRDefault="00A75297" w:rsidP="0016340E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597763">
              <w:rPr>
                <w:sz w:val="24"/>
                <w:szCs w:val="24"/>
                <w:lang w:val="sr-Latn-ME"/>
              </w:rPr>
              <w:t>Sektor za bezbjednost hrane</w:t>
            </w:r>
          </w:p>
          <w:p w:rsidR="00A75297" w:rsidRPr="0016340E" w:rsidRDefault="00A75297" w:rsidP="0016340E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Bulevar Serdara Jola Piletića br.26</w:t>
            </w:r>
          </w:p>
          <w:p w:rsidR="00A75297" w:rsidRPr="0016340E" w:rsidRDefault="00A75297" w:rsidP="0016340E">
            <w:pPr>
              <w:pStyle w:val="ListParagraph"/>
              <w:ind w:left="289"/>
              <w:rPr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81000 Podgorica</w:t>
            </w:r>
          </w:p>
        </w:tc>
      </w:tr>
      <w:tr w:rsidR="000F48A6" w:rsidRPr="0016340E" w:rsidTr="007962D5">
        <w:tc>
          <w:tcPr>
            <w:tcW w:w="1983" w:type="dxa"/>
            <w:shd w:val="clear" w:color="auto" w:fill="auto"/>
          </w:tcPr>
          <w:p w:rsidR="000F48A6" w:rsidRPr="0016340E" w:rsidRDefault="000F48A6" w:rsidP="007962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V.</w:t>
            </w:r>
          </w:p>
          <w:p w:rsidR="000F48A6" w:rsidRPr="0016340E" w:rsidRDefault="000F48A6" w:rsidP="007962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b/>
                <w:sz w:val="24"/>
                <w:szCs w:val="24"/>
                <w:lang w:val="sr-Latn-ME"/>
              </w:rPr>
              <w:t>UPIS U REGISTAR</w:t>
            </w:r>
          </w:p>
        </w:tc>
        <w:tc>
          <w:tcPr>
            <w:tcW w:w="7367" w:type="dxa"/>
            <w:shd w:val="clear" w:color="auto" w:fill="auto"/>
          </w:tcPr>
          <w:p w:rsidR="000F48A6" w:rsidRPr="0016340E" w:rsidRDefault="000F48A6" w:rsidP="007962D5">
            <w:pPr>
              <w:pStyle w:val="ListParagraph"/>
              <w:ind w:left="328"/>
              <w:jc w:val="both"/>
              <w:rPr>
                <w:b/>
                <w:sz w:val="24"/>
                <w:szCs w:val="24"/>
                <w:lang w:val="sr-Latn-ME"/>
              </w:rPr>
            </w:pPr>
            <w:r w:rsidRPr="0016340E">
              <w:rPr>
                <w:sz w:val="24"/>
                <w:szCs w:val="24"/>
                <w:lang w:val="sr-Latn-ME"/>
              </w:rPr>
              <w:t>Upis u registar</w:t>
            </w:r>
            <w:r w:rsidRPr="0016340E">
              <w:rPr>
                <w:b/>
                <w:sz w:val="24"/>
                <w:szCs w:val="24"/>
                <w:lang w:val="sr-Latn-ME"/>
              </w:rPr>
              <w:t xml:space="preserve"> </w:t>
            </w:r>
            <w:r w:rsidRPr="0016340E">
              <w:rPr>
                <w:sz w:val="24"/>
                <w:szCs w:val="24"/>
                <w:lang w:val="sr-Latn-ME"/>
              </w:rPr>
              <w:t xml:space="preserve">se vrši na osnovu rješenja o ispunjenosti propisanih uslova za </w:t>
            </w:r>
            <w:r>
              <w:rPr>
                <w:sz w:val="24"/>
                <w:szCs w:val="24"/>
                <w:lang w:val="sr-Latn-ME"/>
              </w:rPr>
              <w:t>odobravanje</w:t>
            </w:r>
            <w:r w:rsidRPr="0016340E">
              <w:rPr>
                <w:sz w:val="24"/>
                <w:szCs w:val="24"/>
                <w:lang w:val="sr-Latn-ME"/>
              </w:rPr>
              <w:t xml:space="preserve"> objekta.</w:t>
            </w:r>
            <w:r w:rsidRPr="0016340E">
              <w:rPr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:rsidR="00B84543" w:rsidRPr="0016340E" w:rsidRDefault="00B84543" w:rsidP="0016340E">
      <w:pPr>
        <w:jc w:val="both"/>
        <w:rPr>
          <w:sz w:val="24"/>
          <w:szCs w:val="24"/>
          <w:u w:val="single"/>
          <w:lang w:val="sr-Latn-ME"/>
        </w:rPr>
      </w:pPr>
    </w:p>
    <w:p w:rsidR="000A03D3" w:rsidRPr="00757743" w:rsidRDefault="0016340E" w:rsidP="0042488A">
      <w:pPr>
        <w:jc w:val="center"/>
        <w:rPr>
          <w:sz w:val="24"/>
          <w:szCs w:val="24"/>
          <w:lang w:val="sr-Latn-ME"/>
        </w:rPr>
      </w:pPr>
      <w:r w:rsidRPr="0016340E">
        <w:rPr>
          <w:sz w:val="24"/>
          <w:szCs w:val="24"/>
          <w:lang w:val="sr-Latn-ME"/>
        </w:rPr>
        <w:t>----------------------------------------------------------------------------</w:t>
      </w:r>
    </w:p>
    <w:sectPr w:rsidR="000A03D3" w:rsidRPr="00757743" w:rsidSect="002E37A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2A1"/>
    <w:multiLevelType w:val="hybridMultilevel"/>
    <w:tmpl w:val="EF727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D470F5"/>
    <w:multiLevelType w:val="hybridMultilevel"/>
    <w:tmpl w:val="664E2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BA41BF"/>
    <w:multiLevelType w:val="hybridMultilevel"/>
    <w:tmpl w:val="0A8853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902"/>
    <w:multiLevelType w:val="hybridMultilevel"/>
    <w:tmpl w:val="B7E6648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442EA"/>
    <w:multiLevelType w:val="hybridMultilevel"/>
    <w:tmpl w:val="AF281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CB2C04"/>
    <w:multiLevelType w:val="hybridMultilevel"/>
    <w:tmpl w:val="9530B6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5887"/>
    <w:multiLevelType w:val="hybridMultilevel"/>
    <w:tmpl w:val="18361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190059"/>
    <w:multiLevelType w:val="hybridMultilevel"/>
    <w:tmpl w:val="ED2EACA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DB60C1"/>
    <w:multiLevelType w:val="hybridMultilevel"/>
    <w:tmpl w:val="399C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002A"/>
    <w:multiLevelType w:val="hybridMultilevel"/>
    <w:tmpl w:val="13C6F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D5192B"/>
    <w:multiLevelType w:val="hybridMultilevel"/>
    <w:tmpl w:val="DD64F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222C1"/>
    <w:multiLevelType w:val="hybridMultilevel"/>
    <w:tmpl w:val="A8822F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23C0A"/>
    <w:multiLevelType w:val="hybridMultilevel"/>
    <w:tmpl w:val="FB9886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121597"/>
    <w:multiLevelType w:val="hybridMultilevel"/>
    <w:tmpl w:val="EDFA1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428B"/>
    <w:multiLevelType w:val="hybridMultilevel"/>
    <w:tmpl w:val="05B09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124A64"/>
    <w:multiLevelType w:val="hybridMultilevel"/>
    <w:tmpl w:val="5B0C4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D920B1"/>
    <w:multiLevelType w:val="hybridMultilevel"/>
    <w:tmpl w:val="9BDE04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0"/>
  </w:num>
  <w:num w:numId="12">
    <w:abstractNumId w:val="12"/>
  </w:num>
  <w:num w:numId="13">
    <w:abstractNumId w:val="6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09"/>
    <w:rsid w:val="00094E60"/>
    <w:rsid w:val="000A03D3"/>
    <w:rsid w:val="000F1B95"/>
    <w:rsid w:val="000F48A6"/>
    <w:rsid w:val="0012586B"/>
    <w:rsid w:val="0016340E"/>
    <w:rsid w:val="00186D50"/>
    <w:rsid w:val="001F2B72"/>
    <w:rsid w:val="00224044"/>
    <w:rsid w:val="002A0F84"/>
    <w:rsid w:val="002A2BAC"/>
    <w:rsid w:val="002E37A4"/>
    <w:rsid w:val="003767C6"/>
    <w:rsid w:val="003D538F"/>
    <w:rsid w:val="003E4CFC"/>
    <w:rsid w:val="0042488A"/>
    <w:rsid w:val="00452A9E"/>
    <w:rsid w:val="00474D67"/>
    <w:rsid w:val="004768A9"/>
    <w:rsid w:val="00487409"/>
    <w:rsid w:val="00526FC2"/>
    <w:rsid w:val="005729F3"/>
    <w:rsid w:val="005873AF"/>
    <w:rsid w:val="00597763"/>
    <w:rsid w:val="005C6C24"/>
    <w:rsid w:val="006C5B40"/>
    <w:rsid w:val="00757743"/>
    <w:rsid w:val="007975E4"/>
    <w:rsid w:val="007B78F1"/>
    <w:rsid w:val="00840C20"/>
    <w:rsid w:val="008A3FD0"/>
    <w:rsid w:val="009010C3"/>
    <w:rsid w:val="0090691A"/>
    <w:rsid w:val="0091271C"/>
    <w:rsid w:val="00A7044A"/>
    <w:rsid w:val="00A75297"/>
    <w:rsid w:val="00A91D63"/>
    <w:rsid w:val="00B76E1E"/>
    <w:rsid w:val="00B84543"/>
    <w:rsid w:val="00C3416B"/>
    <w:rsid w:val="00C50C9C"/>
    <w:rsid w:val="00CA091B"/>
    <w:rsid w:val="00CC205B"/>
    <w:rsid w:val="00CC60C3"/>
    <w:rsid w:val="00CD2ABF"/>
    <w:rsid w:val="00D2569B"/>
    <w:rsid w:val="00D274CA"/>
    <w:rsid w:val="00D306B4"/>
    <w:rsid w:val="00DF0434"/>
    <w:rsid w:val="00E50082"/>
    <w:rsid w:val="00E55E14"/>
    <w:rsid w:val="00EA19D5"/>
    <w:rsid w:val="00F004AE"/>
    <w:rsid w:val="00F31109"/>
    <w:rsid w:val="00F53377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946C"/>
  <w15:chartTrackingRefBased/>
  <w15:docId w15:val="{EE33AFF0-E269-44A9-A3E1-27C00437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D279-B8AF-48FC-9FD8-C78430C6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Ljeskovic</dc:creator>
  <cp:keywords/>
  <dc:description/>
  <cp:lastModifiedBy>Sasa Ljeskovic</cp:lastModifiedBy>
  <cp:revision>23</cp:revision>
  <cp:lastPrinted>2023-02-02T08:22:00Z</cp:lastPrinted>
  <dcterms:created xsi:type="dcterms:W3CDTF">2022-10-25T10:37:00Z</dcterms:created>
  <dcterms:modified xsi:type="dcterms:W3CDTF">2023-02-02T08:33:00Z</dcterms:modified>
</cp:coreProperties>
</file>