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471C" w14:textId="69F3A8A6" w:rsidR="00A912D1" w:rsidRPr="00A912D1" w:rsidRDefault="008521E3" w:rsidP="00A912D1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81E357" wp14:editId="22FB65D6">
            <wp:simplePos x="0" y="0"/>
            <wp:positionH relativeFrom="column">
              <wp:posOffset>2286000</wp:posOffset>
            </wp:positionH>
            <wp:positionV relativeFrom="paragraph">
              <wp:posOffset>228600</wp:posOffset>
            </wp:positionV>
            <wp:extent cx="796925" cy="913765"/>
            <wp:effectExtent l="0" t="0" r="0" b="635"/>
            <wp:wrapThrough wrapText="left">
              <wp:wrapPolygon edited="0">
                <wp:start x="0" y="0"/>
                <wp:lineTo x="0" y="21015"/>
                <wp:lineTo x="20653" y="21015"/>
                <wp:lineTo x="206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58113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6FCAD105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6B1A4A5B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1D8CD50E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3911E552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0D1199B4" w14:textId="3ED629E4" w:rsidR="00A912D1" w:rsidRPr="0010148C" w:rsidRDefault="00A912D1" w:rsidP="00A912D1">
      <w:pPr>
        <w:jc w:val="center"/>
        <w:rPr>
          <w:rFonts w:ascii="Times" w:hAnsi="Times" w:cs="Times New Roman"/>
          <w:sz w:val="20"/>
          <w:szCs w:val="20"/>
          <w:lang w:val="it-IT"/>
        </w:rPr>
      </w:pPr>
      <w:r w:rsidRPr="0010148C">
        <w:rPr>
          <w:rFonts w:ascii="Calibri" w:hAnsi="Calibri" w:cs="Times New Roman"/>
          <w:color w:val="000000"/>
          <w:sz w:val="22"/>
          <w:szCs w:val="22"/>
          <w:lang w:val="it-IT"/>
        </w:rPr>
        <w:t>CRNA GORA</w:t>
      </w:r>
    </w:p>
    <w:p w14:paraId="774251B6" w14:textId="77777777" w:rsidR="00A912D1" w:rsidRPr="0010148C" w:rsidRDefault="00A912D1" w:rsidP="00A912D1">
      <w:pPr>
        <w:jc w:val="center"/>
        <w:rPr>
          <w:rFonts w:ascii="Times" w:hAnsi="Times" w:cs="Times New Roman"/>
          <w:sz w:val="20"/>
          <w:szCs w:val="20"/>
          <w:lang w:val="it-IT"/>
        </w:rPr>
      </w:pPr>
      <w:r w:rsidRPr="0010148C">
        <w:rPr>
          <w:rFonts w:ascii="Calibri" w:hAnsi="Calibri" w:cs="Times New Roman"/>
          <w:color w:val="000000"/>
          <w:sz w:val="22"/>
          <w:szCs w:val="22"/>
          <w:lang w:val="it-IT"/>
        </w:rPr>
        <w:t>ZAVOD ZA ŠKOLSTVO</w:t>
      </w:r>
    </w:p>
    <w:p w14:paraId="7D74AEB4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5EBA4BA7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75F1BC57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29028731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35690ACD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62402092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7D273B77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45292C14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509BE132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3668E8DF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1A3395F8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367AAE1B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1E17F515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6654487F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8"/>
          <w:szCs w:val="28"/>
          <w:lang w:val="it-IT"/>
        </w:rPr>
      </w:pPr>
    </w:p>
    <w:p w14:paraId="7949A617" w14:textId="1821DE27" w:rsidR="00A912D1" w:rsidRPr="0010148C" w:rsidRDefault="00A912D1" w:rsidP="00A912D1">
      <w:pPr>
        <w:jc w:val="center"/>
        <w:rPr>
          <w:rFonts w:ascii="Times" w:hAnsi="Times" w:cs="Times New Roman"/>
          <w:sz w:val="20"/>
          <w:szCs w:val="20"/>
          <w:lang w:val="it-IT"/>
        </w:rPr>
      </w:pPr>
      <w:r w:rsidRPr="0010148C">
        <w:rPr>
          <w:rFonts w:ascii="Calibri" w:hAnsi="Calibri" w:cs="Times New Roman"/>
          <w:color w:val="000000"/>
          <w:sz w:val="28"/>
          <w:szCs w:val="28"/>
          <w:lang w:val="it-IT"/>
        </w:rPr>
        <w:t>Predmetni program</w:t>
      </w:r>
    </w:p>
    <w:p w14:paraId="1975A7C2" w14:textId="77777777" w:rsidR="00A912D1" w:rsidRPr="0010148C" w:rsidRDefault="00A912D1" w:rsidP="00A912D1">
      <w:pPr>
        <w:rPr>
          <w:rFonts w:ascii="Times" w:eastAsia="Times New Roman" w:hAnsi="Times" w:cs="Times New Roman"/>
          <w:sz w:val="20"/>
          <w:szCs w:val="20"/>
          <w:lang w:val="it-IT"/>
        </w:rPr>
      </w:pPr>
    </w:p>
    <w:p w14:paraId="51B18A6D" w14:textId="77777777" w:rsidR="00A912D1" w:rsidRPr="0010148C" w:rsidRDefault="00A912D1" w:rsidP="00A912D1">
      <w:pPr>
        <w:jc w:val="center"/>
        <w:rPr>
          <w:rFonts w:asciiTheme="majorHAnsi" w:hAnsiTheme="majorHAnsi" w:cs="Times New Roman"/>
          <w:sz w:val="20"/>
          <w:szCs w:val="20"/>
          <w:lang w:val="it-IT"/>
        </w:rPr>
      </w:pPr>
      <w:r w:rsidRPr="0010148C">
        <w:rPr>
          <w:rFonts w:asciiTheme="majorHAnsi" w:hAnsiTheme="majorHAnsi" w:cs="Times New Roman"/>
          <w:b/>
          <w:bCs/>
          <w:color w:val="000000"/>
          <w:sz w:val="32"/>
          <w:szCs w:val="32"/>
          <w:lang w:val="it-IT"/>
        </w:rPr>
        <w:t>Udaraljke</w:t>
      </w:r>
    </w:p>
    <w:p w14:paraId="23186658" w14:textId="590B5F4B" w:rsidR="00A912D1" w:rsidRPr="0010148C" w:rsidRDefault="003B27E7" w:rsidP="00A912D1">
      <w:pPr>
        <w:jc w:val="center"/>
        <w:rPr>
          <w:rFonts w:asciiTheme="majorHAnsi" w:hAnsiTheme="majorHAnsi" w:cs="Times New Roman"/>
          <w:b/>
          <w:sz w:val="20"/>
          <w:szCs w:val="20"/>
          <w:lang w:val="it-IT"/>
        </w:rPr>
      </w:pPr>
      <w:r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>I, II, III, IV, V i VI</w:t>
      </w:r>
      <w:r w:rsidR="00A912D1"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 xml:space="preserve"> razred </w:t>
      </w:r>
      <w:r w:rsidR="002B37B0"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 xml:space="preserve">šestogodišnje </w:t>
      </w:r>
      <w:r w:rsidR="00A912D1"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>osnovne</w:t>
      </w:r>
      <w:r w:rsidR="002B37B0"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 xml:space="preserve"> muzičke</w:t>
      </w:r>
      <w:r w:rsidR="00A912D1" w:rsidRPr="0010148C">
        <w:rPr>
          <w:rFonts w:asciiTheme="majorHAnsi" w:hAnsiTheme="majorHAnsi" w:cs="Times New Roman"/>
          <w:b/>
          <w:color w:val="000000"/>
          <w:sz w:val="22"/>
          <w:szCs w:val="22"/>
          <w:lang w:val="it-IT"/>
        </w:rPr>
        <w:t xml:space="preserve"> škole</w:t>
      </w:r>
    </w:p>
    <w:p w14:paraId="0FB3700A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6A4FC478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3999E19" w14:textId="6E36225C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DD11910" w14:textId="49BB352E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DF412A8" w14:textId="077C94EC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5169C5B3" w14:textId="61D2450F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5AB032E7" w14:textId="349DBBAF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3FF4CF2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3637914F" w14:textId="77777777" w:rsidR="0010148C" w:rsidRDefault="0010148C" w:rsidP="00A912D1">
      <w:pPr>
        <w:jc w:val="center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7959954E" w14:textId="1437A813" w:rsidR="00A912D1" w:rsidRPr="0010148C" w:rsidRDefault="00A912D1" w:rsidP="00A912D1">
      <w:pPr>
        <w:jc w:val="center"/>
        <w:rPr>
          <w:rFonts w:ascii="Times" w:hAnsi="Times" w:cs="Times New Roman"/>
          <w:sz w:val="20"/>
          <w:szCs w:val="20"/>
          <w:lang w:val="it-IT"/>
        </w:rPr>
      </w:pPr>
      <w:r w:rsidRPr="0010148C">
        <w:rPr>
          <w:rFonts w:ascii="Calibri" w:hAnsi="Calibri" w:cs="Times New Roman"/>
          <w:color w:val="000000"/>
          <w:sz w:val="22"/>
          <w:szCs w:val="22"/>
          <w:lang w:val="it-IT"/>
        </w:rPr>
        <w:t>Podgorica</w:t>
      </w:r>
    </w:p>
    <w:p w14:paraId="7CC1BB5B" w14:textId="77777777" w:rsidR="00A912D1" w:rsidRPr="0010148C" w:rsidRDefault="00A912D1" w:rsidP="00A912D1">
      <w:pPr>
        <w:rPr>
          <w:rFonts w:ascii="Times" w:eastAsia="Times New Roman" w:hAnsi="Times" w:cs="Times New Roman"/>
          <w:sz w:val="20"/>
          <w:szCs w:val="20"/>
          <w:lang w:val="it-IT"/>
        </w:rPr>
      </w:pPr>
    </w:p>
    <w:p w14:paraId="2F3D9329" w14:textId="77777777" w:rsidR="00A912D1" w:rsidRPr="0010148C" w:rsidRDefault="00A912D1" w:rsidP="00A912D1">
      <w:pPr>
        <w:jc w:val="center"/>
        <w:rPr>
          <w:rFonts w:ascii="Times" w:hAnsi="Times" w:cs="Times New Roman"/>
          <w:sz w:val="20"/>
          <w:szCs w:val="20"/>
          <w:lang w:val="it-IT"/>
        </w:rPr>
      </w:pPr>
      <w:r w:rsidRPr="0010148C">
        <w:rPr>
          <w:rFonts w:ascii="Calibri" w:hAnsi="Calibri" w:cs="Times New Roman"/>
          <w:color w:val="000000"/>
          <w:sz w:val="22"/>
          <w:szCs w:val="22"/>
          <w:lang w:val="it-IT"/>
        </w:rPr>
        <w:t>2018.</w:t>
      </w:r>
    </w:p>
    <w:p w14:paraId="7C74B109" w14:textId="0CCE4437" w:rsidR="00A912D1" w:rsidRDefault="00A912D1" w:rsidP="00A912D1">
      <w:pPr>
        <w:spacing w:before="240"/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</w:p>
    <w:p w14:paraId="601BB484" w14:textId="224FB211" w:rsidR="0010148C" w:rsidRDefault="0010148C">
      <w:pPr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  <w:br w:type="page"/>
      </w:r>
    </w:p>
    <w:p w14:paraId="28BE6B27" w14:textId="60733281" w:rsidR="00A912D1" w:rsidRDefault="00A912D1" w:rsidP="00A912D1">
      <w:pPr>
        <w:spacing w:before="240"/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  <w:r w:rsidRPr="0010148C"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  <w:lastRenderedPageBreak/>
        <w:t>SADRŽAJ</w:t>
      </w:r>
    </w:p>
    <w:p w14:paraId="3E655987" w14:textId="6C180958" w:rsidR="00461915" w:rsidRDefault="00461915" w:rsidP="00A912D1">
      <w:pPr>
        <w:spacing w:before="240"/>
        <w:rPr>
          <w:rFonts w:ascii="Calibri" w:hAnsi="Calibri" w:cs="Times New Roman"/>
          <w:b/>
          <w:bCs/>
          <w:color w:val="000000"/>
          <w:sz w:val="28"/>
          <w:szCs w:val="28"/>
          <w:lang w:val="it-IT"/>
        </w:rPr>
      </w:pPr>
    </w:p>
    <w:p w14:paraId="23C22321" w14:textId="77777777" w:rsidR="00461915" w:rsidRPr="0010148C" w:rsidRDefault="00461915" w:rsidP="00A912D1">
      <w:pPr>
        <w:spacing w:before="240"/>
        <w:rPr>
          <w:rFonts w:ascii="Times" w:hAnsi="Times" w:cs="Times New Roman"/>
          <w:sz w:val="20"/>
          <w:szCs w:val="20"/>
          <w:lang w:val="it-IT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1521346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FF298B" w14:textId="1BBB6C76" w:rsidR="00461915" w:rsidRDefault="00461915">
          <w:pPr>
            <w:pStyle w:val="TOCHeading"/>
          </w:pPr>
        </w:p>
        <w:p w14:paraId="765E4110" w14:textId="2EDBB8DC" w:rsidR="00461915" w:rsidRPr="00461915" w:rsidRDefault="00461915">
          <w:pPr>
            <w:pStyle w:val="TOC1"/>
            <w:tabs>
              <w:tab w:val="left" w:pos="440"/>
              <w:tab w:val="right" w:leader="dot" w:pos="8630"/>
            </w:tabs>
            <w:rPr>
              <w:b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817333" w:history="1">
            <w:r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A.</w:t>
            </w:r>
            <w:r w:rsidRPr="00461915">
              <w:rPr>
                <w:b/>
                <w:noProof/>
                <w:sz w:val="22"/>
                <w:szCs w:val="22"/>
              </w:rPr>
              <w:tab/>
            </w:r>
            <w:r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NAZIV PREDMETA</w:t>
            </w:r>
            <w:r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_Toc532817333 \h </w:instrText>
            </w:r>
            <w:r w:rsidRPr="00461915">
              <w:rPr>
                <w:b/>
                <w:noProof/>
                <w:webHidden/>
                <w:sz w:val="22"/>
                <w:szCs w:val="22"/>
              </w:rPr>
            </w:r>
            <w:r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Pr="00461915">
              <w:rPr>
                <w:b/>
                <w:noProof/>
                <w:webHidden/>
                <w:sz w:val="22"/>
                <w:szCs w:val="22"/>
              </w:rPr>
              <w:t>2</w:t>
            </w:r>
            <w:r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F30D0F" w14:textId="1E907812" w:rsidR="00461915" w:rsidRPr="00461915" w:rsidRDefault="003A3250">
          <w:pPr>
            <w:pStyle w:val="TOC1"/>
            <w:tabs>
              <w:tab w:val="left" w:pos="440"/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34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B.</w:t>
            </w:r>
            <w:r w:rsidR="00461915" w:rsidRPr="00461915">
              <w:rPr>
                <w:b/>
                <w:noProof/>
                <w:sz w:val="22"/>
                <w:szCs w:val="22"/>
              </w:rPr>
              <w:tab/>
            </w:r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ODREĐENJE PREDMETA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_Toc532817334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2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48B0DF" w14:textId="28F7EEFC" w:rsidR="00461915" w:rsidRPr="00461915" w:rsidRDefault="003A3250">
          <w:pPr>
            <w:pStyle w:val="TOC1"/>
            <w:tabs>
              <w:tab w:val="left" w:pos="440"/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35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C.</w:t>
            </w:r>
            <w:r w:rsidR="00461915" w:rsidRPr="00461915">
              <w:rPr>
                <w:b/>
                <w:noProof/>
                <w:sz w:val="22"/>
                <w:szCs w:val="22"/>
              </w:rPr>
              <w:tab/>
            </w:r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CILJEVI PREDMETA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_Toc532817335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B62C3B" w14:textId="544A2EA1" w:rsidR="00461915" w:rsidRPr="00461915" w:rsidRDefault="003A3250">
          <w:pPr>
            <w:pStyle w:val="TOC1"/>
            <w:tabs>
              <w:tab w:val="left" w:pos="440"/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36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D.</w:t>
            </w:r>
            <w:r w:rsidR="00461915" w:rsidRPr="00461915">
              <w:rPr>
                <w:b/>
                <w:noProof/>
                <w:sz w:val="22"/>
                <w:szCs w:val="22"/>
              </w:rPr>
              <w:tab/>
            </w:r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POVEZANOST SA DRUGIM PREDMETIMA I MEĐUPREDMETNIM TEMAMA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_Toc532817336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CBCFBE" w14:textId="14BB27B5" w:rsidR="00461915" w:rsidRPr="00461915" w:rsidRDefault="003A3250">
          <w:pPr>
            <w:pStyle w:val="TOC1"/>
            <w:tabs>
              <w:tab w:val="left" w:pos="440"/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37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E.</w:t>
            </w:r>
            <w:r w:rsidR="00461915" w:rsidRPr="00461915">
              <w:rPr>
                <w:b/>
                <w:noProof/>
                <w:sz w:val="22"/>
                <w:szCs w:val="22"/>
              </w:rPr>
              <w:tab/>
            </w:r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OBRAZOVNO-VASPITNI ISHODI PREDMETA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_Toc532817337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DDEC06" w14:textId="77777777" w:rsidR="00461915" w:rsidRPr="00461915" w:rsidRDefault="00461915">
          <w:pPr>
            <w:pStyle w:val="TOC1"/>
            <w:tabs>
              <w:tab w:val="right" w:leader="dot" w:pos="8630"/>
            </w:tabs>
            <w:rPr>
              <w:rStyle w:val="Hyperlink"/>
              <w:noProof/>
              <w:sz w:val="22"/>
              <w:szCs w:val="22"/>
            </w:rPr>
          </w:pPr>
        </w:p>
        <w:p w14:paraId="02ED6C9E" w14:textId="24B3194A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38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  <w:lang w:val="it-IT"/>
              </w:rPr>
              <w:t>I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_Toc532817338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3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6C8C8A" w14:textId="4AE97DCE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39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</w:rPr>
              <w:t>II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_Toc532817339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6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58823E" w14:textId="3E6DC356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40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</w:rPr>
              <w:t>III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_Toc532817340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10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8936E0" w14:textId="69A1D2F7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41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</w:rPr>
              <w:t>IV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_Toc532817341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14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0B0B9C" w14:textId="772A1BED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42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</w:rPr>
              <w:t>V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_Toc532817342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19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C95084" w14:textId="1CCD6EA7" w:rsidR="00461915" w:rsidRPr="00461915" w:rsidRDefault="003A3250">
          <w:pPr>
            <w:pStyle w:val="TOC1"/>
            <w:tabs>
              <w:tab w:val="right" w:leader="dot" w:pos="8630"/>
            </w:tabs>
            <w:rPr>
              <w:noProof/>
              <w:sz w:val="22"/>
              <w:szCs w:val="22"/>
            </w:rPr>
          </w:pPr>
          <w:hyperlink w:anchor="_Toc532817343" w:history="1">
            <w:r w:rsidR="00461915" w:rsidRPr="00461915">
              <w:rPr>
                <w:rStyle w:val="Hyperlink"/>
                <w:rFonts w:asciiTheme="majorHAnsi" w:hAnsiTheme="majorHAnsi"/>
                <w:noProof/>
                <w:sz w:val="22"/>
                <w:szCs w:val="22"/>
              </w:rPr>
              <w:t>VI RAZRED</w:t>
            </w:r>
            <w:r w:rsidR="00461915" w:rsidRPr="00461915">
              <w:rPr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noProof/>
                <w:webHidden/>
                <w:sz w:val="22"/>
                <w:szCs w:val="22"/>
              </w:rPr>
              <w:instrText xml:space="preserve"> PAGEREF _Toc532817343 \h </w:instrText>
            </w:r>
            <w:r w:rsidR="00461915" w:rsidRPr="00461915">
              <w:rPr>
                <w:noProof/>
                <w:webHidden/>
                <w:sz w:val="22"/>
                <w:szCs w:val="22"/>
              </w:rPr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noProof/>
                <w:webHidden/>
                <w:sz w:val="22"/>
                <w:szCs w:val="22"/>
              </w:rPr>
              <w:t>25</w:t>
            </w:r>
            <w:r w:rsidR="00461915" w:rsidRPr="00461915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A21CC8" w14:textId="77777777" w:rsidR="00461915" w:rsidRPr="00461915" w:rsidRDefault="00461915">
          <w:pPr>
            <w:pStyle w:val="TOC1"/>
            <w:tabs>
              <w:tab w:val="right" w:leader="dot" w:pos="8630"/>
            </w:tabs>
            <w:rPr>
              <w:rStyle w:val="Hyperlink"/>
              <w:noProof/>
              <w:sz w:val="22"/>
              <w:szCs w:val="22"/>
            </w:rPr>
          </w:pPr>
        </w:p>
        <w:p w14:paraId="1D22A0B6" w14:textId="5ED691BE" w:rsidR="00461915" w:rsidRPr="00461915" w:rsidRDefault="003A3250">
          <w:pPr>
            <w:pStyle w:val="TOC1"/>
            <w:tabs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44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</w:rPr>
              <w:t>F. DIDAKTIČKE PREPORUKE ZA REALIZACIJU PREDMETA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_Toc532817344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33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7C27E7" w14:textId="2FF145F1" w:rsidR="00461915" w:rsidRPr="00461915" w:rsidRDefault="003A3250">
          <w:pPr>
            <w:pStyle w:val="TOC1"/>
            <w:tabs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45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G. PRILAGOĐAVANJE PROGRAMA DJECI SA POSEBNIM OBRAZOVNIM POTREBAMA I DAROVITIM UČENICIMA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_Toc532817345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34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3B531" w14:textId="58BE3FF9" w:rsidR="00461915" w:rsidRPr="00461915" w:rsidRDefault="003A3250">
          <w:pPr>
            <w:pStyle w:val="TOC1"/>
            <w:tabs>
              <w:tab w:val="right" w:leader="dot" w:pos="8630"/>
            </w:tabs>
            <w:rPr>
              <w:b/>
              <w:noProof/>
              <w:sz w:val="22"/>
              <w:szCs w:val="22"/>
            </w:rPr>
          </w:pPr>
          <w:hyperlink w:anchor="_Toc532817346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H. VREDNOVANJE OBRAZOVNO-VASPITNIH ISHODA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_Toc532817346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35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1ADE56" w14:textId="6FF868BD" w:rsidR="00461915" w:rsidRPr="00461915" w:rsidRDefault="003A3250">
          <w:pPr>
            <w:pStyle w:val="TOC1"/>
            <w:tabs>
              <w:tab w:val="left" w:pos="440"/>
              <w:tab w:val="right" w:leader="dot" w:pos="8630"/>
            </w:tabs>
            <w:rPr>
              <w:b/>
              <w:noProof/>
            </w:rPr>
          </w:pPr>
          <w:hyperlink w:anchor="_Toc532817347" w:history="1"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I.</w:t>
            </w:r>
            <w:r w:rsidR="00461915" w:rsidRPr="00461915">
              <w:rPr>
                <w:b/>
                <w:noProof/>
                <w:sz w:val="22"/>
                <w:szCs w:val="22"/>
              </w:rPr>
              <w:tab/>
            </w:r>
            <w:r w:rsidR="00461915" w:rsidRPr="00461915">
              <w:rPr>
                <w:rStyle w:val="Hyperlink"/>
                <w:rFonts w:asciiTheme="majorHAnsi" w:hAnsiTheme="majorHAnsi"/>
                <w:b/>
                <w:noProof/>
                <w:sz w:val="22"/>
                <w:szCs w:val="22"/>
                <w:lang w:val="it-IT"/>
              </w:rPr>
              <w:t>USLOVI ZA REALIZACIJU PREDMETA (STRUČNA SPREMA I LITERATURA)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ab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begin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instrText xml:space="preserve"> PAGEREF _Toc532817347 \h </w:instrTex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separate"/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t>36</w:t>
            </w:r>
            <w:r w:rsidR="00461915" w:rsidRPr="00461915">
              <w:rPr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E9840D" w14:textId="27D70895" w:rsidR="00461915" w:rsidRDefault="00461915">
          <w:r>
            <w:rPr>
              <w:b/>
              <w:bCs/>
              <w:noProof/>
            </w:rPr>
            <w:fldChar w:fldCharType="end"/>
          </w:r>
        </w:p>
      </w:sdtContent>
    </w:sdt>
    <w:p w14:paraId="515B9FB8" w14:textId="189B5EA6" w:rsidR="00A912D1" w:rsidRPr="0010148C" w:rsidRDefault="00A912D1" w:rsidP="00461915">
      <w:pPr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430B42B7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20B3D66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43F4082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99A7586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59B554C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53240040" w14:textId="66899A34" w:rsidR="00461915" w:rsidRDefault="00461915">
      <w:pPr>
        <w:rPr>
          <w:rFonts w:ascii="Calibri" w:hAnsi="Calibri" w:cs="Times New Roman"/>
          <w:color w:val="000000"/>
          <w:sz w:val="22"/>
          <w:szCs w:val="22"/>
          <w:lang w:val="it-IT"/>
        </w:rPr>
      </w:pPr>
      <w:r>
        <w:rPr>
          <w:rFonts w:ascii="Calibri" w:hAnsi="Calibri" w:cs="Times New Roman"/>
          <w:color w:val="000000"/>
          <w:sz w:val="22"/>
          <w:szCs w:val="22"/>
          <w:lang w:val="it-IT"/>
        </w:rPr>
        <w:br w:type="page"/>
      </w:r>
    </w:p>
    <w:p w14:paraId="47ED9C29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72A8792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259FAA3B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79526A21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69BE65E1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4857462C" w14:textId="77777777" w:rsidR="00A912D1" w:rsidRPr="0010148C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  <w:lang w:val="it-IT"/>
        </w:rPr>
      </w:pPr>
    </w:p>
    <w:p w14:paraId="572BF33B" w14:textId="2C523133" w:rsidR="00A912D1" w:rsidRPr="0010148C" w:rsidRDefault="00A912D1" w:rsidP="0010148C">
      <w:pPr>
        <w:pStyle w:val="Heading1"/>
        <w:numPr>
          <w:ilvl w:val="0"/>
          <w:numId w:val="19"/>
        </w:numPr>
        <w:ind w:left="450" w:hanging="450"/>
        <w:rPr>
          <w:rFonts w:asciiTheme="majorHAnsi" w:hAnsiTheme="majorHAnsi"/>
          <w:sz w:val="22"/>
          <w:szCs w:val="22"/>
        </w:rPr>
      </w:pPr>
      <w:bookmarkStart w:id="0" w:name="_Toc532817333"/>
      <w:r w:rsidRPr="0010148C">
        <w:rPr>
          <w:rFonts w:asciiTheme="majorHAnsi" w:hAnsiTheme="majorHAnsi"/>
          <w:sz w:val="22"/>
          <w:szCs w:val="22"/>
        </w:rPr>
        <w:t>NAZIV PREDMETA</w:t>
      </w:r>
      <w:bookmarkEnd w:id="0"/>
    </w:p>
    <w:p w14:paraId="5A303239" w14:textId="56FD80A4" w:rsidR="0006448F" w:rsidRPr="007F4667" w:rsidRDefault="007F4667" w:rsidP="00A912D1">
      <w:pPr>
        <w:spacing w:after="120"/>
        <w:rPr>
          <w:rFonts w:ascii="Calibri" w:hAnsi="Calibri" w:cs="Times New Roman"/>
          <w:b/>
          <w:color w:val="000000"/>
          <w:sz w:val="22"/>
          <w:szCs w:val="22"/>
        </w:rPr>
      </w:pPr>
      <w:r w:rsidRPr="007F4667">
        <w:rPr>
          <w:rFonts w:ascii="Calibri" w:hAnsi="Calibri" w:cs="Times New Roman"/>
          <w:b/>
          <w:color w:val="000000"/>
          <w:sz w:val="22"/>
          <w:szCs w:val="22"/>
        </w:rPr>
        <w:t>UDARALJKE</w:t>
      </w:r>
    </w:p>
    <w:p w14:paraId="0603973E" w14:textId="16A613F0" w:rsidR="00A912D1" w:rsidRDefault="0006448F" w:rsidP="00A912D1">
      <w:pPr>
        <w:spacing w:after="12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(</w:t>
      </w:r>
      <w:r w:rsidRPr="0095727B">
        <w:rPr>
          <w:rFonts w:ascii="Calibri" w:hAnsi="Calibri" w:cs="Times New Roman"/>
          <w:b/>
          <w:color w:val="000000"/>
          <w:sz w:val="22"/>
          <w:szCs w:val="22"/>
        </w:rPr>
        <w:t>dobo</w:t>
      </w:r>
      <w:r w:rsidR="003B27E7" w:rsidRPr="0095727B">
        <w:rPr>
          <w:rFonts w:ascii="Calibri" w:hAnsi="Calibri" w:cs="Times New Roman"/>
          <w:b/>
          <w:color w:val="000000"/>
          <w:sz w:val="22"/>
          <w:szCs w:val="22"/>
        </w:rPr>
        <w:t>š, set bubnjevi</w:t>
      </w:r>
      <w:r w:rsidR="00CF6138" w:rsidRPr="0095727B">
        <w:rPr>
          <w:rFonts w:ascii="Calibri" w:hAnsi="Calibri" w:cs="Times New Roman"/>
          <w:b/>
          <w:color w:val="000000"/>
          <w:sz w:val="22"/>
          <w:szCs w:val="22"/>
        </w:rPr>
        <w:t>)</w:t>
      </w:r>
    </w:p>
    <w:p w14:paraId="52CDD387" w14:textId="77777777" w:rsidR="00A912D1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</w:rPr>
      </w:pPr>
    </w:p>
    <w:p w14:paraId="3D38D01D" w14:textId="7FD73589" w:rsidR="00A912D1" w:rsidRPr="0010148C" w:rsidRDefault="0010148C" w:rsidP="0010148C">
      <w:pPr>
        <w:pStyle w:val="Heading1"/>
        <w:numPr>
          <w:ilvl w:val="0"/>
          <w:numId w:val="19"/>
        </w:numPr>
        <w:ind w:left="450" w:hanging="450"/>
        <w:rPr>
          <w:rFonts w:asciiTheme="majorHAnsi" w:hAnsiTheme="majorHAnsi"/>
          <w:sz w:val="22"/>
          <w:szCs w:val="22"/>
        </w:rPr>
      </w:pPr>
      <w:bookmarkStart w:id="1" w:name="_Toc532817334"/>
      <w:r>
        <w:rPr>
          <w:rFonts w:asciiTheme="majorHAnsi" w:hAnsiTheme="majorHAnsi"/>
          <w:sz w:val="22"/>
          <w:szCs w:val="22"/>
        </w:rPr>
        <w:t>ODREĐ</w:t>
      </w:r>
      <w:r w:rsidR="00A912D1" w:rsidRPr="0010148C">
        <w:rPr>
          <w:rFonts w:asciiTheme="majorHAnsi" w:hAnsiTheme="majorHAnsi"/>
          <w:sz w:val="22"/>
          <w:szCs w:val="22"/>
        </w:rPr>
        <w:t>ENJE PREDMETA</w:t>
      </w:r>
      <w:bookmarkEnd w:id="1"/>
    </w:p>
    <w:p w14:paraId="4794BBDB" w14:textId="643561ED" w:rsidR="00CF6138" w:rsidRDefault="00DC0CFF" w:rsidP="007F4667">
      <w:pPr>
        <w:spacing w:after="12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Udaraljke čine gru</w:t>
      </w:r>
      <w:r w:rsidR="007F4667">
        <w:rPr>
          <w:rFonts w:ascii="Calibri" w:hAnsi="Calibri" w:cs="Times New Roman"/>
          <w:color w:val="000000"/>
          <w:sz w:val="22"/>
          <w:szCs w:val="22"/>
        </w:rPr>
        <w:t xml:space="preserve">pu više udaračkih instrumenata na kojima se ton </w:t>
      </w:r>
      <w:r w:rsidR="008E774F">
        <w:rPr>
          <w:rFonts w:ascii="Calibri" w:hAnsi="Calibri" w:cs="Times New Roman"/>
          <w:color w:val="000000"/>
          <w:sz w:val="22"/>
          <w:szCs w:val="22"/>
        </w:rPr>
        <w:t xml:space="preserve">proizvodi udaranjem po  </w:t>
      </w:r>
      <w:r w:rsidR="00174F60">
        <w:rPr>
          <w:rFonts w:ascii="Calibri" w:hAnsi="Calibri" w:cs="Times New Roman"/>
          <w:color w:val="000000"/>
          <w:sz w:val="22"/>
          <w:szCs w:val="22"/>
        </w:rPr>
        <w:t>određ</w:t>
      </w:r>
      <w:r w:rsidR="003B2D1E">
        <w:rPr>
          <w:rFonts w:ascii="Calibri" w:hAnsi="Calibri" w:cs="Times New Roman"/>
          <w:color w:val="000000"/>
          <w:sz w:val="22"/>
          <w:szCs w:val="22"/>
        </w:rPr>
        <w:t xml:space="preserve">enom </w:t>
      </w:r>
      <w:r>
        <w:rPr>
          <w:rFonts w:ascii="Calibri" w:hAnsi="Calibri" w:cs="Times New Roman"/>
          <w:color w:val="000000"/>
          <w:sz w:val="22"/>
          <w:szCs w:val="22"/>
        </w:rPr>
        <w:t>zvuč</w:t>
      </w:r>
      <w:r w:rsidR="008E774F">
        <w:rPr>
          <w:rFonts w:ascii="Calibri" w:hAnsi="Calibri" w:cs="Times New Roman"/>
          <w:color w:val="000000"/>
          <w:sz w:val="22"/>
          <w:szCs w:val="22"/>
        </w:rPr>
        <w:t xml:space="preserve">nom izvoru. Kao </w:t>
      </w:r>
      <w:r w:rsidR="00065F2B">
        <w:rPr>
          <w:rFonts w:ascii="Calibri" w:hAnsi="Calibri" w:cs="Times New Roman"/>
          <w:color w:val="000000"/>
          <w:sz w:val="22"/>
          <w:szCs w:val="22"/>
        </w:rPr>
        <w:t>jako bitan element</w:t>
      </w:r>
      <w:r w:rsidR="003B2D1E">
        <w:rPr>
          <w:rFonts w:ascii="Calibri" w:hAnsi="Calibri" w:cs="Times New Roman"/>
          <w:color w:val="000000"/>
          <w:sz w:val="22"/>
          <w:szCs w:val="22"/>
        </w:rPr>
        <w:t xml:space="preserve"> u razvoju</w:t>
      </w:r>
      <w:r w:rsidR="008E774F">
        <w:rPr>
          <w:rFonts w:ascii="Calibri" w:hAnsi="Calibri" w:cs="Times New Roman"/>
          <w:color w:val="000000"/>
          <w:sz w:val="22"/>
          <w:szCs w:val="22"/>
        </w:rPr>
        <w:t xml:space="preserve"> tradicionalne muzike </w:t>
      </w:r>
      <w:r w:rsidR="007F4667">
        <w:rPr>
          <w:rFonts w:ascii="Calibri" w:hAnsi="Calibri" w:cs="Times New Roman"/>
          <w:color w:val="000000"/>
          <w:sz w:val="22"/>
          <w:szCs w:val="22"/>
        </w:rPr>
        <w:t>mnogih zemalja kao š</w:t>
      </w:r>
      <w:r w:rsidR="003B2D1E">
        <w:rPr>
          <w:rFonts w:ascii="Calibri" w:hAnsi="Calibri" w:cs="Times New Roman"/>
          <w:color w:val="000000"/>
          <w:sz w:val="22"/>
          <w:szCs w:val="22"/>
        </w:rPr>
        <w:t>to su Afrika, Kuba, Brazil, Indija, udaraljke su se kroz istoriju razvijale i</w:t>
      </w:r>
      <w:r w:rsidR="00065F2B">
        <w:rPr>
          <w:rFonts w:ascii="Calibri" w:hAnsi="Calibri" w:cs="Times New Roman"/>
          <w:color w:val="000000"/>
          <w:sz w:val="22"/>
          <w:szCs w:val="22"/>
        </w:rPr>
        <w:t xml:space="preserve"> vremenom</w:t>
      </w:r>
      <w:r>
        <w:rPr>
          <w:rFonts w:ascii="Calibri" w:hAnsi="Calibri" w:cs="Times New Roman"/>
          <w:color w:val="000000"/>
          <w:sz w:val="22"/>
          <w:szCs w:val="22"/>
        </w:rPr>
        <w:t xml:space="preserve"> postale neizbjež</w:t>
      </w:r>
      <w:r w:rsidR="003B2D1E">
        <w:rPr>
          <w:rFonts w:ascii="Calibri" w:hAnsi="Calibri" w:cs="Times New Roman"/>
          <w:color w:val="000000"/>
          <w:sz w:val="22"/>
          <w:szCs w:val="22"/>
        </w:rPr>
        <w:t xml:space="preserve">an </w:t>
      </w:r>
      <w:r>
        <w:rPr>
          <w:rFonts w:ascii="Calibri" w:hAnsi="Calibri" w:cs="Times New Roman"/>
          <w:color w:val="000000"/>
          <w:sz w:val="22"/>
          <w:szCs w:val="22"/>
        </w:rPr>
        <w:t>segment današ</w:t>
      </w:r>
      <w:r w:rsidR="00065F2B">
        <w:rPr>
          <w:rFonts w:ascii="Calibri" w:hAnsi="Calibri" w:cs="Times New Roman"/>
          <w:color w:val="000000"/>
          <w:sz w:val="22"/>
          <w:szCs w:val="22"/>
        </w:rPr>
        <w:t xml:space="preserve">nje moderne muzike. </w:t>
      </w:r>
    </w:p>
    <w:p w14:paraId="7D640424" w14:textId="217E8639" w:rsidR="007F4667" w:rsidRDefault="007F4667" w:rsidP="007F4667">
      <w:pPr>
        <w:spacing w:after="120"/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7F4667">
        <w:rPr>
          <w:rFonts w:ascii="Calibri" w:hAnsi="Calibri" w:cs="Times New Roman"/>
          <w:color w:val="000000"/>
          <w:sz w:val="22"/>
          <w:szCs w:val="22"/>
        </w:rPr>
        <w:t>Nastava iz predmeta</w:t>
      </w:r>
      <w:r>
        <w:rPr>
          <w:rFonts w:ascii="Calibri" w:hAnsi="Calibri" w:cs="Times New Roman"/>
          <w:i/>
          <w:color w:val="000000"/>
          <w:sz w:val="22"/>
          <w:szCs w:val="22"/>
        </w:rPr>
        <w:t xml:space="preserve"> </w:t>
      </w:r>
      <w:r w:rsidR="00065F2B" w:rsidRPr="007F4667">
        <w:rPr>
          <w:rFonts w:ascii="Calibri" w:hAnsi="Calibri" w:cs="Times New Roman"/>
          <w:i/>
          <w:color w:val="000000"/>
          <w:sz w:val="22"/>
          <w:szCs w:val="22"/>
        </w:rPr>
        <w:t>Udar</w:t>
      </w:r>
      <w:r w:rsidR="00DC0CFF" w:rsidRPr="007F4667">
        <w:rPr>
          <w:rFonts w:ascii="Calibri" w:hAnsi="Calibri" w:cs="Times New Roman"/>
          <w:i/>
          <w:color w:val="000000"/>
          <w:sz w:val="22"/>
          <w:szCs w:val="22"/>
        </w:rPr>
        <w:t>aljke</w:t>
      </w:r>
      <w:r>
        <w:rPr>
          <w:rFonts w:ascii="Calibri" w:hAnsi="Calibri" w:cs="Times New Roman"/>
          <w:color w:val="000000"/>
          <w:sz w:val="22"/>
          <w:szCs w:val="22"/>
        </w:rPr>
        <w:t xml:space="preserve"> za osnovnu</w:t>
      </w:r>
      <w:r w:rsidR="00DC0CFF">
        <w:rPr>
          <w:rFonts w:ascii="Calibri" w:hAnsi="Calibri" w:cs="Times New Roman"/>
          <w:color w:val="000000"/>
          <w:sz w:val="22"/>
          <w:szCs w:val="22"/>
        </w:rPr>
        <w:t xml:space="preserve"> muzič</w:t>
      </w:r>
      <w:r>
        <w:rPr>
          <w:rFonts w:ascii="Calibri" w:hAnsi="Calibri" w:cs="Times New Roman"/>
          <w:color w:val="000000"/>
          <w:sz w:val="22"/>
          <w:szCs w:val="22"/>
        </w:rPr>
        <w:t>ku</w:t>
      </w:r>
      <w:r w:rsidR="00065F2B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DC0CFF">
        <w:rPr>
          <w:rFonts w:ascii="Calibri" w:hAnsi="Calibri" w:cs="Times New Roman"/>
          <w:color w:val="000000"/>
          <w:sz w:val="22"/>
          <w:szCs w:val="22"/>
        </w:rPr>
        <w:t>š</w:t>
      </w:r>
      <w:r>
        <w:rPr>
          <w:rFonts w:ascii="Calibri" w:hAnsi="Calibri" w:cs="Times New Roman"/>
          <w:color w:val="000000"/>
          <w:sz w:val="22"/>
          <w:szCs w:val="22"/>
        </w:rPr>
        <w:t>kolu razvija</w:t>
      </w:r>
      <w:r w:rsidR="00DC0CFF">
        <w:rPr>
          <w:rFonts w:ascii="Calibri" w:hAnsi="Calibri" w:cs="Times New Roman"/>
          <w:color w:val="000000"/>
          <w:sz w:val="22"/>
          <w:szCs w:val="22"/>
        </w:rPr>
        <w:t xml:space="preserve"> kod uč</w:t>
      </w:r>
      <w:r w:rsidR="00BE395A">
        <w:rPr>
          <w:rFonts w:ascii="Calibri" w:hAnsi="Calibri" w:cs="Times New Roman"/>
          <w:color w:val="000000"/>
          <w:sz w:val="22"/>
          <w:szCs w:val="22"/>
        </w:rPr>
        <w:t>enika</w:t>
      </w:r>
      <w:r w:rsidR="00176FB4">
        <w:rPr>
          <w:rFonts w:ascii="Calibri" w:hAnsi="Calibri" w:cs="Times New Roman"/>
          <w:color w:val="000000"/>
          <w:sz w:val="22"/>
          <w:szCs w:val="22"/>
        </w:rPr>
        <w:t xml:space="preserve"> ljubav prema muzici i instrumen</w:t>
      </w:r>
      <w:r w:rsidR="00E721E9">
        <w:rPr>
          <w:rFonts w:ascii="Calibri" w:hAnsi="Calibri" w:cs="Times New Roman"/>
          <w:color w:val="000000"/>
          <w:sz w:val="22"/>
          <w:szCs w:val="22"/>
        </w:rPr>
        <w:t>t</w:t>
      </w:r>
      <w:r w:rsidR="00176FB4">
        <w:rPr>
          <w:rFonts w:ascii="Calibri" w:hAnsi="Calibri" w:cs="Times New Roman"/>
          <w:color w:val="000000"/>
          <w:sz w:val="22"/>
          <w:szCs w:val="22"/>
        </w:rPr>
        <w:t>u,</w:t>
      </w:r>
      <w:r w:rsidR="001E1F19">
        <w:rPr>
          <w:rFonts w:ascii="Calibri" w:hAnsi="Calibri" w:cs="Times New Roman"/>
          <w:color w:val="000000"/>
          <w:sz w:val="22"/>
          <w:szCs w:val="22"/>
        </w:rPr>
        <w:t xml:space="preserve"> os</w:t>
      </w:r>
      <w:r w:rsidR="00DC0CFF">
        <w:rPr>
          <w:rFonts w:ascii="Calibri" w:hAnsi="Calibri" w:cs="Times New Roman"/>
          <w:color w:val="000000"/>
          <w:sz w:val="22"/>
          <w:szCs w:val="22"/>
        </w:rPr>
        <w:t>jeć</w:t>
      </w:r>
      <w:r w:rsidR="00BE395A">
        <w:rPr>
          <w:rFonts w:ascii="Calibri" w:hAnsi="Calibri" w:cs="Times New Roman"/>
          <w:color w:val="000000"/>
          <w:sz w:val="22"/>
          <w:szCs w:val="22"/>
        </w:rPr>
        <w:t>aj</w:t>
      </w:r>
      <w:r w:rsidR="00176FB4">
        <w:rPr>
          <w:rFonts w:ascii="Calibri" w:hAnsi="Calibri" w:cs="Times New Roman"/>
          <w:color w:val="000000"/>
          <w:sz w:val="22"/>
          <w:szCs w:val="22"/>
        </w:rPr>
        <w:t xml:space="preserve"> za ritam</w:t>
      </w:r>
      <w:r w:rsidR="00DC0CFF">
        <w:rPr>
          <w:rFonts w:ascii="Calibri" w:hAnsi="Calibri" w:cs="Times New Roman"/>
          <w:color w:val="000000"/>
          <w:sz w:val="22"/>
          <w:szCs w:val="22"/>
        </w:rPr>
        <w:t>,</w:t>
      </w:r>
      <w:r w:rsidR="00A91F6E">
        <w:rPr>
          <w:rFonts w:ascii="Calibri" w:hAnsi="Calibri" w:cs="Times New Roman"/>
          <w:color w:val="000000"/>
          <w:sz w:val="22"/>
          <w:szCs w:val="22"/>
        </w:rPr>
        <w:t xml:space="preserve"> ko</w:t>
      </w:r>
      <w:r w:rsidR="00DC0CFF">
        <w:rPr>
          <w:rFonts w:ascii="Calibri" w:hAnsi="Calibri" w:cs="Times New Roman"/>
          <w:color w:val="000000"/>
          <w:sz w:val="22"/>
          <w:szCs w:val="22"/>
        </w:rPr>
        <w:t>ordinaciju, motoriku</w:t>
      </w:r>
      <w:r w:rsidR="00176FB4">
        <w:rPr>
          <w:rFonts w:ascii="Calibri" w:hAnsi="Calibri" w:cs="Times New Roman"/>
          <w:color w:val="000000"/>
          <w:sz w:val="22"/>
          <w:szCs w:val="22"/>
        </w:rPr>
        <w:t xml:space="preserve"> i</w:t>
      </w:r>
      <w:r w:rsidR="00065F2B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BE395A">
        <w:rPr>
          <w:rFonts w:ascii="Calibri" w:hAnsi="Calibri" w:cs="Times New Roman"/>
          <w:color w:val="000000"/>
          <w:sz w:val="22"/>
          <w:szCs w:val="22"/>
        </w:rPr>
        <w:t>prepoznavanje tempa</w:t>
      </w:r>
      <w:r w:rsidR="00DC0CFF">
        <w:rPr>
          <w:rFonts w:ascii="Calibri" w:hAnsi="Calibri" w:cs="Times New Roman"/>
          <w:color w:val="000000"/>
          <w:sz w:val="22"/>
          <w:szCs w:val="22"/>
        </w:rPr>
        <w:t xml:space="preserve"> kao i</w:t>
      </w:r>
      <w:r w:rsidR="00065F2B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DC0CFF">
        <w:rPr>
          <w:rFonts w:ascii="Calibri" w:hAnsi="Calibri" w:cs="Times New Roman"/>
          <w:color w:val="000000"/>
          <w:sz w:val="22"/>
          <w:szCs w:val="22"/>
        </w:rPr>
        <w:t>ovladavanje tehnikom na više udarač</w:t>
      </w:r>
      <w:r w:rsidR="00BE395A">
        <w:rPr>
          <w:rFonts w:ascii="Calibri" w:hAnsi="Calibri" w:cs="Times New Roman"/>
          <w:color w:val="000000"/>
          <w:sz w:val="22"/>
          <w:szCs w:val="22"/>
        </w:rPr>
        <w:t>kih instrumenata</w:t>
      </w:r>
      <w:r w:rsidR="00176FB4">
        <w:rPr>
          <w:rFonts w:ascii="Calibri" w:hAnsi="Calibri" w:cs="Times New Roman"/>
          <w:color w:val="000000"/>
          <w:sz w:val="22"/>
          <w:szCs w:val="22"/>
        </w:rPr>
        <w:t>.</w:t>
      </w:r>
      <w:r>
        <w:rPr>
          <w:rFonts w:ascii="Calibri" w:hAnsi="Calibri" w:cs="Times New Roman"/>
          <w:color w:val="000000"/>
          <w:sz w:val="22"/>
          <w:szCs w:val="22"/>
        </w:rPr>
        <w:t xml:space="preserve"> Predmet </w:t>
      </w:r>
      <w:r w:rsidRPr="007F4667">
        <w:rPr>
          <w:rFonts w:ascii="Calibri" w:hAnsi="Calibri" w:cs="Times New Roman"/>
          <w:i/>
          <w:color w:val="000000"/>
          <w:sz w:val="22"/>
          <w:szCs w:val="22"/>
        </w:rPr>
        <w:t>U</w:t>
      </w:r>
      <w:r w:rsidR="00DC0CFF" w:rsidRPr="007F4667">
        <w:rPr>
          <w:rFonts w:ascii="Calibri" w:hAnsi="Calibri" w:cs="Times New Roman"/>
          <w:i/>
          <w:color w:val="000000"/>
          <w:sz w:val="22"/>
          <w:szCs w:val="22"/>
        </w:rPr>
        <w:t>daraljke</w:t>
      </w:r>
      <w:r w:rsidR="00DC0CFF">
        <w:rPr>
          <w:rFonts w:ascii="Calibri" w:hAnsi="Calibri" w:cs="Times New Roman"/>
          <w:color w:val="000000"/>
          <w:sz w:val="22"/>
          <w:szCs w:val="22"/>
        </w:rPr>
        <w:t xml:space="preserve"> se izuč</w:t>
      </w:r>
      <w:r>
        <w:rPr>
          <w:rFonts w:ascii="Calibri" w:hAnsi="Calibri" w:cs="Times New Roman"/>
          <w:color w:val="000000"/>
          <w:sz w:val="22"/>
          <w:szCs w:val="22"/>
        </w:rPr>
        <w:t>ava</w:t>
      </w:r>
      <w:r w:rsidR="008A1323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A4503C">
        <w:rPr>
          <w:rFonts w:ascii="Calibri" w:hAnsi="Calibri" w:cs="Times New Roman"/>
          <w:color w:val="000000"/>
          <w:sz w:val="22"/>
          <w:szCs w:val="22"/>
        </w:rPr>
        <w:t>od I do VI</w:t>
      </w:r>
      <w:r w:rsidR="00DC0CFF">
        <w:rPr>
          <w:rFonts w:ascii="Calibri" w:hAnsi="Calibri" w:cs="Times New Roman"/>
          <w:color w:val="000000"/>
          <w:sz w:val="22"/>
          <w:szCs w:val="22"/>
        </w:rPr>
        <w:t xml:space="preserve"> razreda osnovne muzičke škole sa dva č</w:t>
      </w:r>
      <w:r w:rsidR="008A1323">
        <w:rPr>
          <w:rFonts w:ascii="Calibri" w:hAnsi="Calibri" w:cs="Times New Roman"/>
          <w:color w:val="000000"/>
          <w:sz w:val="22"/>
          <w:szCs w:val="22"/>
        </w:rPr>
        <w:t>asa nedjeljno.</w:t>
      </w:r>
    </w:p>
    <w:p w14:paraId="2FF799CD" w14:textId="00FFD191" w:rsidR="00065F2B" w:rsidRDefault="00176FB4" w:rsidP="007F4667">
      <w:pPr>
        <w:spacing w:after="12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48D40DC3" w14:textId="287A7840" w:rsidR="00176FB4" w:rsidRPr="0010148C" w:rsidRDefault="00176FB4" w:rsidP="007F4667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/>
          <w:bCs/>
          <w:color w:val="000000"/>
          <w:sz w:val="22"/>
          <w:szCs w:val="22"/>
          <w:lang w:val="it-IT"/>
        </w:rPr>
        <w:t>Broj časova po godinama</w:t>
      </w:r>
      <w:r w:rsidR="007F4667" w:rsidRPr="0010148C">
        <w:rPr>
          <w:rFonts w:ascii="Calibri" w:hAnsi="Calibri"/>
          <w:b/>
          <w:bCs/>
          <w:color w:val="000000"/>
          <w:sz w:val="22"/>
          <w:szCs w:val="22"/>
          <w:lang w:val="it-IT"/>
        </w:rPr>
        <w:t xml:space="preserve"> obrazovanja i oblicima nastave</w:t>
      </w:r>
    </w:p>
    <w:p w14:paraId="26526DF9" w14:textId="77777777" w:rsidR="008A1323" w:rsidRPr="0010148C" w:rsidRDefault="008A1323" w:rsidP="008A1323">
      <w:pPr>
        <w:rPr>
          <w:rFonts w:ascii="Times" w:eastAsia="Times New Roman" w:hAnsi="Times" w:cs="Times New Roman"/>
          <w:sz w:val="20"/>
          <w:szCs w:val="20"/>
          <w:lang w:val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523"/>
        <w:gridCol w:w="1348"/>
        <w:gridCol w:w="1217"/>
        <w:gridCol w:w="1173"/>
        <w:gridCol w:w="1373"/>
        <w:gridCol w:w="1373"/>
      </w:tblGrid>
      <w:tr w:rsidR="008A1323" w:rsidRPr="008A1323" w14:paraId="41B3C2E4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AB05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B62F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Sedmični broj časova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FAF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Ukupni broj časova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EA63" w14:textId="77777777" w:rsidR="008A1323" w:rsidRPr="008A1323" w:rsidRDefault="008A1323" w:rsidP="008A1323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Obavezni dio</w:t>
            </w:r>
          </w:p>
          <w:p w14:paraId="4797C031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(80-85%)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E4AE" w14:textId="77777777" w:rsidR="008A1323" w:rsidRPr="008A1323" w:rsidRDefault="008A1323" w:rsidP="008A1323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Otvoreni dio</w:t>
            </w:r>
          </w:p>
          <w:p w14:paraId="6DB5A89F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(15 do 20%)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CB8D" w14:textId="77777777" w:rsidR="008A1323" w:rsidRPr="008A1323" w:rsidRDefault="008A1323" w:rsidP="008A1323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Teorijska nastava</w:t>
            </w:r>
          </w:p>
          <w:p w14:paraId="0517E0BB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(TN)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06D5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Vježbe i ostali vidovi</w:t>
            </w:r>
          </w:p>
        </w:tc>
      </w:tr>
      <w:tr w:rsidR="008A1323" w:rsidRPr="008A1323" w14:paraId="1484C2BB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706F" w14:textId="10A71791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1E00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D15E" w14:textId="126D9161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0E98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20B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8C02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904AA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8A1323" w:rsidRPr="008A1323" w14:paraId="19900ADE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32A9" w14:textId="293A642E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561C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4C68" w14:textId="60A00495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22A0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1CBA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0C25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DBF5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8A1323" w:rsidRPr="008A1323" w14:paraId="3109B3E1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975A" w14:textId="0C51D28C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3415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E20C" w14:textId="0C1E6B87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A6B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E22C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917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4FA8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90%</w:t>
            </w:r>
          </w:p>
        </w:tc>
      </w:tr>
      <w:tr w:rsidR="008A1323" w:rsidRPr="008A1323" w14:paraId="7C7C01D7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7C07" w14:textId="6EF121AA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08B7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04BD" w14:textId="152C18B4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793D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E3F0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52AB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33DB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8A1323" w:rsidRPr="008A1323" w14:paraId="2D2659E4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9888" w14:textId="5C511E23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63F6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A3F1" w14:textId="1C97C03E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2AA4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CA78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1EDB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996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</w:tr>
      <w:tr w:rsidR="008A1323" w:rsidRPr="008A1323" w14:paraId="5B260759" w14:textId="77777777" w:rsidTr="0010148C"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4656" w14:textId="388C2460" w:rsidR="008A1323" w:rsidRPr="008A1323" w:rsidRDefault="003B27E7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282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7B58" w14:textId="6E7F8708" w:rsidR="008A1323" w:rsidRPr="008A1323" w:rsidRDefault="00196DE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BFA1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431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1E73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1219" w14:textId="77777777" w:rsidR="008A1323" w:rsidRPr="008A1323" w:rsidRDefault="008A1323" w:rsidP="008A1323">
            <w:pPr>
              <w:spacing w:line="0" w:lineRule="atLeast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8A1323">
              <w:rPr>
                <w:rFonts w:ascii="Calibri" w:hAnsi="Calibri" w:cs="Times New Roman"/>
                <w:color w:val="000000"/>
                <w:sz w:val="22"/>
                <w:szCs w:val="22"/>
              </w:rPr>
              <w:t>80%</w:t>
            </w:r>
          </w:p>
        </w:tc>
      </w:tr>
    </w:tbl>
    <w:p w14:paraId="5CF4B8FF" w14:textId="77777777" w:rsidR="008A1323" w:rsidRDefault="008A1323" w:rsidP="00176FB4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14:paraId="3369FC68" w14:textId="77777777" w:rsidR="00FC0BAA" w:rsidRDefault="00FC0BAA" w:rsidP="00176FB4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14:paraId="0404FF98" w14:textId="2C4D1797" w:rsidR="00FC0BAA" w:rsidRPr="0010148C" w:rsidRDefault="00FC0BAA" w:rsidP="0010148C">
      <w:pPr>
        <w:pStyle w:val="Heading1"/>
        <w:numPr>
          <w:ilvl w:val="0"/>
          <w:numId w:val="19"/>
        </w:numPr>
        <w:ind w:left="450" w:hanging="450"/>
        <w:rPr>
          <w:rFonts w:asciiTheme="majorHAnsi" w:hAnsiTheme="majorHAnsi"/>
          <w:sz w:val="22"/>
          <w:szCs w:val="22"/>
        </w:rPr>
      </w:pPr>
      <w:bookmarkStart w:id="2" w:name="_Toc532817335"/>
      <w:r w:rsidRPr="0010148C">
        <w:rPr>
          <w:rFonts w:asciiTheme="majorHAnsi" w:hAnsiTheme="majorHAnsi"/>
          <w:sz w:val="22"/>
          <w:szCs w:val="22"/>
        </w:rPr>
        <w:t>CILJEVI PREDMETA</w:t>
      </w:r>
      <w:bookmarkEnd w:id="2"/>
    </w:p>
    <w:p w14:paraId="55B3F874" w14:textId="6A2D02DF" w:rsidR="000760AF" w:rsidRDefault="00DE70E1" w:rsidP="00176FB4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Kroz predmet </w:t>
      </w:r>
      <w:r w:rsidRPr="001E1F19">
        <w:rPr>
          <w:rFonts w:ascii="Calibri" w:hAnsi="Calibri"/>
          <w:bCs/>
          <w:i/>
          <w:color w:val="000000"/>
          <w:sz w:val="22"/>
          <w:szCs w:val="22"/>
        </w:rPr>
        <w:t>Udaraljke</w:t>
      </w:r>
      <w:r>
        <w:rPr>
          <w:rFonts w:ascii="Calibri" w:hAnsi="Calibri"/>
          <w:bCs/>
          <w:color w:val="000000"/>
          <w:sz w:val="22"/>
          <w:szCs w:val="22"/>
        </w:rPr>
        <w:t xml:space="preserve"> učenici ć</w:t>
      </w:r>
      <w:r w:rsidR="000760AF">
        <w:rPr>
          <w:rFonts w:ascii="Calibri" w:hAnsi="Calibri"/>
          <w:bCs/>
          <w:color w:val="000000"/>
          <w:sz w:val="22"/>
          <w:szCs w:val="22"/>
        </w:rPr>
        <w:t>e</w:t>
      </w:r>
      <w:r w:rsidR="006E1E24">
        <w:rPr>
          <w:rFonts w:ascii="Calibri" w:hAnsi="Calibri"/>
          <w:bCs/>
          <w:color w:val="000000"/>
          <w:sz w:val="22"/>
          <w:szCs w:val="22"/>
        </w:rPr>
        <w:t>:</w:t>
      </w:r>
    </w:p>
    <w:p w14:paraId="744F4B0F" w14:textId="1841BCA9" w:rsidR="006E1E24" w:rsidRPr="0010148C" w:rsidRDefault="00175A3E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t>razviti ljubav prema</w:t>
      </w:r>
      <w:r w:rsidR="00DE70E1" w:rsidRPr="0010148C">
        <w:rPr>
          <w:rFonts w:ascii="Calibri" w:hAnsi="Calibri"/>
          <w:bCs/>
          <w:color w:val="000000"/>
          <w:sz w:val="22"/>
          <w:szCs w:val="22"/>
          <w:lang w:val="it-IT"/>
        </w:rPr>
        <w:t xml:space="preserve"> udarač</w:t>
      </w:r>
      <w:r w:rsidR="00DC1634" w:rsidRPr="0010148C">
        <w:rPr>
          <w:rFonts w:ascii="Calibri" w:hAnsi="Calibri"/>
          <w:bCs/>
          <w:color w:val="000000"/>
          <w:sz w:val="22"/>
          <w:szCs w:val="22"/>
          <w:lang w:val="it-IT"/>
        </w:rPr>
        <w:t>kim instrumentima</w:t>
      </w:r>
      <w:r w:rsidR="000760AF" w:rsidRPr="0010148C">
        <w:rPr>
          <w:rFonts w:ascii="Calibri" w:hAnsi="Calibri"/>
          <w:bCs/>
          <w:color w:val="000000"/>
          <w:sz w:val="22"/>
          <w:szCs w:val="22"/>
          <w:lang w:val="it-IT"/>
        </w:rPr>
        <w:t>;</w:t>
      </w:r>
    </w:p>
    <w:p w14:paraId="20FF853F" w14:textId="77777777" w:rsidR="000760AF" w:rsidRPr="0010148C" w:rsidRDefault="00745A70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lastRenderedPageBreak/>
        <w:t>usvojiti pozitivan odnos prema muzici</w:t>
      </w:r>
      <w:r w:rsidR="00A5038B" w:rsidRPr="0010148C">
        <w:rPr>
          <w:rFonts w:ascii="Calibri" w:hAnsi="Calibri"/>
          <w:bCs/>
          <w:color w:val="000000"/>
          <w:sz w:val="22"/>
          <w:szCs w:val="22"/>
          <w:lang w:val="it-IT"/>
        </w:rPr>
        <w:t>;</w:t>
      </w:r>
    </w:p>
    <w:p w14:paraId="05A7930A" w14:textId="59EFC475" w:rsidR="00745A70" w:rsidRPr="0010148C" w:rsidRDefault="002A13B4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t>upoznati osnov</w:t>
      </w:r>
      <w:r w:rsidR="00E721E9" w:rsidRPr="0010148C">
        <w:rPr>
          <w:rFonts w:ascii="Calibri" w:hAnsi="Calibri"/>
          <w:bCs/>
          <w:color w:val="000000"/>
          <w:sz w:val="22"/>
          <w:szCs w:val="22"/>
          <w:lang w:val="it-IT"/>
        </w:rPr>
        <w:t>n</w:t>
      </w: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t>e</w:t>
      </w:r>
      <w:r w:rsidR="00DE70E1" w:rsidRPr="0010148C">
        <w:rPr>
          <w:rFonts w:ascii="Calibri" w:hAnsi="Calibri"/>
          <w:bCs/>
          <w:color w:val="000000"/>
          <w:sz w:val="22"/>
          <w:szCs w:val="22"/>
          <w:lang w:val="it-IT"/>
        </w:rPr>
        <w:t xml:space="preserve"> tehnike sviranja kroz sluš</w:t>
      </w:r>
      <w:r w:rsidR="007F4667" w:rsidRPr="0010148C">
        <w:rPr>
          <w:rFonts w:ascii="Calibri" w:hAnsi="Calibri"/>
          <w:bCs/>
          <w:color w:val="000000"/>
          <w:sz w:val="22"/>
          <w:szCs w:val="22"/>
          <w:lang w:val="it-IT"/>
        </w:rPr>
        <w:t>anje i izvođ</w:t>
      </w:r>
      <w:r w:rsidR="00E721E9" w:rsidRPr="0010148C">
        <w:rPr>
          <w:rFonts w:ascii="Calibri" w:hAnsi="Calibri"/>
          <w:bCs/>
          <w:color w:val="000000"/>
          <w:sz w:val="22"/>
          <w:szCs w:val="22"/>
          <w:lang w:val="it-IT"/>
        </w:rPr>
        <w:t>enje muzike</w:t>
      </w:r>
      <w:r w:rsidR="00A5038B" w:rsidRPr="0010148C">
        <w:rPr>
          <w:rFonts w:ascii="Calibri" w:hAnsi="Calibri"/>
          <w:bCs/>
          <w:color w:val="000000"/>
          <w:sz w:val="22"/>
          <w:szCs w:val="22"/>
          <w:lang w:val="it-IT"/>
        </w:rPr>
        <w:t>;</w:t>
      </w:r>
    </w:p>
    <w:p w14:paraId="08C08F3F" w14:textId="77777777" w:rsidR="00E721E9" w:rsidRPr="0010148C" w:rsidRDefault="00E721E9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t>osp</w:t>
      </w:r>
      <w:r w:rsidR="006C3C6E" w:rsidRPr="0010148C">
        <w:rPr>
          <w:rFonts w:ascii="Calibri" w:hAnsi="Calibri"/>
          <w:bCs/>
          <w:color w:val="000000"/>
          <w:sz w:val="22"/>
          <w:szCs w:val="22"/>
          <w:lang w:val="it-IT"/>
        </w:rPr>
        <w:t>osobiti soc</w:t>
      </w:r>
      <w:r w:rsidR="00DE70E1" w:rsidRPr="0010148C">
        <w:rPr>
          <w:rFonts w:ascii="Calibri" w:hAnsi="Calibri"/>
          <w:bCs/>
          <w:color w:val="000000"/>
          <w:sz w:val="22"/>
          <w:szCs w:val="22"/>
          <w:lang w:val="it-IT"/>
        </w:rPr>
        <w:t>ijalnu interakciju kroz solistič</w:t>
      </w:r>
      <w:r w:rsidR="006C3C6E" w:rsidRPr="0010148C">
        <w:rPr>
          <w:rFonts w:ascii="Calibri" w:hAnsi="Calibri"/>
          <w:bCs/>
          <w:color w:val="000000"/>
          <w:sz w:val="22"/>
          <w:szCs w:val="22"/>
          <w:lang w:val="it-IT"/>
        </w:rPr>
        <w:t>ko i grupno muziciranje</w:t>
      </w:r>
      <w:r w:rsidR="00A5038B" w:rsidRPr="0010148C">
        <w:rPr>
          <w:rFonts w:ascii="Calibri" w:hAnsi="Calibri"/>
          <w:bCs/>
          <w:color w:val="000000"/>
          <w:sz w:val="22"/>
          <w:szCs w:val="22"/>
          <w:lang w:val="it-IT"/>
        </w:rPr>
        <w:t>;</w:t>
      </w:r>
    </w:p>
    <w:p w14:paraId="5E442898" w14:textId="77777777" w:rsidR="006C3C6E" w:rsidRDefault="00DE70E1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usvojiti elemente muzič</w:t>
      </w:r>
      <w:r w:rsidR="006F2D78">
        <w:rPr>
          <w:rFonts w:ascii="Calibri" w:hAnsi="Calibri"/>
          <w:bCs/>
          <w:color w:val="000000"/>
          <w:sz w:val="22"/>
          <w:szCs w:val="22"/>
        </w:rPr>
        <w:t>ke pismenosti</w:t>
      </w:r>
      <w:r w:rsidR="00A5038B">
        <w:rPr>
          <w:rFonts w:ascii="Calibri" w:hAnsi="Calibri"/>
          <w:bCs/>
          <w:color w:val="000000"/>
          <w:sz w:val="22"/>
          <w:szCs w:val="22"/>
        </w:rPr>
        <w:t>;</w:t>
      </w:r>
      <w:r w:rsidR="006F2D78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77D63EB5" w14:textId="4316EB01" w:rsidR="006F2D78" w:rsidRDefault="00DE70E1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razviti stvaralač</w:t>
      </w:r>
      <w:r w:rsidR="007F4667">
        <w:rPr>
          <w:rFonts w:ascii="Calibri" w:hAnsi="Calibri"/>
          <w:bCs/>
          <w:color w:val="000000"/>
          <w:sz w:val="22"/>
          <w:szCs w:val="22"/>
        </w:rPr>
        <w:t>ko-izvođač</w:t>
      </w:r>
      <w:r w:rsidR="0073577D">
        <w:rPr>
          <w:rFonts w:ascii="Calibri" w:hAnsi="Calibri"/>
          <w:bCs/>
          <w:color w:val="000000"/>
          <w:sz w:val="22"/>
          <w:szCs w:val="22"/>
        </w:rPr>
        <w:t>ke sposobnosti</w:t>
      </w:r>
      <w:r w:rsidR="00A5038B">
        <w:rPr>
          <w:rFonts w:ascii="Calibri" w:hAnsi="Calibri"/>
          <w:bCs/>
          <w:color w:val="000000"/>
          <w:sz w:val="22"/>
          <w:szCs w:val="22"/>
        </w:rPr>
        <w:t>;</w:t>
      </w:r>
    </w:p>
    <w:p w14:paraId="7130B0BE" w14:textId="67FFF04A" w:rsidR="0073577D" w:rsidRDefault="00A5038B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razviti m</w:t>
      </w:r>
      <w:r w:rsidR="007F4667">
        <w:rPr>
          <w:rFonts w:ascii="Calibri" w:hAnsi="Calibri"/>
          <w:bCs/>
          <w:color w:val="000000"/>
          <w:sz w:val="22"/>
          <w:szCs w:val="22"/>
        </w:rPr>
        <w:t>eđusobno povjerenje izmeđ</w:t>
      </w:r>
      <w:r w:rsidR="00DE70E1">
        <w:rPr>
          <w:rFonts w:ascii="Calibri" w:hAnsi="Calibri"/>
          <w:bCs/>
          <w:color w:val="000000"/>
          <w:sz w:val="22"/>
          <w:szCs w:val="22"/>
        </w:rPr>
        <w:t>u uč</w:t>
      </w:r>
      <w:r>
        <w:rPr>
          <w:rFonts w:ascii="Calibri" w:hAnsi="Calibri"/>
          <w:bCs/>
          <w:color w:val="000000"/>
          <w:sz w:val="22"/>
          <w:szCs w:val="22"/>
        </w:rPr>
        <w:t>enika i nastavnika</w:t>
      </w:r>
      <w:r w:rsidR="008E290E">
        <w:rPr>
          <w:rFonts w:ascii="Calibri" w:hAnsi="Calibri"/>
          <w:bCs/>
          <w:color w:val="000000"/>
          <w:sz w:val="22"/>
          <w:szCs w:val="22"/>
        </w:rPr>
        <w:t>;</w:t>
      </w:r>
    </w:p>
    <w:p w14:paraId="73F96720" w14:textId="327C1745" w:rsidR="00A5038B" w:rsidRDefault="00A5038B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raz</w:t>
      </w:r>
      <w:r w:rsidR="007F4667">
        <w:rPr>
          <w:rFonts w:ascii="Calibri" w:hAnsi="Calibri"/>
          <w:bCs/>
          <w:color w:val="000000"/>
          <w:sz w:val="22"/>
          <w:szCs w:val="22"/>
        </w:rPr>
        <w:t>um</w:t>
      </w:r>
      <w:r w:rsidR="00DE70E1">
        <w:rPr>
          <w:rFonts w:ascii="Calibri" w:hAnsi="Calibri"/>
          <w:bCs/>
          <w:color w:val="000000"/>
          <w:sz w:val="22"/>
          <w:szCs w:val="22"/>
        </w:rPr>
        <w:t>jeti istorijski razvoj udarač</w:t>
      </w:r>
      <w:r>
        <w:rPr>
          <w:rFonts w:ascii="Calibri" w:hAnsi="Calibri"/>
          <w:bCs/>
          <w:color w:val="000000"/>
          <w:sz w:val="22"/>
          <w:szCs w:val="22"/>
        </w:rPr>
        <w:t xml:space="preserve">kih instrumenata kroz </w:t>
      </w:r>
      <w:r w:rsidR="00DE70E1">
        <w:rPr>
          <w:rFonts w:ascii="Calibri" w:hAnsi="Calibri"/>
          <w:bCs/>
          <w:color w:val="000000"/>
          <w:sz w:val="22"/>
          <w:szCs w:val="22"/>
        </w:rPr>
        <w:t>upoznavanje različitih muzič</w:t>
      </w:r>
      <w:r w:rsidR="008E290E">
        <w:rPr>
          <w:rFonts w:ascii="Calibri" w:hAnsi="Calibri"/>
          <w:bCs/>
          <w:color w:val="000000"/>
          <w:sz w:val="22"/>
          <w:szCs w:val="22"/>
        </w:rPr>
        <w:t xml:space="preserve">kih </w:t>
      </w:r>
      <w:r>
        <w:rPr>
          <w:rFonts w:ascii="Calibri" w:hAnsi="Calibri"/>
          <w:bCs/>
          <w:color w:val="000000"/>
          <w:sz w:val="22"/>
          <w:szCs w:val="22"/>
        </w:rPr>
        <w:t>tradicija i kultura</w:t>
      </w:r>
      <w:r w:rsidR="008E290E">
        <w:rPr>
          <w:rFonts w:ascii="Calibri" w:hAnsi="Calibri"/>
          <w:bCs/>
          <w:color w:val="000000"/>
          <w:sz w:val="22"/>
          <w:szCs w:val="22"/>
        </w:rPr>
        <w:t>;</w:t>
      </w:r>
    </w:p>
    <w:p w14:paraId="41F62B70" w14:textId="55929990" w:rsidR="00A5038B" w:rsidRDefault="003516CA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razviti</w:t>
      </w:r>
      <w:r w:rsidR="00A5038B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motoriku desne i lijeve ruke </w:t>
      </w:r>
      <w:r w:rsidR="007F4667">
        <w:rPr>
          <w:rFonts w:ascii="Calibri" w:hAnsi="Calibri"/>
          <w:bCs/>
          <w:color w:val="000000"/>
          <w:sz w:val="22"/>
          <w:szCs w:val="22"/>
        </w:rPr>
        <w:t>kroz izvođ</w:t>
      </w:r>
      <w:r w:rsidR="008E290E">
        <w:rPr>
          <w:rFonts w:ascii="Calibri" w:hAnsi="Calibri"/>
          <w:bCs/>
          <w:color w:val="000000"/>
          <w:sz w:val="22"/>
          <w:szCs w:val="22"/>
        </w:rPr>
        <w:t>enje muzike;</w:t>
      </w:r>
    </w:p>
    <w:p w14:paraId="1BED486C" w14:textId="3122C2FB" w:rsidR="00A5038B" w:rsidRDefault="00DE70E1" w:rsidP="000760A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hAnsi="Calibri"/>
          <w:bCs/>
          <w:color w:val="000000"/>
          <w:sz w:val="22"/>
          <w:szCs w:val="22"/>
          <w:lang w:val="it-IT"/>
        </w:rPr>
        <w:t>upoznati mogućnosti za dalji nastavak š</w:t>
      </w:r>
      <w:r w:rsidR="008E290E" w:rsidRPr="0010148C">
        <w:rPr>
          <w:rFonts w:ascii="Calibri" w:hAnsi="Calibri"/>
          <w:bCs/>
          <w:color w:val="000000"/>
          <w:sz w:val="22"/>
          <w:szCs w:val="22"/>
          <w:lang w:val="it-IT"/>
        </w:rPr>
        <w:t>kolovanja</w:t>
      </w:r>
      <w:r w:rsidR="007F4667" w:rsidRPr="0010148C">
        <w:rPr>
          <w:rFonts w:ascii="Calibri" w:hAnsi="Calibri"/>
          <w:bCs/>
          <w:color w:val="000000"/>
          <w:sz w:val="22"/>
          <w:szCs w:val="22"/>
          <w:lang w:val="it-IT"/>
        </w:rPr>
        <w:t>.</w:t>
      </w:r>
    </w:p>
    <w:p w14:paraId="1D9EEEDA" w14:textId="753DE899" w:rsidR="0010148C" w:rsidRDefault="0010148C" w:rsidP="0010148C">
      <w:pPr>
        <w:pStyle w:val="NormalWeb"/>
        <w:spacing w:before="0" w:beforeAutospacing="0" w:after="0" w:afterAutospacing="0"/>
        <w:ind w:left="720"/>
        <w:rPr>
          <w:rFonts w:ascii="Calibri" w:hAnsi="Calibri"/>
          <w:bCs/>
          <w:color w:val="000000"/>
          <w:sz w:val="22"/>
          <w:szCs w:val="22"/>
          <w:lang w:val="it-IT"/>
        </w:rPr>
      </w:pPr>
    </w:p>
    <w:p w14:paraId="631139C1" w14:textId="77777777" w:rsidR="0010148C" w:rsidRPr="0010148C" w:rsidRDefault="0010148C" w:rsidP="0010148C">
      <w:pPr>
        <w:pStyle w:val="NormalWeb"/>
        <w:spacing w:before="0" w:beforeAutospacing="0" w:after="0" w:afterAutospacing="0"/>
        <w:ind w:left="720"/>
        <w:rPr>
          <w:rFonts w:ascii="Calibri" w:hAnsi="Calibri"/>
          <w:bCs/>
          <w:color w:val="000000"/>
          <w:sz w:val="22"/>
          <w:szCs w:val="22"/>
          <w:lang w:val="it-IT"/>
        </w:rPr>
      </w:pPr>
    </w:p>
    <w:p w14:paraId="79001DD0" w14:textId="4B11ACCE" w:rsidR="00EF3154" w:rsidRPr="0010148C" w:rsidRDefault="00EF3154" w:rsidP="0010148C">
      <w:pPr>
        <w:pStyle w:val="Heading1"/>
        <w:numPr>
          <w:ilvl w:val="0"/>
          <w:numId w:val="19"/>
        </w:numPr>
        <w:ind w:left="450" w:hanging="450"/>
        <w:rPr>
          <w:rFonts w:asciiTheme="majorHAnsi" w:hAnsiTheme="majorHAnsi"/>
          <w:sz w:val="22"/>
          <w:szCs w:val="22"/>
          <w:lang w:val="it-IT"/>
        </w:rPr>
      </w:pPr>
      <w:bookmarkStart w:id="3" w:name="_Toc532817336"/>
      <w:r w:rsidRPr="0010148C">
        <w:rPr>
          <w:rFonts w:asciiTheme="majorHAnsi" w:hAnsiTheme="majorHAnsi"/>
          <w:sz w:val="22"/>
          <w:szCs w:val="22"/>
          <w:lang w:val="it-IT"/>
        </w:rPr>
        <w:t>POVEZANOST SA DRUGIM PREDMETIMA I MEĐUPREDMETNIM TEMAMA</w:t>
      </w:r>
      <w:bookmarkEnd w:id="3"/>
    </w:p>
    <w:p w14:paraId="63D80F18" w14:textId="77777777" w:rsidR="0095727B" w:rsidRPr="0010148C" w:rsidRDefault="0095727B" w:rsidP="007F4667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</w:p>
    <w:p w14:paraId="42B2CDF7" w14:textId="3CE9791D" w:rsidR="00A21717" w:rsidRPr="0010148C" w:rsidRDefault="00A00D85" w:rsidP="007F4667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Kroz </w:t>
      </w:r>
      <w:r w:rsidR="00A85F6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tematsku i strukturnu 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korelaciju </w:t>
      </w:r>
      <w:r w:rsidRPr="0010148C">
        <w:rPr>
          <w:rFonts w:ascii="Calibri" w:eastAsia="Times New Roman" w:hAnsi="Calibri"/>
          <w:bCs/>
          <w:i/>
          <w:color w:val="000000"/>
          <w:sz w:val="22"/>
          <w:szCs w:val="22"/>
          <w:lang w:val="it-IT"/>
        </w:rPr>
        <w:t>Udaraljki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i</w:t>
      </w:r>
      <w:r w:rsidR="00E41976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predmeta iz opš</w:t>
      </w:r>
      <w:r w:rsidR="003610B6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teg nastavnog plana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kao što su F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izič</w:t>
      </w:r>
      <w:r w:rsidR="0050641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ko vaspitanje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, M</w:t>
      </w:r>
      <w:r w:rsidR="005C0E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atematika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, 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L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ikovna kultura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, 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</w:t>
      </w:r>
      <w:r w:rsidR="00A91F6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storija 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i 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G</w:t>
      </w:r>
      <w:r w:rsidR="00A91F6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eografija</w:t>
      </w:r>
      <w:r w:rsidR="00A85F6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, </w:t>
      </w:r>
      <w:r w:rsidR="00174F60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dodatno se unapr</w:t>
      </w:r>
      <w:r w:rsidR="00CD131E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eđ</w:t>
      </w:r>
      <w:r w:rsidR="0050641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uje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vrijednost nastave kroz sluš</w:t>
      </w:r>
      <w:r w:rsidR="00A85F6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anje</w:t>
      </w:r>
      <w:r w:rsidR="0050641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muzike, 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istorijsko analiziranje različ</w:t>
      </w:r>
      <w:r w:rsidR="00A85F6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itih tradicionalnih ritmova</w:t>
      </w:r>
      <w:r w:rsidR="0050641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i</w:t>
      </w:r>
      <w:r w:rsidR="005C0E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kultura 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 analizom muzike kroz matematič</w:t>
      </w:r>
      <w:r w:rsidR="005C0E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ku percepciju.</w:t>
      </w:r>
      <w:r w:rsidR="002B6AD7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</w:t>
      </w:r>
    </w:p>
    <w:p w14:paraId="609464BB" w14:textId="77777777" w:rsidR="005C0EC3" w:rsidRPr="0010148C" w:rsidRDefault="005C0EC3" w:rsidP="007F4667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</w:p>
    <w:p w14:paraId="37E93845" w14:textId="5931EDC3" w:rsidR="0050641B" w:rsidRPr="0010148C" w:rsidRDefault="00CD131E" w:rsidP="007F4667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Izučavanje </w:t>
      </w:r>
      <w:r w:rsidRPr="0010148C">
        <w:rPr>
          <w:rFonts w:ascii="Calibri" w:eastAsia="Times New Roman" w:hAnsi="Calibri"/>
          <w:bCs/>
          <w:i/>
          <w:color w:val="000000"/>
          <w:sz w:val="22"/>
          <w:szCs w:val="22"/>
          <w:lang w:val="it-IT"/>
        </w:rPr>
        <w:t>U</w:t>
      </w:r>
      <w:r w:rsidR="004656C3" w:rsidRPr="0010148C">
        <w:rPr>
          <w:rFonts w:ascii="Calibri" w:eastAsia="Times New Roman" w:hAnsi="Calibri"/>
          <w:bCs/>
          <w:i/>
          <w:color w:val="000000"/>
          <w:sz w:val="22"/>
          <w:szCs w:val="22"/>
          <w:lang w:val="it-IT"/>
        </w:rPr>
        <w:t>daraljki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podstiče kreativnu sposobnost</w:t>
      </w:r>
      <w:r w:rsidR="002B6AD7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i razvoj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estetskog dož</w:t>
      </w:r>
      <w:r w:rsidR="0095727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ivljaja, te samim tim povezan je sa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međ</w:t>
      </w:r>
      <w:r w:rsidR="0050641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upredme</w:t>
      </w:r>
      <w:r w:rsidR="0095727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tnim temama,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kao š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to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su</w:t>
      </w:r>
      <w:r w:rsidR="0095727B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: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Zaštita ž</w:t>
      </w:r>
      <w:r w:rsidR="00A96024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ivotne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sredine, Građansko obrazovanje</w:t>
      </w:r>
      <w:r w:rsidR="00A4503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i</w:t>
      </w:r>
      <w:bookmarkStart w:id="4" w:name="_GoBack"/>
      <w:bookmarkEnd w:id="4"/>
      <w:r w:rsidR="002B6AD7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 xml:space="preserve"> </w:t>
      </w:r>
      <w:r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Preduzetničko u</w:t>
      </w:r>
      <w:r w:rsidR="004656C3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č</w:t>
      </w:r>
      <w:r w:rsidR="00A96024" w:rsidRPr="0010148C">
        <w:rPr>
          <w:rFonts w:ascii="Calibri" w:eastAsia="Times New Roman" w:hAnsi="Calibri"/>
          <w:bCs/>
          <w:color w:val="000000"/>
          <w:sz w:val="22"/>
          <w:szCs w:val="22"/>
          <w:lang w:val="it-IT"/>
        </w:rPr>
        <w:t>enje.</w:t>
      </w:r>
    </w:p>
    <w:p w14:paraId="09207CD8" w14:textId="77777777" w:rsidR="00B1622B" w:rsidRPr="0010148C" w:rsidRDefault="00B1622B" w:rsidP="005C0EC3">
      <w:pPr>
        <w:pStyle w:val="NormalWeb"/>
        <w:spacing w:before="0" w:beforeAutospacing="0" w:after="0" w:afterAutospacing="0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</w:p>
    <w:p w14:paraId="3E6232C6" w14:textId="26FCD028" w:rsidR="00116DF0" w:rsidRPr="0010148C" w:rsidRDefault="00116DF0" w:rsidP="0010148C">
      <w:pPr>
        <w:pStyle w:val="Heading1"/>
        <w:numPr>
          <w:ilvl w:val="0"/>
          <w:numId w:val="19"/>
        </w:numPr>
        <w:ind w:left="450" w:hanging="450"/>
        <w:rPr>
          <w:rFonts w:asciiTheme="majorHAnsi" w:hAnsiTheme="majorHAnsi"/>
          <w:sz w:val="22"/>
          <w:szCs w:val="22"/>
          <w:lang w:val="it-IT"/>
        </w:rPr>
      </w:pPr>
      <w:bookmarkStart w:id="5" w:name="_Toc532817337"/>
      <w:r w:rsidRPr="0010148C">
        <w:rPr>
          <w:rFonts w:asciiTheme="majorHAnsi" w:hAnsiTheme="majorHAnsi"/>
          <w:sz w:val="22"/>
          <w:szCs w:val="22"/>
          <w:lang w:val="it-IT"/>
        </w:rPr>
        <w:t>OBRAZOVNO-VASPITNI ISHODI PREDMETA</w:t>
      </w:r>
      <w:bookmarkEnd w:id="5"/>
    </w:p>
    <w:p w14:paraId="5842BAA2" w14:textId="77777777" w:rsidR="00116DF0" w:rsidRPr="0010148C" w:rsidRDefault="00116DF0" w:rsidP="005C0EC3">
      <w:pPr>
        <w:pStyle w:val="NormalWeb"/>
        <w:spacing w:before="0" w:beforeAutospacing="0" w:after="0" w:afterAutospacing="0"/>
        <w:rPr>
          <w:rFonts w:ascii="Calibri" w:eastAsia="Times New Roman" w:hAnsi="Calibri"/>
          <w:bCs/>
          <w:color w:val="000000"/>
          <w:sz w:val="22"/>
          <w:szCs w:val="22"/>
          <w:lang w:val="it-IT"/>
        </w:rPr>
      </w:pPr>
    </w:p>
    <w:p w14:paraId="12FEB77D" w14:textId="4FFE117A" w:rsidR="00CF59EF" w:rsidRPr="00EA3960" w:rsidRDefault="003B27E7" w:rsidP="00EA3960">
      <w:pPr>
        <w:pStyle w:val="Heading1"/>
        <w:rPr>
          <w:rFonts w:asciiTheme="majorHAnsi" w:hAnsiTheme="majorHAnsi"/>
          <w:sz w:val="22"/>
          <w:szCs w:val="22"/>
          <w:lang w:val="it-IT"/>
        </w:rPr>
      </w:pPr>
      <w:bookmarkStart w:id="6" w:name="_Toc532817338"/>
      <w:r w:rsidRPr="00EA3960">
        <w:rPr>
          <w:rFonts w:asciiTheme="majorHAnsi" w:hAnsiTheme="majorHAnsi"/>
          <w:sz w:val="22"/>
          <w:szCs w:val="22"/>
          <w:lang w:val="it-IT"/>
        </w:rPr>
        <w:t>I</w:t>
      </w:r>
      <w:r w:rsidR="00CF59EF" w:rsidRPr="00EA3960">
        <w:rPr>
          <w:rFonts w:asciiTheme="majorHAnsi" w:hAnsiTheme="majorHAnsi"/>
          <w:sz w:val="22"/>
          <w:szCs w:val="22"/>
          <w:lang w:val="it-IT"/>
        </w:rPr>
        <w:t xml:space="preserve"> RAZRED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CF59EF" w:rsidRPr="0010148C" w14:paraId="0AFF3FD2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FFDA" w14:textId="77777777" w:rsidR="00CF59EF" w:rsidRPr="0010148C" w:rsidRDefault="00CF59EF" w:rsidP="00CF59EF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1</w:t>
            </w:r>
          </w:p>
          <w:p w14:paraId="17B80E09" w14:textId="77777777" w:rsidR="00CF59EF" w:rsidRPr="0010148C" w:rsidRDefault="00CF59EF" w:rsidP="00B1622B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Na</w:t>
            </w:r>
            <w:r w:rsidR="00A91F6E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kraju učenja učenik će moći da</w:t>
            </w:r>
            <w:r w:rsidR="004913DE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demonstrira osnovnu poziciju</w:t>
            </w:r>
            <w:r w:rsidR="00B1622B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drž</w:t>
            </w:r>
            <w:r w:rsidR="00996AB3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anja palica</w:t>
            </w:r>
            <w:r w:rsidR="007834D9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CF59EF" w:rsidRPr="0010148C" w14:paraId="732F42D9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18E0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F07556B" w14:textId="77777777" w:rsidR="00CF59EF" w:rsidRPr="0010148C" w:rsidRDefault="00CF59EF" w:rsidP="00CF59EF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6CC3D0AC" w14:textId="0345DA44" w:rsidR="00B420E0" w:rsidRPr="0010148C" w:rsidRDefault="00CF59EF" w:rsidP="00CF59EF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  <w:r w:rsidR="00B420E0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     </w:t>
            </w:r>
          </w:p>
          <w:p w14:paraId="2F29356B" w14:textId="5A604C06" w:rsidR="00CF59EF" w:rsidRPr="0010148C" w:rsidRDefault="00B420E0" w:rsidP="00CD131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ovlada o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snovnim polož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ajem palica u lijevoj i desnoj ruci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AF3291B" w14:textId="03EA2391" w:rsidR="00B420E0" w:rsidRPr="0010148C" w:rsidRDefault="00B1622B" w:rsidP="00CD131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kontroliš</w:t>
            </w:r>
            <w:r w:rsidR="00716AEE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</w:t>
            </w:r>
            <w:r w:rsidR="00B420E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="00716AEE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utanju</w:t>
            </w:r>
            <w:r w:rsidR="00B420E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palice u desnoj i lijevoj ruci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D7CC57A" w14:textId="22AFC94D" w:rsidR="00CF59EF" w:rsidRPr="0010148C" w:rsidRDefault="00713CA9" w:rsidP="00CD131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izvede pokret palicom iz zgloba u lijevoj i desnoj ruci</w:t>
            </w:r>
            <w:r w:rsidR="00B1622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76B0BCE6" w14:textId="29D31009" w:rsidR="00CF59EF" w:rsidRPr="0010148C" w:rsidRDefault="00B420E0" w:rsidP="00CD131E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razvije ko</w:t>
            </w:r>
            <w:r w:rsidR="00B1622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3451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palicom izme</w:t>
            </w:r>
            <w:r w:rsidR="003610B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đ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lijeve i desne ruke</w:t>
            </w:r>
            <w:r w:rsidR="00174F6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754BACC0" w14:textId="77777777" w:rsidR="00CF59EF" w:rsidRPr="0010148C" w:rsidRDefault="00CF59EF" w:rsidP="00CF59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CF59EF" w:rsidRPr="00CF59EF" w14:paraId="700CC3C3" w14:textId="77777777" w:rsidTr="00EA3960">
        <w:trPr>
          <w:trHeight w:val="54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7DD5" w14:textId="4A8AEDD6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4DFC5016" w14:textId="5C45D308" w:rsidR="00CF59EF" w:rsidRPr="0010148C" w:rsidRDefault="00CF59EF" w:rsidP="00CF59EF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174F60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639931A2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0712054C" w14:textId="23B518F6" w:rsidR="00CF59EF" w:rsidRPr="003610B6" w:rsidRDefault="00CF59EF" w:rsidP="00A27D4C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5961E83C" w14:textId="322351EC" w:rsidR="00CF59EF" w:rsidRPr="00174F60" w:rsidRDefault="003610B6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p</w:t>
            </w:r>
            <w:r w:rsidR="00713CA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ozicija palice</w:t>
            </w:r>
            <w:r w:rsidR="003B7E85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C172568" w14:textId="3C8D9480" w:rsidR="00CF59EF" w:rsidRPr="00174F60" w:rsidRDefault="00174F60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p</w:t>
            </w:r>
            <w:r w:rsidR="00713CA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utanja palice</w:t>
            </w:r>
            <w:r w:rsidR="003B7E85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F02D7EE" w14:textId="75E6E5BB" w:rsidR="00CF59EF" w:rsidRPr="00174F60" w:rsidRDefault="00174F60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="00713CA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B1622B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713CA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rdinacija pokreta ruku</w:t>
            </w:r>
          </w:p>
          <w:p w14:paraId="6B22946F" w14:textId="77777777" w:rsidR="00CF59EF" w:rsidRPr="00CF59EF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8A55166" w14:textId="77777777" w:rsidR="00B1622B" w:rsidRPr="00174F60" w:rsidRDefault="00CF59EF" w:rsidP="00A27D4C">
            <w:pPr>
              <w:numPr>
                <w:ilvl w:val="0"/>
                <w:numId w:val="3"/>
              </w:num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0A0ACB55" w14:textId="0E15CA27" w:rsidR="00174F60" w:rsidRPr="003610B6" w:rsidRDefault="003610B6" w:rsidP="00174F60">
            <w:pPr>
              <w:ind w:left="720"/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Učenici</w:t>
            </w:r>
            <w:r w:rsidR="00174F60" w:rsidRPr="003610B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:</w:t>
            </w:r>
          </w:p>
          <w:p w14:paraId="69307F42" w14:textId="414807D2" w:rsidR="00A25A39" w:rsidRPr="00174F60" w:rsidRDefault="003B27E7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174F6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vježbaju</w:t>
            </w:r>
            <w:r w:rsidR="00A25A39" w:rsidRPr="00174F6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pravilnu postavku tijela</w:t>
            </w:r>
            <w:r w:rsidR="00B1622B" w:rsidRPr="00174F6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  <w:r w:rsidR="00A25A39" w:rsidRPr="00174F6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366E8FAF" w14:textId="77777777" w:rsidR="00174F60" w:rsidRPr="0010148C" w:rsidRDefault="003B27E7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svirajući </w:t>
            </w:r>
            <w:r w:rsidR="00503BC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razvijaju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elementarno drž</w:t>
            </w:r>
            <w:r w:rsidR="001F4F47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anje 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palica u rukama;</w:t>
            </w:r>
          </w:p>
          <w:p w14:paraId="64456CC1" w14:textId="77777777" w:rsidR="00174F60" w:rsidRPr="00174F60" w:rsidRDefault="003B27E7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A25A3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jednake pokrete lijevom i desnom rukom</w:t>
            </w:r>
            <w:r w:rsidR="00B1622B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4BAE51E" w14:textId="74F8EA0C" w:rsidR="00174F60" w:rsidRPr="0010148C" w:rsidRDefault="003B27E7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kontrolišu pokrete palice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izmeđ</w:t>
            </w:r>
            <w:r w:rsidR="00503BC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 zgloba ruke i podlaktice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28427E4" w14:textId="76C9BB3D" w:rsidR="00CF59EF" w:rsidRPr="0010148C" w:rsidRDefault="003B27E7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svirajući 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ostvaruju os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jeć</w:t>
            </w:r>
            <w:r w:rsidR="00503BC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aj za jednake pokrete lijeve i desne ruke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12FB1286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4502571A" w14:textId="77777777" w:rsidR="00CF59EF" w:rsidRPr="00CF59EF" w:rsidRDefault="00CF59EF" w:rsidP="00A27D4C">
            <w:pPr>
              <w:numPr>
                <w:ilvl w:val="0"/>
                <w:numId w:val="4"/>
              </w:num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D4DE310" w14:textId="42040C19" w:rsidR="00CF59EF" w:rsidRPr="00174F60" w:rsidRDefault="00CF59EF" w:rsidP="00174F60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3610B6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</w:t>
            </w:r>
            <w:r w:rsidR="00174F60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ovanjima i mogućnostima učenikaa.</w:t>
            </w:r>
          </w:p>
        </w:tc>
      </w:tr>
      <w:tr w:rsidR="00CF59EF" w:rsidRPr="00CF59EF" w14:paraId="7ECC4180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FFB5" w14:textId="77777777" w:rsidR="00B1622B" w:rsidRDefault="00B1622B" w:rsidP="00CF59EF">
            <w:pP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1E64A3F0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2</w:t>
            </w:r>
          </w:p>
          <w:p w14:paraId="15F1F838" w14:textId="77777777" w:rsidR="00CF59EF" w:rsidRPr="00CF59EF" w:rsidRDefault="00CF59EF" w:rsidP="00B1622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 w:rsidR="003B000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A25A39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1622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izvodi kratke ritmič</w:t>
            </w:r>
            <w:r w:rsidR="00F533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</w:t>
            </w:r>
            <w:r w:rsidR="009744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ze.</w:t>
            </w:r>
          </w:p>
        </w:tc>
      </w:tr>
      <w:tr w:rsidR="00CF59EF" w:rsidRPr="0010148C" w14:paraId="5196C3F0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BE70" w14:textId="77777777" w:rsidR="00CF59EF" w:rsidRPr="00CF59EF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40BC11B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1FBEA5F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585B15E0" w14:textId="6803688E" w:rsidR="00CF59EF" w:rsidRPr="00174F60" w:rsidRDefault="00DC2844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izvodi</w:t>
            </w:r>
            <w:r w:rsidR="00B1622B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kratke ritmič</w:t>
            </w:r>
            <w:r w:rsidR="00174F60">
              <w:rPr>
                <w:rFonts w:ascii="Calibri" w:hAnsi="Calibri" w:cs="Times New Roman"/>
                <w:color w:val="000000"/>
                <w:sz w:val="22"/>
                <w:szCs w:val="22"/>
              </w:rPr>
              <w:t>ke fraze</w:t>
            </w:r>
            <w:r w:rsidR="00A25A3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kor</w:t>
            </w:r>
            <w:r w:rsidR="00B1622B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isteći cijelu notu, polovinu note, četvrtinu i</w:t>
            </w:r>
            <w:r w:rsidR="00A25A39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osminu note</w:t>
            </w:r>
            <w:r w:rsidR="00CF59EF" w:rsidRPr="00174F6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9632AA3" w14:textId="0423516D" w:rsidR="00A25A39" w:rsidRPr="00174F60" w:rsidRDefault="00B1622B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F6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kreira ritmičke fraze koristeć</w:t>
            </w:r>
            <w:r w:rsidR="001332E1" w:rsidRPr="00174F6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i </w:t>
            </w:r>
            <w:r w:rsidRPr="00174F6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cijelu notu, polovinu note, četvrtinu i</w:t>
            </w:r>
            <w:r w:rsidR="001332E1" w:rsidRPr="00174F6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osminu note</w:t>
            </w:r>
            <w:r w:rsidR="00F533F4" w:rsidRPr="00174F6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C677726" w14:textId="0810F5F3" w:rsidR="00CF59EF" w:rsidRPr="0010148C" w:rsidRDefault="001F6412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prepoznaje </w:t>
            </w:r>
            <w:r w:rsidR="00F533F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B1622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533F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852AEAB" w14:textId="02FB2C64" w:rsidR="00CF59EF" w:rsidRPr="0010148C" w:rsidRDefault="00CF59EF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osmisli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DC2844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ku pratnju na zadatu melodijsku liniju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703A300" w14:textId="7892FC45" w:rsidR="00CF59EF" w:rsidRPr="0010148C" w:rsidRDefault="00CF59EF" w:rsidP="00174F60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ovlada ko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relacijom između slušanja, oponašanja i izvođenja ritma i tako gradi dobru osnovu za kasnije sviranje</w:t>
            </w:r>
            <w:r w:rsidR="00B1622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instrumenta</w:t>
            </w:r>
            <w:r w:rsidR="00174F6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2190F86A" w14:textId="77777777" w:rsidR="00CF59EF" w:rsidRPr="0010148C" w:rsidRDefault="00CF59EF" w:rsidP="00CF59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CF59EF" w:rsidRPr="00CF59EF" w14:paraId="3084007C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A854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53165B3" w14:textId="44DB7EEA" w:rsidR="00CF59EF" w:rsidRPr="0010148C" w:rsidRDefault="00CF59EF" w:rsidP="00CF59EF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E4F6C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23174CEF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4FEF3C8C" w14:textId="5213920B" w:rsidR="00CF59EF" w:rsidRPr="003610B6" w:rsidRDefault="00CF59EF" w:rsidP="00A27D4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CE4F6C"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7F2AAE4" w14:textId="66DC74DE" w:rsidR="00CF59EF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B1622B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F533F4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ka fraza</w:t>
            </w:r>
            <w:r w:rsidR="00CF59EF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; </w:t>
            </w:r>
          </w:p>
          <w:p w14:paraId="2392B31D" w14:textId="235AA0ED" w:rsidR="00CF59EF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F533F4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empo</w:t>
            </w:r>
            <w:r w:rsidR="003B7E85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4DEE218C" w14:textId="327C6182" w:rsidR="00F533F4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d</w:t>
            </w:r>
            <w:r w:rsidR="00F533F4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</w:p>
          <w:p w14:paraId="4389D2AC" w14:textId="77777777" w:rsidR="00F533F4" w:rsidRPr="00CF59EF" w:rsidRDefault="00F533F4" w:rsidP="00F533F4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1963F005" w14:textId="77777777" w:rsidR="00CF59EF" w:rsidRPr="00CF59EF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9FBB9FF" w14:textId="0761AEF2" w:rsidR="00CF59EF" w:rsidRPr="003610B6" w:rsidRDefault="00CF59EF" w:rsidP="00A27D4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68B5918A" w14:textId="189D48C1" w:rsidR="00CE4F6C" w:rsidRPr="003610B6" w:rsidRDefault="00CE4F6C" w:rsidP="00CE4F6C">
            <w:pPr>
              <w:ind w:left="720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Učenici:</w:t>
            </w:r>
          </w:p>
          <w:p w14:paraId="391B3EBC" w14:textId="7BF4B067" w:rsidR="00CF59EF" w:rsidRPr="00CE4F6C" w:rsidRDefault="003B27E7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CF59EF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upozn</w:t>
            </w:r>
            <w:r w:rsidR="00F533F4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aju osnovne ritmičke fraze</w:t>
            </w:r>
            <w:r w:rsidR="00B1622B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654276A1" w14:textId="34C915C7" w:rsidR="00CF59EF" w:rsidRPr="00CE4F6C" w:rsidRDefault="003B27E7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vježbajući </w:t>
            </w:r>
            <w:r w:rsidR="00F533F4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razlikuju </w:t>
            </w:r>
            <w:r w:rsidR="00D24FE2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trajanje </w:t>
            </w:r>
            <w:r w:rsidR="00CE4F6C">
              <w:rPr>
                <w:rFonts w:ascii="Calibri" w:hAnsi="Calibri" w:cs="Times New Roman"/>
                <w:color w:val="000000"/>
                <w:sz w:val="22"/>
                <w:szCs w:val="22"/>
              </w:rPr>
              <w:t>izmeđ</w:t>
            </w:r>
            <w:r w:rsidR="00B1622B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u cijele note, polovine, č</w:t>
            </w:r>
            <w:r w:rsidR="00D24FE2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etvrtine i osmine note</w:t>
            </w:r>
            <w:r w:rsidR="00B1622B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41CDF181" w14:textId="41AE20C6" w:rsidR="005D5CFD" w:rsidRPr="00CE4F6C" w:rsidRDefault="00B1622B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sluš</w:t>
            </w:r>
            <w:r w:rsidR="0097448D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no prepoznaju</w:t>
            </w:r>
            <w:r w:rsid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razliku izmeđ</w:t>
            </w:r>
            <w:r w:rsidR="00D24FE2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u </w:t>
            </w:r>
            <w:r w:rsidR="0097448D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osnovnih </w:t>
            </w:r>
            <w:r w:rsidR="00D24FE2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dinamika f (forte) i p (piano)</w:t>
            </w:r>
            <w:r w:rsidR="005D5CFD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4B6B4BD" w14:textId="262678A9" w:rsidR="005D5CFD" w:rsidRPr="00CE4F6C" w:rsidRDefault="00B1622B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slušajući odgovarajuće muzič</w:t>
            </w:r>
            <w:r w:rsidR="005D5CFD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ke pr</w:t>
            </w:r>
            <w:r w:rsidR="00CE4F6C">
              <w:rPr>
                <w:rFonts w:ascii="Calibri" w:hAnsi="Calibri" w:cs="Times New Roman"/>
                <w:color w:val="000000"/>
                <w:sz w:val="22"/>
                <w:szCs w:val="22"/>
              </w:rPr>
              <w:t>imjere prepoznaju razliku izmeđ</w:t>
            </w:r>
            <w:r w:rsidR="005D5CFD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u melodije i ritma;</w:t>
            </w:r>
          </w:p>
          <w:p w14:paraId="40406617" w14:textId="6F6F571E" w:rsidR="005D5CFD" w:rsidRPr="005D5CFD" w:rsidRDefault="003B27E7" w:rsidP="00CE4F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svirajući </w:t>
            </w:r>
            <w:r w:rsidR="005D5CFD" w:rsidRPr="005D5CFD">
              <w:rPr>
                <w:rFonts w:ascii="Calibri" w:hAnsi="Calibri"/>
                <w:color w:val="000000"/>
                <w:sz w:val="22"/>
                <w:szCs w:val="22"/>
              </w:rPr>
              <w:t>osmišljavaju i i</w:t>
            </w:r>
            <w:r w:rsidR="00B1622B">
              <w:rPr>
                <w:rFonts w:ascii="Calibri" w:hAnsi="Calibri"/>
                <w:color w:val="000000"/>
                <w:sz w:val="22"/>
                <w:szCs w:val="22"/>
              </w:rPr>
              <w:t>zvode jednostavne i kratke ritm</w:t>
            </w:r>
            <w:r w:rsidR="005D5CFD" w:rsidRPr="005D5CFD">
              <w:rPr>
                <w:rFonts w:ascii="Calibri" w:hAnsi="Calibri"/>
                <w:color w:val="000000"/>
                <w:sz w:val="22"/>
                <w:szCs w:val="22"/>
              </w:rPr>
              <w:t>ičke improvizacije</w:t>
            </w:r>
            <w:r w:rsidR="00B1622B">
              <w:rPr>
                <w:rFonts w:ascii="Calibri" w:hAnsi="Calibri"/>
                <w:color w:val="000000"/>
                <w:sz w:val="22"/>
                <w:szCs w:val="22"/>
              </w:rPr>
              <w:t xml:space="preserve"> koristeći cijelu notu, polovinu, č</w:t>
            </w:r>
            <w:r w:rsidR="0097448D">
              <w:rPr>
                <w:rFonts w:ascii="Calibri" w:hAnsi="Calibri"/>
                <w:color w:val="000000"/>
                <w:sz w:val="22"/>
                <w:szCs w:val="22"/>
              </w:rPr>
              <w:t>etvrtinu i osminu note.</w:t>
            </w:r>
          </w:p>
          <w:p w14:paraId="73066341" w14:textId="77777777" w:rsidR="00CF59EF" w:rsidRPr="00CF59EF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71ABB56" w14:textId="0CD70B8B" w:rsidR="00CF59EF" w:rsidRPr="003610B6" w:rsidRDefault="00CF59EF" w:rsidP="00A27D4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791A7E3" w14:textId="076F6E8C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3610B6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69E27A8A" w14:textId="77777777" w:rsidR="00CF59EF" w:rsidRPr="00CF59EF" w:rsidRDefault="00CF59EF" w:rsidP="00CF59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F59EF" w:rsidRPr="00CF59EF" w14:paraId="3E7F0DB0" w14:textId="77777777" w:rsidTr="00EA396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74A8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Obrazovno-vaspitni ishod 3</w:t>
            </w:r>
          </w:p>
          <w:p w14:paraId="2C6F222E" w14:textId="77777777" w:rsidR="00CF59EF" w:rsidRPr="00CF59EF" w:rsidRDefault="00CF59EF" w:rsidP="00362FF3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</w:t>
            </w:r>
            <w:r w:rsidR="00362FF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da svira na doboš</w:t>
            </w:r>
            <w:r w:rsidR="001332E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u.</w:t>
            </w:r>
          </w:p>
        </w:tc>
      </w:tr>
      <w:tr w:rsidR="00CF59EF" w:rsidRPr="0010148C" w14:paraId="174A9344" w14:textId="77777777" w:rsidTr="00EA3960">
        <w:trPr>
          <w:trHeight w:val="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DA6" w14:textId="77777777" w:rsidR="00CF59EF" w:rsidRPr="00CF59EF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90FF26F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53D470F4" w14:textId="77777777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3CEA7FE5" w14:textId="77777777" w:rsidR="00CE4F6C" w:rsidRPr="0010148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z</w:t>
            </w:r>
            <w:r w:rsidR="00362FF3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1332E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aj za instrumentom</w:t>
            </w:r>
            <w:r w:rsidR="00CF59EF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C59EDED" w14:textId="77777777" w:rsidR="00CE4F6C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d</w:t>
            </w:r>
            <w:r w:rsidR="004B4E7C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emonstrira pravilnu tehniku sviranja na instrumentu</w:t>
            </w:r>
            <w:r w:rsidR="00CF59EF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0AF279E" w14:textId="49CECFA8" w:rsidR="00CF59EF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</w:t>
            </w:r>
            <w:r w:rsidR="003B7E85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zvodi različite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ritmič</w:t>
            </w:r>
            <w:r w:rsidR="004B4E7C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ke fraze</w:t>
            </w:r>
            <w:r w:rsidR="00C679DC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3B7E85" w:rsidRPr="00CE4F6C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koristeć</w:t>
            </w:r>
            <w:r w:rsidR="00C679DC" w:rsidRPr="00CE4F6C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C679DC" w:rsidRPr="00CE4F6C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3B7E85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cijelu notu, polovinu note, četvrtinu i</w:t>
            </w:r>
            <w:r w:rsidR="00C679DC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osminu note</w:t>
            </w:r>
            <w:r w:rsidR="00CF59EF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; </w:t>
            </w:r>
          </w:p>
          <w:p w14:paraId="0A8FC220" w14:textId="258A0FE8" w:rsidR="00CF59EF" w:rsidRPr="0010148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</w:t>
            </w:r>
            <w:r w:rsidR="003B7E85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tvara ritmič</w:t>
            </w:r>
            <w:r w:rsidR="004B4E7C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ku frazu na zadatu melodijsku liniju</w:t>
            </w:r>
            <w:r w:rsidR="00CF59EF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817047D" w14:textId="670413C7" w:rsidR="00CF59EF" w:rsidRPr="0010148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3B7E8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</w:t>
            </w:r>
            <w:r w:rsidR="001F6412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fraze prim</w:t>
            </w:r>
            <w:r w:rsidR="003B7E8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jenjujući muzič</w:t>
            </w:r>
            <w:r w:rsidR="001F6412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3B7E8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6141876" w14:textId="0B65EEFA" w:rsidR="008D3DFD" w:rsidRPr="0010148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</w:t>
            </w:r>
            <w:r w:rsidR="008D3DF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vlada korelacijom između slušanja, oponašanja i izvođenja ritma i tako gradi dobru osnovu za kasnije sviranje</w:t>
            </w:r>
            <w:r w:rsidR="003B7E85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doboš</w:t>
            </w:r>
            <w:r w:rsidR="008D3DF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a;</w:t>
            </w:r>
          </w:p>
          <w:p w14:paraId="490F0303" w14:textId="20D3AAA0" w:rsidR="00CF59EF" w:rsidRPr="0010148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</w:t>
            </w:r>
            <w:r w:rsidR="008D3DF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sklađuj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e/prilagođava svoje izvođenje izvođenju</w:t>
            </w:r>
            <w:r w:rsidR="008D3DF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drugih izvođača;</w:t>
            </w:r>
          </w:p>
          <w:p w14:paraId="5FF363DA" w14:textId="77777777" w:rsidR="00CF59EF" w:rsidRPr="0010148C" w:rsidRDefault="00CF59EF" w:rsidP="00CF59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CF59EF" w:rsidRPr="00CF59EF" w14:paraId="4ED4C759" w14:textId="77777777" w:rsidTr="00EA3960">
        <w:trPr>
          <w:trHeight w:val="5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4EDA" w14:textId="23414180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5DDDCF0B" w14:textId="4F0FDC7B" w:rsidR="00CF59EF" w:rsidRPr="0010148C" w:rsidRDefault="00CF59EF" w:rsidP="00CF59EF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E4F6C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215CCEA3" w14:textId="77777777" w:rsidR="00CF59EF" w:rsidRPr="0010148C" w:rsidRDefault="00CF59EF" w:rsidP="00CF59EF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006FFD70" w14:textId="33DBEE02" w:rsidR="00CF59EF" w:rsidRPr="003610B6" w:rsidRDefault="00CF59EF" w:rsidP="00A27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6C04F1"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635A6A55" w14:textId="7751FDEC" w:rsidR="008D3DFD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d</w:t>
            </w:r>
            <w:r w:rsidR="003B7E85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oboš;</w:t>
            </w:r>
          </w:p>
          <w:p w14:paraId="1EAE2502" w14:textId="191A0DFE" w:rsidR="008D3DFD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t</w:t>
            </w:r>
            <w:r w:rsidR="00613EDE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ehnika</w:t>
            </w:r>
            <w:r w:rsidR="003B7E85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21291D22" w14:textId="77777777" w:rsid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r</w:t>
            </w:r>
            <w:r w:rsidR="003B7E85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itmič</w:t>
            </w:r>
            <w:r w:rsidR="00613EDE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ka fraza</w:t>
            </w:r>
            <w:r w:rsidR="003B7E85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24E16FA0" w14:textId="567DF8AF" w:rsidR="00613EDE" w:rsidRPr="00CE4F6C" w:rsidRDefault="00CE4F6C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empo/d</w:t>
            </w:r>
            <w:r w:rsidR="00613EDE" w:rsidRPr="00CE4F6C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inamika</w:t>
            </w:r>
          </w:p>
          <w:p w14:paraId="778421B7" w14:textId="77777777" w:rsidR="00CF59EF" w:rsidRPr="00CF59EF" w:rsidRDefault="00CF59EF" w:rsidP="00CF59EF">
            <w:pPr>
              <w:ind w:hanging="720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- naro</w:t>
            </w:r>
            <w:r w:rsidR="008D3DF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        </w:t>
            </w:r>
          </w:p>
          <w:p w14:paraId="7B638B75" w14:textId="4F75C46D" w:rsidR="00CF59EF" w:rsidRPr="00CE4F6C" w:rsidRDefault="00CF59EF" w:rsidP="00CE4F6C">
            <w:pPr>
              <w:ind w:hanging="720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- umj</w:t>
            </w:r>
            <w:r w:rsid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   </w:t>
            </w:r>
          </w:p>
          <w:p w14:paraId="34EA083B" w14:textId="651CA29F" w:rsidR="00CF59EF" w:rsidRPr="003610B6" w:rsidRDefault="00CF59EF" w:rsidP="00A27D4C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3FD7019" w14:textId="5CC25B80" w:rsidR="00CE4F6C" w:rsidRPr="003610B6" w:rsidRDefault="00CE4F6C" w:rsidP="00CE4F6C">
            <w:pPr>
              <w:ind w:left="720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Učenici:</w:t>
            </w:r>
          </w:p>
          <w:p w14:paraId="114A9BAC" w14:textId="25E6C8EF" w:rsidR="00CF59EF" w:rsidRPr="00CE4F6C" w:rsidRDefault="003B27E7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CF59EF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pravilno </w:t>
            </w:r>
            <w:r w:rsidR="00613EDE" w:rsidRPr="00CE4F6C">
              <w:rPr>
                <w:rFonts w:ascii="Calibri" w:hAnsi="Calibri" w:cs="Times New Roman"/>
                <w:color w:val="000000"/>
                <w:sz w:val="22"/>
                <w:szCs w:val="22"/>
              </w:rPr>
              <w:t>držanje tijela prilikom sviranja dobosa;</w:t>
            </w:r>
          </w:p>
          <w:p w14:paraId="7642DFF6" w14:textId="5ED77654" w:rsidR="00613EDE" w:rsidRPr="00CE4F6C" w:rsidRDefault="003B27E7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="00250A8E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viraju kratke ritmičke fraze koristeć</w:t>
            </w:r>
            <w:r w:rsidR="00613EDE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 pravilnu tehniku </w:t>
            </w:r>
            <w:r w:rsidR="00250A8E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sviranja na doboš</w:t>
            </w:r>
            <w:r w:rsidR="00C07913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u;</w:t>
            </w:r>
          </w:p>
          <w:p w14:paraId="7E96CF55" w14:textId="13086503" w:rsidR="00C07913" w:rsidRPr="00CE4F6C" w:rsidRDefault="003B27E7" w:rsidP="00CE4F6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svirajući o</w:t>
            </w:r>
            <w:r w:rsidR="00250A8E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smišljavaju i izvode kratke ritmič</w:t>
            </w:r>
            <w:r w:rsidR="00C07913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>ke fraze</w:t>
            </w:r>
            <w:r w:rsidR="006113BB" w:rsidRPr="00CE4F6C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na zadatu melodijsku liniju;</w:t>
            </w:r>
          </w:p>
          <w:p w14:paraId="7A9CF087" w14:textId="02BBF6CC" w:rsidR="00C07913" w:rsidRPr="003D16C7" w:rsidRDefault="003B27E7" w:rsidP="00CE4F6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 xml:space="preserve"> vježbaju</w:t>
            </w:r>
            <w:r w:rsidR="00C07913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6C04F1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610B6">
              <w:rPr>
                <w:rFonts w:asciiTheme="majorHAnsi" w:eastAsia="Times New Roman" w:hAnsiTheme="majorHAnsi"/>
                <w:sz w:val="22"/>
                <w:szCs w:val="22"/>
              </w:rPr>
              <w:t>(F</w:t>
            </w:r>
            <w:r w:rsidR="00C07913">
              <w:rPr>
                <w:rFonts w:asciiTheme="majorHAnsi" w:eastAsia="Times New Roman" w:hAnsiTheme="majorHAnsi"/>
                <w:sz w:val="22"/>
                <w:szCs w:val="22"/>
              </w:rPr>
              <w:t>or</w:t>
            </w:r>
            <w:r w:rsidR="00250A8E">
              <w:rPr>
                <w:rFonts w:asciiTheme="majorHAnsi" w:eastAsia="Times New Roman" w:hAnsiTheme="majorHAnsi"/>
                <w:sz w:val="22"/>
                <w:szCs w:val="22"/>
              </w:rPr>
              <w:t xml:space="preserve">te) </w:t>
            </w:r>
            <w:r w:rsidR="00B11410">
              <w:rPr>
                <w:rFonts w:asciiTheme="majorHAnsi" w:eastAsia="Times New Roman" w:hAnsiTheme="majorHAnsi"/>
                <w:sz w:val="22"/>
                <w:szCs w:val="22"/>
              </w:rPr>
              <w:t>i p</w:t>
            </w:r>
            <w:r w:rsidR="006C04F1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610B6">
              <w:rPr>
                <w:rFonts w:asciiTheme="majorHAnsi" w:eastAsia="Times New Roman" w:hAnsiTheme="majorHAnsi"/>
                <w:sz w:val="22"/>
                <w:szCs w:val="22"/>
              </w:rPr>
              <w:t>(P</w:t>
            </w:r>
            <w:r w:rsidR="00250A8E">
              <w:rPr>
                <w:rFonts w:asciiTheme="majorHAnsi" w:eastAsia="Times New Roman" w:hAnsiTheme="majorHAnsi"/>
                <w:sz w:val="22"/>
                <w:szCs w:val="22"/>
              </w:rPr>
              <w:t>iano) dinamiku na dobošu svirajući kratke ritmič</w:t>
            </w:r>
            <w:r w:rsidR="00C07913">
              <w:rPr>
                <w:rFonts w:asciiTheme="majorHAnsi" w:eastAsia="Times New Roman" w:hAnsiTheme="majorHAnsi"/>
                <w:sz w:val="22"/>
                <w:szCs w:val="22"/>
              </w:rPr>
              <w:t>ke fraze</w:t>
            </w:r>
            <w:r w:rsidR="00CE4F6C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</w:p>
          <w:p w14:paraId="71C46699" w14:textId="77777777" w:rsidR="00C07913" w:rsidRPr="00613EDE" w:rsidRDefault="00C07913" w:rsidP="006113BB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A0E9A8" w14:textId="77777777" w:rsidR="00CF59EF" w:rsidRPr="00CF59EF" w:rsidRDefault="00CF59EF" w:rsidP="00A27D4C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6307F10" w14:textId="048B7291" w:rsidR="00CF59EF" w:rsidRPr="00CF59EF" w:rsidRDefault="00CF59EF" w:rsidP="00CF59EF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3610B6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komb</w:t>
            </w:r>
            <w:r w:rsidR="003610B6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7D876904" w14:textId="77777777" w:rsidR="00CF59EF" w:rsidRPr="00CF59EF" w:rsidRDefault="00CF59EF" w:rsidP="00CF59EF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53F075C6" w14:textId="77777777" w:rsidR="0050641B" w:rsidRDefault="0050641B" w:rsidP="00EF3154">
      <w:pPr>
        <w:pStyle w:val="NormalWeb"/>
        <w:spacing w:before="0" w:beforeAutospacing="0" w:after="0" w:afterAutospacing="0"/>
        <w:ind w:left="360"/>
        <w:rPr>
          <w:rFonts w:ascii="Calibri" w:eastAsia="Times New Roman" w:hAnsi="Calibri"/>
          <w:bCs/>
          <w:color w:val="000000"/>
          <w:sz w:val="22"/>
          <w:szCs w:val="22"/>
        </w:rPr>
      </w:pPr>
    </w:p>
    <w:p w14:paraId="76DA7816" w14:textId="77777777" w:rsidR="00EA3960" w:rsidRDefault="00EA3960" w:rsidP="00EA3960">
      <w:pPr>
        <w:pStyle w:val="Heading1"/>
        <w:rPr>
          <w:rFonts w:asciiTheme="majorHAnsi" w:hAnsiTheme="majorHAnsi"/>
          <w:sz w:val="22"/>
          <w:szCs w:val="22"/>
        </w:rPr>
      </w:pPr>
    </w:p>
    <w:p w14:paraId="6C39DC71" w14:textId="77777777" w:rsidR="00EA3960" w:rsidRDefault="00EA3960" w:rsidP="00EA3960">
      <w:pPr>
        <w:pStyle w:val="Heading1"/>
        <w:rPr>
          <w:rFonts w:asciiTheme="majorHAnsi" w:hAnsiTheme="majorHAnsi"/>
          <w:sz w:val="22"/>
          <w:szCs w:val="22"/>
        </w:rPr>
      </w:pPr>
    </w:p>
    <w:p w14:paraId="4AE321F8" w14:textId="67922CB7" w:rsidR="00D63684" w:rsidRPr="00EA3960" w:rsidRDefault="007F0BA8" w:rsidP="00EA3960">
      <w:pPr>
        <w:pStyle w:val="Heading1"/>
        <w:rPr>
          <w:rFonts w:asciiTheme="majorHAnsi" w:hAnsiTheme="majorHAnsi"/>
          <w:sz w:val="22"/>
          <w:szCs w:val="22"/>
        </w:rPr>
      </w:pPr>
      <w:bookmarkStart w:id="7" w:name="_Toc532817339"/>
      <w:r w:rsidRPr="00EA3960">
        <w:rPr>
          <w:rFonts w:asciiTheme="majorHAnsi" w:hAnsiTheme="majorHAnsi"/>
          <w:sz w:val="22"/>
          <w:szCs w:val="22"/>
        </w:rPr>
        <w:lastRenderedPageBreak/>
        <w:t>II</w:t>
      </w:r>
      <w:r w:rsidR="00D63684" w:rsidRPr="00EA3960">
        <w:rPr>
          <w:rFonts w:asciiTheme="majorHAnsi" w:hAnsiTheme="majorHAnsi"/>
          <w:sz w:val="22"/>
          <w:szCs w:val="22"/>
        </w:rPr>
        <w:t xml:space="preserve"> RAZRED</w:t>
      </w:r>
      <w:bookmarkEnd w:id="7"/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D63684" w:rsidRPr="00CF59EF" w14:paraId="34977B7B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74DD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1</w:t>
            </w:r>
          </w:p>
          <w:p w14:paraId="277AFF0E" w14:textId="77777777" w:rsidR="00D63684" w:rsidRPr="00CF59EF" w:rsidRDefault="00D63684" w:rsidP="009F542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</w:t>
            </w:r>
            <w:r w:rsidR="00651D72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ja učenik će moći da demonstrira</w:t>
            </w:r>
            <w:r w:rsidR="009F542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osnovne vjež</w:t>
            </w:r>
            <w:r w:rsidR="003D16C7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be kontrole</w:t>
            </w:r>
            <w:r w:rsidR="00EE029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odskoka</w:t>
            </w:r>
            <w:r w:rsidR="003D16C7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palice</w:t>
            </w:r>
            <w:r w:rsidR="00EE029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63684" w:rsidRPr="0010148C" w14:paraId="0D7E833C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DB6D" w14:textId="3E696A99" w:rsidR="00D63684" w:rsidRPr="00CF59EF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BB6B1D8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AD1B616" w14:textId="77777777" w:rsidR="00D63684" w:rsidRDefault="00D63684" w:rsidP="00D63684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4A434554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271DD462" w14:textId="3289B070" w:rsidR="006C04F1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z</w:t>
            </w:r>
            <w:r w:rsidR="009F542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EE0293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302455ED" w14:textId="6D2B55DB" w:rsidR="00EE0293" w:rsidRPr="006C04F1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d</w:t>
            </w:r>
            <w:r w:rsidR="00EE0293" w:rsidRPr="006C04F1">
              <w:rPr>
                <w:rFonts w:ascii="Calibri" w:hAnsi="Calibri" w:cs="Times New Roman"/>
                <w:color w:val="000000"/>
                <w:sz w:val="22"/>
                <w:szCs w:val="22"/>
              </w:rPr>
              <w:t>emonstrira pravilnu tehniku sviranja na instrument</w:t>
            </w:r>
            <w:r w:rsidR="00E8468D" w:rsidRPr="006C04F1">
              <w:rPr>
                <w:rFonts w:ascii="Calibri" w:hAnsi="Calibri" w:cs="Times New Roman"/>
                <w:color w:val="000000"/>
                <w:sz w:val="22"/>
                <w:szCs w:val="22"/>
              </w:rPr>
              <w:t>u</w:t>
            </w:r>
            <w:r w:rsidR="00EE0293" w:rsidRPr="006C04F1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D013AD0" w14:textId="7E11A075" w:rsidR="00EE0293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EE029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33A35F9" w14:textId="0CDDC44B" w:rsidR="00EE0293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E8468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kon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trole odskoka palice koristeć</w:t>
            </w:r>
            <w:r w:rsidR="00E8468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E8468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(Piano), 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5B356766" w14:textId="535DD1AA" w:rsidR="000C4FCC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B1141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 palicom izmedju lijeve i desne ruke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koristeć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31A54765" w14:textId="77777777" w:rsidR="006C04F1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7158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kontrolu odskoka palice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cijelu no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tu, polovinu note, četvrtinu i</w:t>
            </w:r>
            <w:r w:rsidR="000C4FC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osminu note;</w:t>
            </w:r>
          </w:p>
          <w:p w14:paraId="0663653C" w14:textId="066B226F" w:rsidR="00D63684" w:rsidRPr="0010148C" w:rsidRDefault="006C04F1" w:rsidP="006C04F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67158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pravilnog sviranja tehničkih vježbi kontrole odskoka palice;</w:t>
            </w:r>
          </w:p>
          <w:p w14:paraId="6BF0BC8E" w14:textId="77777777" w:rsidR="00D63684" w:rsidRPr="0010148C" w:rsidRDefault="00D63684" w:rsidP="00D6368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D63684" w:rsidRPr="00CF59EF" w14:paraId="512DAF7D" w14:textId="77777777" w:rsidTr="00361D69">
        <w:trPr>
          <w:trHeight w:val="54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3AC9" w14:textId="77777777" w:rsidR="00D63684" w:rsidRPr="0010148C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64450E61" w14:textId="49C88F33" w:rsidR="00D63684" w:rsidRPr="0010148C" w:rsidRDefault="00D63684" w:rsidP="00D63684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1D7C03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48458584" w14:textId="77777777" w:rsidR="00D63684" w:rsidRPr="0010148C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E1FF079" w14:textId="77777777" w:rsidR="00D63684" w:rsidRPr="00CF59EF" w:rsidRDefault="003D4A6D" w:rsidP="003D4A6D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="00D63684"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0FFA2D15" w14:textId="77777777" w:rsidR="001D7C03" w:rsidRPr="0010148C" w:rsidRDefault="001D7C03" w:rsidP="001D7C03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        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-d</w:t>
            </w:r>
            <w:r w:rsidR="009F542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oboš;</w:t>
            </w:r>
          </w:p>
          <w:p w14:paraId="65183AA6" w14:textId="1C589FDA" w:rsidR="00D63684" w:rsidRPr="0010148C" w:rsidRDefault="001D7C03" w:rsidP="001D7C03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           -o</w:t>
            </w:r>
            <w:r w:rsidR="003D4A6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dskok palice</w:t>
            </w:r>
            <w:r w:rsidR="009F542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6D8EDB47" w14:textId="51E276C2" w:rsidR="00D63684" w:rsidRPr="0010148C" w:rsidRDefault="001D7C03" w:rsidP="001D7C03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           -ko</w:t>
            </w:r>
            <w:r w:rsidR="003D4A6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ordinacija</w:t>
            </w:r>
            <w:r w:rsidR="009F542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C7F1EFE" w14:textId="3D5039F3" w:rsidR="003D4A6D" w:rsidRPr="0010148C" w:rsidRDefault="001D7C03" w:rsidP="001D7C03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           -tempo/d</w:t>
            </w:r>
            <w:r w:rsidR="003D4A6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inamika</w:t>
            </w:r>
          </w:p>
          <w:p w14:paraId="53D4B4D6" w14:textId="77777777" w:rsidR="003D4A6D" w:rsidRPr="0010148C" w:rsidRDefault="003D4A6D" w:rsidP="009F5421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</w:pPr>
          </w:p>
          <w:p w14:paraId="222A6949" w14:textId="4909A850" w:rsidR="00D63684" w:rsidRPr="003610B6" w:rsidRDefault="00D63684" w:rsidP="00A27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308C3E64" w14:textId="1B26D5F3" w:rsidR="001D7C03" w:rsidRPr="003610B6" w:rsidRDefault="001D7C03" w:rsidP="001D7C03">
            <w:pPr>
              <w:pStyle w:val="ListParagraph"/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  <w:t>Učenici:</w:t>
            </w:r>
          </w:p>
          <w:p w14:paraId="5015CC71" w14:textId="19B597F9" w:rsidR="00D63684" w:rsidRPr="00F533F4" w:rsidRDefault="007F0BA8" w:rsidP="00530B4D">
            <w:pPr>
              <w:numPr>
                <w:ilvl w:val="0"/>
                <w:numId w:val="2"/>
              </w:numPr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D63684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</w:t>
            </w:r>
            <w:r w:rsidR="001D7C03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stvaruju os</w:t>
            </w:r>
            <w:r w:rsidR="009F542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jeć</w:t>
            </w:r>
            <w:r w:rsidR="00D63684" w:rsidRPr="00F533F4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9F542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530B4D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a;</w:t>
            </w:r>
            <w:r w:rsidR="00D63684" w:rsidRPr="00F533F4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6F50EA5B" w14:textId="65C756B2" w:rsidR="00D63684" w:rsidRPr="00CF59EF" w:rsidRDefault="007F0BA8" w:rsidP="00530B4D">
            <w:pPr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9F5421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drž</w:t>
            </w:r>
            <w:r w:rsidR="00D63684">
              <w:rPr>
                <w:rFonts w:ascii="Calibri" w:hAnsi="Calibri" w:cs="Times New Roman"/>
                <w:color w:val="000000"/>
                <w:sz w:val="22"/>
                <w:szCs w:val="22"/>
              </w:rPr>
              <w:t>anje palica u rukama</w:t>
            </w:r>
            <w:r w:rsidR="009F5421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E3BA710" w14:textId="5672C181" w:rsidR="00D63684" w:rsidRPr="00CF59EF" w:rsidRDefault="007F0BA8" w:rsidP="00530B4D">
            <w:pPr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9F5421">
              <w:rPr>
                <w:rFonts w:ascii="Calibri" w:hAnsi="Calibri" w:cs="Times New Roman"/>
                <w:color w:val="000000"/>
                <w:sz w:val="22"/>
                <w:szCs w:val="22"/>
              </w:rPr>
              <w:t>razvijaju motorik</w:t>
            </w:r>
            <w:r w:rsidR="001D7C03">
              <w:rPr>
                <w:rFonts w:ascii="Calibri" w:hAnsi="Calibri" w:cs="Times New Roman"/>
                <w:color w:val="000000"/>
                <w:sz w:val="22"/>
                <w:szCs w:val="22"/>
              </w:rPr>
              <w:t>u lijeve i desne ruke pri izvođ</w:t>
            </w:r>
            <w:r w:rsidR="009F5421">
              <w:rPr>
                <w:rFonts w:ascii="Calibri" w:hAnsi="Calibri" w:cs="Times New Roman"/>
                <w:color w:val="000000"/>
                <w:sz w:val="22"/>
                <w:szCs w:val="22"/>
              </w:rPr>
              <w:t>enju vjež</w:t>
            </w:r>
            <w:r w:rsidR="00530B4D">
              <w:rPr>
                <w:rFonts w:ascii="Calibri" w:hAnsi="Calibri" w:cs="Times New Roman"/>
                <w:color w:val="000000"/>
                <w:sz w:val="22"/>
                <w:szCs w:val="22"/>
              </w:rPr>
              <w:t>bi kontrole odskoka palice</w:t>
            </w:r>
            <w:r w:rsidR="009F5421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184C9FC" w14:textId="6CF28E8E" w:rsidR="00D63684" w:rsidRPr="001D7C03" w:rsidRDefault="007F0BA8" w:rsidP="001D7C03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1D7C03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kontrolišu </w:t>
            </w:r>
            <w:r w:rsidR="001D7C03">
              <w:rPr>
                <w:rFonts w:ascii="Calibri" w:hAnsi="Calibri" w:cs="Times New Roman"/>
                <w:color w:val="000000"/>
                <w:sz w:val="22"/>
                <w:szCs w:val="22"/>
              </w:rPr>
              <w:t>pokrete palicom izmeđ</w:t>
            </w:r>
            <w:r w:rsidR="00D63684" w:rsidRPr="001D7C03">
              <w:rPr>
                <w:rFonts w:ascii="Calibri" w:hAnsi="Calibri" w:cs="Times New Roman"/>
                <w:color w:val="000000"/>
                <w:sz w:val="22"/>
                <w:szCs w:val="22"/>
              </w:rPr>
              <w:t>u zgloba ruke i podlaktice</w:t>
            </w:r>
            <w:r w:rsidR="009F5421" w:rsidRPr="001D7C03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koristeć</w:t>
            </w:r>
            <w:r w:rsidR="00530B4D" w:rsidRPr="001D7C03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i </w:t>
            </w:r>
            <w:r w:rsidR="00530B4D" w:rsidRP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p</w:t>
            </w:r>
            <w:r w:rsid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530B4D" w:rsidRP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(Piano), mf</w:t>
            </w:r>
            <w:r w:rsid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530B4D" w:rsidRP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</w:t>
            </w:r>
            <w:r w:rsidR="009F5421" w:rsidRP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Mezzo Forte), f</w:t>
            </w:r>
            <w:r w:rsid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9F5421" w:rsidRPr="001D7C03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(Forte) dinamiku;</w:t>
            </w:r>
          </w:p>
          <w:p w14:paraId="7E4592B9" w14:textId="3D244627" w:rsidR="00D63684" w:rsidRPr="00530B4D" w:rsidRDefault="007F0BA8" w:rsidP="001D7C0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530B4D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1D7C03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610B6">
              <w:rPr>
                <w:rFonts w:asciiTheme="majorHAnsi" w:eastAsia="Times New Roman" w:hAnsiTheme="majorHAnsi"/>
                <w:sz w:val="22"/>
                <w:szCs w:val="22"/>
              </w:rPr>
              <w:t>(F</w:t>
            </w:r>
            <w:r w:rsidR="00530B4D">
              <w:rPr>
                <w:rFonts w:asciiTheme="majorHAnsi" w:eastAsia="Times New Roman" w:hAnsiTheme="majorHAnsi"/>
                <w:sz w:val="22"/>
                <w:szCs w:val="22"/>
              </w:rPr>
              <w:t>or</w:t>
            </w:r>
            <w:r w:rsidR="009F5421">
              <w:rPr>
                <w:rFonts w:asciiTheme="majorHAnsi" w:eastAsia="Times New Roman" w:hAnsiTheme="majorHAnsi"/>
                <w:sz w:val="22"/>
                <w:szCs w:val="22"/>
              </w:rPr>
              <w:t>te) i p</w:t>
            </w:r>
            <w:r w:rsidR="001D7C03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610B6">
              <w:rPr>
                <w:rFonts w:asciiTheme="majorHAnsi" w:eastAsia="Times New Roman" w:hAnsiTheme="majorHAnsi"/>
                <w:sz w:val="22"/>
                <w:szCs w:val="22"/>
              </w:rPr>
              <w:t>(P</w:t>
            </w:r>
            <w:r w:rsidR="009F5421">
              <w:rPr>
                <w:rFonts w:asciiTheme="majorHAnsi" w:eastAsia="Times New Roman" w:hAnsiTheme="majorHAnsi"/>
                <w:sz w:val="22"/>
                <w:szCs w:val="22"/>
              </w:rPr>
              <w:t>iano) dinamiku na dobošu svirajući kratke ritmič</w:t>
            </w:r>
            <w:r w:rsidR="00530B4D">
              <w:rPr>
                <w:rFonts w:asciiTheme="majorHAnsi" w:eastAsia="Times New Roman" w:hAnsiTheme="majorHAnsi"/>
                <w:sz w:val="22"/>
                <w:szCs w:val="22"/>
              </w:rPr>
              <w:t xml:space="preserve">ke fraze </w:t>
            </w:r>
            <w:r w:rsidR="009F5421">
              <w:rPr>
                <w:rFonts w:ascii="Calibri" w:hAnsi="Calibri"/>
                <w:color w:val="000000"/>
                <w:sz w:val="22"/>
                <w:szCs w:val="22"/>
              </w:rPr>
              <w:t>koristeći</w:t>
            </w:r>
            <w:r w:rsidR="003610B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="009F5421">
              <w:rPr>
                <w:rFonts w:ascii="Calibri" w:hAnsi="Calibri"/>
                <w:color w:val="000000"/>
                <w:sz w:val="22"/>
                <w:szCs w:val="22"/>
              </w:rPr>
              <w:t xml:space="preserve"> cijelu notu, polovinu, č</w:t>
            </w:r>
            <w:r w:rsidR="00530B4D">
              <w:rPr>
                <w:rFonts w:ascii="Calibri" w:hAnsi="Calibri"/>
                <w:color w:val="000000"/>
                <w:sz w:val="22"/>
                <w:szCs w:val="22"/>
              </w:rPr>
              <w:t>etvrtinu i osminu note</w:t>
            </w:r>
            <w:r w:rsidR="001D7C0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3207D7D4" w14:textId="77777777" w:rsidR="00EA3960" w:rsidRDefault="00EA3960" w:rsidP="00530B4D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72C4B087" w14:textId="2341E556" w:rsidR="00D63684" w:rsidRPr="00CF59EF" w:rsidRDefault="00530B4D" w:rsidP="00530B4D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c.   </w:t>
            </w:r>
            <w:r w:rsidR="00D63684"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065A4C4C" w14:textId="6713AE74" w:rsidR="00D63684" w:rsidRPr="00CF59EF" w:rsidRDefault="00D63684" w:rsidP="00EA396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 čas</w:t>
            </w:r>
            <w:r w:rsidR="00CD1241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D63684" w:rsidRPr="00CF59EF" w14:paraId="24CDE14D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2ADF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2</w:t>
            </w:r>
          </w:p>
          <w:p w14:paraId="2E238C66" w14:textId="6928D459" w:rsidR="00D63684" w:rsidRPr="00CF59EF" w:rsidRDefault="00D63684" w:rsidP="009F542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BA569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</w:t>
            </w:r>
            <w:r w:rsidR="00C74D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9F54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kratke ritmičke fraze koristeć</w:t>
            </w:r>
            <w:r w:rsidR="00CF50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i </w:t>
            </w:r>
            <w:r w:rsidR="009F54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ritmič</w:t>
            </w:r>
            <w:r w:rsidR="00BA569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ke pojave </w:t>
            </w:r>
            <w:r w:rsidR="00CF501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triolu</w:t>
            </w:r>
            <w:r w:rsidR="00BA569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i sinkopu</w:t>
            </w:r>
            <w:r w:rsidR="007F0B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A569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(po sluhu)</w:t>
            </w:r>
            <w:r w:rsidR="009F54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na doboš</w:t>
            </w:r>
            <w:r w:rsidR="00897A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u.</w:t>
            </w:r>
          </w:p>
        </w:tc>
      </w:tr>
      <w:tr w:rsidR="00D63684" w:rsidRPr="0010148C" w14:paraId="33413976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FBF3" w14:textId="77777777" w:rsidR="00D63684" w:rsidRPr="00CF59EF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FF65CDD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39555DFB" w14:textId="77777777" w:rsidR="00D63684" w:rsidRDefault="00D63684" w:rsidP="00D6368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Tokom učenja učenik će moći da:</w:t>
            </w:r>
          </w:p>
          <w:p w14:paraId="1B033BE7" w14:textId="77777777" w:rsidR="00897AD0" w:rsidRPr="00CF59EF" w:rsidRDefault="00897AD0" w:rsidP="00D63684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</w:t>
            </w:r>
          </w:p>
          <w:p w14:paraId="661DDEF6" w14:textId="13223F3B" w:rsidR="00D63684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lušno prepozna i razlikuje ritmič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pojave triolu i sinkopu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2FF7F9A" w14:textId="249DA397" w:rsidR="00897AD0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897AD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3ECEF091" w14:textId="7582B687" w:rsidR="00897AD0" w:rsidRPr="009B0270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897AD0" w:rsidRPr="009B02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23EFB84E" w14:textId="7226206D" w:rsidR="00D63684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zvede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ritmičke fraze koristeć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9F542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ritmič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pojave triolu i sinkopu;</w:t>
            </w:r>
          </w:p>
          <w:p w14:paraId="3E7E42B5" w14:textId="71FB4E15" w:rsidR="00D63684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0CD1E057" w14:textId="0A1BBDFF" w:rsidR="00D63684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D6368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6A982120" w14:textId="76F04479" w:rsidR="0096456A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zvodeći kombinuje različite ritmič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cijelu notu, polovinu note, č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etvrtinu 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osminu note, kao i triolu i</w:t>
            </w:r>
            <w:r w:rsidR="005915F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sinkopu;</w:t>
            </w:r>
            <w:r w:rsidR="0096456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693BB951" w14:textId="1DE088F5" w:rsidR="00D63684" w:rsidRPr="0010148C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5915F6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lušaju</w:t>
            </w:r>
            <w:r w:rsidR="00856381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ći muzičke primjere, uoči ritmič</w:t>
            </w: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ke pojave triolu i sinkopu.</w:t>
            </w:r>
          </w:p>
        </w:tc>
      </w:tr>
      <w:tr w:rsidR="00D63684" w:rsidRPr="00CF59EF" w14:paraId="1FA5583C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1FF5" w14:textId="77777777" w:rsidR="00D63684" w:rsidRPr="0010148C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6544EDC4" w14:textId="0502B908" w:rsidR="00D63684" w:rsidRPr="0010148C" w:rsidRDefault="00D63684" w:rsidP="00D63684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9B0270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20626A65" w14:textId="77777777" w:rsidR="00D63684" w:rsidRPr="0010148C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7A9877A2" w14:textId="18EEDD93" w:rsidR="00D63684" w:rsidRPr="003610B6" w:rsidRDefault="00D63684" w:rsidP="00EA3960">
            <w:pPr>
              <w:pStyle w:val="ListParagraph"/>
              <w:numPr>
                <w:ilvl w:val="1"/>
                <w:numId w:val="2"/>
              </w:numPr>
              <w:ind w:left="79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9B0270"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63284FA" w14:textId="6E30007B" w:rsidR="00D63684" w:rsidRPr="009B0270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856381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D63684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ka fraza; </w:t>
            </w:r>
          </w:p>
          <w:p w14:paraId="1B243FDE" w14:textId="566AC6C1" w:rsidR="00D63684" w:rsidRPr="009B0270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D63684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empo</w:t>
            </w:r>
            <w:r w:rsidR="005915F6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/dinamika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58B2E158" w14:textId="360C0A3F" w:rsidR="00D63684" w:rsidRPr="009B0270" w:rsidRDefault="009B0270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856381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5915F6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ka pojava triola/sinkopa</w:t>
            </w:r>
          </w:p>
          <w:p w14:paraId="617BC190" w14:textId="77777777" w:rsidR="00D63684" w:rsidRPr="00CF59EF" w:rsidRDefault="00D63684" w:rsidP="00D63684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63BD8DEC" w14:textId="77777777" w:rsidR="00D63684" w:rsidRPr="00CF59EF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CC40303" w14:textId="331DC895" w:rsidR="00D63684" w:rsidRPr="003610B6" w:rsidRDefault="00D63684" w:rsidP="00EA3960">
            <w:pPr>
              <w:pStyle w:val="ListParagraph"/>
              <w:numPr>
                <w:ilvl w:val="1"/>
                <w:numId w:val="10"/>
              </w:numPr>
              <w:tabs>
                <w:tab w:val="left" w:pos="1080"/>
              </w:tabs>
              <w:ind w:left="79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610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1BD410AD" w14:textId="77777777" w:rsidR="009B0270" w:rsidRDefault="009B0270" w:rsidP="009B0270">
            <w:pPr>
              <w:ind w:left="72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66B47AEE" w14:textId="20DD291F" w:rsidR="00D63684" w:rsidRPr="009B0270" w:rsidRDefault="007F0BA8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slušno prepoznaju</w:t>
            </w:r>
            <w:r w:rsidR="00856381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ritmič</w:t>
            </w:r>
            <w:r w:rsidR="005915F6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ke pojave triolu i sinkopu</w:t>
            </w:r>
            <w:r w:rsidR="00856381" w:rsidRPr="009B027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4DCEB6E" w14:textId="5EEC61E2" w:rsidR="00D63684" w:rsidRPr="0010148C" w:rsidRDefault="007F0BA8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svirajući </w:t>
            </w:r>
            <w:r w:rsidR="0085638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izvode ritmič</w:t>
            </w:r>
            <w:r w:rsidR="00F5747E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ke </w:t>
            </w:r>
            <w:r w:rsidR="009B027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pojave triolu i sinkopu</w:t>
            </w:r>
            <w:r w:rsidR="00856381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A40B52D" w14:textId="6C2A5FFE" w:rsidR="00D63684" w:rsidRPr="0010148C" w:rsidRDefault="00856381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sluš</w:t>
            </w:r>
            <w:r w:rsidR="00D63684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no pr</w:t>
            </w:r>
            <w:r w:rsidR="009B027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epoznaju razliku izmeđ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 ritmič</w:t>
            </w:r>
            <w:r w:rsidR="00F5747E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ke pojave triole i sinkope</w:t>
            </w:r>
            <w:r w:rsidR="00D63684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F734D80" w14:textId="5CB6B003" w:rsidR="00D63684" w:rsidRPr="0010148C" w:rsidRDefault="00856381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slušajući odgovarajuće muzič</w:t>
            </w:r>
            <w:r w:rsidR="00D63684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ke primjere prepoznaju </w:t>
            </w:r>
            <w:r w:rsidR="009B0270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razliku izmeđ</w:t>
            </w: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 ritmič</w:t>
            </w:r>
            <w:r w:rsidR="00F5747E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kih pojava triole i sinkope</w:t>
            </w:r>
            <w:r w:rsidR="00D63684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570EC49" w14:textId="678B471E" w:rsidR="00D63684" w:rsidRPr="0010148C" w:rsidRDefault="00D63684" w:rsidP="00A27D4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osmišljavaju i i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zvode jednostavne i kratke ritm</w:t>
            </w:r>
            <w:r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ičke improvizacije</w:t>
            </w:r>
            <w:r w:rsidR="00F5747E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k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oristeći ritmič</w:t>
            </w:r>
            <w:r w:rsidR="00F5747E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ke pojave triolu i sinkopu u kombinaciji sa notnim v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rijednostima</w:t>
            </w:r>
            <w:r w:rsidR="009B0270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: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cijela, polovina, č</w:t>
            </w:r>
            <w:r w:rsidR="00F5747E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etvrtina i osmina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;</w:t>
            </w:r>
          </w:p>
          <w:p w14:paraId="18257C9F" w14:textId="645B3C62" w:rsidR="00897AD0" w:rsidRPr="0010148C" w:rsidRDefault="00882EE8" w:rsidP="00A27D4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vježbaju</w:t>
            </w:r>
            <w:r w:rsidR="00897AD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f</w:t>
            </w:r>
            <w:r w:rsidR="009B027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3610B6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(F</w:t>
            </w:r>
            <w:r w:rsidR="00897AD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or</w:t>
            </w:r>
            <w:r w:rsidR="0085638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te) i p</w:t>
            </w:r>
            <w:r w:rsidR="009B027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3610B6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(P</w:t>
            </w:r>
            <w:r w:rsidR="0085638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iano) dinamiku na dobošu svirajuć</w:t>
            </w:r>
            <w:r w:rsidR="00897AD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i</w:t>
            </w:r>
            <w:r w:rsidR="0085638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kratke ritmičke fraze</w:t>
            </w:r>
            <w:r w:rsidR="00B2337E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,</w:t>
            </w:r>
            <w:r w:rsidR="0085638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koristeći ritmič</w:t>
            </w:r>
            <w:r w:rsidR="00745E06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ke pojave triolu i sinkopu</w:t>
            </w:r>
            <w:r w:rsidR="00745E06" w:rsidRPr="0010148C">
              <w:rPr>
                <w:rFonts w:ascii="Noto Sans Symbols" w:hAnsi="Noto Sans Symbols"/>
                <w:color w:val="000000"/>
                <w:sz w:val="22"/>
                <w:szCs w:val="22"/>
                <w:lang w:val="it-IT"/>
              </w:rPr>
              <w:t xml:space="preserve"> </w:t>
            </w:r>
            <w:r w:rsidR="00745E06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u kombinaciji sa notnim v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rijednostima</w:t>
            </w:r>
            <w:r w:rsidR="00B2337E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:</w:t>
            </w:r>
            <w:r w:rsidR="0085638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cijela, polovina, č</w:t>
            </w:r>
            <w:r w:rsidR="00745E06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etvrtina i osmina</w:t>
            </w:r>
            <w:r w:rsidR="00B2337E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.</w:t>
            </w:r>
          </w:p>
          <w:p w14:paraId="712A99E7" w14:textId="77777777" w:rsidR="00F5747E" w:rsidRPr="0010148C" w:rsidRDefault="00F5747E" w:rsidP="00F5747E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</w:p>
          <w:p w14:paraId="0A5F3153" w14:textId="2A528933" w:rsidR="00D63684" w:rsidRPr="003732C8" w:rsidRDefault="00D63684" w:rsidP="00A27D4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00F4011E" w14:textId="62ED4E6C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 č</w:t>
            </w:r>
            <w:r w:rsidR="00B2337E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2BDB85B6" w14:textId="77777777" w:rsidR="00D63684" w:rsidRPr="00CF59EF" w:rsidRDefault="00D63684" w:rsidP="00D6368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3684" w:rsidRPr="00CF59EF" w14:paraId="296FF3B1" w14:textId="77777777" w:rsidTr="00361D69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AEDB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3</w:t>
            </w:r>
          </w:p>
          <w:p w14:paraId="3DDEDA78" w14:textId="77777777" w:rsidR="00D63684" w:rsidRPr="00CF59EF" w:rsidRDefault="00D63684" w:rsidP="0085638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</w:t>
            </w:r>
            <w:r w:rsidR="00856381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da analitički sluš</w:t>
            </w:r>
            <w:r w:rsidR="0035234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 muziku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63684" w:rsidRPr="00CF59EF" w14:paraId="5E386527" w14:textId="77777777" w:rsidTr="00361D69">
        <w:trPr>
          <w:trHeight w:val="54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9109" w14:textId="77777777" w:rsidR="00D63684" w:rsidRPr="00CF59EF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99CE7E7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3795665" w14:textId="77777777" w:rsidR="00D63684" w:rsidRPr="00CF59EF" w:rsidRDefault="00D63684" w:rsidP="00D6368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00F4337E" w14:textId="00FCE6FA" w:rsidR="00D63684" w:rsidRPr="00B2337E" w:rsidRDefault="00B2337E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lušno prepozna i razlikuje umjetničku, </w:t>
            </w:r>
            <w:r w:rsidR="00F92CB7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popularnu muziku i filmsku muziku kao žanr popularne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3368113C" w14:textId="7A1C9EBA" w:rsidR="00F92CB7" w:rsidRPr="00B2337E" w:rsidRDefault="00B2337E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B2337E">
              <w:rPr>
                <w:rFonts w:ascii="Calibri" w:hAnsi="Calibri" w:cs="Times New Roman"/>
                <w:color w:val="000000"/>
                <w:sz w:val="22"/>
                <w:szCs w:val="22"/>
              </w:rPr>
              <w:t>s</w:t>
            </w:r>
            <w:r w:rsidR="00F92CB7" w:rsidRPr="00B2337E">
              <w:rPr>
                <w:rFonts w:ascii="Calibri" w:hAnsi="Calibri" w:cs="Times New Roman"/>
                <w:color w:val="000000"/>
                <w:sz w:val="22"/>
                <w:szCs w:val="22"/>
              </w:rPr>
              <w:t>lušajući muzičko djelo, uoči i prepozna muzičko-izražajne elemente;</w:t>
            </w:r>
          </w:p>
          <w:p w14:paraId="3A6A07EF" w14:textId="326610B6" w:rsidR="00D63684" w:rsidRPr="00B2337E" w:rsidRDefault="00B2337E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lušajući muzičko dijelo</w:t>
            </w:r>
            <w:r w:rsidR="00F92CB7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prepozna, imenuje i uporedi zvuk instrumenata;</w:t>
            </w:r>
          </w:p>
          <w:p w14:paraId="10BF38B3" w14:textId="7DDCDCCE" w:rsidR="00F92CB7" w:rsidRPr="00B2337E" w:rsidRDefault="00B2337E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</w:t>
            </w:r>
            <w:r w:rsidR="00F92CB7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lušajući muzičke primjere, uoči/prepozna, i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menuje vrste udaraljki</w:t>
            </w:r>
            <w:r w:rsidR="00F92CB7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12EEF728" w14:textId="0B218DE0" w:rsidR="00F92CB7" w:rsidRPr="00B2337E" w:rsidRDefault="00B2337E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s</w:t>
            </w:r>
            <w:r w:rsidR="00F92CB7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lušajući muzičke primjer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e, uoči ritmič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fraze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  <w:p w14:paraId="748C81FC" w14:textId="77777777" w:rsidR="00D63684" w:rsidRPr="00CF59EF" w:rsidRDefault="00D63684" w:rsidP="00D63684">
            <w:pPr>
              <w:ind w:left="720"/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</w:p>
          <w:p w14:paraId="00126EFC" w14:textId="77777777" w:rsidR="00D63684" w:rsidRPr="00CF59EF" w:rsidRDefault="00D63684" w:rsidP="00D6368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3684" w:rsidRPr="00CF59EF" w14:paraId="04966EA6" w14:textId="77777777" w:rsidTr="00361D69">
        <w:trPr>
          <w:trHeight w:val="548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7E6F" w14:textId="77777777" w:rsidR="00D63684" w:rsidRPr="00EA3960" w:rsidRDefault="00D63684" w:rsidP="00EA396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33833B4" w14:textId="0740F50A" w:rsidR="00D63684" w:rsidRPr="00EA3960" w:rsidRDefault="00D63684" w:rsidP="00761684">
            <w:pPr>
              <w:ind w:left="78" w:firstLine="12"/>
              <w:rPr>
                <w:rFonts w:ascii="Times" w:hAnsi="Times" w:cs="Times New Roman"/>
                <w:sz w:val="20"/>
                <w:szCs w:val="20"/>
              </w:rPr>
            </w:pPr>
            <w:r w:rsidRPr="00EA396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Didaktičke preporuke za realiza</w:t>
            </w:r>
            <w:r w:rsidR="00B2337E" w:rsidRPr="00EA396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ciju obrazovno-vaspitnog ishoda</w:t>
            </w:r>
          </w:p>
          <w:p w14:paraId="0E244FE5" w14:textId="77777777" w:rsidR="00D63684" w:rsidRPr="00CF59EF" w:rsidRDefault="00D63684" w:rsidP="00D6368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219ACF4" w14:textId="13284385" w:rsidR="00D63684" w:rsidRPr="00761684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D63684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3732C8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E0CDF49" w14:textId="6F6A15DE" w:rsidR="00A92D43" w:rsidRPr="0010148C" w:rsidRDefault="00B2337E" w:rsidP="003732C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/>
                <w:color w:val="000000"/>
                <w:sz w:val="22"/>
                <w:szCs w:val="22"/>
                <w:lang w:val="it-IT"/>
              </w:rPr>
              <w:t>d</w:t>
            </w:r>
            <w:r w:rsidR="00A92D43" w:rsidRPr="0010148C">
              <w:rPr>
                <w:rFonts w:ascii="Calibri" w:eastAsia="Times New Roman" w:hAnsi="Calibri"/>
                <w:color w:val="000000"/>
                <w:sz w:val="22"/>
                <w:szCs w:val="22"/>
                <w:lang w:val="it-IT"/>
              </w:rPr>
              <w:t>jela programske i apsolutne muzike (</w:t>
            </w:r>
            <w:r w:rsidR="00A92D43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(zvuk različitih instrumenata i instrumentalnih sastava);</w:t>
            </w:r>
          </w:p>
          <w:p w14:paraId="5EDEDAC5" w14:textId="362D2FBC" w:rsidR="00D63684" w:rsidRPr="00B2337E" w:rsidRDefault="00B2337E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mjetničke i popularne pjesme;</w:t>
            </w:r>
          </w:p>
          <w:p w14:paraId="267B9CF2" w14:textId="0FA3C17D" w:rsidR="00D63684" w:rsidRPr="00B2337E" w:rsidRDefault="00B2337E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  <w:r w:rsidR="00A92D43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uzički primjeri za udaraljke</w:t>
            </w:r>
            <w:r w:rsidR="00856381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6F40C089" w14:textId="31B23660" w:rsidR="00D63684" w:rsidRPr="00B2337E" w:rsidRDefault="00B2337E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B2337E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m</w:t>
            </w:r>
            <w:r w:rsidR="00856381" w:rsidRPr="00B2337E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uzički primjeri za ritmič</w:t>
            </w:r>
            <w:r w:rsidR="00A92D43" w:rsidRPr="00B2337E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ke fraze</w:t>
            </w:r>
          </w:p>
          <w:p w14:paraId="222732B2" w14:textId="77777777" w:rsidR="00D63684" w:rsidRPr="00A92D43" w:rsidRDefault="00D63684" w:rsidP="00A92D43">
            <w:pPr>
              <w:ind w:left="360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</w:p>
          <w:p w14:paraId="75049BC4" w14:textId="3A267A98" w:rsidR="00D63684" w:rsidRPr="003732C8" w:rsidRDefault="00D63684" w:rsidP="00A27D4C">
            <w:pPr>
              <w:pStyle w:val="ListParagraph"/>
              <w:numPr>
                <w:ilvl w:val="0"/>
                <w:numId w:val="10"/>
              </w:numPr>
              <w:rPr>
                <w:rFonts w:ascii="Times" w:hAnsi="Times" w:cs="Times New Roman"/>
                <w:sz w:val="20"/>
                <w:szCs w:val="20"/>
              </w:rPr>
            </w:pPr>
            <w:r w:rsidRPr="003732C8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naro                       </w:t>
            </w:r>
          </w:p>
          <w:p w14:paraId="4CD8A364" w14:textId="67D3C49B" w:rsidR="00D63684" w:rsidRPr="00EA3960" w:rsidRDefault="00D63684" w:rsidP="00761684">
            <w:pPr>
              <w:pStyle w:val="ListParagraph"/>
              <w:numPr>
                <w:ilvl w:val="1"/>
                <w:numId w:val="10"/>
              </w:numPr>
              <w:ind w:left="348" w:hanging="27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A396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42F40713" w14:textId="77777777" w:rsidR="00B2337E" w:rsidRPr="003732C8" w:rsidRDefault="00B2337E" w:rsidP="00EA3960">
            <w:pPr>
              <w:pStyle w:val="ListParagraph"/>
              <w:ind w:left="1440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Učenici:</w:t>
            </w:r>
          </w:p>
          <w:p w14:paraId="2E011077" w14:textId="70F4631F" w:rsidR="00D63684" w:rsidRPr="00B2337E" w:rsidRDefault="00A92D43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slušaju, prepoznaju</w:t>
            </w:r>
            <w:r w:rsidR="00856381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 razlikuju vrste muzike i muzičke žanrove</w:t>
            </w:r>
            <w:r w:rsidR="00856381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79E17699" w14:textId="2FA5D461" w:rsidR="00A92D43" w:rsidRPr="00B2337E" w:rsidRDefault="00364F2D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komentarišu i objašnjavaju prepoznate muzičko-izražajne elemente u slušanoj pjesmi</w:t>
            </w:r>
            <w:r w:rsidR="00856381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598FD5D3" w14:textId="72593CFE" w:rsidR="00364F2D" w:rsidRPr="00B2337E" w:rsidRDefault="00856381" w:rsidP="003732C8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</w:t>
            </w:r>
            <w:r w:rsidR="00364F2D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primjer</w:t>
            </w: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</w:t>
            </w:r>
            <w:r w:rsidR="00364F2D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za udaraljke prepoznaju</w:t>
            </w:r>
            <w:r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 imenuju instrument i opišu </w:t>
            </w:r>
            <w:r w:rsidR="00364F2D" w:rsidRP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njegovu boju</w:t>
            </w:r>
            <w:r w:rsidR="00B2337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  <w:p w14:paraId="7E0ADE6F" w14:textId="77777777" w:rsidR="00364F2D" w:rsidRPr="00C07913" w:rsidRDefault="00364F2D" w:rsidP="003C37AC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2043FEA" w14:textId="77777777" w:rsidR="00D63684" w:rsidRPr="00613EDE" w:rsidRDefault="00D63684" w:rsidP="00D63684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814A396" w14:textId="76923EA3" w:rsidR="00D63684" w:rsidRPr="00761684" w:rsidRDefault="00D63684" w:rsidP="00761684">
            <w:pPr>
              <w:pStyle w:val="ListParagraph"/>
              <w:numPr>
                <w:ilvl w:val="1"/>
                <w:numId w:val="10"/>
              </w:numPr>
              <w:ind w:left="348" w:hanging="27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58E92DFF" w14:textId="154D3E6A" w:rsidR="00D63684" w:rsidRPr="00CF59EF" w:rsidRDefault="00D63684" w:rsidP="00761684">
            <w:pPr>
              <w:pStyle w:val="ListParagraph"/>
              <w:numPr>
                <w:ilvl w:val="0"/>
                <w:numId w:val="10"/>
              </w:num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732C8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 časova</w:t>
            </w:r>
            <w:r w:rsidR="00B2337E" w:rsidRPr="003732C8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se ostvaruje kombinovanjem</w:t>
            </w:r>
            <w:r w:rsidRPr="003732C8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</w:tbl>
    <w:p w14:paraId="1A1F9612" w14:textId="77777777" w:rsidR="00EC5944" w:rsidRPr="00EC5944" w:rsidRDefault="00EC5944" w:rsidP="00EC594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EC5944" w:rsidRPr="00EC5944" w14:paraId="092A8DC4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FA1E" w14:textId="77777777" w:rsidR="00EC5944" w:rsidRPr="003732C8" w:rsidRDefault="00EC5944" w:rsidP="003732C8">
            <w:pPr>
              <w:rPr>
                <w:rFonts w:ascii="Times" w:hAnsi="Times" w:cs="Times New Roman"/>
                <w:sz w:val="20"/>
                <w:szCs w:val="20"/>
              </w:rPr>
            </w:pPr>
            <w:r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Obrazovno-vaspitni ishod 4</w:t>
            </w:r>
          </w:p>
          <w:p w14:paraId="7AA438F8" w14:textId="77777777" w:rsidR="00EC5944" w:rsidRPr="003732C8" w:rsidRDefault="00EC5944" w:rsidP="003732C8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3732C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Na kraju učenja učenik će moći da </w:t>
            </w:r>
            <w:r w:rsidR="00856381" w:rsidRPr="003732C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ritmičke fraze koristeći š</w:t>
            </w:r>
            <w:r w:rsidRPr="003732C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esnaestinu note (po sluhu)</w:t>
            </w:r>
            <w:r w:rsidR="00897AD0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C5944" w:rsidRPr="0010148C" w14:paraId="36B6B615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3B7F" w14:textId="77777777" w:rsidR="00EC5944" w:rsidRPr="003732C8" w:rsidRDefault="00EC5944" w:rsidP="003732C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05303FD2" w14:textId="45F04BE0" w:rsidR="00EC5944" w:rsidRPr="00761684" w:rsidRDefault="003732C8" w:rsidP="0076168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Is</w:t>
            </w:r>
            <w:r w:rsidR="00EC5944"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hodi učenja</w:t>
            </w:r>
          </w:p>
          <w:p w14:paraId="270D161C" w14:textId="77777777" w:rsidR="00745E06" w:rsidRPr="00761684" w:rsidRDefault="00EC5944" w:rsidP="00761684">
            <w:pPr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761684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3C15FA34" w14:textId="6A2410D6" w:rsidR="00EC5944" w:rsidRPr="0010148C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luš</w:t>
            </w:r>
            <w:r w:rsidR="00EC594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no prepozna i razlikuje 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notne 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vrijednosti (cijela, polovina, četvrtina, osmina i š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note)</w:t>
            </w:r>
            <w:r w:rsidR="00EC594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22C620D" w14:textId="62CD070A" w:rsidR="00745E06" w:rsidRPr="0010148C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745E0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BBA594C" w14:textId="380E406D" w:rsidR="00745E06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745E06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6700AADF" w14:textId="5F6791F4" w:rsidR="00EC5944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zvodi kratke ritmičke fraze, koristeći c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ijelu notu, polovinu, četvrtinu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osminu i š</w:t>
            </w:r>
            <w:r w:rsidR="004B13E5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esnaestinu note</w:t>
            </w:r>
            <w:r w:rsidR="00EC5944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FA82D5E" w14:textId="2DCDF908" w:rsidR="004B13E5" w:rsidRPr="0010148C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1E12866" w14:textId="4924F4A8" w:rsidR="00EC5944" w:rsidRPr="0010148C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5D77BD8" w14:textId="0E8372E7" w:rsidR="004B13E5" w:rsidRPr="0010148C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vlada korelacijom između slušanja, oponašanja i izvođenja ritma i tako gradi dobru osnovu za kasnije sviranje</w:t>
            </w:r>
            <w:r w:rsidR="0085638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doboš</w:t>
            </w:r>
            <w:r w:rsidR="004B13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EC5944" w:rsidRPr="00EC5944" w14:paraId="118B7C37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BABC" w14:textId="21191BEE" w:rsidR="00EC5944" w:rsidRPr="00761684" w:rsidRDefault="00EC5944" w:rsidP="00761684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obrazovno-vaspitnog ishoda</w:t>
            </w:r>
          </w:p>
          <w:p w14:paraId="2FB8A2ED" w14:textId="77777777" w:rsidR="00EC5944" w:rsidRPr="0010148C" w:rsidRDefault="00EC5944" w:rsidP="00EC5944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594F35D6" w14:textId="5F679B4E" w:rsidR="00EC5944" w:rsidRPr="00761684" w:rsidRDefault="00EC5944" w:rsidP="00761684">
            <w:pPr>
              <w:pStyle w:val="ListParagraph"/>
              <w:numPr>
                <w:ilvl w:val="1"/>
                <w:numId w:val="2"/>
              </w:numPr>
              <w:ind w:left="360" w:hanging="27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B2337E"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ED1477B" w14:textId="0EAD04D2" w:rsidR="00EC5944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</w:t>
            </w:r>
            <w:r w:rsidR="004B13E5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ka fraza</w:t>
            </w:r>
            <w:r w:rsidR="00EC5944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DB0135F" w14:textId="138C1953" w:rsidR="004B13E5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empo/d</w:t>
            </w:r>
            <w:r w:rsidR="004B13E5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</w:p>
          <w:p w14:paraId="76E40D9B" w14:textId="77777777" w:rsidR="00EC5944" w:rsidRPr="00B2337E" w:rsidRDefault="00EC5944" w:rsidP="00EC594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5EAFB4E" w14:textId="77777777" w:rsidR="00FE7808" w:rsidRPr="00B2337E" w:rsidRDefault="00FE7808" w:rsidP="00FE7808">
            <w:pPr>
              <w:ind w:left="36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  <w:p w14:paraId="42B7ACE3" w14:textId="77777777" w:rsidR="00FE7808" w:rsidRPr="00B2337E" w:rsidRDefault="00FE7808" w:rsidP="00FE7808">
            <w:pPr>
              <w:ind w:left="36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  <w:p w14:paraId="1B705A3B" w14:textId="72816696" w:rsidR="00EC5944" w:rsidRPr="003732C8" w:rsidRDefault="00EC5944" w:rsidP="00761684">
            <w:pPr>
              <w:pStyle w:val="ListParagraph"/>
              <w:numPr>
                <w:ilvl w:val="1"/>
                <w:numId w:val="10"/>
              </w:numPr>
              <w:ind w:left="270" w:hanging="27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1967EAF3" w14:textId="77777777" w:rsidR="00B2337E" w:rsidRPr="00761684" w:rsidRDefault="00B2337E" w:rsidP="0076168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61684">
              <w:rPr>
                <w:rFonts w:asciiTheme="majorHAnsi" w:hAnsiTheme="majorHAnsi" w:cs="Times New Roman"/>
                <w:sz w:val="22"/>
                <w:szCs w:val="22"/>
              </w:rPr>
              <w:t>Učenici:</w:t>
            </w:r>
          </w:p>
          <w:p w14:paraId="4BA2A03A" w14:textId="3531369F" w:rsidR="00EC5944" w:rsidRPr="00B2337E" w:rsidRDefault="00337CF8" w:rsidP="0076168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slušajući 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razlikuju trajanje izmeđ</w:t>
            </w:r>
            <w:r w:rsidR="00897AD0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 ci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jele not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e, polovine, četvrtine, osmine i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š</w:t>
            </w:r>
            <w:r w:rsidR="00897AD0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esnaestine note</w:t>
            </w:r>
            <w:r w:rsidR="00EC5944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38E99EEC" w14:textId="205F2B3F" w:rsidR="00EC5944" w:rsidRPr="00B2337E" w:rsidRDefault="00337CF8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897AD0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f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3732C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</w:t>
            </w:r>
            <w:r w:rsidR="00897AD0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or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te) i p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3732C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iano) dinamiku na dobošu svirajući kratke ritmič</w:t>
            </w:r>
            <w:r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ke fraze koristeć</w:t>
            </w:r>
            <w:r w:rsidR="00897AD0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cij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elu not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u, polovinu, četvrtinu, osminu i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š</w:t>
            </w:r>
            <w:r w:rsidR="00745E06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esnaestinu note</w:t>
            </w:r>
            <w:r w:rsidR="00EC5944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75829301" w14:textId="540B11F4" w:rsidR="00745E06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viraju kratke ritmičke fraze koristeć</w:t>
            </w:r>
            <w:r w:rsidR="00745E06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pra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vilnu tehniku sviranja na doboš</w:t>
            </w:r>
            <w:r w:rsidR="00745E06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u;</w:t>
            </w:r>
          </w:p>
          <w:p w14:paraId="2D4E9450" w14:textId="55549628" w:rsidR="00FE7808" w:rsidRPr="00B2337E" w:rsidRDefault="00B2337E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856381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smišljavaju i izvode kratke ritmič</w:t>
            </w:r>
            <w:r w:rsidR="00FE7808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ke fraze na zadatu melodijsku liniju;</w:t>
            </w:r>
          </w:p>
          <w:p w14:paraId="3A9C79C9" w14:textId="29117192" w:rsidR="00EC5944" w:rsidRPr="00B2337E" w:rsidRDefault="00FE7808" w:rsidP="00761684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osmišljavaju i i</w:t>
            </w:r>
            <w:r w:rsidR="002F179F"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zvode jednostavne i kratke ritm</w:t>
            </w:r>
            <w:r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ičke improvizacije k</w:t>
            </w:r>
            <w:r w:rsidR="002F179F"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oristeć</w:t>
            </w:r>
            <w:r w:rsidR="005F2945"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i se</w:t>
            </w:r>
            <w:r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notnim v</w:t>
            </w:r>
            <w:r w:rsidR="002F179F"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rijednostima</w:t>
            </w:r>
            <w:r w:rsidR="00DB670D">
              <w:rPr>
                <w:rFonts w:asciiTheme="majorHAnsi" w:hAnsiTheme="majorHAnsi"/>
                <w:color w:val="000000"/>
                <w:sz w:val="22"/>
                <w:szCs w:val="22"/>
              </w:rPr>
              <w:t>:</w:t>
            </w:r>
            <w:r w:rsidR="002F179F"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cijela, polovina, četvrtina, osmina i š</w:t>
            </w:r>
            <w:r w:rsidRPr="00B2337E">
              <w:rPr>
                <w:rFonts w:asciiTheme="majorHAnsi" w:hAnsiTheme="majorHAnsi"/>
                <w:color w:val="000000"/>
                <w:sz w:val="22"/>
                <w:szCs w:val="22"/>
              </w:rPr>
              <w:t>esnaestina note</w:t>
            </w:r>
            <w:r w:rsidR="002F179F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u kombinaciji sa ritmič</w:t>
            </w:r>
            <w:r w:rsidR="005F2945" w:rsidRPr="00B233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kim pojavama triola i sinkopa</w:t>
            </w:r>
            <w:r w:rsid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.</w:t>
            </w:r>
          </w:p>
          <w:p w14:paraId="1FF8DAC1" w14:textId="77777777" w:rsidR="00EC5944" w:rsidRPr="00B2337E" w:rsidRDefault="00EC5944" w:rsidP="00EC594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8ECE393" w14:textId="41EB0F7F" w:rsidR="00EC5944" w:rsidRPr="00761684" w:rsidRDefault="00761684" w:rsidP="00761684">
            <w:pPr>
              <w:ind w:left="180" w:hanging="18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EC5944" w:rsidRPr="00761684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Broj časova realizacije </w:t>
            </w:r>
          </w:p>
          <w:p w14:paraId="22E3407E" w14:textId="060923BE" w:rsidR="00EC5944" w:rsidRPr="003732C8" w:rsidRDefault="00EC5944" w:rsidP="003732C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732C8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DB670D" w:rsidRPr="003732C8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3732C8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032DDD32" w14:textId="77777777" w:rsidR="00EC5944" w:rsidRPr="00B2337E" w:rsidRDefault="00EC5944" w:rsidP="00EC5944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2F29148A" w14:textId="77777777" w:rsidR="00D63684" w:rsidRDefault="00D63684" w:rsidP="00D63684">
      <w:pPr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361D69" w:rsidRPr="00CF59EF" w14:paraId="61AE11C5" w14:textId="77777777" w:rsidTr="00361D69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B258" w14:textId="77777777" w:rsidR="00361D69" w:rsidRPr="00CF59EF" w:rsidRDefault="00361D69" w:rsidP="00361D69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  <w:p w14:paraId="3397CD5C" w14:textId="77777777" w:rsidR="00361D69" w:rsidRPr="00CF59EF" w:rsidRDefault="00361D69" w:rsidP="002F179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će moći da demonstrira osnovn</w:t>
            </w:r>
            <w:r w:rsidR="002F179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 vjež</w:t>
            </w:r>
            <w:r w:rsidR="00D2619A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be dvostrukog udarca iz zgloba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61D69" w:rsidRPr="0010148C" w14:paraId="2018FD25" w14:textId="77777777" w:rsidTr="00361D69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9A1D" w14:textId="77777777" w:rsidR="00361D69" w:rsidRPr="00CF59EF" w:rsidRDefault="00361D69" w:rsidP="00361D6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8E14BCA" w14:textId="77777777" w:rsidR="00361D69" w:rsidRPr="00CF59EF" w:rsidRDefault="00361D69" w:rsidP="00361D69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66254498" w14:textId="77777777" w:rsidR="00361D69" w:rsidRDefault="00361D69" w:rsidP="00361D69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3EC56E9C" w14:textId="77777777" w:rsidR="00361D69" w:rsidRPr="00CF59EF" w:rsidRDefault="00361D69" w:rsidP="00361D69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37312606" w14:textId="0AEEA6C7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738C755D" w14:textId="6AAD6E33" w:rsidR="00361D69" w:rsidRPr="00DB670D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361D69" w:rsidRPr="00DB670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6E7F7209" w14:textId="5E792B0E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A46A9D9" w14:textId="1DA14385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vjež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dvostrukog udarca iz zgloba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koristeć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73EEB6EE" w14:textId="7E587702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kordinaciju</w:t>
            </w:r>
            <w:r w:rsidR="006E4C2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pokreta palice lijeve i desne ruke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primjenju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jući dvostruki udarac iz zgloba;</w:t>
            </w:r>
          </w:p>
          <w:p w14:paraId="27ECC525" w14:textId="3F8FA815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dvostrukog udarca iz zgloba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ijednosti (četvrtina, osmina i 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š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</w:t>
            </w:r>
            <w:r w:rsidR="006E4C2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note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)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153D982" w14:textId="67584B74" w:rsidR="00361D69" w:rsidRPr="0010148C" w:rsidRDefault="00DB670D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nepravilnog sviranja t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ehnič</w:t>
            </w:r>
            <w:r w:rsidR="00361D6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</w:t>
            </w:r>
            <w:r w:rsidR="002F179F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h vjež</w:t>
            </w:r>
            <w:r w:rsidR="00D2619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bi dvostrukog udarca iz zgloba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48CC2B7D" w14:textId="77777777" w:rsidR="00361D69" w:rsidRPr="0010148C" w:rsidRDefault="00361D69" w:rsidP="00361D69">
            <w:pPr>
              <w:ind w:left="360"/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</w:p>
          <w:p w14:paraId="5BAD3D64" w14:textId="77777777" w:rsidR="00361D69" w:rsidRPr="0010148C" w:rsidRDefault="00361D69" w:rsidP="00361D6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361D69" w:rsidRPr="00CF59EF" w14:paraId="2F4CF76C" w14:textId="77777777" w:rsidTr="00361D69">
        <w:trPr>
          <w:trHeight w:val="5471"/>
        </w:trPr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49C8" w14:textId="77777777" w:rsidR="00361D69" w:rsidRPr="0010148C" w:rsidRDefault="00361D69" w:rsidP="00361D69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47F7997" w14:textId="0ADB0DF1" w:rsidR="00361D69" w:rsidRPr="0010148C" w:rsidRDefault="00361D69" w:rsidP="00361D69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DB670D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79685A1D" w14:textId="77777777" w:rsidR="00361D69" w:rsidRPr="0010148C" w:rsidRDefault="00361D69" w:rsidP="00361D69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355F695" w14:textId="77777777" w:rsidR="00361D69" w:rsidRPr="00CF59EF" w:rsidRDefault="00361D69" w:rsidP="00361D69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03E18946" w14:textId="77777777" w:rsidR="00361D69" w:rsidRPr="00CF59EF" w:rsidRDefault="00361D69" w:rsidP="00503CC0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7E5BFF6B" w14:textId="081A99F3" w:rsidR="00361D69" w:rsidRPr="00CF59EF" w:rsidRDefault="004F2542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d</w:t>
            </w:r>
            <w:r w:rsidR="00D2619A">
              <w:rPr>
                <w:rFonts w:ascii="Calibri" w:hAnsi="Calibri" w:cs="Times New Roman"/>
                <w:color w:val="000000"/>
                <w:sz w:val="22"/>
                <w:szCs w:val="22"/>
              </w:rPr>
              <w:t>vostruki udarac iz zgloba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A62A688" w14:textId="6EC45529" w:rsidR="00361D69" w:rsidRDefault="004F2542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ko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>ordinacija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59B7039" w14:textId="1503588D" w:rsidR="00361D69" w:rsidRDefault="004F2542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tempo/d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</w:p>
          <w:p w14:paraId="572CF2C1" w14:textId="77777777" w:rsidR="00361D69" w:rsidRPr="00CF59EF" w:rsidRDefault="00361D69" w:rsidP="004F2542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7269AADB" w14:textId="465D18B0" w:rsidR="00361D69" w:rsidRPr="003732C8" w:rsidRDefault="00361D69" w:rsidP="00761684">
            <w:pPr>
              <w:pStyle w:val="ListParagraph"/>
              <w:numPr>
                <w:ilvl w:val="1"/>
                <w:numId w:val="10"/>
              </w:numPr>
              <w:ind w:left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3C68E547" w14:textId="26EA7AA8" w:rsidR="004F2542" w:rsidRPr="003732C8" w:rsidRDefault="004F2542" w:rsidP="004F2542">
            <w:pPr>
              <w:pStyle w:val="ListParagraph"/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  <w:t>Učenici:</w:t>
            </w:r>
          </w:p>
          <w:p w14:paraId="5ACC7E1B" w14:textId="659331DC" w:rsidR="00361D69" w:rsidRPr="004F2542" w:rsidRDefault="00337CF8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4F254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vježbaju</w:t>
            </w:r>
            <w:r w:rsidR="00361D69" w:rsidRPr="004F254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pravilnu postavku tijela</w:t>
            </w:r>
            <w:r w:rsidR="002F179F" w:rsidRPr="004F254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361D69" w:rsidRPr="004F254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720EB709" w14:textId="0316B525" w:rsidR="00361D69" w:rsidRPr="00CF59EF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4F2542">
              <w:rPr>
                <w:rFonts w:ascii="Calibri" w:hAnsi="Calibri" w:cs="Times New Roman"/>
                <w:color w:val="000000"/>
                <w:sz w:val="22"/>
                <w:szCs w:val="22"/>
              </w:rPr>
              <w:t>unapređ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uju drž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>anje palica u rukama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990BD52" w14:textId="3E6F1F03" w:rsidR="00361D69" w:rsidRPr="00CF59EF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motoriku lijeve i</w:t>
            </w:r>
            <w:r w:rsidR="004F2542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desne ruke pri izvođ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>enj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u vjež</w:t>
            </w:r>
            <w:r w:rsidR="006E4C2E">
              <w:rPr>
                <w:rFonts w:ascii="Calibri" w:hAnsi="Calibri" w:cs="Times New Roman"/>
                <w:color w:val="000000"/>
                <w:sz w:val="22"/>
                <w:szCs w:val="22"/>
              </w:rPr>
              <w:t>bi dvostrukog udarca iz zgloba</w:t>
            </w:r>
            <w:r w:rsidR="002F179F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0BBBFBF" w14:textId="6831F5FA" w:rsidR="00361D69" w:rsidRPr="00530B4D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4F2542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pokrete palicom izmeđ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>u z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globa ruke i podlaktice koristeć</w:t>
            </w:r>
            <w:r w:rsidR="00361D69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i </w:t>
            </w:r>
            <w:r w:rsidR="00361D69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p</w:t>
            </w:r>
            <w:r w:rsidR="004F2542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361D69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(Piano), mf</w:t>
            </w:r>
            <w:r w:rsidR="004F2542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361D69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</w:t>
            </w:r>
            <w:r w:rsidR="002F179F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Mezzo Forte), f</w:t>
            </w:r>
            <w:r w:rsidR="004F2542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2F179F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(Forte) dinamiku;</w:t>
            </w:r>
          </w:p>
          <w:p w14:paraId="3DB7A468" w14:textId="71B4C727" w:rsidR="00361D69" w:rsidRPr="006E4C2E" w:rsidRDefault="00337CF8" w:rsidP="00A27D4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6E4C2E" w:rsidRPr="006E4C2E">
              <w:rPr>
                <w:rFonts w:asciiTheme="majorHAnsi" w:eastAsia="Times New Roman" w:hAnsiTheme="majorHAnsi"/>
                <w:sz w:val="22"/>
                <w:szCs w:val="22"/>
              </w:rPr>
              <w:t xml:space="preserve"> f(forte),</w:t>
            </w:r>
            <w:r w:rsidR="006E4C2E" w:rsidRPr="006E4C2E">
              <w:rPr>
                <w:rFonts w:ascii="Noto Sans Symbols" w:hAnsi="Noto Sans Symbols"/>
                <w:color w:val="000000"/>
                <w:sz w:val="22"/>
                <w:szCs w:val="22"/>
              </w:rPr>
              <w:t xml:space="preserve"> mf(Mezzo Forte) i</w:t>
            </w:r>
            <w:r w:rsidR="002F179F">
              <w:rPr>
                <w:rFonts w:asciiTheme="majorHAnsi" w:eastAsia="Times New Roman" w:hAnsiTheme="majorHAnsi"/>
                <w:sz w:val="22"/>
                <w:szCs w:val="22"/>
              </w:rPr>
              <w:t xml:space="preserve"> p(piano) dinamiku na doboš</w:t>
            </w:r>
            <w:r w:rsidR="00361D69" w:rsidRPr="006E4C2E">
              <w:rPr>
                <w:rFonts w:asciiTheme="majorHAnsi" w:eastAsia="Times New Roman" w:hAnsiTheme="majorHAnsi"/>
                <w:sz w:val="22"/>
                <w:szCs w:val="22"/>
              </w:rPr>
              <w:t>u</w:t>
            </w:r>
            <w:r w:rsidR="002F179F">
              <w:rPr>
                <w:rFonts w:asciiTheme="majorHAnsi" w:eastAsia="Times New Roman" w:hAnsiTheme="majorHAnsi"/>
                <w:sz w:val="22"/>
                <w:szCs w:val="22"/>
              </w:rPr>
              <w:t xml:space="preserve"> svirajući vjež</w:t>
            </w:r>
            <w:r w:rsidR="006E4C2E" w:rsidRPr="006E4C2E">
              <w:rPr>
                <w:rFonts w:asciiTheme="majorHAnsi" w:eastAsia="Times New Roman" w:hAnsiTheme="majorHAnsi"/>
                <w:sz w:val="22"/>
                <w:szCs w:val="22"/>
              </w:rPr>
              <w:t>be dvostrukog udarca iz zgloba,</w:t>
            </w:r>
            <w:r w:rsidR="00361D69" w:rsidRPr="006E4C2E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2F179F">
              <w:rPr>
                <w:rFonts w:ascii="Calibri" w:hAnsi="Calibri"/>
                <w:color w:val="000000"/>
                <w:sz w:val="22"/>
                <w:szCs w:val="22"/>
              </w:rPr>
              <w:t>koristeć</w:t>
            </w:r>
            <w:r w:rsidR="00361D69" w:rsidRPr="006E4C2E"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="002F179F">
              <w:rPr>
                <w:rFonts w:ascii="Calibri" w:hAnsi="Calibri"/>
                <w:color w:val="000000"/>
                <w:sz w:val="22"/>
                <w:szCs w:val="22"/>
              </w:rPr>
              <w:t>notne vrijednosti</w:t>
            </w:r>
            <w:r w:rsidR="004F2542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="002F179F">
              <w:rPr>
                <w:rFonts w:ascii="Calibri" w:hAnsi="Calibri"/>
                <w:color w:val="000000"/>
                <w:sz w:val="22"/>
                <w:szCs w:val="22"/>
              </w:rPr>
              <w:t>četvrtina, osmina i š</w:t>
            </w:r>
            <w:r w:rsidR="004F2542">
              <w:rPr>
                <w:rFonts w:ascii="Calibri" w:hAnsi="Calibri"/>
                <w:color w:val="000000"/>
                <w:sz w:val="22"/>
                <w:szCs w:val="22"/>
              </w:rPr>
              <w:t>esnaestina note).</w:t>
            </w:r>
          </w:p>
          <w:p w14:paraId="492AEF17" w14:textId="77777777" w:rsidR="00361D69" w:rsidRPr="00CF59EF" w:rsidRDefault="00361D69" w:rsidP="00361D69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c.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0F232B56" w14:textId="4C61C984" w:rsidR="00361D69" w:rsidRPr="00CF59EF" w:rsidRDefault="00361D69" w:rsidP="00361D69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</w:t>
            </w:r>
            <w:r w:rsidR="004F2542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j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53423DE2" w14:textId="77777777" w:rsidR="00361D69" w:rsidRPr="00CF59EF" w:rsidRDefault="00361D69" w:rsidP="00361D6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36BCA86D" w14:textId="77777777" w:rsidR="00D63684" w:rsidRPr="00CF59EF" w:rsidRDefault="00D63684" w:rsidP="00D63684">
      <w:pPr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</w:p>
    <w:p w14:paraId="7E962E4B" w14:textId="15B8B688" w:rsidR="0069377A" w:rsidRPr="00761684" w:rsidRDefault="00337CF8" w:rsidP="00761684">
      <w:pPr>
        <w:pStyle w:val="Heading1"/>
        <w:rPr>
          <w:rFonts w:asciiTheme="majorHAnsi" w:hAnsiTheme="majorHAnsi"/>
          <w:sz w:val="22"/>
          <w:szCs w:val="22"/>
        </w:rPr>
      </w:pPr>
      <w:bookmarkStart w:id="8" w:name="_Toc532817340"/>
      <w:r w:rsidRPr="00761684">
        <w:rPr>
          <w:rFonts w:asciiTheme="majorHAnsi" w:hAnsiTheme="majorHAnsi"/>
          <w:sz w:val="22"/>
          <w:szCs w:val="22"/>
        </w:rPr>
        <w:t>III</w:t>
      </w:r>
      <w:r w:rsidR="0069377A" w:rsidRPr="00761684">
        <w:rPr>
          <w:rFonts w:asciiTheme="majorHAnsi" w:hAnsiTheme="majorHAnsi"/>
          <w:sz w:val="22"/>
          <w:szCs w:val="22"/>
        </w:rPr>
        <w:t xml:space="preserve"> RAZRED</w:t>
      </w:r>
      <w:bookmarkEnd w:id="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69377A" w:rsidRPr="00CF59EF" w14:paraId="669EFE1E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4D27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1</w:t>
            </w:r>
          </w:p>
          <w:p w14:paraId="095D980E" w14:textId="77777777" w:rsidR="0069377A" w:rsidRPr="00CF59EF" w:rsidRDefault="0069377A" w:rsidP="0069377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</w:t>
            </w:r>
            <w:r w:rsidR="008A61C6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 moći da demonstrira osnovne v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ježbe tehnike prstiju.</w:t>
            </w:r>
          </w:p>
        </w:tc>
      </w:tr>
      <w:tr w:rsidR="0069377A" w:rsidRPr="0010148C" w14:paraId="20DE34F2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A51A" w14:textId="77777777" w:rsidR="0069377A" w:rsidRPr="00CF59EF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AD5DF56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79E5E10C" w14:textId="77777777" w:rsidR="0069377A" w:rsidRDefault="0069377A" w:rsidP="0069377A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02F77E7A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</w:p>
          <w:p w14:paraId="6BBBBE32" w14:textId="56BB71A2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1C7C86FE" w14:textId="47F0AEF6" w:rsidR="0069377A" w:rsidRPr="00CA2445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70538E5F" w14:textId="5A3BAD41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089B305" w14:textId="59420F02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vjež</w:t>
            </w:r>
            <w:r w:rsidR="00F34E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be tehnike prstiju 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4DA59EDB" w14:textId="2CDB6408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palicom izmeđ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lijeve i desne ruke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koristeć</w:t>
            </w:r>
            <w:r w:rsidR="009C121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tehniku prstiju;</w:t>
            </w:r>
          </w:p>
          <w:p w14:paraId="65CC21CE" w14:textId="09067A10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azvije tehniku prstiju 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notne vrijednosti (cijela, polovina, četvrtina, osmina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</w:t>
            </w:r>
            <w:r w:rsidR="00E854B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šesnaestina note)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6339CB67" w14:textId="62EFC187" w:rsidR="0069377A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nepravilnog sviranja v</w:t>
            </w:r>
            <w:r w:rsidR="00E854B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ježbi tehnike prstiju;</w:t>
            </w:r>
          </w:p>
          <w:p w14:paraId="3B3D1A04" w14:textId="5B3191AD" w:rsidR="00E854B6" w:rsidRPr="0010148C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9C121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azvije pravilan pokret </w:t>
            </w:r>
            <w:r w:rsidR="00890BE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prstiju pri držanju palice u lijevoj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desnoj ruci.</w:t>
            </w:r>
          </w:p>
          <w:p w14:paraId="321BDF00" w14:textId="77777777" w:rsidR="0069377A" w:rsidRPr="0010148C" w:rsidRDefault="0069377A" w:rsidP="0069377A">
            <w:pPr>
              <w:ind w:left="360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</w:p>
          <w:p w14:paraId="7246CAC7" w14:textId="77777777" w:rsidR="0069377A" w:rsidRPr="0010148C" w:rsidRDefault="0069377A" w:rsidP="006937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69377A" w:rsidRPr="00CF59EF" w14:paraId="24539516" w14:textId="77777777" w:rsidTr="00761684">
        <w:trPr>
          <w:trHeight w:val="54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FD1C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6C77E2CD" w14:textId="666C3930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A2445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4E44C530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F4D9FE0" w14:textId="77777777" w:rsidR="0069377A" w:rsidRPr="00CF59EF" w:rsidRDefault="0069377A" w:rsidP="0069377A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1FFB1B42" w14:textId="466AAECC" w:rsidR="0069377A" w:rsidRPr="00890BE6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890BE6">
              <w:rPr>
                <w:rFonts w:ascii="Calibri" w:hAnsi="Calibri" w:cs="Times New Roman"/>
                <w:color w:val="000000"/>
                <w:sz w:val="22"/>
                <w:szCs w:val="22"/>
              </w:rPr>
              <w:t>ehnika prstiju</w:t>
            </w:r>
            <w:r w:rsidR="008A61C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F51865E" w14:textId="4951219D" w:rsidR="0069377A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ko</w:t>
            </w:r>
            <w:r w:rsidR="0069377A">
              <w:rPr>
                <w:rFonts w:ascii="Calibri" w:hAnsi="Calibri" w:cs="Times New Roman"/>
                <w:color w:val="000000"/>
                <w:sz w:val="22"/>
                <w:szCs w:val="22"/>
              </w:rPr>
              <w:t>ordinacija</w:t>
            </w:r>
            <w:r w:rsidR="008A61C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59CCAB7" w14:textId="5008FEA0" w:rsidR="0069377A" w:rsidRPr="00890BE6" w:rsidRDefault="00CA2445" w:rsidP="00A27D4C">
            <w:pPr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tempo/d</w:t>
            </w:r>
            <w:r w:rsidR="0069377A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  <w:r w:rsidR="008A61C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B19D761" w14:textId="1133A297" w:rsidR="0069377A" w:rsidRPr="00761684" w:rsidRDefault="0069377A" w:rsidP="00761684">
            <w:pPr>
              <w:pStyle w:val="ListParagraph"/>
              <w:numPr>
                <w:ilvl w:val="1"/>
                <w:numId w:val="10"/>
              </w:numPr>
              <w:ind w:left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041D31A5" w14:textId="7F2C16CC" w:rsidR="00CA2445" w:rsidRPr="00CA2445" w:rsidRDefault="00CA2445" w:rsidP="00CA2445">
            <w:pPr>
              <w:pStyle w:val="ListParagraph"/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9685252" w14:textId="174B05CE" w:rsidR="0069377A" w:rsidRPr="00CA2445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vježbaju</w:t>
            </w:r>
            <w:r w:rsidR="0069377A" w:rsidRP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pravilnu postavku tijela</w:t>
            </w:r>
            <w:r w:rsid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izvođ</w:t>
            </w:r>
            <w:r w:rsidR="008A61C6" w:rsidRP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enja v</w:t>
            </w:r>
            <w:r w:rsidR="00890BE6" w:rsidRP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ježbi tehnike prstiju</w:t>
            </w:r>
            <w:r w:rsidR="0069377A" w:rsidRPr="00CA2445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; </w:t>
            </w:r>
          </w:p>
          <w:p w14:paraId="422AE277" w14:textId="7755E0F1" w:rsidR="0069377A" w:rsidRPr="00CA2445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23EBE6F" w14:textId="164D4B14" w:rsidR="0069377A" w:rsidRPr="00CA2445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lijeve i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desne ruke pri izvođ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 vjež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tehnike prstiju;</w:t>
            </w:r>
          </w:p>
          <w:p w14:paraId="3C1C5B93" w14:textId="5B94F0FF" w:rsidR="0069377A" w:rsidRPr="00CA2445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razvijaju pravilne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pokret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e palicom koristeći tehniku prstiju </w:t>
            </w:r>
            <w:r w:rsidR="005A1B31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u kombinaciji 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sa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(Piano), mf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(Mezzo Forte), f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890BE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(Forte) dinamikom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6F1F989" w14:textId="455A28F8" w:rsidR="005F10DF" w:rsidRPr="00CA2445" w:rsidRDefault="00337CF8" w:rsidP="00A27D4C">
            <w:pPr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>vježbaju</w:t>
            </w:r>
            <w:r w:rsidR="005F10DF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f</w:t>
            </w:r>
            <w:r w:rsidR="00CA2445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5F10DF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(forte), 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mf</w:t>
            </w:r>
            <w:r w:rsidR="00CA2445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8A61C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(Mezzo Forte) i</w:t>
            </w:r>
            <w:r w:rsidR="005F10DF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p</w:t>
            </w:r>
            <w:r w:rsidR="00CA2445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5F10DF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>(piano) dinamiku na do</w:t>
            </w:r>
            <w:r w:rsidR="008A61C6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>bošu svirajući kratke ritmičke fraze koristeć</w:t>
            </w:r>
            <w:r w:rsidR="005F10DF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>i tehniku prstiju</w:t>
            </w:r>
            <w:r w:rsidR="008A61C6" w:rsidRPr="00CA2445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2BFED32A" w14:textId="77777777" w:rsidR="0069377A" w:rsidRPr="00CA2445" w:rsidRDefault="0069377A" w:rsidP="0069377A">
            <w:p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9F7B64A" w14:textId="77777777" w:rsidR="0069377A" w:rsidRPr="00CA2445" w:rsidRDefault="0069377A" w:rsidP="0069377A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c.   Broj časova realizacije</w:t>
            </w:r>
          </w:p>
          <w:p w14:paraId="5F193263" w14:textId="4B00B39E" w:rsidR="0069377A" w:rsidRPr="00CA2445" w:rsidRDefault="0069377A" w:rsidP="0069377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A2445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CA2445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A2445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64AEE351" w14:textId="77777777" w:rsidR="0069377A" w:rsidRPr="00CF59EF" w:rsidRDefault="0069377A" w:rsidP="006937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9377A" w:rsidRPr="00CF59EF" w14:paraId="6740D9BD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2DBB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2</w:t>
            </w:r>
          </w:p>
          <w:p w14:paraId="37663660" w14:textId="77777777" w:rsidR="0069377A" w:rsidRPr="00CF59EF" w:rsidRDefault="0069377A" w:rsidP="008A61C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8A61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</w:t>
            </w:r>
            <w:r w:rsidR="008A61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 koristeć</w:t>
            </w:r>
            <w:r w:rsidR="005A1B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 tehniku prstiju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69377A" w:rsidRPr="0010148C" w14:paraId="74F02FCF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11D6" w14:textId="77777777" w:rsidR="0069377A" w:rsidRPr="00CF59EF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12F00FA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3345668A" w14:textId="77777777" w:rsidR="0069377A" w:rsidRDefault="0069377A" w:rsidP="0069377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087B8F62" w14:textId="77777777" w:rsidR="0069377A" w:rsidRPr="005A1B31" w:rsidRDefault="005A1B31" w:rsidP="005A1B31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07384E83" w14:textId="741465AC" w:rsidR="0069377A" w:rsidRPr="0010148C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1628BC01" w14:textId="2F6AEAFC" w:rsidR="0069377A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33C11F9F" w14:textId="72892650" w:rsidR="0069377A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5A1B31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zvede ritmič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ke fraze koristeć</w:t>
            </w:r>
            <w:r w:rsidR="0069377A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5A1B31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tehniku prstiju</w:t>
            </w:r>
            <w:r w:rsidR="00227C06" w:rsidRPr="00CA2445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2E6E584" w14:textId="02609F08" w:rsidR="0069377A" w:rsidRPr="0010148C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3EFFA8C2" w14:textId="23B1DB19" w:rsidR="0069377A" w:rsidRPr="0010148C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70F9EFF8" w14:textId="369979CD" w:rsidR="0069377A" w:rsidRPr="0010148C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</w:t>
            </w:r>
            <w:r w:rsidR="005A1B3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kombinuje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č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</w:t>
            </w:r>
            <w:r w:rsidR="008A61C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ć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5A1B3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vrijednost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i: </w:t>
            </w:r>
            <w:r w:rsidR="005A1B3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, šesnaestina note</w:t>
            </w:r>
            <w:r w:rsidR="00227C0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,</w:t>
            </w:r>
            <w:r w:rsidR="006937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kao i </w:t>
            </w:r>
            <w:r w:rsidR="00227C0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ritmičke pojave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triolu i sinkopu.</w:t>
            </w:r>
          </w:p>
          <w:p w14:paraId="3F77E099" w14:textId="77777777" w:rsidR="0069377A" w:rsidRPr="0010148C" w:rsidRDefault="0069377A" w:rsidP="00227C06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69377A" w:rsidRPr="00CF59EF" w14:paraId="199CEF97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1D6C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7E09093" w14:textId="62A4F9CE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A2445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3D173729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EABFEFB" w14:textId="48615633" w:rsidR="0069377A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</w:t>
            </w:r>
            <w:r w:rsidR="0069377A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CA2445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934BE3D" w14:textId="77777777" w:rsidR="00761684" w:rsidRPr="00761684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6761A9EA" w14:textId="60C8F543" w:rsidR="0069377A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8A61C6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ka fraza;</w:t>
            </w:r>
          </w:p>
          <w:p w14:paraId="28C061D5" w14:textId="42F31C30" w:rsidR="0069377A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69377A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empo/dinamika</w:t>
            </w:r>
            <w:r w:rsidR="008A61C6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775EA76" w14:textId="3DBE424B" w:rsidR="0069377A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8A61C6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69377A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ka pojava triola/sinkopa</w:t>
            </w:r>
            <w:r w:rsidR="008A61C6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1B0B904" w14:textId="6D1032EC" w:rsidR="00227C06" w:rsidRPr="00CA2445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227C06" w:rsidRPr="00CA2445">
              <w:rPr>
                <w:rFonts w:ascii="Calibri" w:hAnsi="Calibri" w:cs="Times New Roman"/>
                <w:color w:val="000000"/>
                <w:sz w:val="22"/>
                <w:szCs w:val="22"/>
              </w:rPr>
              <w:t>ehnika prstiju</w:t>
            </w:r>
          </w:p>
          <w:p w14:paraId="73B68393" w14:textId="77777777" w:rsidR="0069377A" w:rsidRPr="00CF59EF" w:rsidRDefault="0069377A" w:rsidP="0069377A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53FB43E7" w14:textId="783F72E5" w:rsidR="005F10DF" w:rsidRPr="003732C8" w:rsidRDefault="005F10DF" w:rsidP="00761684">
            <w:pPr>
              <w:pStyle w:val="ListParagraph"/>
              <w:numPr>
                <w:ilvl w:val="1"/>
                <w:numId w:val="10"/>
              </w:numPr>
              <w:ind w:left="348" w:hanging="34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0CF8821C" w14:textId="34A421F9" w:rsidR="00CA2445" w:rsidRPr="00CF59EF" w:rsidRDefault="00CA2445" w:rsidP="00CA2445">
            <w:pPr>
              <w:ind w:left="72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73EDA45D" w14:textId="37A985F1" w:rsidR="00C32307" w:rsidRPr="004E097C" w:rsidRDefault="00CA2445" w:rsidP="00A27D4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="00ED3E6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virajući </w:t>
            </w:r>
            <w:r w:rsidR="005F10DF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osmišljavaju i izvode jednostavne i kratke ritmičke improvizacije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koristeć</w:t>
            </w:r>
            <w:r w:rsidR="005F10DF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i tehniku prstiju;</w:t>
            </w:r>
          </w:p>
          <w:p w14:paraId="7EC76FD4" w14:textId="21AE3E91" w:rsidR="00C32307" w:rsidRPr="004E097C" w:rsidRDefault="00ED3E67" w:rsidP="00A27D4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E097C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 xml:space="preserve">svirajući 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osmišljavaju i i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zvode jednostavne i kratke ritm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ičke improvizacije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koristeći ritmič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ke pojave triolu i sinkopu u kombinaciji sa notnim vrijednostima</w:t>
            </w:r>
            <w:r w:rsidR="004E097C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: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cijela, polovin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a, č</w:t>
            </w:r>
            <w:r w:rsidR="005F10DF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etvrtina , 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osmina</w:t>
            </w:r>
            <w:r w:rsidR="005F10DF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 šesnaestina note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441A1585" w14:textId="11F42C0F" w:rsidR="00227C06" w:rsidRPr="004E097C" w:rsidRDefault="00337CF8" w:rsidP="00A27D4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vježbaju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f</w:t>
            </w:r>
            <w:r w:rsidR="004E097C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(forte), mf</w:t>
            </w:r>
            <w:r w:rsidR="004E097C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(Mezzo Forte) i p</w:t>
            </w:r>
            <w:r w:rsidR="004E097C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8A61C6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(piano) dinamiku na dobošu svirajući kratke ritmičke fraze koristeć</w:t>
            </w:r>
            <w:r w:rsidR="00C32307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>i</w:t>
            </w:r>
            <w:r w:rsidR="004E097C" w:rsidRPr="004E097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tehniku prstiju.</w:t>
            </w:r>
          </w:p>
          <w:p w14:paraId="64365A7D" w14:textId="77777777" w:rsidR="00761684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3A16E4A6" w14:textId="11804E55" w:rsidR="0069377A" w:rsidRPr="00761684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69377A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10EA356" w14:textId="698B3E0C" w:rsidR="0069377A" w:rsidRPr="00CF59EF" w:rsidRDefault="0069377A" w:rsidP="009628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4E097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69377A" w:rsidRPr="00CF59EF" w14:paraId="585A9BD8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2310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Obrazovno-vaspitni ishod 3</w:t>
            </w:r>
          </w:p>
          <w:p w14:paraId="7E6DE0EB" w14:textId="77777777" w:rsidR="0069377A" w:rsidRPr="00CF59EF" w:rsidRDefault="0069377A" w:rsidP="00F7258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</w:t>
            </w:r>
            <w:r w:rsidR="00F72587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da analitički sluš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 muziku.</w:t>
            </w:r>
          </w:p>
        </w:tc>
      </w:tr>
      <w:tr w:rsidR="0069377A" w:rsidRPr="00CF59EF" w14:paraId="30132E4B" w14:textId="77777777" w:rsidTr="00761684">
        <w:trPr>
          <w:trHeight w:val="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8CB4" w14:textId="77777777" w:rsidR="0069377A" w:rsidRPr="00CF59EF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A37AA10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6483E507" w14:textId="77777777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32F626BE" w14:textId="05CCEDD3" w:rsidR="0069377A" w:rsidRPr="004E097C" w:rsidRDefault="0069377A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slušno prepozna i razlikuje umjetničku, popularnu muziku i filmsku muziku kao žanr popularne;</w:t>
            </w:r>
          </w:p>
          <w:p w14:paraId="283921C3" w14:textId="1B99E98E" w:rsidR="0069377A" w:rsidRPr="004E097C" w:rsidRDefault="0069377A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hAnsi="Calibri" w:cs="Times New Roman"/>
                <w:color w:val="000000"/>
                <w:sz w:val="22"/>
                <w:szCs w:val="22"/>
              </w:rPr>
              <w:t>slušajući muzičko djelo, uoči i prepozna muzičko-izražajne elemente;</w:t>
            </w:r>
          </w:p>
          <w:p w14:paraId="32D10E68" w14:textId="612755FB" w:rsidR="0069377A" w:rsidRPr="004E097C" w:rsidRDefault="0069377A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muzičko dijelo, prepozna, imenuje i uporedi zvuk instrumenata;</w:t>
            </w:r>
          </w:p>
          <w:p w14:paraId="19227A16" w14:textId="3B97EFA2" w:rsidR="0069377A" w:rsidRPr="004E097C" w:rsidRDefault="0069377A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uoči/prepozna, imenuje vrste udaraljki;</w:t>
            </w:r>
          </w:p>
          <w:p w14:paraId="5AB24A59" w14:textId="5E6E93D9" w:rsidR="0069377A" w:rsidRPr="004E097C" w:rsidRDefault="0069377A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ći muzičke primjere, uoči ritmič</w:t>
            </w: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fraze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04DB268E" w14:textId="0EE1F82E" w:rsidR="003C37AC" w:rsidRPr="004E097C" w:rsidRDefault="003C37AC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ere, prepozna notne vrijednosti;</w:t>
            </w:r>
          </w:p>
          <w:p w14:paraId="6662D07A" w14:textId="5110DE9B" w:rsidR="003C37AC" w:rsidRPr="004E097C" w:rsidRDefault="003C37AC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uoči ritmičke pojave triolu i sinkopu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41E2ACFD" w14:textId="34271EE7" w:rsidR="0069377A" w:rsidRPr="00CF59EF" w:rsidRDefault="00ED3E67" w:rsidP="00761684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izvodi jednostavne ri</w:t>
            </w:r>
            <w:r w:rsid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tmičke fraze uz muzičku pratnju.</w:t>
            </w:r>
          </w:p>
        </w:tc>
      </w:tr>
      <w:tr w:rsidR="0069377A" w:rsidRPr="0010148C" w14:paraId="79259732" w14:textId="77777777" w:rsidTr="00761684">
        <w:trPr>
          <w:trHeight w:val="5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FA1A" w14:textId="7A5A45A1" w:rsidR="0069377A" w:rsidRPr="00CF59EF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Didaktičke preporuke za realiza</w:t>
            </w:r>
            <w:r w:rsidR="004E097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ciju obrazovno-vaspitnog ishoda</w:t>
            </w:r>
          </w:p>
          <w:p w14:paraId="5B267B1B" w14:textId="77777777" w:rsidR="0069377A" w:rsidRPr="00CF59EF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E4D9578" w14:textId="74DC782B" w:rsidR="0069377A" w:rsidRPr="004E097C" w:rsidRDefault="0069377A" w:rsidP="00761684">
            <w:pPr>
              <w:pStyle w:val="ListParagraph"/>
              <w:numPr>
                <w:ilvl w:val="1"/>
                <w:numId w:val="16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E097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4E097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16C148E" w14:textId="264F7335" w:rsidR="0069377A" w:rsidRPr="0010148C" w:rsidRDefault="004E097C" w:rsidP="0076168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/>
                <w:color w:val="000000"/>
                <w:sz w:val="22"/>
                <w:szCs w:val="22"/>
                <w:lang w:val="it-IT"/>
              </w:rPr>
              <w:t>d</w:t>
            </w:r>
            <w:r w:rsidR="0069377A" w:rsidRPr="0010148C">
              <w:rPr>
                <w:rFonts w:ascii="Calibri" w:eastAsia="Times New Roman" w:hAnsi="Calibri"/>
                <w:color w:val="000000"/>
                <w:sz w:val="22"/>
                <w:szCs w:val="22"/>
                <w:lang w:val="it-IT"/>
              </w:rPr>
              <w:t>jela programske i apsolutne muzike (</w:t>
            </w:r>
            <w:r w:rsidR="0069377A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zvuk različitih instrumenata i instrumentalnih sastava);</w:t>
            </w:r>
          </w:p>
          <w:p w14:paraId="1A5D5E16" w14:textId="53B5ED2D" w:rsidR="0069377A" w:rsidRPr="004E097C" w:rsidRDefault="004E097C" w:rsidP="00761684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</w:t>
            </w:r>
            <w:r w:rsidR="0069377A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mjetničke i popularne pjesme;</w:t>
            </w:r>
          </w:p>
          <w:p w14:paraId="0AEF24F2" w14:textId="04F6A357" w:rsidR="0069377A" w:rsidRPr="004E097C" w:rsidRDefault="004E097C" w:rsidP="00761684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  <w:r w:rsidR="0069377A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uzički primjeri za udaraljke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13691F2D" w14:textId="31EB3426" w:rsidR="0069377A" w:rsidRPr="0010148C" w:rsidRDefault="004E097C" w:rsidP="00761684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F72587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uzički primjeri za ritmič</w:t>
            </w:r>
            <w:r w:rsidR="0069377A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ke fraze</w:t>
            </w:r>
            <w:r w:rsidR="00F72587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1109F0C2" w14:textId="59665280" w:rsidR="0069377A" w:rsidRPr="0010148C" w:rsidRDefault="004E097C" w:rsidP="00761684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3C37AC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uzički primjeri za ritmičke pojave triolu i sinkopu</w:t>
            </w: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.</w:t>
            </w:r>
            <w:r w:rsidR="0069377A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 </w:t>
            </w:r>
          </w:p>
          <w:p w14:paraId="4565EFE2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72B08DC9" w14:textId="5AD0BAAC" w:rsidR="0069377A" w:rsidRPr="004E097C" w:rsidRDefault="0069377A" w:rsidP="00761684">
            <w:pPr>
              <w:pStyle w:val="ListParagraph"/>
              <w:numPr>
                <w:ilvl w:val="1"/>
                <w:numId w:val="16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E097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4577EAC4" w14:textId="24764695" w:rsidR="004E097C" w:rsidRPr="00CF59EF" w:rsidRDefault="004E097C" w:rsidP="004E097C">
            <w:pPr>
              <w:ind w:left="72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7A3C4C4E" w14:textId="37261719" w:rsidR="0069377A" w:rsidRPr="004E097C" w:rsidRDefault="0069377A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slušaju, prepoznaju</w:t>
            </w:r>
            <w:r w:rsidR="00ED3E6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 razlikuju vrste muzike i muzičke žanrove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764848F0" w14:textId="77B22BCF" w:rsidR="0069377A" w:rsidRPr="004E097C" w:rsidRDefault="0069377A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komentarišu i objašnjavaju prepoznate muzičko-izražajne elemente u slušanoj pjesmi</w:t>
            </w:r>
            <w:r w:rsidR="00F72587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4E232216" w14:textId="5E3A0EC5" w:rsidR="0069377A" w:rsidRPr="004E097C" w:rsidRDefault="00F72587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</w:t>
            </w:r>
            <w:r w:rsidR="0069377A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primjer</w:t>
            </w: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</w:t>
            </w:r>
            <w:r w:rsidR="0069377A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za udaraljke prepoznaj</w:t>
            </w: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 i imenuju instrument i opišu</w:t>
            </w:r>
            <w:r w:rsidR="0069377A"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njegovu boju</w:t>
            </w:r>
            <w:r w:rsidRPr="004E097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tona;</w:t>
            </w:r>
          </w:p>
          <w:p w14:paraId="34DF8C6C" w14:textId="08A49DFD" w:rsidR="0069377A" w:rsidRPr="0010148C" w:rsidRDefault="0069377A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motiv i muzičku rečenicu</w:t>
            </w:r>
            <w:r w:rsidR="00F72587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7F1ACA52" w14:textId="4A4CF686" w:rsidR="003C37AC" w:rsidRPr="0010148C" w:rsidRDefault="003C37AC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notne vrijednosti</w:t>
            </w:r>
            <w:r w:rsidR="00F72587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1D0A9BE" w14:textId="66D690C4" w:rsidR="003C37AC" w:rsidRPr="0010148C" w:rsidRDefault="003C37AC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ritmičke pojave triolu i sinkopu</w:t>
            </w:r>
            <w:r w:rsidR="00F72587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B2F3D75" w14:textId="46520D8E" w:rsidR="00ED3E67" w:rsidRPr="0010148C" w:rsidRDefault="00ED3E67" w:rsidP="0076168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vježbajući uz muzičku pratn</w:t>
            </w:r>
            <w:r w:rsidR="004E097C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ju izvode kratke ritmičke fraze.</w:t>
            </w:r>
          </w:p>
          <w:p w14:paraId="7D0CC4E6" w14:textId="77777777" w:rsidR="0069377A" w:rsidRPr="0010148C" w:rsidRDefault="0069377A" w:rsidP="0069377A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6DEA9474" w14:textId="115FB813" w:rsidR="0069377A" w:rsidRPr="00761684" w:rsidRDefault="0069377A" w:rsidP="00761684">
            <w:pPr>
              <w:pStyle w:val="ListParagraph"/>
              <w:numPr>
                <w:ilvl w:val="1"/>
                <w:numId w:val="16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5B4E0B5E" w14:textId="43714447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4E097C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5C16FE45" w14:textId="77777777" w:rsidR="0069377A" w:rsidRPr="0010148C" w:rsidRDefault="0069377A" w:rsidP="006937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32265C37" w14:textId="77777777" w:rsidR="0069377A" w:rsidRPr="0010148C" w:rsidRDefault="0069377A" w:rsidP="0069377A">
      <w:pPr>
        <w:rPr>
          <w:rFonts w:ascii="Times" w:eastAsia="Times New Roman" w:hAnsi="Times" w:cs="Times New Roman"/>
          <w:sz w:val="20"/>
          <w:szCs w:val="20"/>
          <w:lang w:val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69377A" w:rsidRPr="0010148C" w14:paraId="42D2BC08" w14:textId="77777777" w:rsidTr="00693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77FC" w14:textId="77777777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Obrazovno-vaspitni ishod 4</w:t>
            </w:r>
          </w:p>
          <w:p w14:paraId="6783B564" w14:textId="3E9762F0" w:rsidR="0069377A" w:rsidRPr="0010148C" w:rsidRDefault="0069377A" w:rsidP="00DD5BBA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Na kraju učenja učenik će moći da </w:t>
            </w:r>
            <w:r w:rsidR="00DD5BBA"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demonstrira dvostruki udarac iz z</w:t>
            </w:r>
            <w:r w:rsidR="004E097C"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globa koristeći tehniku prstiju</w:t>
            </w: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69377A" w:rsidRPr="0010148C" w14:paraId="03D3BC06" w14:textId="77777777" w:rsidTr="00693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5EAB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56307ED7" w14:textId="77777777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1D7EEB34" w14:textId="77777777" w:rsidR="0069377A" w:rsidRPr="0010148C" w:rsidRDefault="0069377A" w:rsidP="0069377A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2911EF5A" w14:textId="401FC790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polozaj za instrumentom;</w:t>
            </w:r>
          </w:p>
          <w:p w14:paraId="301811C9" w14:textId="585FBA84" w:rsidR="00DD5BBA" w:rsidRPr="004E097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4E097C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DD5BBA" w:rsidRPr="004E097C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266F0771" w14:textId="234445F9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C7D2F1A" w14:textId="7CF6D3DF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udarca iz zgloba koristeć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tehniku prstiju; </w:t>
            </w:r>
          </w:p>
          <w:p w14:paraId="3984C300" w14:textId="20A3798B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</w:t>
            </w:r>
            <w:r w:rsidR="00BE47E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zvije kordinaciju pokreta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lijeve i desne ruke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tehniku prstiju </w:t>
            </w:r>
            <w:r w:rsidR="00503CC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kod dvostrukog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udarac</w:t>
            </w:r>
            <w:r w:rsidR="00503CC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iz zgloba</w:t>
            </w:r>
            <w:r w:rsidR="00503CC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539A693" w14:textId="0B85E6B0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dvostrukog udarca iz zgloba</w:t>
            </w:r>
            <w:r w:rsidR="00503CC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tehnike prstiju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vrijednosti (č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etvrti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na, osmina i š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note);</w:t>
            </w:r>
          </w:p>
          <w:p w14:paraId="7FB82B7E" w14:textId="3713ED5F" w:rsidR="00DD5BBA" w:rsidRPr="0010148C" w:rsidRDefault="004E097C" w:rsidP="00761684">
            <w:pPr>
              <w:numPr>
                <w:ilvl w:val="0"/>
                <w:numId w:val="2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="00DD5BB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izmedju pravilnog i nepra</w:t>
            </w:r>
            <w:r w:rsidR="00503CC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vilnog sviranja dvostrukog udarca iz zgloba u kombinaciji sa tehnikom prstiju</w:t>
            </w:r>
            <w:r w:rsidR="00D3340A" w:rsidRPr="0010148C">
              <w:rPr>
                <w:rFonts w:ascii="Noto Sans Symbols" w:hAnsi="Noto Sans Symbols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576975A9" w14:textId="77777777" w:rsidR="0069377A" w:rsidRPr="0010148C" w:rsidRDefault="0069377A" w:rsidP="00DD5BBA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69377A" w:rsidRPr="00EC5944" w14:paraId="0611BF3F" w14:textId="77777777" w:rsidTr="006937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38BA" w14:textId="1D0AA741" w:rsidR="0069377A" w:rsidRPr="0010148C" w:rsidRDefault="0069377A" w:rsidP="0069377A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obrazovno-vaspitnog ishoda</w:t>
            </w:r>
          </w:p>
          <w:p w14:paraId="30F71DB3" w14:textId="77777777" w:rsidR="0069377A" w:rsidRPr="0010148C" w:rsidRDefault="0069377A" w:rsidP="0069377A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33B259C" w14:textId="5E5FC3C7" w:rsidR="0069377A" w:rsidRPr="00761684" w:rsidRDefault="00D3340A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69377A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4E097C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F1E9362" w14:textId="5D535A95" w:rsidR="0069377A" w:rsidRPr="00D3340A" w:rsidRDefault="00D3340A" w:rsidP="00761684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d</w:t>
            </w:r>
            <w:r w:rsidR="00503CC0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vostruki udarac iz zgloba</w:t>
            </w:r>
            <w:r w:rsidR="0069377A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308FBE8" w14:textId="568924BF" w:rsidR="00503CC0" w:rsidRPr="00D3340A" w:rsidRDefault="00D3340A" w:rsidP="00761684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503CC0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ehnika prstiju</w:t>
            </w:r>
            <w:r w:rsidR="00F72587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AB4BCEF" w14:textId="2A3D9510" w:rsidR="0069377A" w:rsidRPr="00D3340A" w:rsidRDefault="00D3340A" w:rsidP="00761684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tempo/d</w:t>
            </w:r>
            <w:r w:rsidR="0069377A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  <w:r w:rsidR="00F72587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2C10BDF" w14:textId="61C6EC67" w:rsidR="00503CC0" w:rsidRPr="00D3340A" w:rsidRDefault="00D3340A" w:rsidP="00761684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503CC0" w:rsidRPr="00D3340A">
              <w:rPr>
                <w:rFonts w:ascii="Calibri" w:hAnsi="Calibri" w:cs="Times New Roman"/>
                <w:color w:val="000000"/>
                <w:sz w:val="22"/>
                <w:szCs w:val="22"/>
              </w:rPr>
              <w:t>itmičke fraze</w:t>
            </w:r>
          </w:p>
          <w:p w14:paraId="38248927" w14:textId="77777777" w:rsidR="0069377A" w:rsidRDefault="0069377A" w:rsidP="00D3340A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  <w:p w14:paraId="19059256" w14:textId="161CE52D" w:rsidR="00D3340A" w:rsidRPr="00761684" w:rsidRDefault="00D3340A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69377A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B35439D" w14:textId="33C70736" w:rsidR="0069377A" w:rsidRPr="00D3340A" w:rsidRDefault="00D3340A" w:rsidP="00D3340A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56FCA28" w14:textId="5B700C59" w:rsidR="00503CC0" w:rsidRPr="00D3340A" w:rsidRDefault="00ED3E67" w:rsidP="00761684">
            <w:pPr>
              <w:numPr>
                <w:ilvl w:val="0"/>
                <w:numId w:val="24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503CC0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F72587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</w:t>
            </w:r>
            <w:r w:rsidR="00D3340A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</w:t>
            </w:r>
            <w:r w:rsidR="00F72587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503CC0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 prilikom sviranja dob</w:t>
            </w:r>
            <w:r w:rsidR="00F72587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oš</w:t>
            </w:r>
            <w:r w:rsidR="00503CC0" w:rsidRPr="00D3340A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6CAB3E90" w14:textId="20E6B84F" w:rsidR="00503CC0" w:rsidRPr="00D3340A" w:rsidRDefault="00ED3E67" w:rsidP="00761684">
            <w:pPr>
              <w:numPr>
                <w:ilvl w:val="0"/>
                <w:numId w:val="2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D3340A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unapređuju drž</w:t>
            </w:r>
            <w:r w:rsidR="00503CC0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F72587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08C18F2" w14:textId="42BC7C7B" w:rsidR="00503CC0" w:rsidRPr="00D3340A" w:rsidRDefault="00D3340A" w:rsidP="00761684">
            <w:pPr>
              <w:numPr>
                <w:ilvl w:val="0"/>
                <w:numId w:val="2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</w:t>
            </w:r>
            <w:r w:rsidR="00ED3E67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virajući </w:t>
            </w:r>
            <w:r w:rsidR="00503CC0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razvijaju motoriku lijeve </w:t>
            </w:r>
            <w:r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desne ruke pri izvođ</w:t>
            </w:r>
            <w:r w:rsidR="00F72587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503CC0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</w:t>
            </w:r>
            <w:r w:rsidR="00757AB4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tehnike prstiju i </w:t>
            </w:r>
            <w:r w:rsidR="00503CC0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dvostrukog udarca iz zgloba</w:t>
            </w:r>
            <w:r w:rsidR="00F72587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9A5AE7E" w14:textId="7BFB38A8" w:rsidR="00503CC0" w:rsidRPr="00D3340A" w:rsidRDefault="00ED3E67" w:rsidP="00761684">
            <w:pPr>
              <w:numPr>
                <w:ilvl w:val="0"/>
                <w:numId w:val="2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757AB4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pokrete zgloba ruke i prstiju</w:t>
            </w:r>
            <w:r w:rsidR="00F72587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pri sviranju v</w:t>
            </w:r>
            <w:r w:rsidR="00757AB4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ježbi dvostrukog udarca;</w:t>
            </w:r>
          </w:p>
          <w:p w14:paraId="0423E28F" w14:textId="02A1A1CA" w:rsidR="0069377A" w:rsidRPr="00D3340A" w:rsidRDefault="00ED3E67" w:rsidP="00761684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3340A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503CC0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D3340A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503CC0" w:rsidRPr="00D3340A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503CC0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D3340A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503CC0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503CC0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D3340A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503CC0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(piano) </w:t>
            </w:r>
            <w:r w:rsidR="00F72587" w:rsidRPr="00D3340A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C27DA5" w:rsidRPr="00D3340A">
              <w:rPr>
                <w:rFonts w:asciiTheme="majorHAnsi" w:eastAsia="Times New Roman" w:hAnsiTheme="majorHAnsi"/>
                <w:sz w:val="22"/>
                <w:szCs w:val="22"/>
              </w:rPr>
              <w:t>u</w:t>
            </w:r>
            <w:r w:rsidR="00503CC0" w:rsidRPr="00D3340A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C27DA5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>svirajući d</w:t>
            </w:r>
            <w:r w:rsidR="0048008E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>vostruki udarac iz zgloba ruke koristeći tehniku</w:t>
            </w:r>
            <w:r w:rsidR="00D3340A" w:rsidRPr="00D3340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prstiju.</w:t>
            </w:r>
          </w:p>
          <w:p w14:paraId="6FB72B33" w14:textId="77777777" w:rsidR="0069377A" w:rsidRPr="00D3340A" w:rsidRDefault="0069377A" w:rsidP="0069377A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1014244" w14:textId="526FD029" w:rsidR="0069377A" w:rsidRPr="00761684" w:rsidRDefault="00761684" w:rsidP="0076168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69377A"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Broj časova realizacije </w:t>
            </w:r>
          </w:p>
          <w:p w14:paraId="0858212B" w14:textId="3259742B" w:rsidR="0069377A" w:rsidRPr="00EC5944" w:rsidRDefault="0069377A" w:rsidP="0069377A">
            <w:pPr>
              <w:rPr>
                <w:rFonts w:ascii="Times" w:hAnsi="Times" w:cs="Times New Roman"/>
                <w:sz w:val="20"/>
                <w:szCs w:val="20"/>
              </w:rPr>
            </w:pPr>
            <w:r w:rsidRPr="00EC594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 časova</w:t>
            </w:r>
            <w:r w:rsidR="00D3340A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se ostvaruje kombinovanjem</w:t>
            </w:r>
            <w:r w:rsidRPr="00EC594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37FD28C4" w14:textId="77777777" w:rsidR="0069377A" w:rsidRPr="00EC5944" w:rsidRDefault="0069377A" w:rsidP="0069377A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71E297C5" w14:textId="77777777" w:rsidR="0069377A" w:rsidRDefault="0069377A" w:rsidP="0069377A">
      <w:pPr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FC59C1" w:rsidRPr="00CF59EF" w14:paraId="494D04B1" w14:textId="77777777" w:rsidTr="00FC59C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5023" w14:textId="77777777" w:rsidR="00FC59C1" w:rsidRPr="00CF59EF" w:rsidRDefault="00FC59C1" w:rsidP="00FC59C1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  <w:p w14:paraId="24401407" w14:textId="77777777" w:rsidR="00FC59C1" w:rsidRPr="00CF59EF" w:rsidRDefault="00FC59C1" w:rsidP="00F7258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F725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fraze kombinujući jednostruke i dvostruke udarce.</w:t>
            </w:r>
          </w:p>
        </w:tc>
      </w:tr>
      <w:tr w:rsidR="00FC59C1" w:rsidRPr="0010148C" w14:paraId="1EE63FC8" w14:textId="77777777" w:rsidTr="00FC59C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E453" w14:textId="77777777" w:rsidR="00FC59C1" w:rsidRPr="00CF59EF" w:rsidRDefault="00FC59C1" w:rsidP="00FC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8791ED1" w14:textId="77777777" w:rsidR="00FC59C1" w:rsidRPr="00CF59EF" w:rsidRDefault="00FC59C1" w:rsidP="00FC59C1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B9A2C1A" w14:textId="09859DD0" w:rsidR="00FC59C1" w:rsidRPr="00D3340A" w:rsidRDefault="00FC59C1" w:rsidP="00FC59C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549AB3CA" w14:textId="4F7182AD" w:rsidR="00FC59C1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lož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4DF03E20" w14:textId="4F502A14" w:rsidR="00FC59C1" w:rsidRPr="00D3340A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lastRenderedPageBreak/>
              <w:t>d</w:t>
            </w:r>
            <w:r w:rsidR="00FC59C1" w:rsidRPr="00D3340A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148C2120" w14:textId="6A82D99E" w:rsidR="00FC59C1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izvede ritmičke fraze koristeć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jednostruke i dvostruke udarce;</w:t>
            </w:r>
          </w:p>
          <w:p w14:paraId="5EDF97BF" w14:textId="6B9ABF98" w:rsidR="00FC59C1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42CD7365" w14:textId="5592D1B6" w:rsidR="00FC59C1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5ED0D0F1" w14:textId="3D643B2D" w:rsidR="00FC59C1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deć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kombinuje ritmič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notne vrijednost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: 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rtina, osmina, šesnaestina note</w:t>
            </w:r>
            <w:r w:rsidR="00FC59C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, kao i ritmičke pojave triolu i sinkopu; </w:t>
            </w:r>
          </w:p>
          <w:p w14:paraId="0BEC92EF" w14:textId="708831DE" w:rsidR="00BE47E0" w:rsidRPr="0010148C" w:rsidRDefault="00D3340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BE47E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BE47E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pokreta lijeve i</w:t>
            </w:r>
            <w:r w:rsidR="00BE47E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desne ruke pri sviranju jednostrukih i dvostrukih udaraca;</w:t>
            </w:r>
          </w:p>
          <w:p w14:paraId="2077618E" w14:textId="4412CEC8" w:rsidR="00FC59C1" w:rsidRPr="0010148C" w:rsidRDefault="00D3340A" w:rsidP="00962812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jednost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ruke i dvostruke udarce koristeć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532B0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F7258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(Forte) dinamikom.</w:t>
            </w:r>
          </w:p>
        </w:tc>
      </w:tr>
      <w:tr w:rsidR="00FC59C1" w:rsidRPr="00CF59EF" w14:paraId="357EB1B7" w14:textId="77777777" w:rsidTr="00FC59C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A22B" w14:textId="77777777" w:rsidR="00FC59C1" w:rsidRPr="0010148C" w:rsidRDefault="00FC59C1" w:rsidP="00FC59C1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DF2780C" w14:textId="71E9F9AE" w:rsidR="00FC59C1" w:rsidRPr="0010148C" w:rsidRDefault="00FC59C1" w:rsidP="00FC59C1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E71954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49F441F2" w14:textId="77777777" w:rsidR="00FC59C1" w:rsidRPr="0010148C" w:rsidRDefault="00FC59C1" w:rsidP="00FC59C1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A92B5BC" w14:textId="6B8FACCB" w:rsidR="00FC59C1" w:rsidRPr="00E71954" w:rsidRDefault="00E71954" w:rsidP="00E7195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7195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FC59C1" w:rsidRPr="00E7195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Pr="00E7195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952B874" w14:textId="69AC566A" w:rsidR="00FC59C1" w:rsidRPr="00E71954" w:rsidRDefault="00E71954" w:rsidP="00761684">
            <w:pPr>
              <w:pStyle w:val="ListParagraph"/>
              <w:numPr>
                <w:ilvl w:val="0"/>
                <w:numId w:val="2"/>
              </w:numPr>
              <w:jc w:val="both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F72587" w:rsidRPr="00E71954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FC59C1" w:rsidRPr="00E71954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ka fraza; </w:t>
            </w:r>
          </w:p>
          <w:p w14:paraId="657AF4BC" w14:textId="2526DA86" w:rsidR="00FC59C1" w:rsidRPr="00E71954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FC59C1" w:rsidRPr="00E71954">
              <w:rPr>
                <w:rFonts w:ascii="Calibri" w:hAnsi="Calibri" w:cs="Times New Roman"/>
                <w:color w:val="000000"/>
                <w:sz w:val="22"/>
                <w:szCs w:val="22"/>
              </w:rPr>
              <w:t>empo/dinamika</w:t>
            </w:r>
            <w:r w:rsidR="00F72587" w:rsidRPr="00E71954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90BABC9" w14:textId="0D4BAB2A" w:rsidR="00532B0D" w:rsidRPr="00E71954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jednostruki/d</w:t>
            </w:r>
            <w:r w:rsidR="00532B0D" w:rsidRPr="00E71954">
              <w:rPr>
                <w:rFonts w:ascii="Calibri" w:hAnsi="Calibri" w:cs="Times New Roman"/>
                <w:color w:val="000000"/>
                <w:sz w:val="22"/>
                <w:szCs w:val="22"/>
              </w:rPr>
              <w:t>vostruki udarac</w:t>
            </w:r>
          </w:p>
          <w:p w14:paraId="0FCA0F8B" w14:textId="77777777" w:rsidR="00FC59C1" w:rsidRPr="00CF59EF" w:rsidRDefault="00FC59C1" w:rsidP="00FC59C1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55C312F3" w14:textId="69EF36A5" w:rsidR="00FC59C1" w:rsidRPr="00761684" w:rsidRDefault="00FC59C1" w:rsidP="00761684">
            <w:pPr>
              <w:pStyle w:val="ListParagraph"/>
              <w:numPr>
                <w:ilvl w:val="1"/>
                <w:numId w:val="10"/>
              </w:numPr>
              <w:ind w:left="258" w:hanging="25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2AF21259" w14:textId="23B69AA1" w:rsidR="00E71954" w:rsidRPr="00CF59EF" w:rsidRDefault="00E71954" w:rsidP="00532B0D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37BACABF" w14:textId="77777777" w:rsidR="00FC59C1" w:rsidRPr="00CF59EF" w:rsidRDefault="00FC59C1" w:rsidP="00FC59C1">
            <w:pPr>
              <w:ind w:left="720"/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</w:p>
          <w:p w14:paraId="1400CC65" w14:textId="3957966A" w:rsidR="003B2786" w:rsidRPr="00E71954" w:rsidRDefault="00ED3E67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vježbaju</w:t>
            </w:r>
            <w:r w:rsidR="003B2786" w:rsidRPr="00E71954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pravilnu postavku tijela</w:t>
            </w:r>
            <w:r w:rsidR="00F72587" w:rsidRPr="00E71954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3B2786" w:rsidRPr="00E71954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7DADEB58" w14:textId="2E29975B" w:rsidR="003B2786" w:rsidRPr="00E71954" w:rsidRDefault="00ED3E67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42A9911" w14:textId="3E18CCC1" w:rsidR="003B2786" w:rsidRPr="00E71954" w:rsidRDefault="00ED3E67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 lijeve i d</w:t>
            </w:r>
            <w:r w:rsid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esne ruke pri izvođ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bi tehnike prstiju i </w:t>
            </w:r>
            <w:r w:rsidR="003B2786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dvostrukog udarca iz zgloba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13ECBA9" w14:textId="2F6F48AD" w:rsidR="003B2786" w:rsidRPr="00E71954" w:rsidRDefault="00ED3E67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3B2786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kombinuju pokrete zgloba ruke i prstiju</w:t>
            </w:r>
            <w:r w:rsidR="00F72587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pri sviranju v</w:t>
            </w:r>
            <w:r w:rsidR="003B2786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ježbi dvostrukog udarca;</w:t>
            </w:r>
          </w:p>
          <w:p w14:paraId="2117EBDC" w14:textId="1D63083C" w:rsidR="003B2786" w:rsidRPr="00E71954" w:rsidRDefault="00ED2476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71954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3B2786" w:rsidRP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B2786" w:rsidRPr="00E71954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3B2786" w:rsidRP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B2786" w:rsidRP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(piano) </w:t>
            </w:r>
            <w:r w:rsidR="00F72587" w:rsidRPr="00E71954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3B2786" w:rsidRPr="00E71954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>svirajući dvostruki udarac iz zgloba ruke i prstiju;</w:t>
            </w:r>
          </w:p>
          <w:p w14:paraId="2DC02C1E" w14:textId="1392DB47" w:rsidR="00FC59C1" w:rsidRPr="00E71954" w:rsidRDefault="00ED2476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vježbaju 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kordinaciju pokreta lijeve i </w:t>
            </w:r>
            <w:r w:rsidR="00F72587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>desne ruke svirajuć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>i</w:t>
            </w:r>
            <w:r w:rsidR="00F72587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jednostruke i dvostruke udarce;</w:t>
            </w:r>
          </w:p>
          <w:p w14:paraId="40694288" w14:textId="5343B7B9" w:rsidR="003B2786" w:rsidRPr="00E71954" w:rsidRDefault="00ED2476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>vježbaju</w:t>
            </w:r>
            <w:r w:rsidR="003B2786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tehniku dvostrukog udarca iz zgloba i tehniku prstiju pri sviranju je</w:t>
            </w:r>
            <w:r w:rsidR="00F72587" w:rsidRPr="00E7195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dnostrukih i dvostrukih </w:t>
            </w:r>
            <w:r w:rsidR="00E71954">
              <w:rPr>
                <w:rFonts w:asciiTheme="majorHAnsi" w:hAnsiTheme="majorHAnsi"/>
                <w:color w:val="000000"/>
                <w:sz w:val="22"/>
                <w:szCs w:val="22"/>
              </w:rPr>
              <w:t>udaraca.</w:t>
            </w:r>
          </w:p>
          <w:p w14:paraId="212A27C3" w14:textId="77777777" w:rsidR="00FC59C1" w:rsidRPr="00E71954" w:rsidRDefault="00FC59C1" w:rsidP="00FC59C1">
            <w:p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69441AD6" w14:textId="44378C11" w:rsidR="00FC59C1" w:rsidRPr="00CF59EF" w:rsidRDefault="00E71954" w:rsidP="00E71954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    c. </w:t>
            </w:r>
            <w:r w:rsidR="00FC59C1"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74C66A04" w14:textId="6D4D2C74" w:rsidR="00FC59C1" w:rsidRPr="00CF59EF" w:rsidRDefault="00FC59C1" w:rsidP="00FC59C1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E7195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7ADE1954" w14:textId="77777777" w:rsidR="00FC59C1" w:rsidRPr="00CF59EF" w:rsidRDefault="00FC59C1" w:rsidP="00FC59C1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5874793E" w14:textId="77777777" w:rsidR="0069377A" w:rsidRDefault="0069377A" w:rsidP="0069377A">
      <w:pPr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14:paraId="075C2F78" w14:textId="77777777" w:rsidR="0069377A" w:rsidRDefault="0069377A" w:rsidP="0069377A">
      <w:pPr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p w14:paraId="7695D04E" w14:textId="10167079" w:rsidR="0052684D" w:rsidRPr="00962812" w:rsidRDefault="00E06BBA" w:rsidP="00962812">
      <w:pPr>
        <w:pStyle w:val="Heading1"/>
        <w:rPr>
          <w:rFonts w:asciiTheme="majorHAnsi" w:hAnsiTheme="majorHAnsi"/>
          <w:sz w:val="22"/>
          <w:szCs w:val="22"/>
        </w:rPr>
      </w:pPr>
      <w:bookmarkStart w:id="9" w:name="_Toc532817341"/>
      <w:r w:rsidRPr="00962812">
        <w:rPr>
          <w:rFonts w:asciiTheme="majorHAnsi" w:hAnsiTheme="majorHAnsi"/>
          <w:sz w:val="22"/>
          <w:szCs w:val="22"/>
        </w:rPr>
        <w:t>IV</w:t>
      </w:r>
      <w:r w:rsidR="0052684D" w:rsidRPr="00962812">
        <w:rPr>
          <w:rFonts w:asciiTheme="majorHAnsi" w:hAnsiTheme="majorHAnsi"/>
          <w:sz w:val="22"/>
          <w:szCs w:val="22"/>
        </w:rPr>
        <w:t xml:space="preserve"> RAZRED</w:t>
      </w:r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52684D" w:rsidRPr="00CF59EF" w14:paraId="184FB573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CE3B" w14:textId="77777777" w:rsidR="0052684D" w:rsidRPr="00CF59EF" w:rsidRDefault="0052684D" w:rsidP="0052684D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  <w:p w14:paraId="66319C8D" w14:textId="77777777" w:rsidR="0052684D" w:rsidRPr="00CF59EF" w:rsidRDefault="0052684D" w:rsidP="00F05EEA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će </w:t>
            </w:r>
            <w:r w:rsidR="00F05EEA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moći da demonstrira osnovne vjež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be jednostrukog predudarca iz zgloba.</w:t>
            </w:r>
          </w:p>
        </w:tc>
      </w:tr>
      <w:tr w:rsidR="0052684D" w:rsidRPr="0010148C" w14:paraId="5783E9D0" w14:textId="77777777" w:rsidTr="0076168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9A7" w14:textId="77777777" w:rsidR="0052684D" w:rsidRPr="00CF59EF" w:rsidRDefault="0052684D" w:rsidP="0052684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474F371" w14:textId="77777777" w:rsidR="0052684D" w:rsidRPr="00CF59EF" w:rsidRDefault="0052684D" w:rsidP="0052684D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75AC25D7" w14:textId="77777777" w:rsidR="0052684D" w:rsidRDefault="0052684D" w:rsidP="0052684D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475B8CEE" w14:textId="36B93FC3" w:rsidR="0052684D" w:rsidRPr="0010148C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1E3A5656" w14:textId="2C372B28" w:rsidR="0052684D" w:rsidRPr="00E71954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lastRenderedPageBreak/>
              <w:t>d</w:t>
            </w:r>
            <w:r w:rsidR="0052684D" w:rsidRPr="00E7195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3F0EECD8" w14:textId="22AFC1F8" w:rsidR="0052684D" w:rsidRPr="0010148C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AA0FEE0" w14:textId="5BF08166" w:rsidR="0052684D" w:rsidRPr="0010148C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jednostruk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predudarca iz zgloba koristeć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4D5E9A23" w14:textId="7F5D415D" w:rsidR="0052684D" w:rsidRPr="0010148C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 lijeve i desne ruke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j</w:t>
            </w:r>
            <w:r w:rsidR="00F96FA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ednostruki predudarač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iz zgloba;</w:t>
            </w:r>
          </w:p>
          <w:p w14:paraId="414C047C" w14:textId="06004D2A" w:rsidR="0052684D" w:rsidRPr="0010148C" w:rsidRDefault="00E71954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05EE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jednostrukog predud</w:t>
            </w:r>
            <w:r w:rsidR="00F96FA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arč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 iz zgloba 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notne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vrijednosti: 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C54E5BC" w14:textId="6DFE15A4" w:rsidR="0052684D" w:rsidRPr="0010148C" w:rsidRDefault="00E71954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nepravilnog sv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iranja tehnič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kih vjež</w:t>
            </w:r>
            <w:r w:rsidR="0052684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bi je</w:t>
            </w:r>
            <w:r w:rsidR="00F96FA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dnostrukog predudarč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 iz zgloba.</w:t>
            </w:r>
          </w:p>
          <w:p w14:paraId="54CCFFF3" w14:textId="77777777" w:rsidR="0052684D" w:rsidRPr="0010148C" w:rsidRDefault="0052684D" w:rsidP="0052684D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52684D" w:rsidRPr="00CF59EF" w14:paraId="436B138C" w14:textId="77777777" w:rsidTr="00761684">
        <w:trPr>
          <w:trHeight w:val="54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0D7D" w14:textId="2632EA8B" w:rsidR="0052684D" w:rsidRPr="0010148C" w:rsidRDefault="0052684D" w:rsidP="0052684D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lastRenderedPageBreak/>
              <w:t>Didaktičke preporuke za realizaci</w:t>
            </w:r>
            <w:r w:rsidR="00F96FA1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ju obrazovno-vaspitnog ishoda</w:t>
            </w:r>
          </w:p>
          <w:p w14:paraId="74C5768F" w14:textId="77777777" w:rsidR="0052684D" w:rsidRPr="0010148C" w:rsidRDefault="0052684D" w:rsidP="0052684D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5662396B" w14:textId="77777777" w:rsidR="0052684D" w:rsidRPr="00CF59EF" w:rsidRDefault="0052684D" w:rsidP="0052684D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1141A640" w14:textId="77777777" w:rsidR="0052684D" w:rsidRPr="00CF59EF" w:rsidRDefault="0052684D" w:rsidP="0052684D">
            <w:p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1E9399B4" w14:textId="58458DD6" w:rsidR="0052684D" w:rsidRPr="00CF59EF" w:rsidRDefault="00F96FA1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jednostruki predudarač iz </w:t>
            </w:r>
            <w:r w:rsidR="0052684D">
              <w:rPr>
                <w:rFonts w:ascii="Calibri" w:hAnsi="Calibri" w:cs="Times New Roman"/>
                <w:color w:val="000000"/>
                <w:sz w:val="22"/>
                <w:szCs w:val="22"/>
              </w:rPr>
              <w:t>zgloba</w:t>
            </w:r>
            <w:r w:rsidR="00AA055B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F7C4790" w14:textId="180FAA34" w:rsidR="0052684D" w:rsidRDefault="00F96FA1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="0052684D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AA055B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52684D">
              <w:rPr>
                <w:rFonts w:ascii="Calibri" w:hAnsi="Calibri" w:cs="Times New Roman"/>
                <w:color w:val="000000"/>
                <w:sz w:val="22"/>
                <w:szCs w:val="22"/>
              </w:rPr>
              <w:t>rdinacija</w:t>
            </w:r>
            <w:r w:rsidR="00AA055B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DD2297D" w14:textId="683CEF8F" w:rsidR="0052684D" w:rsidRDefault="00F96FA1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tempo/d</w:t>
            </w:r>
            <w:r w:rsidR="0052684D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  <w:r w:rsidR="00AA055B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28E99DF" w14:textId="364E6E19" w:rsidR="0052684D" w:rsidRDefault="00F96FA1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AA055B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E8224A">
              <w:rPr>
                <w:rFonts w:ascii="Calibri" w:hAnsi="Calibri" w:cs="Times New Roman"/>
                <w:color w:val="000000"/>
                <w:sz w:val="22"/>
                <w:szCs w:val="22"/>
              </w:rPr>
              <w:t>ka fraza</w:t>
            </w:r>
          </w:p>
          <w:p w14:paraId="79E27BBC" w14:textId="77777777" w:rsidR="00F96FA1" w:rsidRPr="00CF59EF" w:rsidRDefault="00F96FA1" w:rsidP="00F96FA1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33B1C46C" w14:textId="0E7609CC" w:rsidR="0052684D" w:rsidRPr="00F96FA1" w:rsidRDefault="00F96FA1" w:rsidP="00F96FA1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</w:t>
            </w:r>
            <w:r w:rsidR="00A02ED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52684D" w:rsidRPr="00F96FA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F5F2327" w14:textId="6162996B" w:rsidR="00F96FA1" w:rsidRPr="00F96FA1" w:rsidRDefault="00A02ED0" w:rsidP="00F96FA1">
            <w:pPr>
              <w:ind w:left="720"/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5C936DB" w14:textId="0B9B7ADA" w:rsidR="0052684D" w:rsidRPr="00A02ED0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izgrađuju</w:t>
            </w:r>
            <w:r w:rsidR="00A02ED0"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os</w:t>
            </w:r>
            <w:r w:rsidR="00AA055B"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52684D"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AA055B"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52684D" w:rsidRPr="00A02ED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534A554F" w14:textId="40413A78" w:rsidR="0052684D" w:rsidRPr="00A02ED0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65B7AB29" w14:textId="2A682959" w:rsidR="0052684D" w:rsidRPr="00A02ED0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 lijeve i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desne ruke pri izv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ođ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A02ED0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jednostrukog predudarč</w:t>
            </w:r>
            <w:r w:rsidR="00E8224A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iz zgloba;</w:t>
            </w:r>
          </w:p>
          <w:p w14:paraId="522E4093" w14:textId="0B1CA842" w:rsidR="0052684D" w:rsidRPr="00A02ED0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razlikuju pokrete palicom 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izmeđ</w:t>
            </w:r>
            <w:r w:rsidR="00E8224A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 zgloba ruke i tehnike prstiju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koristeć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p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(Piano), mf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52684D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Mezzo Forte), f</w:t>
            </w:r>
            <w:r w:rsidR="00F96FA1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AA055B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(Forte) dinamiku;</w:t>
            </w:r>
          </w:p>
          <w:p w14:paraId="53702AD5" w14:textId="7F47A17B" w:rsidR="0052684D" w:rsidRPr="00A02ED0" w:rsidRDefault="00E06BBA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eastAsia="Times New Roman" w:hAnsiTheme="majorHAnsi"/>
              </w:rPr>
            </w:pPr>
            <w:r w:rsidRPr="00A02ED0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52684D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A02ED0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52684D" w:rsidRPr="00A02ED0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52684D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A02ED0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52684D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AA055B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A02ED0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AA055B" w:rsidRPr="00A02ED0">
              <w:rPr>
                <w:rFonts w:asciiTheme="majorHAnsi" w:eastAsia="Times New Roman" w:hAnsiTheme="majorHAnsi"/>
                <w:sz w:val="22"/>
                <w:szCs w:val="22"/>
              </w:rPr>
              <w:t>(piano) dinamiku na doboš</w:t>
            </w:r>
            <w:r w:rsidR="0052684D" w:rsidRPr="00A02ED0">
              <w:rPr>
                <w:rFonts w:asciiTheme="majorHAnsi" w:eastAsia="Times New Roman" w:hAnsiTheme="majorHAnsi"/>
                <w:sz w:val="22"/>
                <w:szCs w:val="22"/>
              </w:rPr>
              <w:t>u sv</w:t>
            </w:r>
            <w:r w:rsidRPr="00A02ED0">
              <w:rPr>
                <w:rFonts w:asciiTheme="majorHAnsi" w:eastAsia="Times New Roman" w:hAnsiTheme="majorHAnsi"/>
                <w:sz w:val="22"/>
                <w:szCs w:val="22"/>
              </w:rPr>
              <w:t>irajući vje</w:t>
            </w:r>
            <w:r w:rsidR="00AA055B" w:rsidRPr="00A02ED0">
              <w:rPr>
                <w:rFonts w:asciiTheme="majorHAnsi" w:eastAsia="Times New Roman" w:hAnsiTheme="majorHAnsi"/>
                <w:sz w:val="22"/>
                <w:szCs w:val="22"/>
              </w:rPr>
              <w:t>ž</w:t>
            </w:r>
            <w:r w:rsidR="00A02ED0" w:rsidRPr="00A02ED0">
              <w:rPr>
                <w:rFonts w:asciiTheme="majorHAnsi" w:eastAsia="Times New Roman" w:hAnsiTheme="majorHAnsi"/>
                <w:sz w:val="22"/>
                <w:szCs w:val="22"/>
              </w:rPr>
              <w:t>be jednostrukog predudarč</w:t>
            </w:r>
            <w:r w:rsidR="00E8224A" w:rsidRPr="00A02ED0">
              <w:rPr>
                <w:rFonts w:asciiTheme="majorHAnsi" w:eastAsia="Times New Roman" w:hAnsiTheme="majorHAnsi"/>
                <w:sz w:val="22"/>
                <w:szCs w:val="22"/>
              </w:rPr>
              <w:t>a</w:t>
            </w:r>
            <w:r w:rsidR="0052684D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iz zglo</w:t>
            </w:r>
            <w:r w:rsidR="00A02ED0" w:rsidRPr="00A02ED0">
              <w:rPr>
                <w:rFonts w:asciiTheme="majorHAnsi" w:eastAsia="Times New Roman" w:hAnsiTheme="majorHAnsi"/>
                <w:sz w:val="22"/>
                <w:szCs w:val="22"/>
              </w:rPr>
              <w:t>ba</w:t>
            </w:r>
            <w:r w:rsidR="0052684D" w:rsidRPr="00A02ED0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AA055B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>koristeć</w:t>
            </w:r>
            <w:r w:rsidR="0052684D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i </w:t>
            </w:r>
            <w:r w:rsidR="00A02ED0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notne vrijednosti: </w:t>
            </w:r>
            <w:r w:rsidR="0052684D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E8224A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cijela, polovina, </w:t>
            </w:r>
            <w:r w:rsidR="00AA055B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>četvrtina, osmina I š</w:t>
            </w:r>
            <w:r w:rsidR="00A02ED0" w:rsidRPr="00A02ED0">
              <w:rPr>
                <w:rFonts w:asciiTheme="majorHAnsi" w:hAnsiTheme="majorHAnsi"/>
                <w:color w:val="000000"/>
                <w:sz w:val="22"/>
                <w:szCs w:val="22"/>
              </w:rPr>
              <w:t>esnaestina note.</w:t>
            </w:r>
          </w:p>
          <w:p w14:paraId="112808A5" w14:textId="77777777" w:rsidR="0052684D" w:rsidRPr="00CF59EF" w:rsidRDefault="0052684D" w:rsidP="0052684D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c.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47E05E8F" w14:textId="11F299C7" w:rsidR="0052684D" w:rsidRPr="00CF59EF" w:rsidRDefault="0052684D" w:rsidP="0052684D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A02ED0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05986BC5" w14:textId="77777777" w:rsidR="0052684D" w:rsidRPr="00CF59EF" w:rsidRDefault="0052684D" w:rsidP="0052684D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7DD9B76D" w14:textId="77777777" w:rsidR="0052684D" w:rsidRDefault="0052684D" w:rsidP="0052684D">
      <w:pPr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D17465" w:rsidRPr="00CF59EF" w14:paraId="429FC269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BB13" w14:textId="77777777" w:rsidR="00D17465" w:rsidRPr="00CF59EF" w:rsidRDefault="00D17465" w:rsidP="00D17465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 w:rsidR="00BF246B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  <w:p w14:paraId="613B7FB9" w14:textId="5F83CB9A" w:rsidR="00D17465" w:rsidRPr="00CF59EF" w:rsidRDefault="00D17465" w:rsidP="00AA055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AA05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fraze ko</w:t>
            </w:r>
            <w:r w:rsidR="00A02E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mbinujući jednostruki predudarač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sa jednostrukim i dvostrukim udarcem.</w:t>
            </w:r>
          </w:p>
        </w:tc>
      </w:tr>
      <w:tr w:rsidR="00D17465" w:rsidRPr="0010148C" w14:paraId="67CDBB30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06B2" w14:textId="77777777" w:rsidR="00D17465" w:rsidRPr="00CF59EF" w:rsidRDefault="00D17465" w:rsidP="00D1746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30F79842" w14:textId="77777777" w:rsidR="00D17465" w:rsidRPr="00CF59EF" w:rsidRDefault="00D17465" w:rsidP="00D17465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598DB4B" w14:textId="77777777" w:rsidR="00D17465" w:rsidRDefault="00D17465" w:rsidP="00D17465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46F96DAD" w14:textId="0A5D4816" w:rsidR="00D17465" w:rsidRPr="0010148C" w:rsidRDefault="00A02ED0" w:rsidP="007616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9F168FA" w14:textId="0BBA90BF" w:rsidR="00D17465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D17465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6D552492" w14:textId="7E8DFA56" w:rsidR="00D17465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zvede ritmičke fraze koristeć</w:t>
            </w:r>
            <w:r w:rsidR="00D17465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jednostruki predudarač</w:t>
            </w:r>
            <w:r w:rsidR="00D17465" w:rsidRPr="00A02ED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sa jednostrukim i dvostrukim udarcem;</w:t>
            </w:r>
          </w:p>
          <w:p w14:paraId="7668E880" w14:textId="462FB4AB" w:rsidR="00D17465" w:rsidRPr="0010148C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6643C556" w14:textId="77777777" w:rsidR="00A02ED0" w:rsidRPr="0010148C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3FCE6F16" w14:textId="15631EB1" w:rsidR="00D17465" w:rsidRPr="0010148C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lastRenderedPageBreak/>
              <w:t>i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zvodeći kombinuje ritmič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notne vrijednost ( cijela, polovina, četvrtina, osmina, šesnaestina note), kao i ritmičke pojave triolu i sinkopu; </w:t>
            </w:r>
          </w:p>
          <w:p w14:paraId="6D887D1A" w14:textId="7B3C2C26" w:rsidR="00D17465" w:rsidRPr="0010148C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 lijeve i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desne ruke pri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sviranju jednostrukog predudarč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 u kombinaciji sa jednostrukim i dvostrukim udaracem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74C940F4" w14:textId="70F0FC99" w:rsidR="00D17465" w:rsidRPr="0010148C" w:rsidRDefault="00A02ED0" w:rsidP="00962812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izvodi jednostruki predudarač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 kombinaciji sa jednostruk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im i dvostrukim udarcem koristeć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1746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AA055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(Forte) dinamikom.</w:t>
            </w:r>
          </w:p>
        </w:tc>
      </w:tr>
      <w:tr w:rsidR="00D17465" w:rsidRPr="00CF59EF" w14:paraId="0B808DCE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4F0C" w14:textId="00C9C229" w:rsidR="00D17465" w:rsidRPr="0010148C" w:rsidRDefault="00D17465" w:rsidP="00D17465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lastRenderedPageBreak/>
              <w:t xml:space="preserve">Didaktičke preporuke za realizaciju obrazovno-vaspitnog </w:t>
            </w:r>
            <w:r w:rsidR="00A02ED0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ishoda</w:t>
            </w:r>
          </w:p>
          <w:p w14:paraId="393131B6" w14:textId="77777777" w:rsidR="00D17465" w:rsidRPr="0010148C" w:rsidRDefault="00D17465" w:rsidP="00D17465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F4CEF5B" w14:textId="3628D507" w:rsidR="00D17465" w:rsidRPr="003732C8" w:rsidRDefault="003732C8" w:rsidP="003732C8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D17465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A02ED0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587408A" w14:textId="7019F35A" w:rsidR="00D17465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AA055B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D17465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ka fraza; </w:t>
            </w:r>
          </w:p>
          <w:p w14:paraId="20C3B6BE" w14:textId="4161AABE" w:rsidR="00D17465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D17465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>empo/dinamika</w:t>
            </w:r>
            <w:r w:rsidR="00AA055B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F464AE1" w14:textId="07A7296B" w:rsidR="00D17465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jednostruki/d</w:t>
            </w:r>
            <w:r w:rsidR="00D17465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>vostruki udarac</w:t>
            </w:r>
            <w:r w:rsidR="00AA055B" w:rsidRPr="00A02ED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6B34187" w14:textId="32EC9C8D" w:rsidR="00BF246B" w:rsidRPr="00A02ED0" w:rsidRDefault="00A02ED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jednostruki predudarač</w:t>
            </w:r>
          </w:p>
          <w:p w14:paraId="75E59CD3" w14:textId="77777777" w:rsidR="00D17465" w:rsidRPr="00CF59EF" w:rsidRDefault="00D17465" w:rsidP="00D17465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04BE411E" w14:textId="7C3E4291" w:rsidR="00D17465" w:rsidRPr="003434DB" w:rsidRDefault="003434DB" w:rsidP="00962812">
            <w:pPr>
              <w:pStyle w:val="ListParagraph"/>
              <w:ind w:left="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D17465" w:rsidRPr="003434D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11D4D61F" w14:textId="3A3EAD48" w:rsidR="00D17465" w:rsidRPr="003434DB" w:rsidRDefault="00A02ED0" w:rsidP="00D17465">
            <w:pPr>
              <w:ind w:left="720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Učenici:</w:t>
            </w:r>
          </w:p>
          <w:p w14:paraId="592F120E" w14:textId="155E8058" w:rsidR="00A02ED0" w:rsidRPr="003434DB" w:rsidRDefault="00E06BB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D17465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3434DB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AA055B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D17465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AA055B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D17465" w:rsidRPr="003434DB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a;</w:t>
            </w:r>
          </w:p>
          <w:p w14:paraId="50667968" w14:textId="3FC9B1D1" w:rsidR="00D17465" w:rsidRPr="003434DB" w:rsidRDefault="00E06BB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3434D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AA055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D17465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AA055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64C7ABA" w14:textId="2C38A9E1" w:rsidR="00D17465" w:rsidRPr="003434DB" w:rsidRDefault="00E06BB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 motoriku lijeve i</w:t>
            </w:r>
            <w:r w:rsidR="00D17465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desne ruke pri </w:t>
            </w:r>
            <w:r w:rsidR="003434D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izvođ</w:t>
            </w:r>
            <w:r w:rsidR="00AA055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033564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jednostrukog</w:t>
            </w:r>
            <w:r w:rsidR="003434D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predudarč</w:t>
            </w:r>
            <w:r w:rsidR="00AA055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 iz zgloba kombinujuć</w:t>
            </w:r>
            <w:r w:rsidR="00033564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jednostru</w:t>
            </w:r>
            <w:r w:rsidR="00AA055B" w:rsidRPr="003434D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ki i dvostruki udarac iz zgloba;</w:t>
            </w:r>
          </w:p>
          <w:p w14:paraId="3F0CF348" w14:textId="7AB388EA" w:rsidR="00D17465" w:rsidRPr="003434DB" w:rsidRDefault="00E06BBA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434DB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D17465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3434DB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D17465" w:rsidRPr="003434DB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3434D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D17465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3434DB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D17465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(piano) </w:t>
            </w:r>
            <w:r w:rsidR="00AA055B" w:rsidRPr="003434DB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D17465" w:rsidRPr="003434DB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svirajući kombinacije udaraca i</w:t>
            </w:r>
            <w:r w:rsidR="003434D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z zgloba (jednostruki predudarač, jednostruki i 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dvostruki udarac)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6EDDF675" w14:textId="16249ACC" w:rsidR="00D17465" w:rsidRPr="003434DB" w:rsidRDefault="00E06BBA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vježbaju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k</w:t>
            </w:r>
            <w:r w:rsidR="00AA055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o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ordinaciju pokreta lijeve i desne r</w:t>
            </w:r>
            <w:r w:rsidR="00AA055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uke svirajuć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i kombinacije udaraca (jedno</w:t>
            </w:r>
            <w:r w:rsidR="003434D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struki predudarač, jednostruki i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dvostruki udarac)</w:t>
            </w:r>
            <w:r w:rsidR="00AA055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5444D685" w14:textId="70A80A87" w:rsidR="00D17465" w:rsidRPr="003434DB" w:rsidRDefault="00E06BBA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svirajući 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razvijaju tehniku </w:t>
            </w:r>
            <w:r w:rsidR="00D17465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udarca iz zgloba pri sviranju je</w:t>
            </w:r>
            <w:r w:rsidR="00033564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dnostrukih i dvostrukih udaraca u kombinac</w:t>
            </w:r>
            <w:r w:rsidR="003434DB" w:rsidRPr="003434DB">
              <w:rPr>
                <w:rFonts w:asciiTheme="majorHAnsi" w:hAnsiTheme="majorHAnsi"/>
                <w:color w:val="000000"/>
                <w:sz w:val="22"/>
                <w:szCs w:val="22"/>
              </w:rPr>
              <w:t>iji sa jednostrukim predudarčem.</w:t>
            </w:r>
          </w:p>
          <w:p w14:paraId="6FE69B6F" w14:textId="77777777" w:rsidR="00D17465" w:rsidRPr="00C32307" w:rsidRDefault="00D17465" w:rsidP="00D17465">
            <w:p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</w:p>
          <w:p w14:paraId="7CE5D979" w14:textId="5022F82E" w:rsidR="00D17465" w:rsidRPr="003434DB" w:rsidRDefault="003434DB" w:rsidP="00962812">
            <w:pPr>
              <w:pStyle w:val="ListParagraph"/>
              <w:ind w:left="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D17465" w:rsidRPr="003434D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A23D3C9" w14:textId="7BE059F0" w:rsidR="00D17465" w:rsidRPr="00CF59EF" w:rsidRDefault="00D17465" w:rsidP="0096281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 časova se o</w:t>
            </w:r>
            <w:r w:rsidR="003434DB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</w:tbl>
    <w:p w14:paraId="0410BA09" w14:textId="77777777" w:rsidR="00A85F63" w:rsidRDefault="00A85F63" w:rsidP="00A00D85">
      <w:pPr>
        <w:ind w:left="-720" w:hanging="720"/>
        <w:jc w:val="both"/>
        <w:rPr>
          <w:rFonts w:ascii="Calibri" w:hAnsi="Calibri" w:cs="Times New Roman"/>
          <w:color w:val="000000"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C21DF2" w:rsidRPr="00CF59EF" w14:paraId="4C087F81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9562" w14:textId="77777777" w:rsidR="00C21DF2" w:rsidRPr="00CF59EF" w:rsidRDefault="00C21DF2" w:rsidP="00C21DF2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3</w:t>
            </w:r>
          </w:p>
          <w:p w14:paraId="54188739" w14:textId="3FD0C813" w:rsidR="00C21DF2" w:rsidRPr="00CF59EF" w:rsidRDefault="00C21DF2" w:rsidP="00AA055B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</w:t>
            </w:r>
            <w:r w:rsidR="00AA055B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da analitič</w:t>
            </w:r>
            <w:r w:rsidR="003434DB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ki sluš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 muziku.</w:t>
            </w:r>
          </w:p>
        </w:tc>
      </w:tr>
      <w:tr w:rsidR="00C21DF2" w:rsidRPr="00CF59EF" w14:paraId="346541A3" w14:textId="77777777" w:rsidTr="00962812">
        <w:trPr>
          <w:trHeight w:val="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9881" w14:textId="77777777" w:rsidR="00C21DF2" w:rsidRPr="00962812" w:rsidRDefault="00C21DF2" w:rsidP="00962812">
            <w:pPr>
              <w:rPr>
                <w:rFonts w:ascii="Times" w:hAnsi="Times" w:cs="Times New Roman"/>
                <w:sz w:val="20"/>
                <w:szCs w:val="20"/>
              </w:rPr>
            </w:pPr>
            <w:r w:rsidRPr="0096281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85F84AD" w14:textId="77777777" w:rsidR="00C21DF2" w:rsidRPr="00962812" w:rsidRDefault="00C21DF2" w:rsidP="00962812">
            <w:pPr>
              <w:rPr>
                <w:rFonts w:ascii="Times" w:hAnsi="Times" w:cs="Times New Roman"/>
                <w:sz w:val="20"/>
                <w:szCs w:val="20"/>
              </w:rPr>
            </w:pPr>
            <w:r w:rsidRPr="00962812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7371A567" w14:textId="77777777" w:rsidR="00C21DF2" w:rsidRPr="00CF59EF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slušno prepozna i razlikuje umjetničku, popularnu muziku i filmsku muziku kao žanr popularne;</w:t>
            </w:r>
          </w:p>
          <w:p w14:paraId="69E36856" w14:textId="77777777" w:rsidR="00C21DF2" w:rsidRPr="00F92CB7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F92CB7">
              <w:rPr>
                <w:rFonts w:ascii="Calibri" w:hAnsi="Calibri" w:cs="Times New Roman"/>
                <w:color w:val="000000"/>
                <w:sz w:val="22"/>
                <w:szCs w:val="22"/>
              </w:rPr>
              <w:t>slušajući muzičko djelo, uoči i prepozna muzičko-izražajne elemente;</w:t>
            </w:r>
          </w:p>
          <w:p w14:paraId="54269843" w14:textId="77777777" w:rsidR="00C21DF2" w:rsidRPr="00F92CB7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muzičko dijelo, prepozna, imenuje i uporedi zvuk instrumenata;</w:t>
            </w:r>
          </w:p>
          <w:p w14:paraId="67AC2731" w14:textId="77777777" w:rsidR="00C21DF2" w:rsidRPr="00F92CB7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uoči/prepozna, imenuje vrste udaraljki;</w:t>
            </w:r>
          </w:p>
          <w:p w14:paraId="52686F5F" w14:textId="77777777" w:rsidR="00C21DF2" w:rsidRPr="003C37AC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</w:t>
            </w:r>
            <w:r w:rsidR="00AA055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ći muzičke primjere, uoči ritmič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fraze</w:t>
            </w:r>
            <w:r w:rsidR="00AA055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0B8570EC" w14:textId="77777777" w:rsidR="00C21DF2" w:rsidRPr="003C37AC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prepozna notne vrijednosti</w:t>
            </w:r>
            <w:r w:rsidR="00AA055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1A40C5E9" w14:textId="6BC67223" w:rsidR="00E06BBA" w:rsidRPr="00E06BBA" w:rsidRDefault="00C21DF2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uoči ritmičke pojave triolu i sinkopu</w:t>
            </w:r>
            <w:r w:rsidR="00AA055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3E497D7F" w14:textId="77777777" w:rsidR="00297ED4" w:rsidRPr="00E06BBA" w:rsidRDefault="00297ED4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 muzičke primjere, kritičk</w:t>
            </w:r>
            <w:r w:rsidR="003D31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 prosudi razliku izmedju pravilnog i nepravilno</w:t>
            </w:r>
            <w:r w:rsidR="003F40E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proizvedenog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tona na instrumentu;</w:t>
            </w:r>
          </w:p>
          <w:p w14:paraId="37159E94" w14:textId="39EC878F" w:rsidR="00E06BBA" w:rsidRPr="00CF59EF" w:rsidRDefault="00E06BBA" w:rsidP="00962812">
            <w:pPr>
              <w:numPr>
                <w:ilvl w:val="0"/>
                <w:numId w:val="26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izvodi jednostavne ritmičke fraze uz muzičku pratnju</w:t>
            </w:r>
            <w:r w:rsidR="003434D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  <w:p w14:paraId="06C0FAE1" w14:textId="77777777" w:rsidR="00C21DF2" w:rsidRPr="00CF59EF" w:rsidRDefault="00C21DF2" w:rsidP="00C21DF2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21DF2" w:rsidRPr="0010148C" w14:paraId="033470B4" w14:textId="77777777" w:rsidTr="00962812">
        <w:trPr>
          <w:trHeight w:val="5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D106" w14:textId="77777777" w:rsidR="00C21DF2" w:rsidRPr="00CF59EF" w:rsidRDefault="00C21DF2" w:rsidP="00C21DF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0C69F9B" w14:textId="609B2047" w:rsidR="00C21DF2" w:rsidRPr="00CF59EF" w:rsidRDefault="00C21DF2" w:rsidP="00C21DF2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Didaktičke preporuke za realiza</w:t>
            </w:r>
            <w:r w:rsidR="003434D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ciju obrazovno-vaspitnog ishoda</w:t>
            </w:r>
          </w:p>
          <w:p w14:paraId="3EE5E1A3" w14:textId="77777777" w:rsidR="00C21DF2" w:rsidRPr="00CF59EF" w:rsidRDefault="00C21DF2" w:rsidP="00C21DF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9FD7066" w14:textId="1112E4D2" w:rsidR="008C2E6E" w:rsidRPr="003732C8" w:rsidRDefault="003732C8" w:rsidP="00962812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C21DF2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3434DB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CDFBBC" w14:textId="7C795BF0" w:rsidR="00C21DF2" w:rsidRPr="003434DB" w:rsidRDefault="003434D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</w:t>
            </w:r>
            <w:r w:rsidR="00C21DF2" w:rsidRPr="003434D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mjetničke i popularne pjesme;</w:t>
            </w:r>
          </w:p>
          <w:p w14:paraId="1B3F0662" w14:textId="2B4C8108" w:rsidR="00C21DF2" w:rsidRPr="003434DB" w:rsidRDefault="003434D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  <w:r w:rsidR="00C21DF2" w:rsidRPr="003434D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uzički primjeri za udaraljke</w:t>
            </w:r>
            <w:r w:rsidR="00AA055B" w:rsidRPr="003434D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5BE4A216" w14:textId="3D5DC5E4" w:rsidR="00C21DF2" w:rsidRPr="0010148C" w:rsidRDefault="003434D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muzič</w:t>
            </w:r>
            <w:r w:rsidR="00AA055B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ki primjeri za ritmič</w:t>
            </w:r>
            <w:r w:rsidR="00C21DF2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ke fraze</w:t>
            </w:r>
            <w:r w:rsidR="00AA055B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6D2B0094" w14:textId="417350CE" w:rsidR="00C21DF2" w:rsidRPr="0010148C" w:rsidRDefault="003434D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C21DF2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uzički primjeri za ritmičke pojave triolu i sinkopu</w:t>
            </w:r>
          </w:p>
          <w:p w14:paraId="2322CF05" w14:textId="77777777" w:rsidR="00C21DF2" w:rsidRPr="0010148C" w:rsidRDefault="00C21DF2" w:rsidP="003434DB">
            <w:p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</w:p>
          <w:p w14:paraId="395B9597" w14:textId="0C276CC7" w:rsidR="00C21DF2" w:rsidRPr="0010148C" w:rsidRDefault="003434DB" w:rsidP="00962812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/>
                <w:color w:val="000000"/>
                <w:sz w:val="22"/>
                <w:szCs w:val="22"/>
                <w:lang w:val="it-IT"/>
              </w:rPr>
              <w:t>b.</w:t>
            </w:r>
            <w:r w:rsidR="003732C8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C21DF2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Aktivnosti učenja</w:t>
            </w:r>
          </w:p>
          <w:p w14:paraId="20CE86C2" w14:textId="7DBA0225" w:rsidR="003434DB" w:rsidRPr="0010148C" w:rsidRDefault="003434DB" w:rsidP="003434DB">
            <w:pPr>
              <w:pStyle w:val="ListParagraph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Učenici:</w:t>
            </w:r>
          </w:p>
          <w:p w14:paraId="0986A61D" w14:textId="74A008F6" w:rsidR="00C21DF2" w:rsidRPr="0010148C" w:rsidRDefault="00C21DF2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slušaju, prepoznaju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i razlikuju vrste muzike i muzičke žanrove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D9F5B5D" w14:textId="73477ACA" w:rsidR="00C21DF2" w:rsidRPr="0010148C" w:rsidRDefault="00C21DF2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komentarišu i objašnjavaju prepoznate muzičko-izražajne elemente u slušanoj pjesmi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580B46F" w14:textId="3133F2EF" w:rsidR="00C21DF2" w:rsidRPr="0010148C" w:rsidRDefault="003434D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</w:t>
            </w:r>
            <w:r w:rsidR="00C21DF2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ke primjer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e</w:t>
            </w:r>
            <w:r w:rsidR="00C21DF2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za udaraljke prepoznaju i imen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uju instrument i opišu</w:t>
            </w:r>
            <w:r w:rsidR="008C2E6E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njegov ton i</w:t>
            </w:r>
            <w:r w:rsidR="00C21DF2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boju</w:t>
            </w:r>
            <w:r w:rsidR="008C2E6E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596E243" w14:textId="3A02634A" w:rsidR="00C21DF2" w:rsidRPr="0010148C" w:rsidRDefault="00C21DF2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notne vrijednosti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872F94F" w14:textId="1D48BE69" w:rsidR="00C21DF2" w:rsidRPr="0010148C" w:rsidRDefault="00C21DF2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ritmičke pojave triolu i sinkopu</w:t>
            </w:r>
            <w:r w:rsidR="00AA055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DD324CA" w14:textId="05BD6B66" w:rsidR="008C2E6E" w:rsidRPr="0010148C" w:rsidRDefault="008C2E6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razliku izm</w:t>
            </w:r>
            <w:r w:rsidR="003D313D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e</w:t>
            </w:r>
            <w:r w:rsidR="003434D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đ</w:t>
            </w:r>
            <w:r w:rsidR="003D313D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u nepravilno 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proizvedenog tona na dobošu i</w:t>
            </w:r>
            <w:r w:rsidR="003F40E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pravilno odsviranog tona;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3FEE7758" w14:textId="6E98B7F3" w:rsidR="00E06BBA" w:rsidRPr="0010148C" w:rsidRDefault="00E06BB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vježbajući uz muzičku pratn</w:t>
            </w:r>
            <w:r w:rsidR="003434DB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ju izvode kratke ritmičke fraze.</w:t>
            </w:r>
          </w:p>
          <w:p w14:paraId="0837321A" w14:textId="77777777" w:rsidR="00C21DF2" w:rsidRPr="0010148C" w:rsidRDefault="00C21DF2" w:rsidP="00C21DF2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4889C552" w14:textId="343AD560" w:rsidR="00C21DF2" w:rsidRPr="0010148C" w:rsidRDefault="00174446" w:rsidP="00962812">
            <w:pPr>
              <w:pStyle w:val="ListParagraph"/>
              <w:ind w:left="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c.</w:t>
            </w:r>
            <w:r w:rsidR="00C21DF2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6863A544" w14:textId="52440716" w:rsidR="00C21DF2" w:rsidRPr="0010148C" w:rsidRDefault="00C21DF2" w:rsidP="00C21DF2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174446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51C810AC" w14:textId="77777777" w:rsidR="00C21DF2" w:rsidRPr="0010148C" w:rsidRDefault="00C21DF2" w:rsidP="00C21DF2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0DD4512E" w14:textId="77777777" w:rsidR="00A21717" w:rsidRPr="0010148C" w:rsidRDefault="00A21717" w:rsidP="00EF3154">
      <w:pPr>
        <w:pStyle w:val="NormalWeb"/>
        <w:spacing w:before="0" w:beforeAutospacing="0" w:after="0" w:afterAutospacing="0"/>
        <w:ind w:left="360"/>
        <w:rPr>
          <w:rFonts w:ascii="Calibri" w:hAnsi="Calibri"/>
          <w:bCs/>
          <w:color w:val="000000"/>
          <w:sz w:val="24"/>
          <w:szCs w:val="24"/>
          <w:lang w:val="it-IT"/>
        </w:rPr>
      </w:pPr>
    </w:p>
    <w:p w14:paraId="66DAED3C" w14:textId="77777777" w:rsidR="00176FB4" w:rsidRPr="0010148C" w:rsidRDefault="00176FB4" w:rsidP="00176FB4">
      <w:pPr>
        <w:pStyle w:val="NormalWeb"/>
        <w:spacing w:before="0" w:beforeAutospacing="0" w:after="0" w:afterAutospacing="0"/>
        <w:rPr>
          <w:lang w:val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3D313D" w:rsidRPr="0010148C" w14:paraId="72405F85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1499" w14:textId="77777777" w:rsidR="003D313D" w:rsidRPr="0010148C" w:rsidRDefault="003D313D" w:rsidP="00DF6508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Obrazovno-vaspitni ishod 4</w:t>
            </w:r>
          </w:p>
          <w:p w14:paraId="6B3F30CF" w14:textId="086A671C" w:rsidR="003D313D" w:rsidRPr="0010148C" w:rsidRDefault="003D313D" w:rsidP="00DF6508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Na kraju učenja učenik će moći da </w:t>
            </w:r>
            <w:r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de</w:t>
            </w:r>
            <w:r w:rsidR="00174446"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monstrira jednostruki predudarač</w:t>
            </w:r>
            <w:r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iz z</w:t>
            </w:r>
            <w:r w:rsidR="00174446" w:rsidRPr="001014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globa koristeći tehniku prstiju</w:t>
            </w: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.</w:t>
            </w:r>
          </w:p>
        </w:tc>
      </w:tr>
      <w:tr w:rsidR="003D313D" w:rsidRPr="0010148C" w14:paraId="47C200A8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67EE" w14:textId="77777777" w:rsidR="003D313D" w:rsidRPr="0010148C" w:rsidRDefault="003D313D" w:rsidP="00DF6508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73A8DD9D" w14:textId="77777777" w:rsidR="003D313D" w:rsidRPr="0010148C" w:rsidRDefault="003D313D" w:rsidP="00DF6508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304ACD2B" w14:textId="77777777" w:rsidR="003D313D" w:rsidRPr="0010148C" w:rsidRDefault="003D313D" w:rsidP="00DF6508">
            <w:pPr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40ADAB49" w14:textId="603EB42A" w:rsidR="003D313D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3A240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190DFFE" w14:textId="73AD52B4" w:rsidR="003D313D" w:rsidRPr="00174446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0DEDF043" w14:textId="5D895809" w:rsidR="003D313D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3A240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3A240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7C26FDC6" w14:textId="0DF210CC" w:rsidR="003D313D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3A240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jednostrukog predudarca i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 zgloba koristeć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tehniku prstiju; </w:t>
            </w:r>
          </w:p>
          <w:p w14:paraId="7EE2810C" w14:textId="4FC82347" w:rsidR="003D313D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lijeve i desne ruke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tehniku prstiju kod jednostrukog predudaraca iz zgloba;</w:t>
            </w:r>
          </w:p>
          <w:p w14:paraId="527DADC2" w14:textId="17DEE2ED" w:rsidR="003D313D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be jednostrkog predudarca iz zgloba i tehnike prstiju 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vrijednosti (č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etvrti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na, osmina i š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note);</w:t>
            </w:r>
          </w:p>
          <w:p w14:paraId="528808AF" w14:textId="3345E627" w:rsidR="003D313D" w:rsidRPr="0010148C" w:rsidRDefault="00174446" w:rsidP="00962812">
            <w:pPr>
              <w:numPr>
                <w:ilvl w:val="0"/>
                <w:numId w:val="2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nepravilnog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sviranja jednostrukog predudarč</w:t>
            </w:r>
            <w:r w:rsidR="003D31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 iz zgloba u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kombinaciji sa tehnikom prstiju.</w:t>
            </w:r>
          </w:p>
        </w:tc>
      </w:tr>
      <w:tr w:rsidR="003D313D" w:rsidRPr="00EC5944" w14:paraId="34C25459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909E" w14:textId="4BFE4DCF" w:rsidR="003D313D" w:rsidRPr="0010148C" w:rsidRDefault="003D313D" w:rsidP="00DF6508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obrazovno-vaspitnog ishoda</w:t>
            </w:r>
          </w:p>
          <w:p w14:paraId="5559A316" w14:textId="77777777" w:rsidR="003D313D" w:rsidRPr="0010148C" w:rsidRDefault="003D313D" w:rsidP="00DF6508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6AD26AD7" w14:textId="02370994" w:rsidR="003D313D" w:rsidRPr="003732C8" w:rsidRDefault="003732C8" w:rsidP="00962812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3D313D" w:rsidRPr="003732C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174446" w:rsidRPr="003732C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559B0DE" w14:textId="7623D8D2" w:rsidR="003D313D" w:rsidRPr="00174446" w:rsidRDefault="00174446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</w:t>
            </w:r>
            <w:r w:rsidR="00DF6508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ednostruki predudarac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iz zgloba;</w:t>
            </w:r>
          </w:p>
          <w:p w14:paraId="7CE30ABD" w14:textId="2E4B7E88" w:rsidR="003D313D" w:rsidRPr="00174446" w:rsidRDefault="00174446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ehnika prstiju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D1FE98D" w14:textId="3501E43B" w:rsidR="003D313D" w:rsidRPr="00174446" w:rsidRDefault="00174446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lastRenderedPageBreak/>
              <w:t>tempo/d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3C4F877C" w14:textId="249D69DA" w:rsidR="003D313D" w:rsidRPr="00174446" w:rsidRDefault="00174446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itmičke fraze</w:t>
            </w:r>
          </w:p>
          <w:p w14:paraId="520D81E7" w14:textId="77777777" w:rsidR="003D313D" w:rsidRPr="00174446" w:rsidRDefault="003D313D" w:rsidP="00DF650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C311968" w14:textId="1487CAC4" w:rsidR="003D313D" w:rsidRPr="00174446" w:rsidRDefault="00174446" w:rsidP="00962812">
            <w:pPr>
              <w:pStyle w:val="ListParagraph"/>
              <w:ind w:left="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96281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D313D" w:rsidRPr="0017444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2A87ABA" w14:textId="14FC942E" w:rsidR="003D313D" w:rsidRPr="00174446" w:rsidRDefault="00174446" w:rsidP="00174446">
            <w:pPr>
              <w:pStyle w:val="ListParagraph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4792A81" w14:textId="044B0CAC" w:rsidR="003D313D" w:rsidRPr="00174446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3D313D"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6D7C1A"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3D313D"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 prilikom sviran</w:t>
            </w:r>
            <w:r w:rsidR="006D7C1A"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ja doboš</w:t>
            </w:r>
            <w:r w:rsidR="003D313D" w:rsidRPr="0017444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7760774B" w14:textId="7D41B9F2" w:rsidR="003D313D" w:rsidRPr="00174446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vježbajući </w:t>
            </w:r>
            <w:r w:rsid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ACD6FAE" w14:textId="6582F857" w:rsidR="003D313D" w:rsidRPr="00174446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razvijaju motoriku lijeve </w:t>
            </w: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desne ruke pri izvođ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876A24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tehnike prstiju i jednostrukog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876A24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pred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udarca iz zgloba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64254BB" w14:textId="21F8FD02" w:rsidR="003D313D" w:rsidRPr="00174446" w:rsidRDefault="00E06BBA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vježbajući 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kombinuju pokrete zgloba ruke i prstiju </w:t>
            </w:r>
            <w:r w:rsidR="006D7C1A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pri sviranju v</w:t>
            </w:r>
            <w:r w:rsidR="00876A24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ježbi jednostrukog pred</w:t>
            </w:r>
            <w:r w:rsidR="003D313D" w:rsidRPr="0017444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udarca;</w:t>
            </w:r>
          </w:p>
          <w:p w14:paraId="79B960B3" w14:textId="627991B9" w:rsidR="003D313D" w:rsidRPr="00174446" w:rsidRDefault="00E06BBA" w:rsidP="007616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74446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3D313D" w:rsidRP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D313D" w:rsidRPr="00174446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3D313D" w:rsidRPr="0017444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17444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3D313D" w:rsidRPr="00174446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3D313D" w:rsidRP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3D313D" w:rsidRP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(piano) </w:t>
            </w:r>
            <w:r w:rsidR="006D7C1A" w:rsidRPr="00174446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3D313D" w:rsidRPr="00174446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876A24" w:rsidRPr="00174446">
              <w:rPr>
                <w:rFonts w:asciiTheme="majorHAnsi" w:hAnsiTheme="majorHAnsi"/>
                <w:color w:val="000000"/>
                <w:sz w:val="22"/>
                <w:szCs w:val="22"/>
              </w:rPr>
              <w:t>svirajući jednostruki</w:t>
            </w:r>
            <w:r w:rsidR="003D313D" w:rsidRPr="0017444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876A24" w:rsidRPr="00174446">
              <w:rPr>
                <w:rFonts w:asciiTheme="majorHAnsi" w:hAnsiTheme="majorHAnsi"/>
                <w:color w:val="000000"/>
                <w:sz w:val="22"/>
                <w:szCs w:val="22"/>
              </w:rPr>
              <w:t>predudarac iz zgloba ruke koristeći tehniku</w:t>
            </w:r>
            <w:r w:rsidR="0017444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prstiju.</w:t>
            </w:r>
          </w:p>
          <w:p w14:paraId="57BF99E7" w14:textId="77777777" w:rsidR="003D313D" w:rsidRPr="00174446" w:rsidRDefault="003D313D" w:rsidP="00DF6508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C801BE4" w14:textId="4BE985AE" w:rsidR="003D313D" w:rsidRPr="00174446" w:rsidRDefault="00174446" w:rsidP="00174446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7444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3D313D" w:rsidRPr="0017444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Broj časova realizacije </w:t>
            </w:r>
          </w:p>
          <w:p w14:paraId="09BAE607" w14:textId="6655157D" w:rsidR="003D313D" w:rsidRPr="00174446" w:rsidRDefault="003D313D" w:rsidP="00DF650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74446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174446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174446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6217591B" w14:textId="77777777" w:rsidR="003D313D" w:rsidRPr="00174446" w:rsidRDefault="003D313D" w:rsidP="00DF6508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1E2AB79F" w14:textId="77777777" w:rsidR="00176FB4" w:rsidRDefault="00176FB4" w:rsidP="00A912D1">
      <w:pPr>
        <w:spacing w:after="120"/>
        <w:rPr>
          <w:rFonts w:ascii="Calibri" w:hAnsi="Calibri" w:cs="Times New Roman"/>
          <w:color w:val="000000"/>
          <w:sz w:val="22"/>
          <w:szCs w:val="22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3334E" w:rsidRPr="00CF59EF" w14:paraId="71BF89C9" w14:textId="77777777" w:rsidTr="00E3334E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07B5" w14:textId="77777777" w:rsidR="00E3334E" w:rsidRPr="00CF59EF" w:rsidRDefault="00E3334E" w:rsidP="00E3334E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  <w:p w14:paraId="25DB8665" w14:textId="2D6964F4" w:rsidR="00E3334E" w:rsidRPr="00CF59EF" w:rsidRDefault="00E3334E" w:rsidP="00AC3DB3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će moći da demons</w:t>
            </w:r>
            <w:r w:rsidR="00174446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trira pravilan položaj sjed</w:t>
            </w:r>
            <w:r w:rsidR="00AC3DB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enja za bubnjevima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E3334E" w:rsidRPr="0010148C" w14:paraId="0FC565C9" w14:textId="77777777" w:rsidTr="00E3334E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1783" w14:textId="77777777" w:rsidR="00E3334E" w:rsidRPr="00CF59EF" w:rsidRDefault="00E3334E" w:rsidP="00E3334E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0E22055F" w14:textId="6D1D5484" w:rsidR="00E3334E" w:rsidRPr="00174446" w:rsidRDefault="00174446" w:rsidP="00E3334E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4A34CF00" w14:textId="64B5A29A" w:rsidR="00E3334E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r</w:t>
            </w:r>
            <w:r w:rsidR="00AC3DB3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azlikuje i pr</w:t>
            </w:r>
            <w:r w:rsidR="006D7C1A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epozna komponente bubnjeva</w:t>
            </w:r>
            <w:r w:rsidR="009D029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66F60365" w14:textId="5AA121E2" w:rsidR="00E3334E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o</w:t>
            </w:r>
            <w:r w:rsidR="009D029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vla</w:t>
            </w:r>
            <w:r w:rsidR="00F63CE7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da pravilnim držanjem tijela za bubnjevima</w:t>
            </w:r>
            <w:r w:rsidR="009D029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6ED3614" w14:textId="2708352A" w:rsidR="00E3334E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63CE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ilan polož</w:t>
            </w:r>
            <w:r w:rsidR="00B33DE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</w:t>
            </w:r>
            <w:r w:rsidR="00F63CE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5403E75" w14:textId="05CB3924" w:rsidR="00F63CE7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F63CE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azlikuje i imenuje komponente bubnjeva po sluhu;</w:t>
            </w:r>
          </w:p>
          <w:p w14:paraId="1CA8FA41" w14:textId="3C59E439" w:rsidR="00F63CE7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B33DE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zvede ton na svakoj od komponenti bubnjeva zasebno;</w:t>
            </w:r>
          </w:p>
          <w:p w14:paraId="19954ABC" w14:textId="326DB9B8" w:rsidR="00E3334E" w:rsidRPr="0010148C" w:rsidRDefault="00174446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E3334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</w:t>
            </w:r>
            <w:r w:rsidR="00AC3DB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vije k</w:t>
            </w:r>
            <w:r w:rsidR="006D7C1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AC3DB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izmeđ</w:t>
            </w:r>
            <w:r w:rsidR="00E3334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lijeve i desne ruke</w:t>
            </w:r>
            <w:r w:rsidR="00AC3DB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lijevog i desnog stopala;</w:t>
            </w:r>
          </w:p>
          <w:p w14:paraId="0F60CDD7" w14:textId="77777777" w:rsidR="00E3334E" w:rsidRPr="0010148C" w:rsidRDefault="00E3334E" w:rsidP="00E3334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E3334E" w:rsidRPr="00CF59EF" w14:paraId="1AF92745" w14:textId="77777777" w:rsidTr="00E3334E">
        <w:trPr>
          <w:trHeight w:val="5471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7BC" w14:textId="72C58EC8" w:rsidR="00E3334E" w:rsidRPr="0010148C" w:rsidRDefault="00E3334E" w:rsidP="00E3334E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4BA4251D" w14:textId="64FE4514" w:rsidR="00E3334E" w:rsidRPr="0010148C" w:rsidRDefault="00E3334E" w:rsidP="00E3334E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obra</w:t>
            </w:r>
            <w:r w:rsidR="00A24A3D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zovno-vaspitnog ishoda</w:t>
            </w:r>
          </w:p>
          <w:p w14:paraId="73309DC0" w14:textId="77777777" w:rsidR="00E3334E" w:rsidRPr="0010148C" w:rsidRDefault="00E3334E" w:rsidP="00E3334E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B20D53F" w14:textId="638F126B" w:rsidR="00E3334E" w:rsidRPr="003732C8" w:rsidRDefault="003732C8" w:rsidP="00962812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E3334E" w:rsidRP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25A1AD87" w14:textId="40E853BC" w:rsidR="00E3334E" w:rsidRPr="00A24A3D" w:rsidRDefault="00A24A3D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b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ubnjevi;</w:t>
            </w:r>
          </w:p>
          <w:p w14:paraId="468ACD23" w14:textId="741E002D" w:rsidR="00E3334E" w:rsidRPr="00A24A3D" w:rsidRDefault="00A24A3D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="00B33DE7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omponente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bubnjeva;</w:t>
            </w:r>
          </w:p>
          <w:p w14:paraId="55ECA14A" w14:textId="6448722C" w:rsidR="00E3334E" w:rsidRPr="00A24A3D" w:rsidRDefault="00A24A3D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ko</w:t>
            </w:r>
            <w:r w:rsidR="00E3334E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ordinacija pokreta ruku</w:t>
            </w:r>
            <w:r w:rsidR="00B33DE7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 stopala</w:t>
            </w:r>
          </w:p>
          <w:p w14:paraId="71F46B19" w14:textId="77777777" w:rsidR="00E3334E" w:rsidRPr="00CF59EF" w:rsidRDefault="00E3334E" w:rsidP="00E3334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8BD8868" w14:textId="7892EF4F" w:rsidR="00E3334E" w:rsidRDefault="00A24A3D" w:rsidP="00A24A3D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E3334E" w:rsidRPr="00A24A3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4D9834D" w14:textId="578F2778" w:rsidR="00A24A3D" w:rsidRPr="00A24A3D" w:rsidRDefault="00A24A3D" w:rsidP="00A24A3D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     Učenici:</w:t>
            </w:r>
          </w:p>
          <w:p w14:paraId="2A26CE08" w14:textId="0BF32F31" w:rsidR="00E3334E" w:rsidRPr="00A24A3D" w:rsidRDefault="00CC2DF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vježbaju</w:t>
            </w:r>
            <w:r w:rsidR="00E3334E" w:rsidRPr="00A24A3D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pravilnu postavku tijela </w:t>
            </w:r>
            <w:r w:rsidR="00B33DE7" w:rsidRPr="00A24A3D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za bubnjevima;</w:t>
            </w:r>
          </w:p>
          <w:p w14:paraId="0F9A14C1" w14:textId="285F8E0E" w:rsidR="00A24A3D" w:rsidRPr="00A24A3D" w:rsidRDefault="00CC2DF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B33DE7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razvijaju ko</w:t>
            </w:r>
            <w:r w:rsidR="00A24A3D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B33DE7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rdinaciju pokreta</w:t>
            </w:r>
            <w:r w:rsid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izmeđ</w:t>
            </w:r>
            <w:r w:rsidR="00B764CB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u ruku i stopala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6A7B7CE6" w14:textId="77777777" w:rsidR="00A24A3D" w:rsidRPr="0010148C" w:rsidRDefault="006D7C1A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usvajaju pojedinač</w:t>
            </w:r>
            <w:r w:rsidR="00B764CB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ne nazive komponenti bubnjeva</w:t>
            </w:r>
            <w:r w:rsidR="00A24A3D"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7488FC1" w14:textId="13D4EC57" w:rsidR="00E3334E" w:rsidRPr="00A24A3D" w:rsidRDefault="00B764CB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slušno prepoznaju komponente bubnjeva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  <w:r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14:paraId="05BFA147" w14:textId="76A1E81F" w:rsidR="00E3334E" w:rsidRPr="00A24A3D" w:rsidRDefault="00CC2DF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A24A3D">
              <w:rPr>
                <w:rFonts w:ascii="Calibri" w:hAnsi="Calibri" w:cs="Times New Roman"/>
                <w:color w:val="000000"/>
                <w:sz w:val="22"/>
                <w:szCs w:val="22"/>
              </w:rPr>
              <w:t>ostvaruju os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jeć</w:t>
            </w:r>
            <w:r w:rsidR="00A24A3D">
              <w:rPr>
                <w:rFonts w:ascii="Calibri" w:hAnsi="Calibri" w:cs="Times New Roman"/>
                <w:color w:val="000000"/>
                <w:sz w:val="22"/>
                <w:szCs w:val="22"/>
              </w:rPr>
              <w:t>aj izmeđ</w:t>
            </w:r>
            <w:r w:rsidR="00B764CB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u naizm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jenič</w:t>
            </w:r>
            <w:r w:rsidR="00B764CB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nog pokreta ruku i stopala</w:t>
            </w:r>
            <w:r w:rsidR="006D7C1A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39AE32E" w14:textId="2AA33697" w:rsidR="00B764CB" w:rsidRPr="00A24A3D" w:rsidRDefault="00CC2DF0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2B32D9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proizvode ton</w:t>
            </w:r>
            <w:r w:rsidR="00B764CB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2B32D9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na instrumentu </w:t>
            </w:r>
            <w:r w:rsidR="00B764CB" w:rsidRPr="00A24A3D">
              <w:rPr>
                <w:rFonts w:ascii="Calibri" w:hAnsi="Calibri" w:cs="Times New Roman"/>
                <w:color w:val="000000"/>
                <w:sz w:val="22"/>
                <w:szCs w:val="22"/>
              </w:rPr>
              <w:t>pritiskom pedale na bas bubnju i “hi-hat” čineli;</w:t>
            </w:r>
          </w:p>
          <w:p w14:paraId="080A3302" w14:textId="77777777" w:rsidR="00E3334E" w:rsidRPr="00CF59EF" w:rsidRDefault="00E3334E" w:rsidP="00E3334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A53784C" w14:textId="79893701" w:rsidR="00E3334E" w:rsidRPr="00CF59EF" w:rsidRDefault="003732C8" w:rsidP="00962812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E3334E"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F3AA14C" w14:textId="26ED4675" w:rsidR="00E3334E" w:rsidRPr="00CF59EF" w:rsidRDefault="00E3334E" w:rsidP="00E3334E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A24A3D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474AC876" w14:textId="77777777" w:rsidR="00E3334E" w:rsidRPr="00CF59EF" w:rsidRDefault="00E3334E" w:rsidP="00E3334E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636431B8" w14:textId="77777777" w:rsidR="00176FB4" w:rsidRDefault="00176FB4" w:rsidP="00A912D1">
      <w:pPr>
        <w:spacing w:after="120"/>
        <w:rPr>
          <w:rFonts w:ascii="Calibri" w:hAnsi="Calibri" w:cs="Times New Roman"/>
          <w:color w:val="000000"/>
          <w:sz w:val="22"/>
          <w:szCs w:val="22"/>
        </w:rPr>
      </w:pPr>
    </w:p>
    <w:p w14:paraId="15D44DC4" w14:textId="77777777" w:rsidR="00A912D1" w:rsidRDefault="00A912D1" w:rsidP="00A912D1">
      <w:pPr>
        <w:spacing w:after="120"/>
        <w:rPr>
          <w:rFonts w:ascii="Calibri" w:hAnsi="Calibri" w:cs="Times New Roman"/>
          <w:color w:val="000000"/>
          <w:sz w:val="22"/>
          <w:szCs w:val="22"/>
        </w:rPr>
      </w:pPr>
    </w:p>
    <w:p w14:paraId="0CB81D97" w14:textId="5E3BF1F8" w:rsidR="006C6B00" w:rsidRPr="00962812" w:rsidRDefault="00E34A7F" w:rsidP="00962812">
      <w:pPr>
        <w:pStyle w:val="Heading1"/>
        <w:rPr>
          <w:rFonts w:asciiTheme="majorHAnsi" w:hAnsiTheme="majorHAnsi"/>
          <w:sz w:val="22"/>
          <w:szCs w:val="22"/>
        </w:rPr>
      </w:pPr>
      <w:bookmarkStart w:id="10" w:name="_Toc532817342"/>
      <w:r w:rsidRPr="00962812">
        <w:rPr>
          <w:rFonts w:asciiTheme="majorHAnsi" w:hAnsiTheme="majorHAnsi"/>
          <w:sz w:val="22"/>
          <w:szCs w:val="22"/>
        </w:rPr>
        <w:t>V</w:t>
      </w:r>
      <w:r w:rsidR="006C6B00" w:rsidRPr="00962812">
        <w:rPr>
          <w:rFonts w:asciiTheme="majorHAnsi" w:hAnsiTheme="majorHAnsi"/>
          <w:sz w:val="22"/>
          <w:szCs w:val="22"/>
        </w:rPr>
        <w:t xml:space="preserve"> RAZRED</w:t>
      </w:r>
      <w:bookmarkEnd w:id="1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6C6B00" w:rsidRPr="00CF59EF" w14:paraId="5C31EAF1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0A5C" w14:textId="77777777" w:rsidR="006C6B00" w:rsidRPr="00CF59EF" w:rsidRDefault="006C6B00" w:rsidP="006C6B00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1</w:t>
            </w:r>
          </w:p>
          <w:p w14:paraId="3B8E4676" w14:textId="77777777" w:rsidR="006C6B00" w:rsidRPr="00CF59EF" w:rsidRDefault="006C6B00" w:rsidP="006C6B00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će moći da demonstrira osnovne rudimente.</w:t>
            </w:r>
          </w:p>
        </w:tc>
      </w:tr>
      <w:tr w:rsidR="006C6B00" w:rsidRPr="0010148C" w14:paraId="0FFF325B" w14:textId="77777777" w:rsidTr="0096281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03BC" w14:textId="77777777" w:rsidR="006C6B00" w:rsidRPr="00CF59EF" w:rsidRDefault="006C6B00" w:rsidP="006C6B0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50EF128" w14:textId="77777777" w:rsidR="006C6B00" w:rsidRPr="00CF59EF" w:rsidRDefault="006C6B00" w:rsidP="006C6B00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17DD8D8A" w14:textId="296AB2BD" w:rsidR="006C6B00" w:rsidRPr="00A24A3D" w:rsidRDefault="006C6B00" w:rsidP="006C6B00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298BB6A2" w14:textId="6C08EFE7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auzme pravilan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polož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FEA33F9" w14:textId="4440BDF2" w:rsidR="006C6B00" w:rsidRPr="00A24A3D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6C6B00"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06D8D078" w14:textId="2D5EB842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6C24C8E" w14:textId="6F81B637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rudimente  koristeć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26FFCFEF" w14:textId="6457564F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palicom izmeđ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lijeve i desne ruke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rudimente;</w:t>
            </w:r>
          </w:p>
          <w:p w14:paraId="3ED8D054" w14:textId="0D57D2A2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azvije tehniku prstiju i zgloba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rudimente sa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notnim vrijednostima (četvrtina,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osmina,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š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note);</w:t>
            </w:r>
          </w:p>
          <w:p w14:paraId="1EBCEB74" w14:textId="05217DAF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nepravilnog sviranja rudimenata;</w:t>
            </w:r>
          </w:p>
          <w:p w14:paraId="50A178D0" w14:textId="491E293F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pravilan pokret zgloba i prstiju pri držanju palice u lijevoj i desnoj ruci;</w:t>
            </w:r>
          </w:p>
          <w:p w14:paraId="5DA49BD4" w14:textId="5ECE3F99" w:rsidR="006C6B00" w:rsidRPr="0010148C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azlikuje i imenuj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 sve vrste osnovnih rudimenata.</w:t>
            </w:r>
          </w:p>
          <w:p w14:paraId="0EFAECCF" w14:textId="77777777" w:rsidR="006C6B00" w:rsidRPr="0010148C" w:rsidRDefault="006C6B00" w:rsidP="006C6B00">
            <w:pPr>
              <w:ind w:left="360"/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</w:p>
          <w:p w14:paraId="4B5B7E0A" w14:textId="77777777" w:rsidR="006C6B00" w:rsidRPr="0010148C" w:rsidRDefault="006C6B00" w:rsidP="006C6B00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6C6B00" w:rsidRPr="00761684" w14:paraId="67FF84D6" w14:textId="77777777" w:rsidTr="00962812">
        <w:trPr>
          <w:trHeight w:val="54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960A" w14:textId="77777777" w:rsidR="006C6B00" w:rsidRPr="0010148C" w:rsidRDefault="006C6B00" w:rsidP="006C6B00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4F7D454" w14:textId="437EFC30" w:rsidR="006C6B00" w:rsidRPr="0010148C" w:rsidRDefault="006C6B00" w:rsidP="006C6B00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A24A3D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5299540F" w14:textId="77777777" w:rsidR="006C6B00" w:rsidRPr="0010148C" w:rsidRDefault="006C6B00" w:rsidP="006C6B00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5F3AB078" w14:textId="77777777" w:rsidR="006C6B00" w:rsidRPr="006C6B00" w:rsidRDefault="006C6B00" w:rsidP="006C6B00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6990D072" w14:textId="2CCFDB54" w:rsidR="006C6B00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6C6B00">
              <w:rPr>
                <w:rFonts w:ascii="Calibri" w:hAnsi="Calibri" w:cs="Times New Roman"/>
                <w:color w:val="000000"/>
                <w:sz w:val="22"/>
                <w:szCs w:val="22"/>
              </w:rPr>
              <w:t>ehnika prstiju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739991FB" w14:textId="42F116B2" w:rsidR="006C6B00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6C6B00">
              <w:rPr>
                <w:rFonts w:ascii="Calibri" w:hAnsi="Calibri" w:cs="Times New Roman"/>
                <w:color w:val="000000"/>
                <w:sz w:val="22"/>
                <w:szCs w:val="22"/>
              </w:rPr>
              <w:t>ehnika zgloba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658251F4" w14:textId="4DA5D200" w:rsidR="006C6B00" w:rsidRPr="00890BE6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6C6B00">
              <w:rPr>
                <w:rFonts w:ascii="Calibri" w:hAnsi="Calibri" w:cs="Times New Roman"/>
                <w:color w:val="000000"/>
                <w:sz w:val="22"/>
                <w:szCs w:val="22"/>
              </w:rPr>
              <w:t>udimenti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538EDC93" w14:textId="67B44780" w:rsidR="006C6B00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6C6B00">
              <w:rPr>
                <w:rFonts w:ascii="Calibri" w:hAnsi="Calibri" w:cs="Times New Roman"/>
                <w:color w:val="000000"/>
                <w:sz w:val="22"/>
                <w:szCs w:val="22"/>
              </w:rPr>
              <w:t>ordinacija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AB0D290" w14:textId="75CDDCDA" w:rsidR="006C6B00" w:rsidRPr="00890BE6" w:rsidRDefault="00A24A3D" w:rsidP="00761684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tempo/d</w:t>
            </w:r>
            <w:r w:rsidR="006C6B00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</w:p>
          <w:p w14:paraId="5C8AAC03" w14:textId="2F0D7530" w:rsidR="006C6B00" w:rsidRPr="00A24A3D" w:rsidRDefault="00A24A3D" w:rsidP="00A24A3D">
            <w:pPr>
              <w:ind w:left="36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24A3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6C6B00" w:rsidRPr="00A24A3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759E8975" w14:textId="2A240922" w:rsidR="00A24A3D" w:rsidRPr="00A24A3D" w:rsidRDefault="00A24A3D" w:rsidP="00A24A3D">
            <w:pPr>
              <w:ind w:left="720"/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EF5D6CA" w14:textId="7582C27A" w:rsidR="006C6B00" w:rsidRPr="00A24A3D" w:rsidRDefault="00E34A7F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A24A3D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vježbaju</w:t>
            </w:r>
            <w:r w:rsidR="006C6B00" w:rsidRPr="00A24A3D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pravilnu postavku tijela</w:t>
            </w:r>
            <w:r w:rsidR="00A24A3D" w:rsidRPr="00A24A3D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izvođ</w:t>
            </w:r>
            <w:r w:rsidR="006C6B00" w:rsidRPr="00A24A3D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enja viježbi tehnike prstiju; </w:t>
            </w:r>
          </w:p>
          <w:p w14:paraId="6B4F04BC" w14:textId="71BE9826" w:rsidR="00A24A3D" w:rsidRPr="00A24A3D" w:rsidRDefault="00E34A7F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A24A3D"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262C99"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6C6B00" w:rsidRPr="00A24A3D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rukama;</w:t>
            </w:r>
          </w:p>
          <w:p w14:paraId="0A9B8B84" w14:textId="22592766" w:rsidR="006C6B00" w:rsidRPr="0010148C" w:rsidRDefault="00E34A7F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svirajući </w:t>
            </w:r>
            <w:r w:rsidR="00A24A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razvijaju motoriku lijeve i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desne ruke pri i</w:t>
            </w:r>
            <w:r w:rsidR="00A24A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zvođ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enju vjež</w:t>
            </w:r>
            <w:r w:rsidR="00047D3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bi sa rudimentima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C440DC4" w14:textId="7A115A0C" w:rsidR="006C6B00" w:rsidRPr="0010148C" w:rsidRDefault="00E34A7F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svirajući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razvijaju pravilne pokrete palicom koristeći tehniku prstiju</w:t>
            </w:r>
            <w:r w:rsidR="00047D3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zgloba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 kombinaciji sa p</w:t>
            </w:r>
            <w:r w:rsidR="00A24A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="00A24A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(Mezzo Forte), f</w:t>
            </w:r>
            <w:r w:rsidR="00A24A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(Forte) dinamikom;</w:t>
            </w:r>
          </w:p>
          <w:p w14:paraId="29D0BE45" w14:textId="1548BBCB" w:rsidR="006C6B00" w:rsidRPr="0010148C" w:rsidRDefault="00A24A3D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u</w:t>
            </w:r>
            <w:r w:rsidR="00E34A7F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čenici vježbaju </w:t>
            </w:r>
            <w:r w:rsidR="006C6B0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f</w:t>
            </w: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(forte),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C6B0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(Mezzo Forte), </w:t>
            </w:r>
            <w:r w:rsidR="00262C99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p</w:t>
            </w: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(piano) dinamiku na dobošu svirajuć</w:t>
            </w:r>
            <w:r w:rsidR="006C6B0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kratke ritmič</w:t>
            </w:r>
            <w:r w:rsidR="00047D38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ke fraze sastavljene od kombinovanih rudimenata</w:t>
            </w:r>
            <w:r w:rsidR="00C509DE" w:rsidRPr="0010148C">
              <w:rPr>
                <w:rFonts w:ascii="Noto Sans Symbols" w:hAnsi="Noto Sans Symbols"/>
                <w:color w:val="000000"/>
                <w:sz w:val="22"/>
                <w:szCs w:val="22"/>
                <w:lang w:val="it-IT"/>
              </w:rPr>
              <w:t>.</w:t>
            </w:r>
          </w:p>
          <w:p w14:paraId="48201B08" w14:textId="77777777" w:rsidR="006C6B00" w:rsidRPr="0010148C" w:rsidRDefault="006C6B00" w:rsidP="006C6B00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2B9E411" w14:textId="77777777" w:rsidR="006C6B00" w:rsidRPr="00761684" w:rsidRDefault="006C6B00" w:rsidP="006C6B00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c.   Broj časova realizacije</w:t>
            </w:r>
          </w:p>
          <w:p w14:paraId="006F11B5" w14:textId="3DE9A344" w:rsidR="006C6B00" w:rsidRPr="00761684" w:rsidRDefault="006C6B00" w:rsidP="006C6B00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76168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 časova se</w:t>
            </w:r>
            <w:r w:rsidR="00C509DE" w:rsidRPr="0076168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ostvaruje kombinovanjem</w:t>
            </w:r>
            <w:r w:rsidRPr="0076168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400702B4" w14:textId="77777777" w:rsidR="006C6B00" w:rsidRPr="00761684" w:rsidRDefault="006C6B00" w:rsidP="006C6B00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5097FC0E" w14:textId="77777777" w:rsidR="00A912D1" w:rsidRPr="00761684" w:rsidRDefault="00A912D1" w:rsidP="00A912D1">
      <w:pPr>
        <w:spacing w:after="120"/>
        <w:rPr>
          <w:rFonts w:ascii="Times" w:hAnsi="Times" w:cs="Times New Roman"/>
          <w:sz w:val="20"/>
          <w:szCs w:val="20"/>
          <w:lang w:val="it-IT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480E67" w:rsidRPr="00761684" w14:paraId="38E70EA3" w14:textId="77777777" w:rsidTr="00480E67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77A7" w14:textId="77777777" w:rsidR="00480E67" w:rsidRPr="00761684" w:rsidRDefault="00480E67" w:rsidP="00480E67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761684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2</w:t>
            </w:r>
          </w:p>
          <w:p w14:paraId="26D44851" w14:textId="77777777" w:rsidR="00480E67" w:rsidRPr="00761684" w:rsidRDefault="00480E67" w:rsidP="00262C9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761684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Na kraju učenja učenik će </w:t>
            </w:r>
            <w:r w:rsidR="00262C99" w:rsidRPr="00761684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moći da demonstrira osnovne vjež</w:t>
            </w:r>
            <w:r w:rsidRPr="00761684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be dvostrukog predudarca iz zgloba.</w:t>
            </w:r>
          </w:p>
        </w:tc>
      </w:tr>
      <w:tr w:rsidR="00480E67" w:rsidRPr="0010148C" w14:paraId="55F531A4" w14:textId="77777777" w:rsidTr="00480E67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5A6F" w14:textId="77777777" w:rsidR="00480E67" w:rsidRPr="00761684" w:rsidRDefault="00480E67" w:rsidP="00480E67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347F1849" w14:textId="77777777" w:rsidR="00480E67" w:rsidRPr="00761684" w:rsidRDefault="00480E67" w:rsidP="00480E67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76168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0AD378B2" w14:textId="77777777" w:rsidR="00480E67" w:rsidRPr="00761684" w:rsidRDefault="00480E67" w:rsidP="00480E67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761684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6DCA05C6" w14:textId="77777777" w:rsidR="00480E67" w:rsidRPr="00761684" w:rsidRDefault="00480E67" w:rsidP="00480E67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</w:p>
          <w:p w14:paraId="7A4C7736" w14:textId="16566FBA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2863D3D" w14:textId="1DAC1275" w:rsidR="00480E67" w:rsidRPr="00C509DE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52E83948" w14:textId="349793EE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1EA5D1E" w14:textId="0F2DEF71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predudarca iz zgloba koristeć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07031933" w14:textId="4B9F4034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 lijeve i desne ruke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dvostruki predudarac iz zgloba;</w:t>
            </w:r>
          </w:p>
          <w:p w14:paraId="1CEA7014" w14:textId="0ADED978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be dvostrukog predudarca iz zgloba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notne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vrijednosti: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68DA6BBB" w14:textId="0E5AF678" w:rsidR="00480E67" w:rsidRPr="0010148C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i nepravilnog sviranja tehnič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kih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vjež</w:t>
            </w:r>
            <w:r w:rsidR="00480E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bi dvostrukog predudarca iz zgloba.</w:t>
            </w:r>
          </w:p>
          <w:p w14:paraId="76F5FCEE" w14:textId="77777777" w:rsidR="00480E67" w:rsidRPr="0010148C" w:rsidRDefault="00480E67" w:rsidP="00480E67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480E67" w:rsidRPr="00C509DE" w14:paraId="3EA07ED2" w14:textId="77777777" w:rsidTr="00480E67">
        <w:trPr>
          <w:trHeight w:val="5471"/>
        </w:trPr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5218" w14:textId="77777777" w:rsidR="00480E67" w:rsidRPr="0010148C" w:rsidRDefault="00480E67" w:rsidP="00480E6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1B2043AE" w14:textId="02D0328F" w:rsidR="00480E67" w:rsidRPr="0010148C" w:rsidRDefault="00480E67" w:rsidP="00480E67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509DE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3FD11F56" w14:textId="77777777" w:rsidR="00480E67" w:rsidRPr="0010148C" w:rsidRDefault="00480E67" w:rsidP="00480E67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54ABF7C3" w14:textId="77777777" w:rsidR="00480E67" w:rsidRPr="00C509DE" w:rsidRDefault="00480E67" w:rsidP="00480E67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a.     Sadržaji/pojmovi:</w:t>
            </w:r>
          </w:p>
          <w:p w14:paraId="7513347F" w14:textId="22BA1CC7" w:rsidR="00480E67" w:rsidRPr="00C509DE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vostruki predudarac iz zgloba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7CD1DD80" w14:textId="478852CF" w:rsidR="00480E67" w:rsidRPr="00C509DE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rdinacija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A2B70F6" w14:textId="6B833B11" w:rsidR="00480E67" w:rsidRPr="00C509DE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tempo/d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F9951C8" w14:textId="247DE5BA" w:rsidR="00480E67" w:rsidRPr="00C509DE" w:rsidRDefault="00C509DE" w:rsidP="00761684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ka fraza</w:t>
            </w:r>
          </w:p>
          <w:p w14:paraId="0CE2CF70" w14:textId="77777777" w:rsidR="00C509DE" w:rsidRPr="00C509DE" w:rsidRDefault="00C509DE" w:rsidP="00C509DE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07E312EB" w14:textId="616F44D1" w:rsidR="00480E67" w:rsidRPr="00962812" w:rsidRDefault="00962812" w:rsidP="00962812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480E67" w:rsidRPr="0096281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3FD23A46" w14:textId="627DC845" w:rsidR="00C509DE" w:rsidRPr="00C509DE" w:rsidRDefault="00C509DE" w:rsidP="00C509DE">
            <w:pPr>
              <w:ind w:left="72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2D5969C2" w14:textId="4CE9B0AB" w:rsidR="00480E67" w:rsidRPr="00C509DE" w:rsidRDefault="00E34A7F" w:rsidP="00962812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480E67"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ostvaruju </w:t>
            </w:r>
            <w:r w:rsidR="00262C99"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osijeć</w:t>
            </w:r>
            <w:r w:rsidR="00480E67"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262C99"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480E67" w:rsidRPr="00C509D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5A3B0DA5" w14:textId="2AAE02D6" w:rsidR="00480E67" w:rsidRPr="00C509DE" w:rsidRDefault="00E34A7F" w:rsidP="00962812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B1141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6874870" w14:textId="675B9AAF" w:rsidR="00480E67" w:rsidRPr="00C509DE" w:rsidRDefault="00E34A7F" w:rsidP="00962812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razvijaju motoriku lijeve i desne ruke pri izvodjenju vjež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dvostrukog predudarca iz zgloba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EF2ADD5" w14:textId="07DEE0ED" w:rsidR="00480E67" w:rsidRPr="00C509DE" w:rsidRDefault="00E34A7F" w:rsidP="00962812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razlikuju pokrete palicom izmedju zgloba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ruke i tehnike prstiju koristeć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p</w:t>
            </w:r>
            <w:r w:rsidR="00C509DE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(Piano), mf</w:t>
            </w:r>
            <w:r w:rsidR="00C509DE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480E67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Mezzo Forte), f</w:t>
            </w:r>
            <w:r w:rsidR="00C509DE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262C99" w:rsidRPr="00C509D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(Forte) dinamiku;</w:t>
            </w:r>
          </w:p>
          <w:p w14:paraId="2F03803F" w14:textId="4A36E12D" w:rsidR="00480E67" w:rsidRPr="00C509DE" w:rsidRDefault="00E34A7F" w:rsidP="00962812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ajorHAnsi" w:eastAsia="Times New Roman" w:hAnsiTheme="majorHAnsi"/>
              </w:rPr>
            </w:pPr>
            <w:r w:rsidRPr="00C509DE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480E67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C509DE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(F</w:t>
            </w:r>
            <w:r w:rsidR="00480E67" w:rsidRPr="00C509DE">
              <w:rPr>
                <w:rFonts w:asciiTheme="majorHAnsi" w:eastAsia="Times New Roman" w:hAnsiTheme="majorHAnsi"/>
                <w:sz w:val="22"/>
                <w:szCs w:val="22"/>
              </w:rPr>
              <w:t>orte),</w:t>
            </w:r>
            <w:r w:rsidR="00480E67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C509DE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480E67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262C99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C509DE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(P</w:t>
            </w:r>
            <w:r w:rsidR="00262C99" w:rsidRPr="00C509DE">
              <w:rPr>
                <w:rFonts w:asciiTheme="majorHAnsi" w:eastAsia="Times New Roman" w:hAnsiTheme="majorHAnsi"/>
                <w:sz w:val="22"/>
                <w:szCs w:val="22"/>
              </w:rPr>
              <w:t>iano) dinamiku na doboš</w:t>
            </w:r>
            <w:r w:rsidR="00480E67" w:rsidRPr="00C509DE">
              <w:rPr>
                <w:rFonts w:asciiTheme="majorHAnsi" w:eastAsia="Times New Roman" w:hAnsiTheme="majorHAnsi"/>
                <w:sz w:val="22"/>
                <w:szCs w:val="22"/>
              </w:rPr>
              <w:t>u sv</w:t>
            </w:r>
            <w:r w:rsidR="00262C99" w:rsidRPr="00C509DE">
              <w:rPr>
                <w:rFonts w:asciiTheme="majorHAnsi" w:eastAsia="Times New Roman" w:hAnsiTheme="majorHAnsi"/>
                <w:sz w:val="22"/>
                <w:szCs w:val="22"/>
              </w:rPr>
              <w:t>iraju</w:t>
            </w:r>
            <w:r w:rsidRPr="00C509DE">
              <w:rPr>
                <w:rFonts w:asciiTheme="majorHAnsi" w:eastAsia="Times New Roman" w:hAnsiTheme="majorHAnsi"/>
                <w:sz w:val="22"/>
                <w:szCs w:val="22"/>
              </w:rPr>
              <w:t>ći vje</w:t>
            </w:r>
            <w:r w:rsidR="00262C99" w:rsidRPr="00C509DE">
              <w:rPr>
                <w:rFonts w:asciiTheme="majorHAnsi" w:eastAsia="Times New Roman" w:hAnsiTheme="majorHAnsi"/>
                <w:sz w:val="22"/>
                <w:szCs w:val="22"/>
              </w:rPr>
              <w:t>ž</w:t>
            </w:r>
            <w:r w:rsidR="00480E67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be dvostrukog predudarca iz zgloba, </w:t>
            </w:r>
            <w:r w:rsidR="00262C99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koristeć</w:t>
            </w:r>
            <w:r w:rsidR="00480E67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i notne v</w:t>
            </w:r>
            <w:r w:rsidR="00262C99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rijednosti( cijela, polovina, četvrtina, osmina I š</w:t>
            </w:r>
            <w:r w:rsidR="00480E67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esnaestina note);</w:t>
            </w:r>
          </w:p>
          <w:p w14:paraId="345BCFBF" w14:textId="7E230C77" w:rsidR="00480E67" w:rsidRPr="00C509DE" w:rsidRDefault="00C509DE" w:rsidP="00480E67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c.  </w:t>
            </w:r>
            <w:r w:rsidR="00480E67"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413DAA94" w14:textId="77777777" w:rsidR="00480E67" w:rsidRPr="00C509DE" w:rsidRDefault="00480E67" w:rsidP="004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509DE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 časova se ostvaruje uz potrebu kombinovanja dva ili više obrazovno-vaspitnih ishoda, u skladu sa interesovanjima i mogućnostima učenika.</w:t>
            </w:r>
          </w:p>
          <w:p w14:paraId="75C5C196" w14:textId="77777777" w:rsidR="00480E67" w:rsidRPr="00C509DE" w:rsidRDefault="00480E67" w:rsidP="00480E67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2E2E0459" w14:textId="77777777" w:rsidR="00C72031" w:rsidRPr="00C509DE" w:rsidRDefault="00C72031">
      <w:pPr>
        <w:rPr>
          <w:rFonts w:asciiTheme="majorHAnsi" w:hAnsi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2844B8" w:rsidRPr="00C509DE" w14:paraId="486DC6B7" w14:textId="77777777" w:rsidTr="00D26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9DCE" w14:textId="77777777" w:rsidR="002844B8" w:rsidRPr="00C509DE" w:rsidRDefault="002844B8" w:rsidP="00D2653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Obrazovno-vaspitni ishod 3</w:t>
            </w:r>
          </w:p>
          <w:p w14:paraId="0CD7A8A7" w14:textId="5E9DD772" w:rsidR="002844B8" w:rsidRPr="00C509DE" w:rsidRDefault="002844B8" w:rsidP="00D2653B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</w:rPr>
            </w:pPr>
            <w:r w:rsidRPr="00C509DE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Na kraju učenja učenik će moći da </w:t>
            </w:r>
            <w:r w:rsidRPr="00C509D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demonstrira dvostruki predudarac iz z</w:t>
            </w:r>
            <w:r w:rsidR="00C509DE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globa koristeći tehniku prstiju</w:t>
            </w: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844B8" w:rsidRPr="0010148C" w14:paraId="070F7F60" w14:textId="77777777" w:rsidTr="00D26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2F3A" w14:textId="77777777" w:rsidR="002844B8" w:rsidRPr="00C509DE" w:rsidRDefault="002844B8" w:rsidP="00D2653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15B98842" w14:textId="77777777" w:rsidR="002844B8" w:rsidRPr="00C509DE" w:rsidRDefault="002844B8" w:rsidP="00D2653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09AD0AB2" w14:textId="77777777" w:rsidR="002844B8" w:rsidRPr="00C509DE" w:rsidRDefault="002844B8" w:rsidP="00D2653B">
            <w:pPr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4E80036A" w14:textId="589CF081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200FCE8E" w14:textId="3FAB6808" w:rsidR="002844B8" w:rsidRPr="003A1C7F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2844B8" w:rsidRPr="003A1C7F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1973D749" w14:textId="4E577B72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C16B9C1" w14:textId="0229299D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DE2E8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dvostruk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predudarca iz zgloba koristeć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tehniku prstiju; </w:t>
            </w:r>
          </w:p>
          <w:p w14:paraId="5EE0D75C" w14:textId="4CDA22D5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lijeve i desne ruke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tehniku prstiju kod dvostrukog predudaraca iz zgloba;</w:t>
            </w:r>
          </w:p>
          <w:p w14:paraId="72B2D1BD" w14:textId="0AB899B4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be dvostrkog predudarca iz zgloba i tehnike prstiju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ijednosti (četvrtina, osmina i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š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note);</w:t>
            </w:r>
          </w:p>
          <w:p w14:paraId="1D23F234" w14:textId="589DF669" w:rsidR="002844B8" w:rsidRPr="0010148C" w:rsidRDefault="003A1C7F" w:rsidP="00962812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2844B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u pravilnog i nepravilnog sviranja dvostrukog predudarca iz zgloba u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kombinaciji sa tehnikom prstiju.</w:t>
            </w:r>
          </w:p>
        </w:tc>
      </w:tr>
      <w:tr w:rsidR="002844B8" w:rsidRPr="00C509DE" w14:paraId="5E2EC267" w14:textId="77777777" w:rsidTr="00D265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281D" w14:textId="002E16C0" w:rsidR="002844B8" w:rsidRPr="0010148C" w:rsidRDefault="002844B8" w:rsidP="00D2653B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obrazovno-vaspitnog ishoda</w:t>
            </w:r>
          </w:p>
          <w:p w14:paraId="338DE11D" w14:textId="77777777" w:rsidR="002844B8" w:rsidRPr="0010148C" w:rsidRDefault="002844B8" w:rsidP="00D2653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6501E3AF" w14:textId="1DBAF503" w:rsidR="002844B8" w:rsidRPr="00DE2E83" w:rsidRDefault="002844B8" w:rsidP="00962812">
            <w:pPr>
              <w:pStyle w:val="ListParagraph"/>
              <w:numPr>
                <w:ilvl w:val="1"/>
                <w:numId w:val="14"/>
              </w:numPr>
              <w:ind w:left="36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DE2E83" w:rsidRPr="00DE2E83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4889BBA" w14:textId="6BDA90D2" w:rsidR="002844B8" w:rsidRPr="00DE2E83" w:rsidRDefault="00DE2E83" w:rsidP="00962812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vostruki predudarac iz zgloba;</w:t>
            </w:r>
          </w:p>
          <w:p w14:paraId="57CAD84E" w14:textId="220B55B1" w:rsidR="002844B8" w:rsidRPr="00DE2E83" w:rsidRDefault="00DE2E83" w:rsidP="00962812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ehnika prstiju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1BD908D9" w14:textId="52A538C8" w:rsidR="002844B8" w:rsidRPr="00DE2E83" w:rsidRDefault="00DE2E83" w:rsidP="00962812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tempo/d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70351E82" w14:textId="145B9CFD" w:rsidR="002844B8" w:rsidRPr="00DE2E83" w:rsidRDefault="00DE2E83" w:rsidP="00962812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itmičke fraze</w:t>
            </w:r>
          </w:p>
          <w:p w14:paraId="77BC50AC" w14:textId="77777777" w:rsidR="002844B8" w:rsidRPr="00C509DE" w:rsidRDefault="002844B8" w:rsidP="00DE2E83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  <w:p w14:paraId="0E6FD005" w14:textId="77777777" w:rsidR="002844B8" w:rsidRPr="00C509DE" w:rsidRDefault="002844B8" w:rsidP="00D2653B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b. Aktivnosti učenja</w:t>
            </w:r>
          </w:p>
          <w:p w14:paraId="728C1B44" w14:textId="19A24A10" w:rsidR="002844B8" w:rsidRPr="00DE2E83" w:rsidRDefault="00DE2E83" w:rsidP="00D2653B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sz w:val="22"/>
                <w:szCs w:val="22"/>
              </w:rPr>
              <w:t>Učenici:</w:t>
            </w:r>
          </w:p>
          <w:p w14:paraId="03FEFC8A" w14:textId="379999A0" w:rsidR="002844B8" w:rsidRPr="00DE2E83" w:rsidRDefault="00E34A7F" w:rsidP="00962812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2844B8"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262C99"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2844B8"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262C99"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2844B8" w:rsidRPr="00DE2E83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710A796B" w14:textId="32B81838" w:rsidR="00DE2E83" w:rsidRDefault="00E34A7F" w:rsidP="00962812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FB6E4B1" w14:textId="4E36DD9D" w:rsidR="002844B8" w:rsidRPr="00DE2E83" w:rsidRDefault="00E34A7F" w:rsidP="00962812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razvijaju motoriku</w:t>
            </w:r>
            <w:r w:rsid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lijeve i desne ruke pri izvođ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vjež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tehnike prstiju i dvostrukog predudarca iz zgloba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367035CA" w14:textId="5F6BA88F" w:rsidR="002844B8" w:rsidRPr="00DE2E83" w:rsidRDefault="00E34A7F" w:rsidP="00962812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pokrete zgloba ruke i prstiju</w:t>
            </w:r>
            <w:r w:rsidR="00262C99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pri sviranju v</w:t>
            </w:r>
            <w:r w:rsidR="002844B8" w:rsidRPr="00DE2E83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ježbi dvostrukog predudarca;</w:t>
            </w:r>
          </w:p>
          <w:p w14:paraId="09CC57E9" w14:textId="6B0E11BD" w:rsidR="002844B8" w:rsidRPr="00C509DE" w:rsidRDefault="00E34A7F" w:rsidP="009628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509DE"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2844B8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DE2E83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2844B8" w:rsidRPr="00C509DE">
              <w:rPr>
                <w:rFonts w:asciiTheme="majorHAnsi" w:eastAsia="Times New Roman" w:hAnsiTheme="majorHAnsi"/>
                <w:sz w:val="22"/>
                <w:szCs w:val="22"/>
              </w:rPr>
              <w:t>(forte),</w:t>
            </w:r>
            <w:r w:rsidR="002844B8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DE2E8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2844B8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2844B8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DE2E83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2844B8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(piano) </w:t>
            </w:r>
            <w:r w:rsidR="00262C99" w:rsidRPr="00C509DE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2844B8" w:rsidRPr="00C509DE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2844B8" w:rsidRPr="00C509DE">
              <w:rPr>
                <w:rFonts w:asciiTheme="majorHAnsi" w:hAnsiTheme="majorHAnsi"/>
                <w:color w:val="000000"/>
                <w:sz w:val="22"/>
                <w:szCs w:val="22"/>
              </w:rPr>
              <w:t>svirajući dvostruki predudarac iz zgloba</w:t>
            </w:r>
            <w:r w:rsidR="00DE2E8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ruke koristeći tehniku prstiju.</w:t>
            </w:r>
          </w:p>
          <w:p w14:paraId="7F552ABB" w14:textId="77777777" w:rsidR="002844B8" w:rsidRPr="00C509DE" w:rsidRDefault="002844B8" w:rsidP="00D2653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015544C5" w14:textId="7E38424B" w:rsidR="002844B8" w:rsidRPr="00C509DE" w:rsidRDefault="003732C8" w:rsidP="003732C8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2844B8" w:rsidRPr="00C509DE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 xml:space="preserve">Broj časova realizacije </w:t>
            </w:r>
          </w:p>
          <w:p w14:paraId="3F3BDE5B" w14:textId="390261F5" w:rsidR="002844B8" w:rsidRPr="00C509DE" w:rsidRDefault="002844B8" w:rsidP="00D2653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509DE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DE2E83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C509DE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76CE2A04" w14:textId="77777777" w:rsidR="002844B8" w:rsidRPr="00C509DE" w:rsidRDefault="002844B8" w:rsidP="00D2653B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42E4D970" w14:textId="77777777" w:rsidR="002844B8" w:rsidRDefault="002844B8"/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D2653B" w:rsidRPr="00CF59EF" w14:paraId="34D357E9" w14:textId="77777777" w:rsidTr="00D2653B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665E" w14:textId="77777777" w:rsidR="00D2653B" w:rsidRPr="00CF59EF" w:rsidRDefault="00D2653B" w:rsidP="00D2653B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  <w:p w14:paraId="39420555" w14:textId="77777777" w:rsidR="00D2653B" w:rsidRPr="00CF59EF" w:rsidRDefault="00D2653B" w:rsidP="00262C9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</w:t>
            </w:r>
            <w:r w:rsidR="00262C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mič</w:t>
            </w:r>
            <w:r w:rsidR="002760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fraze primjenjuju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rudimente.</w:t>
            </w:r>
          </w:p>
        </w:tc>
      </w:tr>
      <w:tr w:rsidR="00D2653B" w:rsidRPr="0010148C" w14:paraId="62701AAF" w14:textId="77777777" w:rsidTr="00D2653B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4ACE" w14:textId="77777777" w:rsidR="00D2653B" w:rsidRPr="00CF59EF" w:rsidRDefault="00D2653B" w:rsidP="00D2653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9A28D69" w14:textId="77777777" w:rsidR="00D2653B" w:rsidRPr="00CF59EF" w:rsidRDefault="00D2653B" w:rsidP="00D2653B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6C158122" w14:textId="3C059D4C" w:rsidR="00D2653B" w:rsidRPr="00D541D9" w:rsidRDefault="00D2653B" w:rsidP="00D2653B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1007D50A" w14:textId="38242083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17849277" w14:textId="73D8DC17" w:rsidR="00D2653B" w:rsidRPr="008A02A1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D2653B" w:rsidRPr="008A02A1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53F38AB0" w14:textId="208C261C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zvede ritmičke fraze koristeć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rudimente sa jednostruki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m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dvostrukim predudarcem;</w:t>
            </w:r>
          </w:p>
          <w:p w14:paraId="411C6944" w14:textId="218FD9B1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79FF1BAF" w14:textId="7B79C960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4AD5FB70" w14:textId="383C0363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zvodeći kombinuje ritmič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774A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notne vrijednosti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; 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rtina, osmina, šesnaestina note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, kao i ritmičke pojave triolu i sinkopu; </w:t>
            </w:r>
          </w:p>
          <w:p w14:paraId="0E1BE310" w14:textId="53BB6BC4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ordinaciju pokreta lijeve i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desne ruke pri sviranju</w:t>
            </w:r>
            <w:r w:rsidR="00774A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rudimenata sa jednostrukim i dvostrukim predudarcem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EE29B73" w14:textId="3C368F02" w:rsidR="00D2653B" w:rsidRPr="0010148C" w:rsidRDefault="008A02A1" w:rsidP="00962812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774A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zvodi rudimente 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sa jednostrukim i dvostrukim </w:t>
            </w:r>
            <w:r w:rsidR="00774A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pred</w:t>
            </w:r>
            <w:r w:rsidR="00F457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udarcem koristeć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2653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(Forte) dinamikom.</w:t>
            </w:r>
          </w:p>
          <w:p w14:paraId="36728549" w14:textId="77777777" w:rsidR="00D2653B" w:rsidRPr="0010148C" w:rsidRDefault="00D2653B" w:rsidP="00D2653B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D2653B" w:rsidRPr="0010148C" w14:paraId="4D87263B" w14:textId="77777777" w:rsidTr="00D2653B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3B18" w14:textId="220500B4" w:rsidR="00D2653B" w:rsidRPr="0010148C" w:rsidRDefault="00D2653B" w:rsidP="00D2653B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F45741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16E2D294" w14:textId="77777777" w:rsidR="00D2653B" w:rsidRPr="0010148C" w:rsidRDefault="00D2653B" w:rsidP="00D2653B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6B52D7E" w14:textId="57A3F9B2" w:rsidR="00D2653B" w:rsidRPr="00962812" w:rsidRDefault="003732C8" w:rsidP="00962812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6281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a.</w:t>
            </w:r>
            <w:r w:rsidR="00D2653B" w:rsidRPr="0096281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</w:p>
          <w:p w14:paraId="3F9EF751" w14:textId="565EC600" w:rsidR="00D2653B" w:rsidRPr="00CF59EF" w:rsidRDefault="00F45741" w:rsidP="00A27D4C">
            <w:pPr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ritmič</w:t>
            </w:r>
            <w:r w:rsidR="00D2653B">
              <w:rPr>
                <w:rFonts w:ascii="Calibri" w:hAnsi="Calibri" w:cs="Times New Roman"/>
                <w:color w:val="000000"/>
                <w:sz w:val="22"/>
                <w:szCs w:val="22"/>
              </w:rPr>
              <w:t>ka fraza</w:t>
            </w:r>
            <w:r w:rsidR="00D2653B"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; </w:t>
            </w:r>
          </w:p>
          <w:p w14:paraId="5082AF46" w14:textId="5DEF6360" w:rsidR="00D2653B" w:rsidRPr="00532B0D" w:rsidRDefault="00F45741" w:rsidP="00A27D4C">
            <w:pPr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D2653B">
              <w:rPr>
                <w:rFonts w:ascii="Calibri" w:hAnsi="Calibri" w:cs="Times New Roman"/>
                <w:color w:val="000000"/>
                <w:sz w:val="22"/>
                <w:szCs w:val="22"/>
              </w:rPr>
              <w:t>empo/dinamika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408AE9E5" w14:textId="3F9CF73F" w:rsidR="00D2653B" w:rsidRDefault="00F45741" w:rsidP="00A27D4C">
            <w:pPr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jednostruki/d</w:t>
            </w:r>
            <w:r w:rsidR="00D265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vostruki </w:t>
            </w:r>
            <w:r w:rsidR="00774A71">
              <w:rPr>
                <w:rFonts w:ascii="Calibri" w:hAnsi="Calibri" w:cs="Times New Roman"/>
                <w:color w:val="000000"/>
                <w:sz w:val="22"/>
                <w:szCs w:val="22"/>
              </w:rPr>
              <w:t>pred</w:t>
            </w:r>
            <w:r w:rsidR="00D2653B">
              <w:rPr>
                <w:rFonts w:ascii="Calibri" w:hAnsi="Calibri" w:cs="Times New Roman"/>
                <w:color w:val="000000"/>
                <w:sz w:val="22"/>
                <w:szCs w:val="22"/>
              </w:rPr>
              <w:t>udarac</w:t>
            </w:r>
            <w:r w:rsidR="00262C99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C3BCB63" w14:textId="1605AE44" w:rsidR="00D2653B" w:rsidRDefault="00F45741" w:rsidP="00A27D4C">
            <w:pPr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774A71">
              <w:rPr>
                <w:rFonts w:ascii="Calibri" w:hAnsi="Calibri" w:cs="Times New Roman"/>
                <w:color w:val="000000"/>
                <w:sz w:val="22"/>
                <w:szCs w:val="22"/>
              </w:rPr>
              <w:t>udimenti</w:t>
            </w:r>
          </w:p>
          <w:p w14:paraId="7C881E96" w14:textId="282211A0" w:rsidR="00774A71" w:rsidRDefault="00774A71" w:rsidP="00D2653B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D0A6C16" w14:textId="28B43CA2" w:rsidR="00D2653B" w:rsidRPr="00F45741" w:rsidRDefault="00F45741" w:rsidP="00F45741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4574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</w:t>
            </w:r>
            <w:r w:rsidR="003732C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D2653B" w:rsidRPr="00F4574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63E14AC0" w14:textId="66046353" w:rsidR="00D2653B" w:rsidRPr="00CF59EF" w:rsidRDefault="004A18C0" w:rsidP="00F45741">
            <w:p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4574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54FDA1E2" w14:textId="6B1C9B46" w:rsidR="00D2653B" w:rsidRPr="004A18C0" w:rsidRDefault="00E34A7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orbel" w:hAnsi="Corbel" w:cs="Times New Roman"/>
                <w:bCs/>
                <w:color w:val="000000"/>
                <w:sz w:val="22"/>
                <w:szCs w:val="22"/>
              </w:rPr>
            </w:pPr>
            <w:r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D2653B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</w:t>
            </w:r>
            <w:r w:rsidR="00F45741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stvaruju os</w:t>
            </w:r>
            <w:r w:rsidR="00262C99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jeć</w:t>
            </w:r>
            <w:r w:rsidR="00D2653B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262C99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D2653B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213837CA" w14:textId="2B1B59B8" w:rsidR="00D2653B" w:rsidRPr="004A18C0" w:rsidRDefault="00E34A7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F45741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unapređ</w:t>
            </w:r>
            <w:r w:rsidR="00262C99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uju drž</w:t>
            </w:r>
            <w:r w:rsidR="00F45741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anje palica</w:t>
            </w:r>
            <w:r w:rsidR="00262C99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04C10E50" w14:textId="43A83635" w:rsidR="00D2653B" w:rsidRPr="004A18C0" w:rsidRDefault="00E34A7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262C99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razvijaju motoriku lijeve i</w:t>
            </w:r>
            <w:r w:rsidR="00D2653B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desne ruk</w:t>
            </w:r>
            <w:r w:rsidR="00F45741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>e pri izvođ</w:t>
            </w:r>
            <w:r w:rsidR="00774A71" w:rsidRPr="004A18C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enju rudimenata sa jednostrukim </w:t>
            </w:r>
            <w:r w:rsidR="00774A71" w:rsidRPr="004A18C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dvostrukim predudarcem</w:t>
            </w:r>
            <w:r w:rsidR="00262C99" w:rsidRPr="004A18C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7D4EC2F0" w14:textId="6849D14F" w:rsidR="00D2653B" w:rsidRPr="0010148C" w:rsidRDefault="00E34A7F" w:rsidP="00A27D4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vježbaju</w:t>
            </w:r>
            <w:r w:rsidR="00D2653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f</w:t>
            </w:r>
            <w:r w:rsidR="00F4574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</w:t>
            </w:r>
            <w:r w:rsidR="00D2653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(forte),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mf</w:t>
            </w:r>
            <w:r w:rsidR="00F4574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(Mezzo Forte) i</w:t>
            </w:r>
            <w:r w:rsidR="00D2653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p</w:t>
            </w:r>
            <w:r w:rsidR="00F4574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</w:t>
            </w:r>
            <w:r w:rsidR="00D2653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(piano) </w:t>
            </w:r>
            <w:r w:rsidR="00262C9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dinamiku na doboš</w:t>
            </w:r>
            <w:r w:rsidR="00D2653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u 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svirajući kombinacije 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lastRenderedPageBreak/>
              <w:t>rudimenata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;</w:t>
            </w:r>
          </w:p>
          <w:p w14:paraId="51997403" w14:textId="3D2B6609" w:rsidR="00D2653B" w:rsidRPr="0010148C" w:rsidRDefault="00F45741" w:rsidP="00A27D4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v</w:t>
            </w:r>
            <w:r w:rsidR="00E34A7F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ježbaju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k</w:t>
            </w:r>
            <w:r w:rsidR="004A18C0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o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ordinaciju pokr</w:t>
            </w:r>
            <w:r w:rsidR="00E34A7F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eta lijeve i desne ruke svirajuć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i kombinacije 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rudimenata</w:t>
            </w:r>
            <w:r w:rsidR="00262C99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;</w:t>
            </w:r>
          </w:p>
          <w:p w14:paraId="070476A1" w14:textId="0FDF5AD6" w:rsidR="00D2653B" w:rsidRPr="0010148C" w:rsidRDefault="00E34A7F" w:rsidP="00A27D4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vježbajući 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razvijaju tehniku udarca iz zgloba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i tehniku prstiju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pri sviranju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rudimenata sa jednostrukim i dvostrukim</w:t>
            </w:r>
            <w:r w:rsidR="00D2653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774A7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predudaracem</w:t>
            </w:r>
            <w:r w:rsidR="00F4574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.</w:t>
            </w:r>
          </w:p>
          <w:p w14:paraId="5147A24E" w14:textId="77777777" w:rsidR="00D2653B" w:rsidRPr="0010148C" w:rsidRDefault="00D2653B" w:rsidP="00D2653B">
            <w:p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</w:p>
          <w:p w14:paraId="442A5D6E" w14:textId="4B051689" w:rsidR="00D2653B" w:rsidRPr="0010148C" w:rsidRDefault="00D2653B" w:rsidP="00962812">
            <w:pPr>
              <w:pStyle w:val="ListParagraph"/>
              <w:numPr>
                <w:ilvl w:val="1"/>
                <w:numId w:val="10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284F2FA9" w14:textId="03F71D73" w:rsidR="00D2653B" w:rsidRPr="0010148C" w:rsidRDefault="00D2653B" w:rsidP="00D2653B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4A18C0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00E4330D" w14:textId="77777777" w:rsidR="00D2653B" w:rsidRPr="0010148C" w:rsidRDefault="00D2653B" w:rsidP="00D2653B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54D27B3A" w14:textId="77777777" w:rsidR="00D2653B" w:rsidRPr="0010148C" w:rsidRDefault="00D2653B">
      <w:pPr>
        <w:rPr>
          <w:lang w:val="it-IT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2760FF" w:rsidRPr="0010148C" w14:paraId="5666C64A" w14:textId="77777777" w:rsidTr="00084063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448D" w14:textId="77777777" w:rsidR="002760FF" w:rsidRPr="0010148C" w:rsidRDefault="002760FF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5</w:t>
            </w:r>
          </w:p>
          <w:p w14:paraId="69289EF3" w14:textId="77777777" w:rsidR="002760FF" w:rsidRPr="0010148C" w:rsidRDefault="002760FF" w:rsidP="00262C9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Na kraju učenja učenik će mo</w:t>
            </w:r>
            <w:r w:rsidR="00262C99"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ći da analitički sluš</w:t>
            </w: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a muziku.</w:t>
            </w:r>
          </w:p>
        </w:tc>
      </w:tr>
      <w:tr w:rsidR="002760FF" w:rsidRPr="0010148C" w14:paraId="4AF75D27" w14:textId="77777777" w:rsidTr="00084063">
        <w:trPr>
          <w:trHeight w:val="54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E1F2" w14:textId="77777777" w:rsidR="002760FF" w:rsidRPr="0010148C" w:rsidRDefault="002760FF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71D5CB51" w14:textId="77777777" w:rsidR="002760FF" w:rsidRPr="0010148C" w:rsidRDefault="002760FF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31E5CA6D" w14:textId="77777777" w:rsidR="002760FF" w:rsidRPr="0010148C" w:rsidRDefault="002760FF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579395EE" w14:textId="1601D13F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 i razlikuje umjetničku, popularnu muziku i filmsku muziku kao žanr popularne;</w:t>
            </w:r>
          </w:p>
          <w:p w14:paraId="53EBBF99" w14:textId="1E461EDF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slušajući muzičko djelo, uoči i prepozna muzičko-izražajne elemente;</w:t>
            </w:r>
          </w:p>
          <w:p w14:paraId="16223F41" w14:textId="562E09C9" w:rsidR="002760FF" w:rsidRPr="0010148C" w:rsidRDefault="004A18C0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muzičko dijelo</w:t>
            </w:r>
            <w:r w:rsidR="002760FF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prepozna, imenuje i uporedi zvuk instrumenata;</w:t>
            </w:r>
          </w:p>
          <w:p w14:paraId="3AE15EF4" w14:textId="1B830520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muzičke primjere, uoči/prepozna, imenuje vrste udaraljki;</w:t>
            </w:r>
          </w:p>
          <w:p w14:paraId="73049546" w14:textId="33D800F7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ći muzičke primjere, uoči ritmič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ke fraze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1DF8815" w14:textId="55DF8B4E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muzičke primjere, prepozna notne vrijednosti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774459A" w14:textId="5CE2B1E4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muzičke primjere, uoči ritmičke pojave triolu i sinkopu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6F1D043" w14:textId="56C64A91" w:rsidR="004A18C0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muzičke primjere,</w:t>
            </w:r>
            <w:r w:rsidR="004A18C0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kritički prosudi razliku izmeđ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u pravilnog i nepravilno proizvedenog</w:t>
            </w:r>
            <w:r w:rsidR="004A18C0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tona na instrumentu;</w:t>
            </w:r>
          </w:p>
          <w:p w14:paraId="36D26B84" w14:textId="25CF7082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slušajući muzičke primjere, uoči i prepozna vrste rudimenata;</w:t>
            </w:r>
          </w:p>
          <w:p w14:paraId="4173654B" w14:textId="0F2866A3" w:rsidR="002760FF" w:rsidRPr="0010148C" w:rsidRDefault="00040E1D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izvodi jednostavne ri</w:t>
            </w:r>
            <w:r w:rsidR="004A18C0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tmičke fraze uz muzičku pratnju.</w:t>
            </w:r>
          </w:p>
          <w:p w14:paraId="0301CCE2" w14:textId="77777777" w:rsidR="002760FF" w:rsidRPr="0010148C" w:rsidRDefault="002760FF" w:rsidP="00084063">
            <w:pPr>
              <w:ind w:left="720"/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  <w:lang w:val="it-IT"/>
              </w:rPr>
            </w:pPr>
          </w:p>
          <w:p w14:paraId="771DBD62" w14:textId="77777777" w:rsidR="002760FF" w:rsidRPr="0010148C" w:rsidRDefault="002760FF" w:rsidP="0008406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2760FF" w:rsidRPr="0010148C" w14:paraId="3CCCA80B" w14:textId="77777777" w:rsidTr="00084063">
        <w:trPr>
          <w:trHeight w:val="548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7803" w14:textId="77777777" w:rsidR="002760FF" w:rsidRPr="0010148C" w:rsidRDefault="002760FF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5B1D293" w14:textId="509D74A0" w:rsidR="002760FF" w:rsidRPr="0010148C" w:rsidRDefault="002760FF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4A18C0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61E80FD1" w14:textId="77777777" w:rsidR="002760FF" w:rsidRPr="0010148C" w:rsidRDefault="002760FF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1EB3AA88" w14:textId="64AFC648" w:rsidR="002760FF" w:rsidRPr="004A18C0" w:rsidRDefault="002760FF" w:rsidP="00B729F6">
            <w:pPr>
              <w:pStyle w:val="ListParagraph"/>
              <w:numPr>
                <w:ilvl w:val="1"/>
                <w:numId w:val="11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A18C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4A18C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67DD998" w14:textId="095AECBC" w:rsidR="002760FF" w:rsidRPr="004A18C0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mjetničke i popularne pjesme;</w:t>
            </w:r>
          </w:p>
          <w:p w14:paraId="5511A569" w14:textId="4EDC2E9E" w:rsidR="002760FF" w:rsidRPr="004A18C0" w:rsidRDefault="004A18C0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</w:t>
            </w:r>
            <w:r w:rsidR="002760FF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uzički primjeri za udaraljke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21039D77" w14:textId="6E1967C1" w:rsidR="002760FF" w:rsidRPr="0010148C" w:rsidRDefault="004A18C0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262C99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uzicki primjeri za ritmič</w:t>
            </w:r>
            <w:r w:rsidR="002760FF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ke fraze</w:t>
            </w:r>
            <w:r w:rsidR="00262C99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22BC9C6C" w14:textId="461E3DCA" w:rsidR="002760FF" w:rsidRPr="0010148C" w:rsidRDefault="004A18C0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2760FF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uzički primjeri za ritmičke pojave triolu i sinkopu</w:t>
            </w:r>
            <w:r w:rsidR="00262C99" w:rsidRPr="0010148C"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17DF643D" w14:textId="35FD3876" w:rsidR="002760FF" w:rsidRPr="00B729F6" w:rsidRDefault="004A18C0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m</w:t>
            </w:r>
            <w:r w:rsidR="002760FF" w:rsidRPr="004A18C0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uzički primjeri za rudimente</w:t>
            </w:r>
            <w:r w:rsidR="00B729F6">
              <w:rPr>
                <w:rFonts w:ascii="Calibri" w:hAnsi="Calibri" w:cs="Times New Roman"/>
                <w:color w:val="000000"/>
                <w:sz w:val="22"/>
                <w:szCs w:val="22"/>
              </w:rPr>
              <w:t>.</w:t>
            </w:r>
          </w:p>
          <w:p w14:paraId="4E6BCDF9" w14:textId="77777777" w:rsidR="00B729F6" w:rsidRPr="004A18C0" w:rsidRDefault="00B729F6" w:rsidP="00B729F6">
            <w:pPr>
              <w:pStyle w:val="ListParagraph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</w:p>
          <w:p w14:paraId="7640A901" w14:textId="1721CF67" w:rsidR="002760FF" w:rsidRPr="00B729F6" w:rsidRDefault="002760FF" w:rsidP="00B729F6">
            <w:pPr>
              <w:ind w:hanging="720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- umj</w:t>
            </w:r>
            <w:r w:rsidR="00B729F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   </w:t>
            </w:r>
            <w:r w:rsidR="004A18C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b.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0D7A182B" w14:textId="1FFDE14C" w:rsidR="004A18C0" w:rsidRPr="00CF59EF" w:rsidRDefault="004A18C0" w:rsidP="004A18C0">
            <w:pPr>
              <w:ind w:left="36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Učinici:</w:t>
            </w:r>
          </w:p>
          <w:p w14:paraId="28F3A722" w14:textId="77777777" w:rsidR="004A18C0" w:rsidRPr="004A18C0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slušaju, prepoznaju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 razlikuju vrste muzike i muzičke žanrove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10647C6D" w14:textId="265F88AA" w:rsidR="002760FF" w:rsidRPr="004A18C0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komentarišu i objašnjavaju prepoznate muzičko-izražajne elemente u slušanoj pjesmi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</w:p>
          <w:p w14:paraId="7A0609E8" w14:textId="4325CF4E" w:rsidR="002760FF" w:rsidRPr="004A18C0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slušajući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muzič</w:t>
            </w: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 primjer</w:t>
            </w:r>
            <w:r w:rsidR="00262C99"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</w:t>
            </w:r>
            <w:r w:rsidRPr="004A18C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za udaraljke prepoznaju i imenuju instrument i opisuju njegov ton i boju;</w:t>
            </w:r>
          </w:p>
          <w:p w14:paraId="54B6FED8" w14:textId="5DBD5356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notne vrijednosti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B5B7E29" w14:textId="51BD9E8D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ritmičke pojave triolu i sinkopu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003AEA1" w14:textId="6D39D0B8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razliku izmedju nepravilno proizvedenog tona</w:t>
            </w:r>
            <w:r w:rsidR="00262C99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na dobošu i pravilno proizvedenog</w:t>
            </w: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tona; </w:t>
            </w:r>
          </w:p>
          <w:p w14:paraId="384F381F" w14:textId="374CBED2" w:rsidR="002760FF" w:rsidRPr="0010148C" w:rsidRDefault="002760FF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slušno prepoznaju i imenuju rudimente;</w:t>
            </w:r>
          </w:p>
          <w:p w14:paraId="7EB7D24E" w14:textId="04F8E196" w:rsidR="00040E1D" w:rsidRPr="0010148C" w:rsidRDefault="00040E1D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vježbajući uz muzičku pratn</w:t>
            </w:r>
            <w:r w:rsidR="004A18C0" w:rsidRPr="0010148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ju izvode kratke ritmičke fraze.</w:t>
            </w:r>
          </w:p>
          <w:p w14:paraId="5228CABD" w14:textId="77777777" w:rsidR="002760FF" w:rsidRPr="0010148C" w:rsidRDefault="002760FF" w:rsidP="00084063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01F68776" w14:textId="280E4547" w:rsidR="002760FF" w:rsidRPr="00B729F6" w:rsidRDefault="00B729F6" w:rsidP="00B729F6">
            <w:pPr>
              <w:ind w:left="78" w:hanging="9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c.</w:t>
            </w:r>
            <w:r w:rsidR="002760FF" w:rsidRPr="00B729F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69B76254" w14:textId="008AAE83" w:rsidR="002760FF" w:rsidRPr="0010148C" w:rsidRDefault="002760FF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 časova se o</w:t>
            </w:r>
            <w:r w:rsidR="00FA6331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stvaruje kombinovanjem</w:t>
            </w: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3B440DA8" w14:textId="77777777" w:rsidR="002760FF" w:rsidRPr="0010148C" w:rsidRDefault="002760FF" w:rsidP="0008406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125788D0" w14:textId="77777777" w:rsidR="002760FF" w:rsidRPr="0010148C" w:rsidRDefault="002760FF">
      <w:pPr>
        <w:rPr>
          <w:lang w:val="it-IT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084063" w:rsidRPr="0010148C" w14:paraId="3C44256B" w14:textId="77777777" w:rsidTr="00CC0F7A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4CBC" w14:textId="77777777" w:rsidR="00084063" w:rsidRPr="0010148C" w:rsidRDefault="00084063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6</w:t>
            </w:r>
          </w:p>
          <w:p w14:paraId="7C149279" w14:textId="77777777" w:rsidR="00084063" w:rsidRPr="0010148C" w:rsidRDefault="00084063" w:rsidP="00084063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Na kraju učenja učenik će moći da svira na bubnjevima.</w:t>
            </w:r>
          </w:p>
        </w:tc>
      </w:tr>
      <w:tr w:rsidR="00084063" w:rsidRPr="0010148C" w14:paraId="10C9772D" w14:textId="77777777" w:rsidTr="00CC0F7A">
        <w:trPr>
          <w:trHeight w:val="54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3E48" w14:textId="77777777" w:rsidR="00084063" w:rsidRPr="0010148C" w:rsidRDefault="00084063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76CE23C6" w14:textId="77777777" w:rsidR="00084063" w:rsidRPr="0010148C" w:rsidRDefault="00084063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5D3F580B" w14:textId="77777777" w:rsidR="00084063" w:rsidRPr="0010148C" w:rsidRDefault="00084063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6221743D" w14:textId="6E5791E9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3875249F" w14:textId="25FDBE32" w:rsidR="00084063" w:rsidRPr="00FA6331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FA6331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084063" w:rsidRPr="00FA6331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010AC726" w14:textId="7F964858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ko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mbinuje osnovne ritmove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se notnim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vrijednosti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ma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: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esnaestina note; </w:t>
            </w:r>
          </w:p>
          <w:p w14:paraId="1586B90D" w14:textId="4DC33E33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tvara ritmič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frazu na zadatu melodijsku liniju;</w:t>
            </w:r>
          </w:p>
          <w:p w14:paraId="6C75DCB2" w14:textId="00B0F800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zvodi osnovne ritmove 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primjenjujući muzič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262C99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0A08E1E" w14:textId="79D42D05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vlada ko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orelacijom 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slušan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ja, oponašanja i izvođenja osnovnih ritmova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tako gradi dobru osnovu za kasnije sviranje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bubnjeva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A78D0EB" w14:textId="08E7B0A9" w:rsidR="00084063" w:rsidRPr="0010148C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</w:t>
            </w:r>
            <w:r w:rsidR="00084063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sklađuje/prilagođava svoje izvođenje sa izvođenjem drugih izvođača;</w:t>
            </w:r>
          </w:p>
          <w:p w14:paraId="346B3B2A" w14:textId="7C235A7E" w:rsidR="00084063" w:rsidRPr="0010148C" w:rsidRDefault="00FA6331" w:rsidP="00B729F6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oordinaciju pokreta izmeđ</w:t>
            </w:r>
            <w:r w:rsidR="00CC0F7A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desne i lijeve ruke i desne i lijeve nog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 pri sviranju osnovnih ritmova.</w:t>
            </w:r>
          </w:p>
        </w:tc>
      </w:tr>
      <w:tr w:rsidR="00084063" w:rsidRPr="0010148C" w14:paraId="56D90C6A" w14:textId="77777777" w:rsidTr="00CC0F7A">
        <w:trPr>
          <w:trHeight w:val="548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C6AD" w14:textId="77777777" w:rsidR="00084063" w:rsidRPr="0010148C" w:rsidRDefault="00084063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0BEB9FB6" w14:textId="100B5A1F" w:rsidR="00084063" w:rsidRPr="0010148C" w:rsidRDefault="00084063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FA6331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695AB9D2" w14:textId="77777777" w:rsidR="00084063" w:rsidRPr="0010148C" w:rsidRDefault="00084063" w:rsidP="00084063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589789AD" w14:textId="395CAA3B" w:rsidR="00084063" w:rsidRPr="00FA6331" w:rsidRDefault="00084063" w:rsidP="00B729F6">
            <w:pPr>
              <w:pStyle w:val="ListParagraph"/>
              <w:numPr>
                <w:ilvl w:val="1"/>
                <w:numId w:val="18"/>
              </w:numPr>
              <w:ind w:left="438" w:hanging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FA633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FA6331" w:rsidRPr="00FA6331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8898A43" w14:textId="0B73B0FE" w:rsidR="00084063" w:rsidRPr="00FA6331" w:rsidRDefault="00CC0F7A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ubnjevi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5F8A1311" w14:textId="5D337B66" w:rsidR="00084063" w:rsidRPr="00FA6331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k</w:t>
            </w:r>
            <w:r w:rsidR="00CC0F7A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</w:t>
            </w:r>
            <w:r w:rsidR="00CC0F7A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rdinacija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4F0A4E23" w14:textId="363F260A" w:rsidR="00084063" w:rsidRPr="00FA6331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r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itmič</w:t>
            </w:r>
            <w:r w:rsidR="00084063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ka fraza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5964822F" w14:textId="08F77E29" w:rsidR="00084063" w:rsidRPr="00FA6331" w:rsidRDefault="00FA6331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t</w:t>
            </w:r>
            <w:r w:rsidR="00084063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empo/dinamika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7FE32D5F" w14:textId="78E56C24" w:rsidR="00CC0F7A" w:rsidRDefault="00CC0F7A" w:rsidP="00A27D4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  <w:r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osnovni ritmovi</w:t>
            </w:r>
            <w:r w:rsidR="00262C99" w:rsidRPr="00FA6331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1472A51B" w14:textId="77777777" w:rsidR="00B729F6" w:rsidRPr="00FA6331" w:rsidRDefault="00B729F6" w:rsidP="00B729F6">
            <w:pPr>
              <w:pStyle w:val="ListParagraph"/>
              <w:textAlignment w:val="baseline"/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</w:pPr>
          </w:p>
          <w:p w14:paraId="352CFD2D" w14:textId="5A3F1FEB" w:rsidR="00084063" w:rsidRPr="00B729F6" w:rsidRDefault="00084063" w:rsidP="00B729F6">
            <w:pPr>
              <w:pStyle w:val="ListParagraph"/>
              <w:numPr>
                <w:ilvl w:val="1"/>
                <w:numId w:val="11"/>
              </w:numPr>
              <w:ind w:left="528" w:hanging="450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6D290D54" w14:textId="2C2D1656" w:rsidR="00FA6331" w:rsidRPr="00FA6331" w:rsidRDefault="00FA6331" w:rsidP="00FA6331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19F979D9" w14:textId="031A7BB4" w:rsidR="00084063" w:rsidRPr="00FA6331" w:rsidRDefault="00040E1D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A6331"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084063" w:rsidRPr="00FA6331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pravilno držanje tijela prilikom sviranja</w:t>
            </w:r>
            <w:r w:rsidR="00CC0F7A" w:rsidRPr="00FA6331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bubnjeva</w:t>
            </w:r>
            <w:r w:rsidR="00084063" w:rsidRPr="00FA6331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2C42CC9" w14:textId="07416F4A" w:rsidR="00084063" w:rsidRPr="00FA6331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="00CC0F7A" w:rsidRPr="00FA6331">
              <w:rPr>
                <w:rFonts w:asciiTheme="majorHAnsi" w:eastAsia="Times New Roman" w:hAnsiTheme="majorHAnsi" w:cs="Times New Roman"/>
                <w:sz w:val="22"/>
                <w:szCs w:val="22"/>
              </w:rPr>
              <w:t>viraju osnovne ritmove</w:t>
            </w:r>
            <w:r w:rsidR="00262C99" w:rsidRPr="00FA6331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koristeć</w:t>
            </w:r>
            <w:r w:rsidR="00084063" w:rsidRPr="00FA6331">
              <w:rPr>
                <w:rFonts w:asciiTheme="majorHAnsi" w:eastAsia="Times New Roman" w:hAnsiTheme="majorHAnsi" w:cs="Times New Roman"/>
                <w:sz w:val="22"/>
                <w:szCs w:val="22"/>
              </w:rPr>
              <w:t>i pra</w:t>
            </w:r>
            <w:r w:rsidR="00CC0F7A" w:rsidRPr="00FA6331">
              <w:rPr>
                <w:rFonts w:asciiTheme="majorHAnsi" w:eastAsia="Times New Roman" w:hAnsiTheme="majorHAnsi" w:cs="Times New Roman"/>
                <w:sz w:val="22"/>
                <w:szCs w:val="22"/>
              </w:rPr>
              <w:t>vilnu tehniku sviranja na bubnjevima</w:t>
            </w:r>
            <w:r w:rsidR="00084063" w:rsidRPr="00FA6331">
              <w:rPr>
                <w:rFonts w:asciiTheme="majorHAnsi" w:eastAsia="Times New Roman" w:hAnsiTheme="majorHAnsi" w:cs="Times New Roman"/>
                <w:sz w:val="22"/>
                <w:szCs w:val="22"/>
              </w:rPr>
              <w:t>;</w:t>
            </w:r>
          </w:p>
          <w:p w14:paraId="0AF6E248" w14:textId="3D924BE8" w:rsidR="00084063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o</w:t>
            </w:r>
            <w:r w:rsidR="00262C99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smišljavaju i izvode kratke ritmič</w:t>
            </w:r>
            <w:r w:rsidR="00084063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ke f</w:t>
            </w:r>
            <w:r w:rsidR="00CC0F7A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raze na zadati osnovni ritam</w:t>
            </w:r>
            <w:r w:rsidR="00084063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;</w:t>
            </w:r>
          </w:p>
          <w:p w14:paraId="3C538DAB" w14:textId="441D4C12" w:rsidR="004F4AC2" w:rsidRPr="0010148C" w:rsidRDefault="00040E1D" w:rsidP="00A27D4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vježbaju</w:t>
            </w:r>
            <w:r w:rsidR="004F4AC2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f</w:t>
            </w:r>
            <w:r w:rsidR="00FA633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</w:t>
            </w:r>
            <w:r w:rsidR="004F4AC2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(forte), mf</w:t>
            </w:r>
            <w:r w:rsidR="00FA633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</w:t>
            </w:r>
            <w:r w:rsidR="004F4AC2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(mezzo forte) i p</w:t>
            </w:r>
            <w:r w:rsidR="00FA633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</w:t>
            </w:r>
            <w:r w:rsidR="004F4AC2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(piano)</w:t>
            </w:r>
            <w:r w:rsidR="00262C9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dinamiku na bubnjevima svirajuć</w:t>
            </w:r>
            <w:r w:rsidR="004F4AC2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i osnovne ritmove</w:t>
            </w:r>
            <w:r w:rsidR="00262C9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;</w:t>
            </w:r>
          </w:p>
          <w:p w14:paraId="6C6EA4B9" w14:textId="38B9BC94" w:rsidR="00084063" w:rsidRPr="0010148C" w:rsidRDefault="00040E1D" w:rsidP="00A27D4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vježbaju</w:t>
            </w:r>
            <w:r w:rsidR="004F4AC2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ko</w:t>
            </w:r>
            <w:r w:rsidR="00262C99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o</w:t>
            </w:r>
            <w:r w:rsidR="004F4AC2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rdinaciju pokreta desne i lijeve ruke sa desnom i lijevom nogo</w:t>
            </w:r>
            <w:r w:rsidR="00FA6331" w:rsidRPr="0010148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m pri sviranju osnovnih ritmova.</w:t>
            </w:r>
          </w:p>
          <w:p w14:paraId="6BB2319C" w14:textId="77777777" w:rsidR="00084063" w:rsidRPr="0010148C" w:rsidRDefault="00084063" w:rsidP="00084063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E2616CC" w14:textId="2530BE37" w:rsidR="00084063" w:rsidRPr="00B729F6" w:rsidRDefault="00B729F6" w:rsidP="00B729F6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c.</w:t>
            </w:r>
            <w:r w:rsidR="00084063" w:rsidRPr="00B729F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064563F5" w14:textId="29F860E3" w:rsidR="00084063" w:rsidRPr="0010148C" w:rsidRDefault="00084063" w:rsidP="00084063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FA6331"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2F186B4C" w14:textId="77777777" w:rsidR="00084063" w:rsidRPr="0010148C" w:rsidRDefault="00084063" w:rsidP="0008406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</w:tbl>
    <w:p w14:paraId="5FBE1520" w14:textId="77777777" w:rsidR="00084063" w:rsidRPr="0010148C" w:rsidRDefault="00084063">
      <w:pPr>
        <w:rPr>
          <w:lang w:val="it-IT"/>
        </w:rPr>
      </w:pPr>
    </w:p>
    <w:p w14:paraId="1A3D4591" w14:textId="452E59DD" w:rsidR="006B1D5C" w:rsidRPr="00B729F6" w:rsidRDefault="00040E1D" w:rsidP="00B729F6">
      <w:pPr>
        <w:pStyle w:val="Heading1"/>
        <w:rPr>
          <w:rFonts w:asciiTheme="majorHAnsi" w:hAnsiTheme="majorHAnsi"/>
          <w:sz w:val="22"/>
          <w:szCs w:val="22"/>
        </w:rPr>
      </w:pPr>
      <w:bookmarkStart w:id="11" w:name="_Toc532817343"/>
      <w:r w:rsidRPr="00B729F6">
        <w:rPr>
          <w:rFonts w:asciiTheme="majorHAnsi" w:hAnsiTheme="majorHAnsi"/>
          <w:sz w:val="22"/>
          <w:szCs w:val="22"/>
        </w:rPr>
        <w:t>VI</w:t>
      </w:r>
      <w:r w:rsidR="006B1D5C" w:rsidRPr="00B729F6">
        <w:rPr>
          <w:rFonts w:asciiTheme="majorHAnsi" w:hAnsiTheme="majorHAnsi"/>
          <w:sz w:val="22"/>
          <w:szCs w:val="22"/>
        </w:rPr>
        <w:t xml:space="preserve"> RAZRED</w:t>
      </w:r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6"/>
      </w:tblGrid>
      <w:tr w:rsidR="006B1D5C" w:rsidRPr="00CF59EF" w14:paraId="168A9E6D" w14:textId="77777777" w:rsidTr="00B729F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C49E" w14:textId="77777777" w:rsidR="006B1D5C" w:rsidRPr="00CF59EF" w:rsidRDefault="006B1D5C" w:rsidP="006B1D5C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  <w:p w14:paraId="38EDD17E" w14:textId="77777777" w:rsidR="006B1D5C" w:rsidRPr="00CF59EF" w:rsidRDefault="006B1D5C" w:rsidP="006B1D5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kraju učenja učenik će moći da demonstrira pres virbl tehniku.</w:t>
            </w:r>
          </w:p>
        </w:tc>
      </w:tr>
      <w:tr w:rsidR="006B1D5C" w:rsidRPr="0010148C" w14:paraId="19AA1CB7" w14:textId="77777777" w:rsidTr="00B729F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724B" w14:textId="77777777" w:rsidR="006B1D5C" w:rsidRPr="00CF59EF" w:rsidRDefault="006B1D5C" w:rsidP="006B1D5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FE99804" w14:textId="77777777" w:rsidR="006B1D5C" w:rsidRPr="00CF59EF" w:rsidRDefault="006B1D5C" w:rsidP="006B1D5C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2F799317" w14:textId="77777777" w:rsidR="006B1D5C" w:rsidRDefault="006B1D5C" w:rsidP="006B1D5C">
            <w:pPr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Tokom učenja učenik će moći da:</w:t>
            </w:r>
          </w:p>
          <w:p w14:paraId="10EFCF14" w14:textId="6CD76CC0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5AE7FA92" w14:textId="2DD491A7" w:rsidR="006B1D5C" w:rsidRPr="00FA6331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FA6331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6B1D5C" w:rsidRPr="00FA6331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108497BF" w14:textId="7725079D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muzi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č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9BE32A8" w14:textId="6DFA4A46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sa pres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-virbl tehnikom koristeć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20AA40AF" w14:textId="0D45DA1B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lijeve i desne ruke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primjenjujući pres-virbl tehniku;</w:t>
            </w:r>
          </w:p>
          <w:p w14:paraId="3E803165" w14:textId="4B9A9150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be pres-virbl tehnike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not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ne vrijednosti (četvrtina, osmina, triola i š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esnaestina note); </w:t>
            </w:r>
          </w:p>
          <w:p w14:paraId="56F3D5E4" w14:textId="17BE5251" w:rsidR="006B1D5C" w:rsidRPr="0010148C" w:rsidRDefault="00FA6331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="00B1141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6B1D5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pravilnog i neprav</w:t>
            </w:r>
            <w:r w:rsidR="001D2B0C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ilnog svira</w:t>
            </w:r>
            <w:r w:rsidR="00C54C86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nja pres-virbl tehničkih vježbi.</w:t>
            </w:r>
          </w:p>
          <w:p w14:paraId="2EE1709E" w14:textId="77777777" w:rsidR="006B1D5C" w:rsidRPr="0010148C" w:rsidRDefault="006B1D5C" w:rsidP="006B1D5C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6B1D5C" w:rsidRPr="00CF59EF" w14:paraId="1B48F9ED" w14:textId="77777777" w:rsidTr="00B729F6">
        <w:trPr>
          <w:trHeight w:val="54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877A" w14:textId="071CFD58" w:rsidR="006B1D5C" w:rsidRPr="0010148C" w:rsidRDefault="006B1D5C" w:rsidP="006B1D5C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lastRenderedPageBreak/>
              <w:t>Didaktičke preporuke za realiza</w:t>
            </w:r>
            <w:r w:rsidR="00C54C86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25681004" w14:textId="77777777" w:rsidR="006B1D5C" w:rsidRPr="0010148C" w:rsidRDefault="006B1D5C" w:rsidP="006B1D5C">
            <w:pPr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  <w:p w14:paraId="243B21E0" w14:textId="77777777" w:rsidR="006B1D5C" w:rsidRPr="00CF59EF" w:rsidRDefault="006B1D5C" w:rsidP="006B1D5C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a.  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Sadržaji/pojmovi:</w:t>
            </w:r>
          </w:p>
          <w:p w14:paraId="16534687" w14:textId="09B6E2BD" w:rsidR="006B1D5C" w:rsidRPr="00C54C86" w:rsidRDefault="00C54C86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p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res-virbl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3C569A2" w14:textId="6C494C1A" w:rsidR="006B1D5C" w:rsidRPr="00C54C86" w:rsidRDefault="00C54C86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rdinacija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772355C" w14:textId="06371FE8" w:rsidR="006B1D5C" w:rsidRPr="00C54C86" w:rsidRDefault="00C54C86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empo/d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inamika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1375C52B" w14:textId="719D8249" w:rsidR="006B1D5C" w:rsidRPr="00C54C86" w:rsidRDefault="00C54C86" w:rsidP="00A27D4C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itmič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ka fraza</w:t>
            </w:r>
          </w:p>
          <w:p w14:paraId="2819C5AF" w14:textId="01A5D868" w:rsidR="006B1D5C" w:rsidRDefault="00C54C86" w:rsidP="00C54C86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6B1D5C" w:rsidRPr="00C54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41B2AA04" w14:textId="77777777" w:rsidR="00C54C86" w:rsidRDefault="00C54C86" w:rsidP="00C54C86">
            <w:p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Učenici:</w:t>
            </w:r>
          </w:p>
          <w:p w14:paraId="68DAC949" w14:textId="095FB1F0" w:rsidR="00C54C86" w:rsidRPr="00C54C86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6B1D5C" w:rsidRP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</w:t>
            </w:r>
            <w:r w:rsid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stvaruju os</w:t>
            </w:r>
            <w:r w:rsidR="001D2B0C" w:rsidRP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jeć</w:t>
            </w:r>
            <w:r w:rsidR="006B1D5C" w:rsidRP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1D2B0C" w:rsidRP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C54C86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a;</w:t>
            </w:r>
          </w:p>
          <w:p w14:paraId="405204C3" w14:textId="3E469850" w:rsidR="006B1D5C" w:rsidRPr="00C54C86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svirajući </w:t>
            </w:r>
            <w:r w:rsidR="00C54C86">
              <w:rPr>
                <w:rFonts w:ascii="Calibri" w:hAnsi="Calibri" w:cs="Times New Roman"/>
                <w:color w:val="000000"/>
                <w:sz w:val="22"/>
                <w:szCs w:val="22"/>
              </w:rPr>
              <w:t>unapredđ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uju drž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anje palica u rukama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258D7C57" w14:textId="2F8F50E0" w:rsidR="006B1D5C" w:rsidRPr="00C54C86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svirajući razvijaju motoriku lijeve i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desne ruke pri iz</w:t>
            </w:r>
            <w:r w:rsidR="00C54C86">
              <w:rPr>
                <w:rFonts w:ascii="Calibri" w:hAnsi="Calibri" w:cs="Times New Roman"/>
                <w:color w:val="000000"/>
                <w:sz w:val="22"/>
                <w:szCs w:val="22"/>
              </w:rPr>
              <w:t>vođ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enju vjež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bi</w:t>
            </w:r>
            <w:r w:rsidR="00607EA8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sa pres-virbl tehnikom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FE7E4BB" w14:textId="2D591CB4" w:rsidR="006B1D5C" w:rsidRPr="00C54C86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Noto Sans Symbols" w:hAnsi="Noto Sans Symbols" w:cs="Times New Roman" w:hint="eastAsia"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vježbaju</w:t>
            </w:r>
            <w:r w:rsid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pokrete palicom izmeđ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>u zgloba</w:t>
            </w:r>
            <w:r w:rsidR="001D2B0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ruke i tehnike prstiju koristeć</w:t>
            </w:r>
            <w:r w:rsidR="006B1D5C" w:rsidRPr="00C54C86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i </w:t>
            </w:r>
            <w:r w:rsidR="006B1D5C" w:rsidRP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p</w:t>
            </w:r>
            <w:r w:rsid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6B1D5C" w:rsidRP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(Piano), mf</w:t>
            </w:r>
            <w:r w:rsid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6B1D5C" w:rsidRP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</w:t>
            </w:r>
            <w:r w:rsidR="001D2B0C" w:rsidRP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Mezzo Forte), f</w:t>
            </w:r>
            <w:r w:rsid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 xml:space="preserve"> </w:t>
            </w:r>
            <w:r w:rsidR="001D2B0C" w:rsidRPr="00C54C86">
              <w:rPr>
                <w:rFonts w:ascii="Noto Sans Symbols" w:hAnsi="Noto Sans Symbols" w:cs="Times New Roman"/>
                <w:color w:val="000000"/>
                <w:sz w:val="22"/>
                <w:szCs w:val="22"/>
              </w:rPr>
              <w:t>(Forte) dinamiku;</w:t>
            </w:r>
          </w:p>
          <w:p w14:paraId="3E3EAC94" w14:textId="62307D4F" w:rsidR="006B1D5C" w:rsidRPr="006E4C2E" w:rsidRDefault="002407A5" w:rsidP="00A27D4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eastAsia="Times New Roman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vježbaju</w:t>
            </w:r>
            <w:r w:rsidR="006B1D5C" w:rsidRPr="006E4C2E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C54C86">
              <w:rPr>
                <w:rFonts w:asciiTheme="majorHAnsi" w:eastAsia="Times New Roman" w:hAnsiTheme="majorHAnsi"/>
                <w:sz w:val="22"/>
                <w:szCs w:val="22"/>
              </w:rPr>
              <w:t xml:space="preserve"> (F</w:t>
            </w:r>
            <w:r w:rsidR="006B1D5C" w:rsidRPr="006E4C2E">
              <w:rPr>
                <w:rFonts w:asciiTheme="majorHAnsi" w:eastAsia="Times New Roman" w:hAnsiTheme="majorHAnsi"/>
                <w:sz w:val="22"/>
                <w:szCs w:val="22"/>
              </w:rPr>
              <w:t>orte),</w:t>
            </w:r>
            <w:r w:rsidR="006B1D5C" w:rsidRPr="006E4C2E">
              <w:rPr>
                <w:rFonts w:ascii="Noto Sans Symbols" w:hAnsi="Noto Sans Symbols"/>
                <w:color w:val="000000"/>
                <w:sz w:val="22"/>
                <w:szCs w:val="22"/>
              </w:rPr>
              <w:t xml:space="preserve"> mf(Mezzo Forte) i</w:t>
            </w:r>
            <w:r w:rsidR="00C54C86">
              <w:rPr>
                <w:rFonts w:asciiTheme="majorHAnsi" w:eastAsia="Times New Roman" w:hAnsiTheme="majorHAnsi"/>
                <w:sz w:val="22"/>
                <w:szCs w:val="22"/>
              </w:rPr>
              <w:t xml:space="preserve"> p(P</w:t>
            </w:r>
            <w:r w:rsidR="001D2B0C">
              <w:rPr>
                <w:rFonts w:asciiTheme="majorHAnsi" w:eastAsia="Times New Roman" w:hAnsiTheme="majorHAnsi"/>
                <w:sz w:val="22"/>
                <w:szCs w:val="22"/>
              </w:rPr>
              <w:t>iano) dinamiku na doboš</w:t>
            </w:r>
            <w:r w:rsidR="006B1D5C" w:rsidRPr="006E4C2E">
              <w:rPr>
                <w:rFonts w:asciiTheme="majorHAnsi" w:eastAsia="Times New Roman" w:hAnsiTheme="majorHAnsi"/>
                <w:sz w:val="22"/>
                <w:szCs w:val="22"/>
              </w:rPr>
              <w:t>u sv</w:t>
            </w:r>
            <w:r w:rsidR="006B1D5C">
              <w:rPr>
                <w:rFonts w:asciiTheme="majorHAnsi" w:eastAsia="Times New Roman" w:hAnsiTheme="majorHAnsi"/>
                <w:sz w:val="22"/>
                <w:szCs w:val="22"/>
              </w:rPr>
              <w:t>iraju</w:t>
            </w:r>
            <w:r w:rsidR="001D2B0C">
              <w:rPr>
                <w:rFonts w:asciiTheme="majorHAnsi" w:eastAsia="Times New Roman" w:hAnsiTheme="majorHAnsi"/>
                <w:sz w:val="22"/>
                <w:szCs w:val="22"/>
              </w:rPr>
              <w:t>ći vjež</w:t>
            </w:r>
            <w:r w:rsidR="00607EA8">
              <w:rPr>
                <w:rFonts w:asciiTheme="majorHAnsi" w:eastAsia="Times New Roman" w:hAnsiTheme="majorHAnsi"/>
                <w:sz w:val="22"/>
                <w:szCs w:val="22"/>
              </w:rPr>
              <w:t>be za pres-virbl</w:t>
            </w:r>
            <w:r w:rsidR="006B1D5C" w:rsidRPr="006E4C2E">
              <w:rPr>
                <w:rFonts w:asciiTheme="majorHAnsi" w:eastAsia="Times New Roman" w:hAnsiTheme="majorHAnsi"/>
                <w:sz w:val="22"/>
                <w:szCs w:val="22"/>
              </w:rPr>
              <w:t xml:space="preserve">, </w:t>
            </w:r>
            <w:r w:rsidR="001D2B0C">
              <w:rPr>
                <w:rFonts w:ascii="Calibri" w:hAnsi="Calibri"/>
                <w:color w:val="000000"/>
                <w:sz w:val="22"/>
                <w:szCs w:val="22"/>
              </w:rPr>
              <w:t>koristeć</w:t>
            </w:r>
            <w:r w:rsidR="006B1D5C" w:rsidRPr="006E4C2E"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r w:rsidR="006B1D5C">
              <w:rPr>
                <w:rFonts w:ascii="Calibri" w:hAnsi="Calibri"/>
                <w:color w:val="000000"/>
                <w:sz w:val="22"/>
                <w:szCs w:val="22"/>
              </w:rPr>
              <w:t>notne</w:t>
            </w:r>
            <w:r w:rsidR="00C54C86">
              <w:rPr>
                <w:rFonts w:ascii="Calibri" w:hAnsi="Calibri"/>
                <w:color w:val="000000"/>
                <w:sz w:val="22"/>
                <w:szCs w:val="22"/>
              </w:rPr>
              <w:t xml:space="preserve"> vrijednosti: </w:t>
            </w:r>
            <w:r w:rsidR="001D2B0C">
              <w:rPr>
                <w:rFonts w:ascii="Calibri" w:hAnsi="Calibri"/>
                <w:color w:val="000000"/>
                <w:sz w:val="22"/>
                <w:szCs w:val="22"/>
              </w:rPr>
              <w:t>č</w:t>
            </w:r>
            <w:r w:rsidR="006B1D5C">
              <w:rPr>
                <w:rFonts w:ascii="Calibri" w:hAnsi="Calibri"/>
                <w:color w:val="000000"/>
                <w:sz w:val="22"/>
                <w:szCs w:val="22"/>
              </w:rPr>
              <w:t>etvrtina, osmina</w:t>
            </w:r>
            <w:r w:rsidR="00607EA8">
              <w:rPr>
                <w:rFonts w:ascii="Calibri" w:hAnsi="Calibri"/>
                <w:color w:val="000000"/>
                <w:sz w:val="22"/>
                <w:szCs w:val="22"/>
              </w:rPr>
              <w:t>, triola i</w:t>
            </w:r>
            <w:r w:rsidR="001D2B0C">
              <w:rPr>
                <w:rFonts w:ascii="Calibri" w:hAnsi="Calibri"/>
                <w:color w:val="000000"/>
                <w:sz w:val="22"/>
                <w:szCs w:val="22"/>
              </w:rPr>
              <w:t xml:space="preserve"> š</w:t>
            </w:r>
            <w:r w:rsidR="00C54C86">
              <w:rPr>
                <w:rFonts w:ascii="Calibri" w:hAnsi="Calibri"/>
                <w:color w:val="000000"/>
                <w:sz w:val="22"/>
                <w:szCs w:val="22"/>
              </w:rPr>
              <w:t>esnaestina note</w:t>
            </w:r>
            <w:r w:rsidR="006B1D5C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14:paraId="056F9105" w14:textId="77777777" w:rsidR="006B1D5C" w:rsidRPr="00CF59EF" w:rsidRDefault="006B1D5C" w:rsidP="006B1D5C">
            <w:pPr>
              <w:textAlignment w:val="baseline"/>
              <w:rPr>
                <w:rFonts w:ascii="Corbel" w:hAnsi="Corbe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c.   </w:t>
            </w: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241B2BD5" w14:textId="5670CB26" w:rsidR="006B1D5C" w:rsidRPr="00CF59EF" w:rsidRDefault="006B1D5C" w:rsidP="006B1D5C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Bro</w:t>
            </w:r>
            <w:r w:rsidR="00C54C86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>j časova se ostvaruje kombinovanjem</w:t>
            </w:r>
            <w:r w:rsidRPr="00CF59EF"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416D5B01" w14:textId="77777777" w:rsidR="006B1D5C" w:rsidRPr="00CF59EF" w:rsidRDefault="006B1D5C" w:rsidP="006B1D5C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59A8B44A" w14:textId="77777777" w:rsidR="006B1D5C" w:rsidRDefault="006B1D5C">
      <w:pPr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D70ED4" w:rsidRPr="00CF59EF" w14:paraId="5228B75B" w14:textId="77777777" w:rsidTr="00D70ED4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7C1" w14:textId="77777777" w:rsidR="00D70ED4" w:rsidRPr="00CF59EF" w:rsidRDefault="00D70ED4" w:rsidP="00D70ED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 w:rsidR="00897133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  <w:p w14:paraId="41AE2E08" w14:textId="77777777" w:rsidR="00D70ED4" w:rsidRPr="00CF59EF" w:rsidRDefault="00D70ED4" w:rsidP="001D2B0C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1D2B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fraze primjenjujući pres-virbl tehniku.</w:t>
            </w:r>
          </w:p>
        </w:tc>
      </w:tr>
      <w:tr w:rsidR="00D70ED4" w:rsidRPr="0010148C" w14:paraId="04CB442F" w14:textId="77777777" w:rsidTr="00D70ED4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FEB6" w14:textId="77777777" w:rsidR="00D70ED4" w:rsidRDefault="00D70ED4" w:rsidP="00D70ED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D4E9874" w14:textId="77777777" w:rsidR="00D70ED4" w:rsidRPr="00CF59EF" w:rsidRDefault="00D70ED4" w:rsidP="00D70ED4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4B3BA296" w14:textId="77777777" w:rsidR="00D70ED4" w:rsidRDefault="00D70ED4" w:rsidP="00D70ED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2A8013D0" w14:textId="3B0AFAC3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0E84DF84" w14:textId="545A12D1" w:rsidR="00D70ED4" w:rsidRPr="00C54C86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54C8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D70ED4" w:rsidRPr="00C54C8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1A7F9356" w14:textId="34C66B31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izvede ritmičke fraze koristeć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pres-virbl tehniku;</w:t>
            </w:r>
          </w:p>
          <w:p w14:paraId="2B440F8D" w14:textId="2A381EC1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6D156EBC" w14:textId="4ECA6301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zadatu melodijsku liniju;</w:t>
            </w:r>
          </w:p>
          <w:p w14:paraId="6A460C51" w14:textId="25B48585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zvodeći ritmič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kombinuje notne vrijednosti ( četvrtina, osmina, šesnaestina note), kao i ritmičke pojave triolu i sinkopu; </w:t>
            </w:r>
          </w:p>
          <w:p w14:paraId="1C538088" w14:textId="59035EDE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lijeve i desne ruke pri sviranju pres-virbl tehnike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A76939C" w14:textId="05A67C28" w:rsidR="00D70ED4" w:rsidRPr="0010148C" w:rsidRDefault="00C54C86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fraze sa pres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-virbl tehnikom koristeć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70ED4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(Forte) dinamikom.</w:t>
            </w:r>
          </w:p>
          <w:p w14:paraId="420995F9" w14:textId="77777777" w:rsidR="00D70ED4" w:rsidRPr="0010148C" w:rsidRDefault="00D70ED4" w:rsidP="00D70ED4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D70ED4" w:rsidRPr="00CF59EF" w14:paraId="444112EB" w14:textId="77777777" w:rsidTr="00D70ED4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36092" w14:textId="141FA90F" w:rsidR="00D70ED4" w:rsidRPr="0010148C" w:rsidRDefault="00D70ED4" w:rsidP="00D70ED4">
            <w:pPr>
              <w:rPr>
                <w:rFonts w:ascii="Times" w:hAnsi="Times" w:cs="Times New Roman"/>
                <w:sz w:val="20"/>
                <w:szCs w:val="20"/>
                <w:lang w:val="it-IT"/>
              </w:rPr>
            </w:pPr>
            <w:r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C54C86" w:rsidRPr="0010148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1DA55262" w14:textId="77777777" w:rsidR="00C54C86" w:rsidRPr="0010148C" w:rsidRDefault="00C54C86" w:rsidP="00C54C86">
            <w:pPr>
              <w:ind w:left="72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</w:p>
          <w:p w14:paraId="6D9C7BEE" w14:textId="0908F30D" w:rsidR="00D70ED4" w:rsidRPr="00C54C86" w:rsidRDefault="00D70ED4" w:rsidP="00B729F6">
            <w:pPr>
              <w:pStyle w:val="ListParagraph"/>
              <w:numPr>
                <w:ilvl w:val="1"/>
                <w:numId w:val="12"/>
              </w:numPr>
              <w:ind w:left="438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54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</w:p>
          <w:p w14:paraId="274B50D3" w14:textId="746A808D" w:rsidR="00D70ED4" w:rsidRPr="00CF59EF" w:rsidRDefault="00C54C86" w:rsidP="00A27D4C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ritmič</w:t>
            </w:r>
            <w:r w:rsidR="00D70ED4">
              <w:rPr>
                <w:rFonts w:ascii="Calibri" w:hAnsi="Calibri" w:cs="Times New Roman"/>
                <w:color w:val="000000"/>
                <w:sz w:val="22"/>
                <w:szCs w:val="22"/>
              </w:rPr>
              <w:t>ka fraza</w:t>
            </w:r>
            <w:r w:rsidR="00D70ED4"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; </w:t>
            </w:r>
          </w:p>
          <w:p w14:paraId="0F686FC5" w14:textId="71264E33" w:rsidR="00D70ED4" w:rsidRPr="00532B0D" w:rsidRDefault="00C54C86" w:rsidP="00A27D4C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="00D70ED4">
              <w:rPr>
                <w:rFonts w:ascii="Calibri" w:hAnsi="Calibri" w:cs="Times New Roman"/>
                <w:color w:val="000000"/>
                <w:sz w:val="22"/>
                <w:szCs w:val="22"/>
              </w:rPr>
              <w:t>empo/dinamika</w:t>
            </w:r>
            <w:r w:rsidR="00AD3967">
              <w:rPr>
                <w:rFonts w:ascii="Calibri" w:hAnsi="Calibri" w:cs="Times New Roman"/>
                <w:color w:val="000000"/>
                <w:sz w:val="22"/>
                <w:szCs w:val="22"/>
              </w:rPr>
              <w:t>;</w:t>
            </w:r>
          </w:p>
          <w:p w14:paraId="34948620" w14:textId="34D2A5EC" w:rsidR="00D70ED4" w:rsidRDefault="00C54C86" w:rsidP="00A27D4C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p</w:t>
            </w:r>
            <w:r w:rsidR="00897133">
              <w:rPr>
                <w:rFonts w:ascii="Calibri" w:hAnsi="Calibri" w:cs="Times New Roman"/>
                <w:color w:val="000000"/>
                <w:sz w:val="22"/>
                <w:szCs w:val="22"/>
              </w:rPr>
              <w:t>res-virbl tehnika</w:t>
            </w:r>
          </w:p>
          <w:p w14:paraId="40EA3DE3" w14:textId="77777777" w:rsidR="00D70ED4" w:rsidRDefault="00D70ED4" w:rsidP="00897133">
            <w:pPr>
              <w:ind w:left="36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7554F325" w14:textId="77777777" w:rsidR="00D70ED4" w:rsidRPr="00CF59EF" w:rsidRDefault="00D70ED4" w:rsidP="00D70ED4">
            <w:pPr>
              <w:ind w:left="720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14:paraId="5700CFCC" w14:textId="30B94637" w:rsidR="00D70ED4" w:rsidRPr="000E5E7E" w:rsidRDefault="000E5E7E" w:rsidP="00B729F6">
            <w:pPr>
              <w:pStyle w:val="ListParagraph"/>
              <w:ind w:left="0"/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b.</w:t>
            </w:r>
            <w:r w:rsidR="00B729F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D70ED4" w:rsidRPr="000E5E7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55309A9A" w14:textId="7E7FED70" w:rsidR="00D70ED4" w:rsidRPr="00C54C86" w:rsidRDefault="000E5E7E" w:rsidP="00C54C86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        </w:t>
            </w:r>
            <w:r w:rsidR="00C54C8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44A7E973" w14:textId="169EF276" w:rsidR="00D70ED4" w:rsidRPr="000E5E7E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svirajući</w:t>
            </w:r>
            <w:r w:rsidR="002407A5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D70ED4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AD3967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D70ED4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AD3967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D70ED4" w:rsidRPr="000E5E7E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78B3C301" w14:textId="10FBB086" w:rsidR="00D70ED4" w:rsidRPr="000E5E7E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0E5E7E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AD3967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0E5E7E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</w:t>
            </w:r>
            <w:r w:rsidR="00AD3967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234D0296" w14:textId="54CD35EB" w:rsidR="00D70ED4" w:rsidRPr="000E5E7E" w:rsidRDefault="002407A5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AD3967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 lijeve i</w:t>
            </w:r>
            <w:r w:rsidR="00D70ED4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desne ruke pri izv</w:t>
            </w:r>
            <w:r w:rsidR="000E5E7E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ođ</w:t>
            </w:r>
            <w:r w:rsidR="00AD3967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ritmičkih frazi koristeć</w:t>
            </w:r>
            <w:r w:rsidR="00897133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pres-virbl tehniku</w:t>
            </w:r>
            <w:r w:rsidR="00AD3967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5C690CD5" w14:textId="0F7AAC9D" w:rsidR="00D70ED4" w:rsidRPr="00C54C86" w:rsidRDefault="002407A5" w:rsidP="00A27D4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54C86">
              <w:rPr>
                <w:rFonts w:asciiTheme="majorHAnsi" w:eastAsia="Times New Roman" w:hAnsiTheme="majorHAnsi"/>
                <w:sz w:val="22"/>
                <w:szCs w:val="22"/>
              </w:rPr>
              <w:t xml:space="preserve">vježbaju </w:t>
            </w:r>
            <w:r w:rsidR="00D70ED4" w:rsidRPr="00C54C86">
              <w:rPr>
                <w:rFonts w:asciiTheme="majorHAnsi" w:eastAsia="Times New Roman" w:hAnsiTheme="majorHAnsi"/>
                <w:sz w:val="22"/>
                <w:szCs w:val="22"/>
              </w:rPr>
              <w:t>f</w:t>
            </w:r>
            <w:r w:rsidR="000E5E7E">
              <w:rPr>
                <w:rFonts w:asciiTheme="majorHAnsi" w:eastAsia="Times New Roman" w:hAnsiTheme="majorHAnsi"/>
                <w:sz w:val="22"/>
                <w:szCs w:val="22"/>
              </w:rPr>
              <w:t xml:space="preserve"> (F</w:t>
            </w:r>
            <w:r w:rsidR="00D70ED4" w:rsidRPr="00C54C86">
              <w:rPr>
                <w:rFonts w:asciiTheme="majorHAnsi" w:eastAsia="Times New Roman" w:hAnsiTheme="majorHAnsi"/>
                <w:sz w:val="22"/>
                <w:szCs w:val="22"/>
              </w:rPr>
              <w:t>orte),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</w:t>
            </w:r>
            <w:r w:rsidR="000E5E7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(Mezzo Forte) i</w:t>
            </w:r>
            <w:r w:rsidR="000E5E7E">
              <w:rPr>
                <w:rFonts w:asciiTheme="majorHAnsi" w:eastAsia="Times New Roman" w:hAnsiTheme="majorHAnsi"/>
                <w:sz w:val="22"/>
                <w:szCs w:val="22"/>
              </w:rPr>
              <w:t xml:space="preserve"> p (P</w:t>
            </w:r>
            <w:r w:rsidR="00D70ED4" w:rsidRPr="00C54C86">
              <w:rPr>
                <w:rFonts w:asciiTheme="majorHAnsi" w:eastAsia="Times New Roman" w:hAnsiTheme="majorHAnsi"/>
                <w:sz w:val="22"/>
                <w:szCs w:val="22"/>
              </w:rPr>
              <w:t xml:space="preserve">iano) </w:t>
            </w:r>
            <w:r w:rsidR="00AD3967" w:rsidRPr="00C54C86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D70ED4" w:rsidRPr="00C54C86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897133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svirajući pres-virbl tehniku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451E2723" w14:textId="6696D5B7" w:rsidR="00D70ED4" w:rsidRPr="00C54C86" w:rsidRDefault="002407A5" w:rsidP="00A27D4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svirajući 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razvijaju ko</w:t>
            </w:r>
            <w:r w:rsidR="00AD3967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o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rdinaciju pokreta lijeve i desne ruke </w:t>
            </w:r>
            <w:r w:rsidR="000E5E7E">
              <w:rPr>
                <w:rFonts w:asciiTheme="majorHAnsi" w:hAnsiTheme="majorHAnsi"/>
                <w:color w:val="000000"/>
                <w:sz w:val="22"/>
                <w:szCs w:val="22"/>
              </w:rPr>
              <w:t>pri izvođ</w:t>
            </w:r>
            <w:r w:rsidR="00AD3967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enju ritmičkih frazi koristeć</w:t>
            </w:r>
            <w:r w:rsidR="00897133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i pres-virbl tehniku</w:t>
            </w:r>
            <w:r w:rsidR="000E5E7E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30D048CD" w14:textId="466DBF38" w:rsidR="00D70ED4" w:rsidRPr="00C54C86" w:rsidRDefault="002407A5" w:rsidP="00A27D4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vježbaju </w:t>
            </w:r>
            <w:r w:rsidR="00897133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tehniku pokreta</w:t>
            </w:r>
            <w:r w:rsidR="00D70ED4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zgloba i tehniku prstiju p</w:t>
            </w:r>
            <w:r w:rsidR="00897133" w:rsidRPr="00C54C86">
              <w:rPr>
                <w:rFonts w:asciiTheme="majorHAnsi" w:hAnsiTheme="majorHAnsi"/>
                <w:color w:val="000000"/>
                <w:sz w:val="22"/>
                <w:szCs w:val="22"/>
              </w:rPr>
              <w:t>ri sviranju pres-virbl tehnike</w:t>
            </w:r>
            <w:r w:rsidR="000E5E7E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14:paraId="4185A735" w14:textId="77777777" w:rsidR="00D70ED4" w:rsidRPr="00C54C86" w:rsidRDefault="00D70ED4" w:rsidP="00D70ED4">
            <w:p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3F6C61B6" w14:textId="637AE6B1" w:rsidR="00D70ED4" w:rsidRPr="00B729F6" w:rsidRDefault="00B729F6" w:rsidP="00B729F6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c.</w:t>
            </w:r>
            <w:r w:rsidR="00D70ED4"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3BED6B91" w14:textId="01717D32" w:rsidR="00D70ED4" w:rsidRPr="00C54C86" w:rsidRDefault="00D70ED4" w:rsidP="00D70ED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54C86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 časova</w:t>
            </w:r>
            <w:r w:rsidR="000E5E7E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se ostvaruje kombinovanjem</w:t>
            </w:r>
            <w:r w:rsidRPr="00C54C86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1E447B76" w14:textId="77777777" w:rsidR="00D70ED4" w:rsidRPr="00CF59EF" w:rsidRDefault="00D70ED4" w:rsidP="00D70ED4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0F7F8BEE" w14:textId="77777777" w:rsidR="006B1D5C" w:rsidRDefault="006B1D5C">
      <w:pPr>
        <w:rPr>
          <w:rFonts w:ascii="Calibri" w:eastAsia="Times New Roman" w:hAnsi="Calibri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F80841" w:rsidRPr="00CF59EF" w14:paraId="299F8A4B" w14:textId="77777777" w:rsidTr="00F8084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D2AC" w14:textId="77777777" w:rsidR="00F80841" w:rsidRPr="00CF59EF" w:rsidRDefault="00F80841" w:rsidP="00F80841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Obrazovno-vaspitni ishod 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  <w:p w14:paraId="31C9E694" w14:textId="77AE9EC2" w:rsidR="00F80841" w:rsidRPr="00CF59EF" w:rsidRDefault="00F80841" w:rsidP="00AD396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="00AD39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izvede kratke ritmič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ke fraze kombinujući osnovne rudimente i pres-virbl tehniku.</w:t>
            </w:r>
          </w:p>
        </w:tc>
      </w:tr>
      <w:tr w:rsidR="00F80841" w:rsidRPr="0010148C" w14:paraId="14EAD13F" w14:textId="77777777" w:rsidTr="00F8084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2082" w14:textId="77777777" w:rsidR="00F80841" w:rsidRPr="00CF59EF" w:rsidRDefault="00F80841" w:rsidP="00F8084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FB0FD15" w14:textId="77777777" w:rsidR="00F80841" w:rsidRPr="00CF59EF" w:rsidRDefault="00F80841" w:rsidP="00F80841">
            <w:pPr>
              <w:rPr>
                <w:rFonts w:ascii="Times" w:hAnsi="Times" w:cs="Times New Roman"/>
                <w:sz w:val="20"/>
                <w:szCs w:val="20"/>
              </w:rPr>
            </w:pPr>
            <w:r w:rsidRPr="00CF59E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70CFC698" w14:textId="60476345" w:rsidR="00F80841" w:rsidRPr="001113B2" w:rsidRDefault="00F80841" w:rsidP="00F8084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F59EF">
              <w:rPr>
                <w:rFonts w:ascii="Calibri" w:hAnsi="Calibr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6E02B292" w14:textId="01DC6D1D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788986E4" w14:textId="7611C7E4" w:rsidR="00F80841" w:rsidRPr="000E5E7E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F80841" w:rsidRPr="000E5E7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4F08E2C5" w14:textId="424E702F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zvede ritmičke fraze koristeć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osnovne rudimente</w:t>
            </w:r>
            <w:r w:rsidR="008F170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pres-virbl tehniku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2F088D8" w14:textId="65E08F27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repoznaje 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uvažava muzič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dinamika);</w:t>
            </w:r>
          </w:p>
          <w:p w14:paraId="00BE81D1" w14:textId="2B99958E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smisli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1113B2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pratnju na zadatoj melodijskoj liniji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786DD02" w14:textId="106F6FCA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zvodeć</w:t>
            </w:r>
            <w:r w:rsidR="008F170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ritmič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ke fraze </w:t>
            </w:r>
            <w:r w:rsidR="008F170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kombinuje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notne vrijednosti: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cijela, polovina, četv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rtina, osmina, šesnaestina note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, kao i ritmičke pojave triolu i sinkopu; </w:t>
            </w:r>
          </w:p>
          <w:p w14:paraId="7BD96466" w14:textId="07B0BACE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oordinaciju pokreta lijeve i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des</w:t>
            </w:r>
            <w:r w:rsidR="008F170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ne ruke pri sviranju osnovnih rudimenata i pres-virbl tehnike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DED9E1E" w14:textId="6EACD97C" w:rsidR="00F80841" w:rsidRPr="0010148C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8F1708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osnovne rudimente u kombinaciji sa pres-virbl tehnikom</w:t>
            </w:r>
            <w:r w:rsidR="00AD3967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koristeć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8084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ezzo Forte), f (Forte) dinamiku.</w:t>
            </w:r>
          </w:p>
          <w:p w14:paraId="7FD7CD45" w14:textId="77777777" w:rsidR="00F80841" w:rsidRPr="0010148C" w:rsidRDefault="00F80841" w:rsidP="00F80841">
            <w:pPr>
              <w:ind w:left="720"/>
              <w:textAlignment w:val="baseline"/>
              <w:rPr>
                <w:rFonts w:ascii="Times" w:eastAsia="Times New Roman" w:hAnsi="Times" w:cs="Times New Roman"/>
                <w:sz w:val="20"/>
                <w:szCs w:val="20"/>
                <w:lang w:val="it-IT"/>
              </w:rPr>
            </w:pPr>
          </w:p>
        </w:tc>
      </w:tr>
      <w:tr w:rsidR="00F80841" w:rsidRPr="001113B2" w14:paraId="54827993" w14:textId="77777777" w:rsidTr="00F80841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170F" w14:textId="77777777" w:rsidR="00F80841" w:rsidRPr="0010148C" w:rsidRDefault="00F80841" w:rsidP="00F8084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271F09E7" w14:textId="0EC6E8EE" w:rsidR="00F80841" w:rsidRPr="0010148C" w:rsidRDefault="00F80841" w:rsidP="00F80841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realizaciju ob</w:t>
            </w:r>
            <w:r w:rsidR="000E5E7E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razovno-vaspitnog ishoda</w:t>
            </w:r>
          </w:p>
          <w:p w14:paraId="6CCBB689" w14:textId="77777777" w:rsidR="00F80841" w:rsidRPr="0010148C" w:rsidRDefault="00F80841" w:rsidP="00F8084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5E269AE2" w14:textId="119D5C5E" w:rsidR="00F80841" w:rsidRPr="00B729F6" w:rsidRDefault="00F80841" w:rsidP="00B729F6">
            <w:pPr>
              <w:pStyle w:val="ListParagraph"/>
              <w:numPr>
                <w:ilvl w:val="1"/>
                <w:numId w:val="12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0E5E7E"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10A659" w14:textId="43113A76" w:rsidR="00F80841" w:rsidRPr="001113B2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AD3967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</w:t>
            </w:r>
            <w:r w:rsidR="00F80841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ka fraza; </w:t>
            </w:r>
          </w:p>
          <w:p w14:paraId="3BCA5A6E" w14:textId="47890AD2" w:rsidR="00F80841" w:rsidRPr="001113B2" w:rsidRDefault="000E5E7E" w:rsidP="00A27D4C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</w:t>
            </w:r>
            <w:r w:rsidR="00F80841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empo/dinamika</w:t>
            </w:r>
            <w:r w:rsidR="00AD3967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7868A18" w14:textId="77777777" w:rsidR="00B729F6" w:rsidRDefault="000E5E7E" w:rsidP="00F80841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8F1708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udimenti/pres-virbl tehnika</w:t>
            </w:r>
          </w:p>
          <w:p w14:paraId="208E6E20" w14:textId="77777777" w:rsidR="00B729F6" w:rsidRDefault="00B729F6" w:rsidP="00B729F6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</w:p>
          <w:p w14:paraId="504F10DE" w14:textId="62C6623E" w:rsidR="00F80841" w:rsidRPr="00B729F6" w:rsidRDefault="00F80841" w:rsidP="00B729F6">
            <w:pPr>
              <w:pStyle w:val="ListParagraph"/>
              <w:numPr>
                <w:ilvl w:val="0"/>
                <w:numId w:val="31"/>
              </w:numPr>
              <w:ind w:left="438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098B7BE8" w14:textId="471D160C" w:rsidR="001113B2" w:rsidRPr="001113B2" w:rsidRDefault="001113B2" w:rsidP="00F80841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Učenici:</w:t>
            </w:r>
          </w:p>
          <w:p w14:paraId="2F0D1089" w14:textId="4C9953F7" w:rsidR="00F80841" w:rsidRPr="00B729F6" w:rsidRDefault="002407A5" w:rsidP="00B729F6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F80841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1113B2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AD3967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F80841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AD3967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doboš</w:t>
            </w:r>
            <w:r w:rsidR="00F80841" w:rsidRPr="00B729F6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a; </w:t>
            </w:r>
          </w:p>
          <w:p w14:paraId="23401164" w14:textId="41F668A9" w:rsidR="00F80841" w:rsidRPr="00B729F6" w:rsidRDefault="002407A5" w:rsidP="00B729F6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1113B2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F80841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CB6A12B" w14:textId="176ACD15" w:rsidR="001113B2" w:rsidRPr="00B729F6" w:rsidRDefault="002407A5" w:rsidP="00B729F6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vježbaju 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motoriku lijeve i</w:t>
            </w:r>
            <w:r w:rsidR="00F80841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de</w:t>
            </w:r>
            <w:r w:rsidR="00C176F4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sne ru</w:t>
            </w:r>
            <w:r w:rsidR="001113B2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ke pri izvođ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enju kratkih ritmič</w:t>
            </w:r>
            <w:r w:rsidR="00C176F4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kih fraza</w:t>
            </w:r>
            <w:r w:rsidR="00F80841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k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ombinujuć</w:t>
            </w:r>
            <w:r w:rsidR="00C176F4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 osnovne rudimente i pres-virbl tehniku</w:t>
            </w:r>
            <w:r w:rsidR="00AD3967" w:rsidRPr="00B729F6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3CF9CF60" w14:textId="40CC33BB" w:rsidR="00F80841" w:rsidRPr="00B729F6" w:rsidRDefault="002407A5" w:rsidP="00B729F6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B729F6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vježbaju</w:t>
            </w:r>
            <w:r w:rsidR="00F80841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 f</w:t>
            </w:r>
            <w:r w:rsidR="001113B2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 (F</w:t>
            </w:r>
            <w:r w:rsidR="00F80841" w:rsidRPr="00B729F6">
              <w:rPr>
                <w:rFonts w:asciiTheme="majorHAnsi" w:eastAsia="Times New Roman" w:hAnsiTheme="majorHAnsi"/>
                <w:sz w:val="22"/>
                <w:szCs w:val="22"/>
              </w:rPr>
              <w:t>orte),</w:t>
            </w:r>
            <w:r w:rsidR="00F80841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mf(Mezzo Forte) i</w:t>
            </w:r>
            <w:r w:rsidR="00F80841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 p</w:t>
            </w:r>
            <w:r w:rsidR="001113B2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 (P</w:t>
            </w:r>
            <w:r w:rsidR="00F80841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iano) </w:t>
            </w:r>
            <w:r w:rsidR="00AD3967" w:rsidRPr="00B729F6">
              <w:rPr>
                <w:rFonts w:asciiTheme="majorHAnsi" w:eastAsia="Times New Roman" w:hAnsiTheme="majorHAnsi"/>
                <w:sz w:val="22"/>
                <w:szCs w:val="22"/>
              </w:rPr>
              <w:t>dinamiku na doboš</w:t>
            </w:r>
            <w:r w:rsidR="00F80841" w:rsidRPr="00B729F6">
              <w:rPr>
                <w:rFonts w:asciiTheme="majorHAnsi" w:eastAsia="Times New Roman" w:hAnsiTheme="majorHAnsi"/>
                <w:sz w:val="22"/>
                <w:szCs w:val="22"/>
              </w:rPr>
              <w:t xml:space="preserve">u </w:t>
            </w:r>
            <w:r w:rsidR="00C176F4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svirajući kombinacije osnovnih rudimenata i pres-virbl tehnike</w:t>
            </w:r>
            <w:r w:rsidR="00F80841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56955C88" w14:textId="59752E2D" w:rsidR="00F80841" w:rsidRPr="00B729F6" w:rsidRDefault="002407A5" w:rsidP="00B729F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svirajući </w:t>
            </w:r>
            <w:r w:rsidR="00F80841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razvijaju kordinaciju pokreta lijeve i desne ruke </w:t>
            </w:r>
            <w:r w:rsidR="00AD3967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kombinujuć</w:t>
            </w:r>
            <w:r w:rsidR="00D623C0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i osnovne rudimente</w:t>
            </w:r>
            <w:r w:rsidR="00C176F4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</w:t>
            </w:r>
            <w:r w:rsidR="00D623C0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pres-virbl tehniku</w:t>
            </w:r>
            <w:r w:rsidR="00AD3967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;</w:t>
            </w:r>
          </w:p>
          <w:p w14:paraId="3B0BB243" w14:textId="20A8D5EF" w:rsidR="00F80841" w:rsidRPr="001113B2" w:rsidRDefault="002407A5" w:rsidP="00B729F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>vježbaju</w:t>
            </w:r>
            <w:r w:rsidR="00D623C0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tehniku pokreta</w:t>
            </w:r>
            <w:r w:rsidR="00F80841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iz zgloba</w:t>
            </w:r>
            <w:r w:rsidR="00D623C0" w:rsidRPr="00B729F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i tehniku prstiju pri sviranju rudimenata i pres-virbl tehnike</w:t>
            </w:r>
            <w:r w:rsidR="001113B2" w:rsidRPr="001113B2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14:paraId="4AC27A8C" w14:textId="77777777" w:rsidR="00F80841" w:rsidRPr="001113B2" w:rsidRDefault="00F80841" w:rsidP="00F80841">
            <w:p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21E42E45" w14:textId="4F42BB6C" w:rsidR="00F80841" w:rsidRPr="00B729F6" w:rsidRDefault="00F80841" w:rsidP="00B729F6">
            <w:pPr>
              <w:pStyle w:val="ListParagraph"/>
              <w:numPr>
                <w:ilvl w:val="0"/>
                <w:numId w:val="31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49CFC5A3" w14:textId="074279C9" w:rsidR="00F80841" w:rsidRPr="001113B2" w:rsidRDefault="00F80841" w:rsidP="00F8084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42DDDD60" w14:textId="77777777" w:rsidR="00F80841" w:rsidRPr="001113B2" w:rsidRDefault="00F80841" w:rsidP="00F80841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2C7EE41B" w14:textId="77777777" w:rsidR="006B1D5C" w:rsidRPr="001113B2" w:rsidRDefault="006B1D5C">
      <w:pPr>
        <w:rPr>
          <w:rFonts w:asciiTheme="majorHAnsi" w:hAnsiTheme="majorHAnsi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622BBD" w:rsidRPr="001113B2" w14:paraId="2B47D053" w14:textId="77777777" w:rsidTr="00622BBD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A246" w14:textId="77777777" w:rsidR="00622BBD" w:rsidRPr="001113B2" w:rsidRDefault="00622BBD" w:rsidP="00622BB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4</w:t>
            </w:r>
          </w:p>
          <w:p w14:paraId="28BB0F54" w14:textId="4EF51502" w:rsidR="00622BBD" w:rsidRPr="001113B2" w:rsidRDefault="00622BBD" w:rsidP="00AD3967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</w:t>
            </w:r>
            <w:r w:rsidR="00AD3967"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ći da analiticki sluš</w:t>
            </w: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 muziku.</w:t>
            </w:r>
          </w:p>
        </w:tc>
      </w:tr>
      <w:tr w:rsidR="00622BBD" w:rsidRPr="0010148C" w14:paraId="640FDF3E" w14:textId="77777777" w:rsidTr="00622BBD">
        <w:trPr>
          <w:trHeight w:val="54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CC93" w14:textId="77777777" w:rsidR="00622BBD" w:rsidRPr="001113B2" w:rsidRDefault="00622BBD" w:rsidP="00622BBD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2282E18" w14:textId="77777777" w:rsidR="00622BBD" w:rsidRPr="001113B2" w:rsidRDefault="00622BBD" w:rsidP="00622BB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3A7D30F3" w14:textId="77777777" w:rsidR="00622BBD" w:rsidRPr="001113B2" w:rsidRDefault="00622BBD" w:rsidP="00622BB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6FCBB922" w14:textId="620428F2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slušno prepozna i razlikuje umjetničku, popularnu muziku i filmsku muziku kao žanr popularne;</w:t>
            </w:r>
          </w:p>
          <w:p w14:paraId="758A4BE7" w14:textId="7BF87D8B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slušajući muzičko djelo, uoči i prepozna muzičko-izražajne elemente;</w:t>
            </w:r>
          </w:p>
          <w:p w14:paraId="558ED52D" w14:textId="0D8630C0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muzičko dijelo, prepozna, imenuje i uporedi zvuk instrumenata;</w:t>
            </w:r>
          </w:p>
          <w:p w14:paraId="63950DB7" w14:textId="2116F74C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muzičke primjere, uoči/prepozna, imenuje vrste udaraljki;</w:t>
            </w:r>
          </w:p>
          <w:p w14:paraId="683C14AC" w14:textId="60A90F4C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</w:t>
            </w:r>
            <w:r w:rsidR="00AD3967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ći muzičke primjere, uoči ritmič</w:t>
            </w: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ke fraze</w:t>
            </w:r>
            <w:r w:rsidR="00AD3967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63F1F99A" w14:textId="3BAE2F8C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muzičke primjere, prepozna notne vrijednosti</w:t>
            </w:r>
            <w:r w:rsidR="00AD3967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55017118" w14:textId="452724CB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muzičke primjere, uoči ritmičke pojave triolu i sinkopu</w:t>
            </w:r>
            <w:r w:rsidR="00AD3967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335C91FE" w14:textId="67D9DCAA" w:rsidR="00622BBD" w:rsidRPr="001113B2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muzičke primjere,</w:t>
            </w:r>
            <w:r w:rsid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kritički prosudi razliku izmeđ</w:t>
            </w: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u pravilnog i nepravilno proizvedenog tona na instrumentu;</w:t>
            </w:r>
          </w:p>
          <w:p w14:paraId="015982D0" w14:textId="6AB09843" w:rsidR="00622BBD" w:rsidRPr="0010148C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slušajući muzičke primjere, uoči i prepozna vrste rudimenata;</w:t>
            </w:r>
          </w:p>
          <w:p w14:paraId="61FC0841" w14:textId="02C948E6" w:rsidR="00622BBD" w:rsidRPr="0010148C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slušajući muzičke primjere, uoči i prepozna pres-virbl tehniku;</w:t>
            </w:r>
          </w:p>
          <w:p w14:paraId="1CD58347" w14:textId="111E8C75" w:rsidR="00622BBD" w:rsidRPr="0010148C" w:rsidRDefault="00622BBD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slušajući muzičke primjere, uoči i prepozna osnovne ritmove na bubnjevima;</w:t>
            </w:r>
          </w:p>
          <w:p w14:paraId="6D171B9B" w14:textId="3CD204CA" w:rsidR="002407A5" w:rsidRPr="0010148C" w:rsidRDefault="002407A5" w:rsidP="00B729F6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izvodi jednostavne ri</w:t>
            </w:r>
            <w:r w:rsidR="001113B2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tmičke fraze uz muzičku pratnju.</w:t>
            </w:r>
          </w:p>
          <w:p w14:paraId="3ED09C7B" w14:textId="77777777" w:rsidR="00622BBD" w:rsidRPr="0010148C" w:rsidRDefault="00622BBD" w:rsidP="00B729F6">
            <w:pPr>
              <w:ind w:left="720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  <w:tr w:rsidR="00622BBD" w:rsidRPr="001113B2" w14:paraId="5D92EA01" w14:textId="77777777" w:rsidTr="00622BBD">
        <w:trPr>
          <w:trHeight w:val="5480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2F14" w14:textId="77777777" w:rsidR="00622BBD" w:rsidRPr="0010148C" w:rsidRDefault="00622BBD" w:rsidP="00622BB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65BEFF22" w14:textId="2FA4ADB1" w:rsidR="00622BBD" w:rsidRPr="0010148C" w:rsidRDefault="00622BBD" w:rsidP="00622BBD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1113B2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6B4EB8A1" w14:textId="77777777" w:rsidR="00622BBD" w:rsidRPr="0010148C" w:rsidRDefault="00622BBD" w:rsidP="00622BB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460DED4D" w14:textId="567E510D" w:rsidR="00622BBD" w:rsidRPr="001113B2" w:rsidRDefault="00622BBD" w:rsidP="00B729F6">
            <w:pPr>
              <w:pStyle w:val="ListParagraph"/>
              <w:numPr>
                <w:ilvl w:val="1"/>
                <w:numId w:val="31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EAA7D56" w14:textId="24E55C12" w:rsidR="00622BBD" w:rsidRPr="001113B2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u</w:t>
            </w:r>
            <w:r w:rsidR="00622BBD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mjetničke i popularne pjesme;</w:t>
            </w:r>
          </w:p>
          <w:p w14:paraId="5D972A20" w14:textId="67F75197" w:rsidR="00622BBD" w:rsidRPr="001113B2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</w:t>
            </w:r>
            <w:r w:rsidR="00622BBD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uzički primjeri za udaraljke</w:t>
            </w:r>
            <w:r w:rsidR="00F921FB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B37FE52" w14:textId="707D32E3" w:rsidR="00622BBD" w:rsidRPr="0010148C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muzič</w:t>
            </w:r>
            <w:r w:rsidR="00F921FB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ki primjeri za ritmič</w:t>
            </w:r>
            <w:r w:rsidR="00622BBD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ke fraze</w:t>
            </w:r>
            <w:r w:rsidR="00F921FB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7E244A74" w14:textId="64C8611F" w:rsidR="00622BBD" w:rsidRPr="0010148C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622BBD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uzički primjeri za ritmičke pojave triolu i sinkopu</w:t>
            </w:r>
            <w:r w:rsidR="00F921FB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;</w:t>
            </w:r>
          </w:p>
          <w:p w14:paraId="51494CF5" w14:textId="1C554455" w:rsidR="00622BBD" w:rsidRPr="001113B2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m</w:t>
            </w:r>
            <w:r w:rsidR="00622BBD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uzički primjeri za rudimente</w:t>
            </w:r>
            <w:r w:rsidR="00F921FB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041A46EC" w14:textId="006FA976" w:rsidR="00622BBD" w:rsidRPr="0010148C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622BBD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uzički primjeri za pres-virbl tehniku;</w:t>
            </w:r>
          </w:p>
          <w:p w14:paraId="7F1F7F22" w14:textId="1FC58EB6" w:rsidR="00622BBD" w:rsidRPr="0010148C" w:rsidRDefault="001113B2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m</w:t>
            </w:r>
            <w:r w:rsidR="00622BBD" w:rsidRPr="0010148C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  <w:lang w:val="it-IT"/>
              </w:rPr>
              <w:t>uzički primjeri za osnovne ritmove na bubnjevima</w:t>
            </w:r>
          </w:p>
          <w:p w14:paraId="0EA25641" w14:textId="2F1DB04A" w:rsidR="00622BBD" w:rsidRPr="0010148C" w:rsidRDefault="00622BBD" w:rsidP="001113B2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</w:p>
          <w:p w14:paraId="04D3B90F" w14:textId="3586DB3F" w:rsidR="00622BBD" w:rsidRPr="001113B2" w:rsidRDefault="00622BBD" w:rsidP="00B729F6">
            <w:pPr>
              <w:pStyle w:val="ListParagraph"/>
              <w:numPr>
                <w:ilvl w:val="1"/>
                <w:numId w:val="5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155A86B8" w14:textId="77777777" w:rsidR="001113B2" w:rsidRDefault="001113B2" w:rsidP="001113B2">
            <w:pPr>
              <w:textAlignment w:val="baseline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U</w:t>
            </w:r>
            <w:r w:rsidR="00622BBD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čenici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:</w:t>
            </w:r>
          </w:p>
          <w:p w14:paraId="496F25D4" w14:textId="46FD9B36" w:rsidR="00622BBD" w:rsidRPr="001113B2" w:rsidRDefault="00622BBD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slušaju, prepoznaju</w:t>
            </w:r>
            <w:r w:rsidR="009F272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i razlikuju vrste muzike i muzičke žanrove</w:t>
            </w:r>
            <w:r w:rsidR="00F921FB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80B0464" w14:textId="636CE8C6" w:rsidR="00622BBD" w:rsidRPr="001113B2" w:rsidRDefault="00622BBD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komentarišu i objašnjavaju prepoznate muzičko-izražajne elemente u slušanoj pjesmi</w:t>
            </w:r>
            <w:r w:rsidR="00F921FB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69B44A04" w14:textId="310C7BFE" w:rsidR="00622BBD" w:rsidRPr="001113B2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slušajući muzič</w:t>
            </w:r>
            <w:r w:rsidR="00622BBD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ke primjer za udaraljke prepoznaj</w:t>
            </w:r>
            <w:r w:rsidR="00F921FB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u i imenuju instrument i opišu</w:t>
            </w:r>
            <w:r w:rsidR="00622BBD" w:rsidRPr="001113B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njegov ton i boju;</w:t>
            </w:r>
          </w:p>
          <w:p w14:paraId="7094E4BE" w14:textId="77777777" w:rsidR="009F2728" w:rsidRPr="0010148C" w:rsidRDefault="00622BBD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slušno prepoznaju i imenuju notne vrijednosti</w:t>
            </w:r>
            <w:r w:rsidR="00F921FB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FACB3DB" w14:textId="1B1844B0" w:rsidR="00622BBD" w:rsidRPr="0010148C" w:rsidRDefault="00622BBD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slušno prepoznaju i imenuju ritmičke pojave triolu i sinkopu</w:t>
            </w:r>
            <w:r w:rsidR="00F921FB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5F7CA608" w14:textId="3C62DF1A" w:rsidR="00622BBD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slušno prepoznaju razliku izmeđ</w:t>
            </w:r>
            <w:r w:rsidR="00622BBD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u nepravilno proizvedenog tona</w:t>
            </w:r>
            <w:r w:rsidR="00F921FB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 xml:space="preserve"> na dobošu i pravilno proizvedenog</w:t>
            </w: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622BBD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 xml:space="preserve"> tona; </w:t>
            </w:r>
          </w:p>
          <w:p w14:paraId="4BFA7A11" w14:textId="4DC24D92" w:rsidR="00622BBD" w:rsidRPr="0010148C" w:rsidRDefault="00622BBD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slušno prepoznaju i imenuju rudimente;</w:t>
            </w:r>
          </w:p>
          <w:p w14:paraId="6329AD00" w14:textId="212B4010" w:rsidR="00622BBD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slušno prepoznaju razliku izmeđ</w:t>
            </w:r>
            <w:r w:rsidR="00622BBD" w:rsidRPr="0010148C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  <w:lang w:val="it-IT"/>
              </w:rPr>
              <w:t>u osnovnih ritmova na bubnjevima;</w:t>
            </w:r>
          </w:p>
          <w:p w14:paraId="50DEB623" w14:textId="649367A5" w:rsidR="00F55090" w:rsidRPr="009F2728" w:rsidRDefault="00F55090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F272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slušno prepoznaju pres-virbl tehniku;</w:t>
            </w:r>
          </w:p>
          <w:p w14:paraId="28E352D2" w14:textId="4AE9B4D5" w:rsidR="008A2F8B" w:rsidRPr="009F2728" w:rsidRDefault="008A2F8B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F272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vježbajući uz muzičku pratn</w:t>
            </w:r>
            <w:r w:rsidR="009F2728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ju izvode kratke ritmičke fraze.</w:t>
            </w:r>
          </w:p>
          <w:p w14:paraId="0AFE2E17" w14:textId="77777777" w:rsidR="00622BBD" w:rsidRPr="001113B2" w:rsidRDefault="00622BBD" w:rsidP="00622BBD">
            <w:pPr>
              <w:ind w:left="720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543AE5DF" w14:textId="2A52C295" w:rsidR="00622BBD" w:rsidRPr="009F2728" w:rsidRDefault="00622BBD" w:rsidP="00B729F6">
            <w:pPr>
              <w:pStyle w:val="ListParagraph"/>
              <w:numPr>
                <w:ilvl w:val="1"/>
                <w:numId w:val="5"/>
              </w:numPr>
              <w:ind w:left="528" w:hanging="45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9F272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72917AB8" w14:textId="298B3FE8" w:rsidR="00622BBD" w:rsidRPr="001113B2" w:rsidRDefault="00622BBD" w:rsidP="00622BB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 č</w:t>
            </w:r>
            <w:r w:rsidR="009F2728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asova se ostvaruje uz kombinovanjem</w:t>
            </w: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521DD576" w14:textId="77777777" w:rsidR="00622BBD" w:rsidRPr="001113B2" w:rsidRDefault="00622BBD" w:rsidP="00622BBD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682815E8" w14:textId="77777777" w:rsidR="00622BBD" w:rsidRPr="001113B2" w:rsidRDefault="00622BBD">
      <w:pPr>
        <w:rPr>
          <w:rFonts w:asciiTheme="majorHAnsi" w:hAnsiTheme="majorHAnsi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07C8E" w:rsidRPr="001113B2" w14:paraId="44F04BF1" w14:textId="77777777" w:rsidTr="00807C8E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548C" w14:textId="77777777" w:rsidR="00807C8E" w:rsidRPr="001113B2" w:rsidRDefault="00807C8E" w:rsidP="00807C8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6</w:t>
            </w:r>
          </w:p>
          <w:p w14:paraId="1A0174F3" w14:textId="5AE66F5A" w:rsidR="00807C8E" w:rsidRPr="001113B2" w:rsidRDefault="00807C8E" w:rsidP="00F921FB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</w:t>
            </w:r>
            <w:r w:rsidR="00F921FB"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 svira ritmove popularnih muzičkih ž</w:t>
            </w:r>
            <w:r w:rsidR="009F2728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anrova 20.</w:t>
            </w: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vijeka.</w:t>
            </w:r>
          </w:p>
        </w:tc>
      </w:tr>
      <w:tr w:rsidR="00807C8E" w:rsidRPr="0010148C" w14:paraId="3060663F" w14:textId="77777777" w:rsidTr="00807C8E">
        <w:trPr>
          <w:trHeight w:val="54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E7F2" w14:textId="77777777" w:rsidR="00807C8E" w:rsidRPr="001113B2" w:rsidRDefault="00807C8E" w:rsidP="00807C8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49010E73" w14:textId="77777777" w:rsidR="00807C8E" w:rsidRPr="001113B2" w:rsidRDefault="00807C8E" w:rsidP="00807C8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48941BF5" w14:textId="3FCBEBF6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75015919" w14:textId="2F5964F3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807C8E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4FC3FEC7" w14:textId="2FE69991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</w:t>
            </w:r>
            <w:r w:rsidR="00F921FB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zvodi ritmove popularnih muzič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kih zanrova 20. vijeka koristeći no</w:t>
            </w:r>
            <w:r w:rsidR="00807C8E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tni zapis; </w:t>
            </w:r>
          </w:p>
          <w:p w14:paraId="2D120B4F" w14:textId="348BA0D9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tvara ritmič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frazu na zadatu melodijsku liniju;</w:t>
            </w:r>
          </w:p>
          <w:p w14:paraId="2848A892" w14:textId="46512E60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zvodi 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ritmove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popularnih muzičkih ž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anrova 20. 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vijeka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primjenjujući muzič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677BED6" w14:textId="54F45D7C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vlada korelacijom između slušanja,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oponašanja i izvođenja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ritmova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popu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larnih muzičkih ž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anrova 20. 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vijeka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i tako gradi dobru osnovu za kasnije sviranje bubnjeva;</w:t>
            </w:r>
          </w:p>
          <w:p w14:paraId="3AE0CA65" w14:textId="1A8A5283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sklađuje/prilagođava svoje izvođenje sa izvođenjem drugih izvođača;</w:t>
            </w:r>
          </w:p>
          <w:p w14:paraId="5CC15670" w14:textId="6A0D8AE0" w:rsidR="00807C8E" w:rsidRPr="0010148C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izmeđ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desne i lijeve ruke i desne i li</w:t>
            </w:r>
            <w:r w:rsidR="0015165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jeve noge pri sviranju </w:t>
            </w:r>
            <w:r w:rsidR="00807C8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ritmova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popularnih muzičkih ž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anrova 20. vijeka.</w:t>
            </w:r>
          </w:p>
          <w:p w14:paraId="1DB47E5D" w14:textId="77777777" w:rsidR="00807C8E" w:rsidRPr="0010148C" w:rsidRDefault="00807C8E" w:rsidP="00807C8E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  <w:tr w:rsidR="00807C8E" w:rsidRPr="0010148C" w14:paraId="64047A86" w14:textId="77777777" w:rsidTr="00807C8E">
        <w:trPr>
          <w:trHeight w:val="548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4E3B" w14:textId="77777777" w:rsidR="00807C8E" w:rsidRPr="0010148C" w:rsidRDefault="00807C8E" w:rsidP="00807C8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00A93B5A" w14:textId="1B3CE74A" w:rsidR="00807C8E" w:rsidRPr="0010148C" w:rsidRDefault="00807C8E" w:rsidP="00807C8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9F2728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7756A05E" w14:textId="77777777" w:rsidR="00807C8E" w:rsidRPr="0010148C" w:rsidRDefault="00807C8E" w:rsidP="00807C8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7BCCEE2C" w14:textId="77777777" w:rsidR="009F2728" w:rsidRDefault="00807C8E" w:rsidP="00B729F6">
            <w:pPr>
              <w:pStyle w:val="ListParagraph"/>
              <w:numPr>
                <w:ilvl w:val="1"/>
                <w:numId w:val="31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9F272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9F2728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E95AC35" w14:textId="3DBE4C52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b</w:t>
            </w:r>
            <w:r w:rsidR="00807C8E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ubnjevi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4EFC66C9" w14:textId="2E6465C7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k</w:t>
            </w:r>
            <w:r w:rsidR="00807C8E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807C8E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rdinacija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44001ED6" w14:textId="74FEA57D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r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itmič</w:t>
            </w:r>
            <w:r w:rsidR="00807C8E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ka fraza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53ABCE35" w14:textId="2FC7B6DB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t</w:t>
            </w:r>
            <w:r w:rsidR="00807C8E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empo/dinamika</w:t>
            </w:r>
            <w:r w:rsidR="00F921FB" w:rsidRPr="009F2728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0112B8A0" w14:textId="1D10C7DD" w:rsidR="00807C8E" w:rsidRPr="009F2728" w:rsidRDefault="009F2728" w:rsidP="00B729F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F921FB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itmovi popularnih muzičkih žanrova 20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.</w:t>
            </w:r>
            <w:r w:rsidR="00151651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vijeka</w:t>
            </w:r>
          </w:p>
          <w:p w14:paraId="46417EC8" w14:textId="6B8A4D3B" w:rsidR="00807C8E" w:rsidRDefault="00807C8E" w:rsidP="00807C8E">
            <w:pPr>
              <w:ind w:hanging="72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- naro  </w:t>
            </w:r>
          </w:p>
          <w:p w14:paraId="5BC78C33" w14:textId="591023AA" w:rsidR="00807C8E" w:rsidRPr="00B729F6" w:rsidRDefault="00807C8E" w:rsidP="00B729F6">
            <w:pPr>
              <w:pStyle w:val="ListParagraph"/>
              <w:numPr>
                <w:ilvl w:val="0"/>
                <w:numId w:val="34"/>
              </w:numPr>
              <w:ind w:left="438"/>
              <w:rPr>
                <w:rFonts w:asciiTheme="majorHAnsi" w:hAnsiTheme="majorHAnsi" w:cs="Times New Roman"/>
                <w:sz w:val="20"/>
                <w:szCs w:val="20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6209CB78" w14:textId="47D08665" w:rsidR="009F2728" w:rsidRDefault="00F921FB" w:rsidP="009F2728">
            <w:pPr>
              <w:ind w:left="720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Uč</w:t>
            </w:r>
            <w:r w:rsidR="008A2F8B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enic</w:t>
            </w:r>
            <w:r w:rsid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i:</w:t>
            </w:r>
          </w:p>
          <w:p w14:paraId="115A715F" w14:textId="6C6EE8A9" w:rsidR="00807C8E" w:rsidRPr="009F2728" w:rsidRDefault="008A2F8B" w:rsidP="00B729F6">
            <w:pPr>
              <w:pStyle w:val="ListParagraph"/>
              <w:numPr>
                <w:ilvl w:val="0"/>
                <w:numId w:val="35"/>
              </w:numPr>
              <w:ind w:left="79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807C8E" w:rsidRPr="009F2728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pravilno držanje tijela prilikom sviranja bubnjeva;</w:t>
            </w:r>
          </w:p>
          <w:p w14:paraId="55BC121E" w14:textId="2B8C7BD8" w:rsidR="00807C8E" w:rsidRPr="009F2728" w:rsidRDefault="009F2728" w:rsidP="00B729F6">
            <w:pPr>
              <w:pStyle w:val="ListParagraph"/>
              <w:numPr>
                <w:ilvl w:val="0"/>
                <w:numId w:val="35"/>
              </w:numPr>
              <w:ind w:left="79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="00151651" w:rsidRPr="009F272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viraju </w:t>
            </w:r>
            <w:r w:rsidR="00F921FB" w:rsidRPr="009F2728">
              <w:rPr>
                <w:rFonts w:asciiTheme="majorHAnsi" w:eastAsia="Times New Roman" w:hAnsiTheme="majorHAnsi" w:cs="Times New Roman"/>
                <w:sz w:val="22"/>
                <w:szCs w:val="22"/>
              </w:rPr>
              <w:t>ritmove koristeć</w:t>
            </w:r>
            <w:r w:rsidR="00807C8E" w:rsidRPr="009F2728">
              <w:rPr>
                <w:rFonts w:asciiTheme="majorHAnsi" w:eastAsia="Times New Roman" w:hAnsiTheme="majorHAnsi" w:cs="Times New Roman"/>
                <w:sz w:val="22"/>
                <w:szCs w:val="22"/>
              </w:rPr>
              <w:t>i pravilnu tehniku sviranja na bubnjevima;</w:t>
            </w:r>
          </w:p>
          <w:p w14:paraId="2B0FE31D" w14:textId="67CF0FE2" w:rsidR="00807C8E" w:rsidRPr="0010148C" w:rsidRDefault="009F2728" w:rsidP="00B729F6">
            <w:pPr>
              <w:pStyle w:val="ListParagraph"/>
              <w:numPr>
                <w:ilvl w:val="0"/>
                <w:numId w:val="35"/>
              </w:numPr>
              <w:ind w:left="79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o</w:t>
            </w:r>
            <w:r w:rsidR="00F921FB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smišljavaju i izvode kratke ritmič</w:t>
            </w:r>
            <w:r w:rsidR="00807C8E" w:rsidRPr="0010148C">
              <w:rPr>
                <w:rFonts w:asciiTheme="majorHAnsi" w:eastAsia="Times New Roman" w:hAnsiTheme="majorHAnsi" w:cs="Times New Roman"/>
                <w:sz w:val="22"/>
                <w:szCs w:val="22"/>
                <w:lang w:val="it-IT"/>
              </w:rPr>
              <w:t>ke fraze na zadati osnovni ritam;</w:t>
            </w:r>
          </w:p>
          <w:p w14:paraId="1B889DB0" w14:textId="1B21723B" w:rsidR="00807C8E" w:rsidRPr="0010148C" w:rsidRDefault="008A2F8B" w:rsidP="00B729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798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vježbaju</w:t>
            </w:r>
            <w:r w:rsidR="00807C8E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f</w:t>
            </w:r>
            <w:r w:rsidR="009F2728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(F</w:t>
            </w:r>
            <w:r w:rsidR="00807C8E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orte), mf</w:t>
            </w:r>
            <w:r w:rsidR="009F2728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(Mezzo F</w:t>
            </w:r>
            <w:r w:rsidR="00807C8E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orte) i p</w:t>
            </w:r>
            <w:r w:rsidR="009F2728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(P</w:t>
            </w:r>
            <w:r w:rsidR="00807C8E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iano) dinamiku</w:t>
            </w:r>
            <w:r w:rsidR="00F921F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na bubnjevima svirajuć</w:t>
            </w:r>
            <w:r w:rsidR="0015165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i </w:t>
            </w:r>
            <w:r w:rsidR="00807C8E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ritmove</w:t>
            </w:r>
            <w:r w:rsidR="00151651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;</w:t>
            </w:r>
          </w:p>
          <w:p w14:paraId="63162DB8" w14:textId="1BCD3799" w:rsidR="00807C8E" w:rsidRPr="0010148C" w:rsidRDefault="008A2F8B" w:rsidP="00B729F6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798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vježbaju </w:t>
            </w:r>
            <w:r w:rsidR="00807C8E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kordinaciju pokreta desne i lijeve ruke sa desnom i lije</w:t>
            </w:r>
            <w:r w:rsidR="00151651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vom nogom pri sviranju </w:t>
            </w:r>
            <w:r w:rsidR="009F2728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ritmova.</w:t>
            </w:r>
          </w:p>
          <w:p w14:paraId="3BCAAAD8" w14:textId="123ECC00" w:rsidR="00807C8E" w:rsidRPr="00B729F6" w:rsidRDefault="00807C8E" w:rsidP="00B729F6">
            <w:pPr>
              <w:pStyle w:val="ListParagraph"/>
              <w:numPr>
                <w:ilvl w:val="0"/>
                <w:numId w:val="34"/>
              </w:numPr>
              <w:ind w:left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6908F882" w14:textId="2DF5A9A8" w:rsidR="00807C8E" w:rsidRPr="0010148C" w:rsidRDefault="00807C8E" w:rsidP="00807C8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A07770"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18327D7A" w14:textId="77777777" w:rsidR="00807C8E" w:rsidRPr="0010148C" w:rsidRDefault="00807C8E" w:rsidP="00807C8E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</w:tbl>
    <w:p w14:paraId="1ADD5248" w14:textId="77777777" w:rsidR="00807C8E" w:rsidRPr="0010148C" w:rsidRDefault="00807C8E">
      <w:pPr>
        <w:rPr>
          <w:rFonts w:asciiTheme="majorHAnsi" w:hAnsiTheme="majorHAnsi"/>
          <w:lang w:val="it-IT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023F5E" w:rsidRPr="0010148C" w14:paraId="2E2CA641" w14:textId="77777777" w:rsidTr="00023F5E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4157" w14:textId="77777777" w:rsidR="00023F5E" w:rsidRPr="0010148C" w:rsidRDefault="00023F5E" w:rsidP="00023F5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7</w:t>
            </w:r>
          </w:p>
          <w:p w14:paraId="19996E64" w14:textId="79F0C440" w:rsidR="00023F5E" w:rsidRPr="0010148C" w:rsidRDefault="00023F5E" w:rsidP="00F921FB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Na kraju učenja učenik će </w:t>
            </w:r>
            <w:r w:rsidR="00F921FB"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moći da demonstrira osnovne vjež</w:t>
            </w: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be ko</w:t>
            </w:r>
            <w:r w:rsidR="00F921FB"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</w:t>
            </w: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rdinacije na bubnjevima.</w:t>
            </w:r>
          </w:p>
        </w:tc>
      </w:tr>
      <w:tr w:rsidR="00023F5E" w:rsidRPr="0010148C" w14:paraId="3D5551D1" w14:textId="77777777" w:rsidTr="00023F5E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E0BC" w14:textId="77777777" w:rsidR="00023F5E" w:rsidRPr="0010148C" w:rsidRDefault="00023F5E" w:rsidP="00023F5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5DA44CF5" w14:textId="77777777" w:rsidR="00023F5E" w:rsidRPr="0010148C" w:rsidRDefault="00023F5E" w:rsidP="00023F5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032949D9" w14:textId="77777777" w:rsidR="00023F5E" w:rsidRPr="0010148C" w:rsidRDefault="00023F5E" w:rsidP="00023F5E">
            <w:pPr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1C50C675" w14:textId="5FE804C2" w:rsidR="00023F5E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61DA2DB9" w14:textId="501EA5C3" w:rsidR="00023F5E" w:rsidRPr="00A07770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0A190D65" w14:textId="78679039" w:rsidR="00023F5E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05D82CBB" w14:textId="5DF8625F" w:rsidR="00A07770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ko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ordinacije sva četiri uda koristeć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(Mezzo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(Forte) dinamikom;</w:t>
            </w:r>
          </w:p>
          <w:p w14:paraId="3304CFA4" w14:textId="08F2FF0B" w:rsidR="00023F5E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oordinaciju pokreta sva četiri uda;</w:t>
            </w:r>
          </w:p>
          <w:p w14:paraId="5A9EA237" w14:textId="79ED4723" w:rsidR="00023F5E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ko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rdinacije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notne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vrijednosti: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2C1F771" w14:textId="0355E1BE" w:rsidR="00023F5E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u pravilnog </w:t>
            </w:r>
            <w:r w:rsidR="009812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nepravilnog sviranja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vjež</w:t>
            </w:r>
            <w:r w:rsidR="00023F5E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bi</w:t>
            </w:r>
            <w:r w:rsidR="009812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ko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9812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rdinacije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63E6D43" w14:textId="3BE2AD88" w:rsidR="0098123D" w:rsidRPr="0010148C" w:rsidRDefault="00A07770" w:rsidP="00B729F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komponuje ritmove koristeći </w:t>
            </w:r>
            <w:r w:rsidR="00F921F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vjež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za kordinaciju.</w:t>
            </w:r>
          </w:p>
          <w:p w14:paraId="13F27A8F" w14:textId="77777777" w:rsidR="00023F5E" w:rsidRPr="0010148C" w:rsidRDefault="00023F5E" w:rsidP="00023F5E">
            <w:pPr>
              <w:ind w:left="360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</w:p>
          <w:p w14:paraId="585483E8" w14:textId="77777777" w:rsidR="00023F5E" w:rsidRPr="0010148C" w:rsidRDefault="00023F5E" w:rsidP="00023F5E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  <w:tr w:rsidR="00023F5E" w:rsidRPr="0010148C" w14:paraId="5C1EF515" w14:textId="77777777" w:rsidTr="00023F5E">
        <w:trPr>
          <w:trHeight w:val="5471"/>
        </w:trPr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A668" w14:textId="6CEA0C65" w:rsidR="00023F5E" w:rsidRPr="0010148C" w:rsidRDefault="00023F5E" w:rsidP="00023F5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1E6C9157" w14:textId="43995012" w:rsidR="00023F5E" w:rsidRPr="0010148C" w:rsidRDefault="00023F5E" w:rsidP="00023F5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A07770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46107ADD" w14:textId="77777777" w:rsidR="00023F5E" w:rsidRPr="0010148C" w:rsidRDefault="00023F5E" w:rsidP="00023F5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01465C56" w14:textId="77777777" w:rsidR="00023F5E" w:rsidRPr="001113B2" w:rsidRDefault="00023F5E" w:rsidP="00023F5E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a.     Sadržaji/pojmovi:</w:t>
            </w:r>
          </w:p>
          <w:p w14:paraId="0350FFE0" w14:textId="5787AC6C" w:rsidR="00023F5E" w:rsidRPr="00A07770" w:rsidRDefault="00A07770" w:rsidP="00B729F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jezbe ko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rdinacije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5574E36E" w14:textId="12394F9A" w:rsidR="00023F5E" w:rsidRPr="00A07770" w:rsidRDefault="00A07770" w:rsidP="00B729F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tempo/d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0045DB00" w14:textId="3BAF7BB2" w:rsidR="00023F5E" w:rsidRDefault="00A07770" w:rsidP="00B729F6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ka fraza</w:t>
            </w:r>
          </w:p>
          <w:p w14:paraId="562930B5" w14:textId="77777777" w:rsidR="00A07770" w:rsidRPr="00A07770" w:rsidRDefault="00A07770" w:rsidP="00A07770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12EF46AD" w14:textId="77777777" w:rsidR="00023F5E" w:rsidRPr="001113B2" w:rsidRDefault="00023F5E" w:rsidP="00023F5E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b.   Aktivnosti učenja</w:t>
            </w:r>
          </w:p>
          <w:p w14:paraId="09070225" w14:textId="77777777" w:rsidR="00A07770" w:rsidRDefault="00A07770" w:rsidP="00A07770">
            <w:pPr>
              <w:ind w:left="720"/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U</w:t>
            </w:r>
            <w:r w:rsidR="00F921FB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č</w:t>
            </w:r>
            <w:r w:rsidR="00023F5E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enici</w:t>
            </w: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:</w:t>
            </w:r>
          </w:p>
          <w:p w14:paraId="67AD9DEA" w14:textId="1B109816" w:rsidR="00A07770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023F5E"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ostvaruju </w:t>
            </w:r>
            <w:r w:rsid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os</w:t>
            </w:r>
            <w:r w:rsidR="00F921FB"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023F5E"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aj za pravilnu postavku tijela</w:t>
            </w:r>
            <w:r w:rsidR="0098123D"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prilikom sviranja bubnjeva</w:t>
            </w:r>
            <w:r w:rsidR="00023F5E" w:rsidRPr="00A07770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723108E8" w14:textId="476CC6E5" w:rsidR="00023F5E" w:rsidRPr="00A07770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drž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anje palica u rukama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i tehniku sviranja stopalima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5E2F928A" w14:textId="28F201D4" w:rsidR="00023F5E" w:rsidRPr="00A07770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 pokreta sva četiri uda prilikom sviranja vjež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ko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rdinacije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6215A30E" w14:textId="27C785DB" w:rsidR="00023F5E" w:rsidRPr="00A07770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</w:t>
            </w:r>
            <w:r w:rsid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(Piano), mf</w:t>
            </w:r>
            <w:r w:rsid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023F5E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Mezzo Fo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rte), f</w:t>
            </w:r>
            <w:r w:rsid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(Forte) dinamiku svirajući vjež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be ko</w:t>
            </w:r>
            <w:r w:rsidR="00F921FB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98123D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rdinacije na bubnjevima;</w:t>
            </w:r>
          </w:p>
          <w:p w14:paraId="731D31A4" w14:textId="5CEC4523" w:rsidR="0098123D" w:rsidRPr="0010148C" w:rsidRDefault="00F921F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osmišljavaju ritmove zasnovane na vjež</w:t>
            </w:r>
            <w:r w:rsidR="0098123D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bama k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A07770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ordinacije.</w:t>
            </w:r>
          </w:p>
          <w:p w14:paraId="66A73DD6" w14:textId="77777777" w:rsidR="00A07770" w:rsidRPr="0010148C" w:rsidRDefault="00A07770" w:rsidP="00A07770">
            <w:pPr>
              <w:pStyle w:val="ListParagraph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</w:p>
          <w:p w14:paraId="6082BFDB" w14:textId="7920AC30" w:rsidR="00A07770" w:rsidRPr="0010148C" w:rsidRDefault="00A07770" w:rsidP="00A07770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c.</w:t>
            </w:r>
            <w:r w:rsidR="00023F5E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Broj časova realizacije</w:t>
            </w:r>
          </w:p>
          <w:p w14:paraId="06D60BC6" w14:textId="6A6FDD1E" w:rsidR="00023F5E" w:rsidRPr="0010148C" w:rsidRDefault="00023F5E" w:rsidP="00023F5E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>Broj</w:t>
            </w:r>
            <w:r w:rsidR="00A07770"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časova se ostvaruje kombinovanjem</w:t>
            </w: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 xml:space="preserve"> dva ili više obrazovno-vaspitnih ishoda, u skladu sa interesovanjima i mogućnostima učenika.</w:t>
            </w:r>
          </w:p>
          <w:p w14:paraId="5C8E59FC" w14:textId="77777777" w:rsidR="00023F5E" w:rsidRPr="0010148C" w:rsidRDefault="00023F5E" w:rsidP="00023F5E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</w:tbl>
    <w:p w14:paraId="2AAD0CFC" w14:textId="77777777" w:rsidR="00023F5E" w:rsidRPr="0010148C" w:rsidRDefault="00023F5E">
      <w:pPr>
        <w:rPr>
          <w:rFonts w:asciiTheme="majorHAnsi" w:hAnsiTheme="majorHAnsi"/>
          <w:lang w:val="it-IT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787B71" w:rsidRPr="0010148C" w14:paraId="7D9C4FCD" w14:textId="77777777" w:rsidTr="00787B71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D7AB" w14:textId="77777777" w:rsidR="00787B71" w:rsidRPr="0010148C" w:rsidRDefault="00787B71" w:rsidP="00787B71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Obrazovno-vaspitni ishod 8</w:t>
            </w:r>
          </w:p>
          <w:p w14:paraId="327996D6" w14:textId="44BF0395" w:rsidR="00787B71" w:rsidRPr="0010148C" w:rsidRDefault="00787B71" w:rsidP="00F921FB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Na kraju učenja učenik će </w:t>
            </w:r>
            <w:r w:rsidR="00F921FB"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moći da demonstrira osnovne vjež</w:t>
            </w: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be tehnike desnog</w:t>
            </w:r>
            <w:r w:rsidR="004B3FBB"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i lijevog</w:t>
            </w:r>
            <w:r w:rsidRPr="0010148C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 xml:space="preserve"> stopala.</w:t>
            </w:r>
          </w:p>
        </w:tc>
      </w:tr>
      <w:tr w:rsidR="00787B71" w:rsidRPr="0010148C" w14:paraId="5E6FD508" w14:textId="77777777" w:rsidTr="00787B71"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7749" w14:textId="77777777" w:rsidR="00787B71" w:rsidRPr="0010148C" w:rsidRDefault="00787B71" w:rsidP="00787B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7023299F" w14:textId="77777777" w:rsidR="00787B71" w:rsidRPr="0010148C" w:rsidRDefault="00787B71" w:rsidP="00787B71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Ishodi učenja</w:t>
            </w:r>
          </w:p>
          <w:p w14:paraId="050FC124" w14:textId="79800034" w:rsidR="00787B71" w:rsidRPr="0010148C" w:rsidRDefault="00787B71" w:rsidP="00787B71">
            <w:pPr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  <w:lang w:val="it-IT"/>
              </w:rPr>
              <w:t>Tokom učenja učenik će moći da:</w:t>
            </w:r>
          </w:p>
          <w:p w14:paraId="4871224C" w14:textId="32D68EAE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373D9B7F" w14:textId="0802ACF6" w:rsidR="00787B71" w:rsidRPr="00A07770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787B71" w:rsidRPr="00A07770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51832177" w14:textId="6EEF7D23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ritmičke fraze primjenjujući muzič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EA7B344" w14:textId="70EE1A9E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tehnike desnog stopala koristeć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p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(Piano), mf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(Mezzo Forte), f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(Fort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e) dinamikom;</w:t>
            </w:r>
          </w:p>
          <w:p w14:paraId="7294F3CB" w14:textId="361944C7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rdinaciju pokreta lijevog i desnog stopala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primjenjujuć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jed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nostruki i dvostruki udarac iz članka noge;</w:t>
            </w:r>
          </w:p>
          <w:p w14:paraId="5759A682" w14:textId="49343140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zvodi vjež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be jedno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strukog i dvostrukog udarca iz č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lanka 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 notne 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vrijednosti: 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esnaestina note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2555BB7F" w14:textId="0621CD3D" w:rsidR="00787B71" w:rsidRPr="0010148C" w:rsidRDefault="00A07770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ritič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ki prosudi razliku izmeđ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praviln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og i nepravilnog sviranja tehničkih vjež</w:t>
            </w:r>
            <w:r w:rsidR="00787B71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bi </w:t>
            </w:r>
            <w:r w:rsidR="004B3FB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jednostrukog i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dvostrukog udarca iz č</w:t>
            </w:r>
            <w:r w:rsidR="004B3FB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lanka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BCEFA94" w14:textId="77777777" w:rsidR="00787B71" w:rsidRPr="0010148C" w:rsidRDefault="00787B71" w:rsidP="00787B71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  <w:tr w:rsidR="00787B71" w:rsidRPr="001113B2" w14:paraId="38C3BC1D" w14:textId="77777777" w:rsidTr="00787B71">
        <w:trPr>
          <w:trHeight w:val="5471"/>
        </w:trPr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88E0" w14:textId="77777777" w:rsidR="00787B71" w:rsidRPr="0010148C" w:rsidRDefault="00787B71" w:rsidP="00787B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2A2B9B3F" w14:textId="6B68BEAC" w:rsidR="00787B71" w:rsidRPr="0010148C" w:rsidRDefault="00787B71" w:rsidP="00787B71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Didaktičke preporuke za realiza</w:t>
            </w:r>
            <w:r w:rsidR="00A07770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65EF7742" w14:textId="77777777" w:rsidR="00787B71" w:rsidRPr="0010148C" w:rsidRDefault="00787B71" w:rsidP="00787B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7424C480" w14:textId="7F4A53F9" w:rsidR="00787B71" w:rsidRPr="00233049" w:rsidRDefault="00787B71" w:rsidP="00787B71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a.     Sadržaji/pojmovi:</w:t>
            </w:r>
          </w:p>
          <w:p w14:paraId="41936B65" w14:textId="69A1CD35" w:rsidR="00787B71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j</w:t>
            </w:r>
            <w:r w:rsidR="004B3FB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ednostruki i dvost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ruki udarac iz č</w:t>
            </w:r>
            <w:r w:rsidR="004B3FB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lanka stopala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4F8BD623" w14:textId="0D0242C6" w:rsidR="00787B71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</w:t>
            </w:r>
            <w:r w:rsidR="00787B71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</w:t>
            </w:r>
            <w:r w:rsidR="00787B71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rdinacija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42A2CB64" w14:textId="5CC569A1" w:rsidR="00787B71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</w:t>
            </w:r>
            <w:r w:rsidR="00787B71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po/d</w:t>
            </w:r>
            <w:r w:rsidR="00787B71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inamika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7A618A86" w14:textId="75691E9A" w:rsidR="00787B71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itmič</w:t>
            </w:r>
            <w:r w:rsidR="00787B71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ka fraza</w:t>
            </w:r>
          </w:p>
          <w:p w14:paraId="0B0C36A9" w14:textId="77777777" w:rsidR="00787B71" w:rsidRPr="001113B2" w:rsidRDefault="00787B71" w:rsidP="004B3FBB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b.   Aktivnosti učenja</w:t>
            </w:r>
            <w:r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1C723ECD" w14:textId="187C0542" w:rsidR="00233049" w:rsidRDefault="00233049" w:rsidP="00233049">
            <w:pPr>
              <w:ind w:left="720"/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U</w:t>
            </w:r>
            <w:r w:rsidR="00F869C5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č</w:t>
            </w:r>
            <w:r w:rsidR="004B3FBB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enici</w:t>
            </w: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:</w:t>
            </w:r>
            <w:r w:rsidR="004B3FBB" w:rsidRPr="001113B2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14:paraId="6E99AE29" w14:textId="3FFC97D5" w:rsidR="004B3FBB" w:rsidRPr="00233049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svirajući </w:t>
            </w:r>
            <w:r w:rsidR="004B3FBB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stvaruju os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jeć</w:t>
            </w:r>
            <w:r w:rsidR="004B3FBB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 xml:space="preserve">aj za pravilnu postavku tijela prilikom sviranja bubnjeva; </w:t>
            </w:r>
          </w:p>
          <w:p w14:paraId="18BB40A6" w14:textId="3C12A075" w:rsidR="004B3FBB" w:rsidRPr="00233049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unapređ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uju tehniku sviranja stopalima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;</w:t>
            </w:r>
          </w:p>
          <w:p w14:paraId="62ABED8E" w14:textId="7B0B6291" w:rsidR="004B3FBB" w:rsidRPr="00233049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motoriku p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okreta nogu prilikom sviranja vjež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bi tehnike lijevog i desnog stopala;</w:t>
            </w:r>
          </w:p>
          <w:p w14:paraId="78C544D6" w14:textId="174B9B9C" w:rsidR="004B3FBB" w:rsidRPr="00233049" w:rsidRDefault="008A2F8B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vježbaju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(Piano), mf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(Mezzo Fo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rte), f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F869C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(Forte) dinamiku svirajući vjež</w:t>
            </w:r>
            <w:r w:rsidR="004B3FBB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be t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ehnike lijevog i desnog stopala.</w:t>
            </w:r>
          </w:p>
          <w:p w14:paraId="42EEC74B" w14:textId="77777777" w:rsidR="004B3FBB" w:rsidRPr="001113B2" w:rsidRDefault="004B3FBB" w:rsidP="004B3FBB">
            <w:pPr>
              <w:ind w:left="360"/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</w:p>
          <w:p w14:paraId="5D606455" w14:textId="77777777" w:rsidR="00787B71" w:rsidRPr="001113B2" w:rsidRDefault="00787B71" w:rsidP="00787B71">
            <w:pPr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c.   Broj časova realizacije</w:t>
            </w:r>
          </w:p>
          <w:p w14:paraId="55F5F3C9" w14:textId="7E0FB95F" w:rsidR="00787B71" w:rsidRPr="001113B2" w:rsidRDefault="00787B71" w:rsidP="00787B7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</w:t>
            </w:r>
            <w:r w:rsidR="00233049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časova se ostvaruje kombinovanjem</w:t>
            </w: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  <w:p w14:paraId="579636DE" w14:textId="77777777" w:rsidR="00787B71" w:rsidRPr="001113B2" w:rsidRDefault="00787B71" w:rsidP="00787B71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481479BA" w14:textId="77777777" w:rsidR="00787B71" w:rsidRPr="001113B2" w:rsidRDefault="00787B71">
      <w:pPr>
        <w:rPr>
          <w:rFonts w:asciiTheme="majorHAnsi" w:hAnsiTheme="majorHAnsi"/>
        </w:rPr>
      </w:pPr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205E5" w:rsidRPr="001113B2" w14:paraId="1DF346E8" w14:textId="77777777" w:rsidTr="00D205E5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C290" w14:textId="77777777" w:rsidR="00D205E5" w:rsidRPr="001113B2" w:rsidRDefault="00D205E5" w:rsidP="00D205E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Obrazovno-vaspitni ishod 9</w:t>
            </w:r>
          </w:p>
          <w:p w14:paraId="03CB0108" w14:textId="77777777" w:rsidR="00D205E5" w:rsidRPr="001113B2" w:rsidRDefault="00D205E5" w:rsidP="00D205E5">
            <w:pPr>
              <w:spacing w:line="0" w:lineRule="atLeast"/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 kraju učenja učenik će moći da demonstrira osnovne rudimente na bubnjevima.</w:t>
            </w:r>
          </w:p>
        </w:tc>
      </w:tr>
      <w:tr w:rsidR="00D205E5" w:rsidRPr="0010148C" w14:paraId="429B0F11" w14:textId="77777777" w:rsidTr="00D205E5">
        <w:trPr>
          <w:trHeight w:val="54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F233" w14:textId="77777777" w:rsidR="00D205E5" w:rsidRPr="001113B2" w:rsidRDefault="00D205E5" w:rsidP="00D205E5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19F3FAE" w14:textId="77777777" w:rsidR="00D205E5" w:rsidRPr="001113B2" w:rsidRDefault="00D205E5" w:rsidP="00D205E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Ishodi učenja</w:t>
            </w:r>
          </w:p>
          <w:p w14:paraId="355AD60C" w14:textId="77777777" w:rsidR="00D205E5" w:rsidRPr="001113B2" w:rsidRDefault="00D205E5" w:rsidP="00D205E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Tokom učenja učenik će moći da:</w:t>
            </w:r>
          </w:p>
          <w:p w14:paraId="78D24A0C" w14:textId="092F3ED3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auzme pravilan polož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aj za instrumentom;</w:t>
            </w:r>
          </w:p>
          <w:p w14:paraId="366F9756" w14:textId="1516CE30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d</w:t>
            </w:r>
            <w:r w:rsidR="00D205E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emonstrira pravilnu tehniku sviranja na instrumentu;</w:t>
            </w:r>
          </w:p>
          <w:p w14:paraId="720D8426" w14:textId="6709E755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zvodi osnovne rudimente na bubnjevima 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koristeć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se notnim vr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ijednostima: 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cijela, polovina, četvrtina, osmina i š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esnaestina note; </w:t>
            </w:r>
          </w:p>
          <w:p w14:paraId="0B9391B4" w14:textId="560A65EE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tvara ritmič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ku frazu na zadatu melodijsku liniju;</w:t>
            </w:r>
          </w:p>
          <w:p w14:paraId="37496F72" w14:textId="27CE56B8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zvod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osnovne rudimente primjenjujući muzič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elemente (tempo, dinamika)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17454614" w14:textId="2213BA14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vlada korelacijom između slušanja, oponašanja i izvođenja osnovnih rudimenata i tako gradi dobru osnovu za kasnije sviranje bubnjeva;</w:t>
            </w:r>
          </w:p>
          <w:p w14:paraId="579E22B0" w14:textId="081D2949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sklađuje/prilagođava svoje izvođenje sa izvođenjem drugih izvođača;</w:t>
            </w:r>
          </w:p>
          <w:p w14:paraId="68A5A755" w14:textId="4AD43706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azvije ko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rdin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aciju pokreta izmeđ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u sva č</w:t>
            </w:r>
            <w:r w:rsidR="0065337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etiri uda 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pri sviranju osnovnih rudimenata</w:t>
            </w:r>
            <w:r w:rsidR="0065337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 na bubnjevima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;</w:t>
            </w:r>
          </w:p>
          <w:p w14:paraId="36114936" w14:textId="3777D93F" w:rsidR="00D205E5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</w:t>
            </w:r>
            <w:r w:rsidR="00D205E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 xml:space="preserve">zvodi osnovne rudimente 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primjenjujuć</w:t>
            </w:r>
            <w:r w:rsidR="0065337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i ih na sve komponente bubnjeva;</w:t>
            </w:r>
          </w:p>
          <w:p w14:paraId="50327495" w14:textId="7645C347" w:rsidR="0065337B" w:rsidRPr="0010148C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</w:t>
            </w:r>
            <w:r w:rsidR="00F869C5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omponuje kratke ritmič</w:t>
            </w:r>
            <w:r w:rsidR="0065337B"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ke fraze sastavljene od osnovnih rudimena</w:t>
            </w:r>
            <w:r w:rsidRPr="0010148C">
              <w:rPr>
                <w:rFonts w:asciiTheme="majorHAnsi" w:hAnsiTheme="majorHAnsi" w:cs="Times New Roman"/>
                <w:color w:val="000000"/>
                <w:sz w:val="22"/>
                <w:szCs w:val="22"/>
                <w:lang w:val="it-IT"/>
              </w:rPr>
              <w:t>ta.</w:t>
            </w:r>
          </w:p>
          <w:p w14:paraId="1FB01ED2" w14:textId="77777777" w:rsidR="00D205E5" w:rsidRPr="0010148C" w:rsidRDefault="00D205E5" w:rsidP="00D205E5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</w:tc>
      </w:tr>
      <w:tr w:rsidR="00D205E5" w:rsidRPr="001113B2" w14:paraId="48D4E475" w14:textId="77777777" w:rsidTr="00D205E5">
        <w:trPr>
          <w:trHeight w:val="548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4FB4" w14:textId="11549C25" w:rsidR="00D205E5" w:rsidRPr="0010148C" w:rsidRDefault="00D205E5" w:rsidP="00D205E5">
            <w:pPr>
              <w:rPr>
                <w:rFonts w:asciiTheme="majorHAnsi" w:hAnsiTheme="majorHAnsi" w:cs="Times New Roman"/>
                <w:sz w:val="20"/>
                <w:szCs w:val="20"/>
                <w:lang w:val="it-IT"/>
              </w:rPr>
            </w:pPr>
            <w:r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lastRenderedPageBreak/>
              <w:t>Didaktičke preporuke za realiza</w:t>
            </w:r>
            <w:r w:rsidR="00233049" w:rsidRPr="0010148C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  <w:lang w:val="it-IT"/>
              </w:rPr>
              <w:t>ciju obrazovno-vaspitnog ishoda</w:t>
            </w:r>
          </w:p>
          <w:p w14:paraId="26E66D21" w14:textId="77777777" w:rsidR="00D205E5" w:rsidRPr="0010148C" w:rsidRDefault="00D205E5" w:rsidP="00D205E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70F5626D" w14:textId="21D84CD5" w:rsidR="00D205E5" w:rsidRPr="00233049" w:rsidRDefault="00D205E5" w:rsidP="00B729F6">
            <w:pPr>
              <w:pStyle w:val="ListParagraph"/>
              <w:numPr>
                <w:ilvl w:val="1"/>
                <w:numId w:val="13"/>
              </w:numPr>
              <w:ind w:left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Sadržaji/pojmovi</w:t>
            </w:r>
            <w:r w:rsidR="0023304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0CDEED4" w14:textId="757B591D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b</w:t>
            </w:r>
            <w:r w:rsidR="00D205E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ubnjevi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474FFEFA" w14:textId="6DE7D380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k</w:t>
            </w:r>
            <w:r w:rsidR="00D205E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D205E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rdinacija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62F58CFE" w14:textId="4C37E168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r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itmič</w:t>
            </w:r>
            <w:r w:rsidR="00D205E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ka fraza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012ED3C1" w14:textId="0AF23C23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t</w:t>
            </w:r>
            <w:r w:rsidR="00D205E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empo/dinamika</w:t>
            </w:r>
            <w:r w:rsidR="00F869C5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;</w:t>
            </w:r>
          </w:p>
          <w:p w14:paraId="7C7E40AB" w14:textId="345D627C" w:rsidR="00D205E5" w:rsidRPr="00233049" w:rsidRDefault="00233049" w:rsidP="00A27D4C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</w:pPr>
            <w:r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o</w:t>
            </w:r>
            <w:r w:rsidR="0065337B" w:rsidRPr="00233049">
              <w:rPr>
                <w:rFonts w:asciiTheme="majorHAnsi" w:hAnsiTheme="majorHAnsi" w:cs="Times New Roman"/>
                <w:bCs/>
                <w:color w:val="000000"/>
                <w:sz w:val="22"/>
                <w:szCs w:val="22"/>
              </w:rPr>
              <w:t>snovni rudimenti</w:t>
            </w:r>
          </w:p>
          <w:p w14:paraId="6505D2AF" w14:textId="6C858F0B" w:rsidR="00D205E5" w:rsidRPr="001113B2" w:rsidRDefault="00D205E5" w:rsidP="00233049">
            <w:pPr>
              <w:ind w:hanging="720"/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- naro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                    </w:t>
            </w: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      </w:t>
            </w:r>
          </w:p>
          <w:p w14:paraId="2B70607D" w14:textId="3F6B9E26" w:rsidR="00D205E5" w:rsidRPr="00B729F6" w:rsidRDefault="00D205E5" w:rsidP="00B729F6">
            <w:pPr>
              <w:pStyle w:val="ListParagraph"/>
              <w:numPr>
                <w:ilvl w:val="0"/>
                <w:numId w:val="37"/>
              </w:numPr>
              <w:ind w:left="528" w:hanging="450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Aktivnosti učenja</w:t>
            </w:r>
          </w:p>
          <w:p w14:paraId="40016A37" w14:textId="77777777" w:rsidR="00233049" w:rsidRDefault="00F869C5" w:rsidP="00233049">
            <w:pPr>
              <w:ind w:left="720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Uč</w:t>
            </w:r>
            <w:r w:rsidR="00D205E5" w:rsidRPr="001113B2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enici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:</w:t>
            </w:r>
          </w:p>
          <w:p w14:paraId="113257E1" w14:textId="4EB4074B" w:rsidR="00D205E5" w:rsidRPr="00233049" w:rsidRDefault="008A2F8B" w:rsidP="00B729F6">
            <w:pPr>
              <w:pStyle w:val="ListParagraph"/>
              <w:numPr>
                <w:ilvl w:val="0"/>
                <w:numId w:val="38"/>
              </w:numPr>
              <w:ind w:left="70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svirajući </w:t>
            </w:r>
            <w:r w:rsidR="00D205E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navikavaju </w:t>
            </w:r>
            <w:r w:rsid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se </w:t>
            </w:r>
            <w:r w:rsidR="00D205E5" w:rsidRPr="0023304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na pravilno držanje tijela prilikom sviranja bubnjeva;</w:t>
            </w:r>
          </w:p>
          <w:p w14:paraId="53621C9E" w14:textId="161B4026" w:rsidR="00D205E5" w:rsidRPr="00233049" w:rsidRDefault="00233049" w:rsidP="00B729F6">
            <w:pPr>
              <w:pStyle w:val="ListParagraph"/>
              <w:numPr>
                <w:ilvl w:val="0"/>
                <w:numId w:val="38"/>
              </w:numPr>
              <w:ind w:left="70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="0065337B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>viraju osnovne rudimente</w:t>
            </w:r>
            <w:r w:rsidR="00F869C5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koristeć</w:t>
            </w:r>
            <w:r w:rsidR="00D205E5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>i pravilnu tehniku sviranja na bubnjevima;</w:t>
            </w:r>
          </w:p>
          <w:p w14:paraId="75F0B6FB" w14:textId="383FC386" w:rsidR="00D205E5" w:rsidRPr="00233049" w:rsidRDefault="00233049" w:rsidP="00B729F6">
            <w:pPr>
              <w:pStyle w:val="ListParagraph"/>
              <w:numPr>
                <w:ilvl w:val="0"/>
                <w:numId w:val="38"/>
              </w:numPr>
              <w:ind w:left="708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o</w:t>
            </w:r>
            <w:r w:rsidR="00F869C5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>smišljavaju i izvode kratke ritmič</w:t>
            </w:r>
            <w:r w:rsidR="0065337B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>ke fraze na zadati osnovni rudiment</w:t>
            </w:r>
            <w:r w:rsidR="00D205E5" w:rsidRPr="00233049">
              <w:rPr>
                <w:rFonts w:asciiTheme="majorHAnsi" w:eastAsia="Times New Roman" w:hAnsiTheme="majorHAnsi" w:cs="Times New Roman"/>
                <w:sz w:val="22"/>
                <w:szCs w:val="22"/>
              </w:rPr>
              <w:t>;</w:t>
            </w:r>
          </w:p>
          <w:p w14:paraId="2EA8B65E" w14:textId="64945EB7" w:rsidR="00D205E5" w:rsidRPr="0010148C" w:rsidRDefault="008A2F8B" w:rsidP="00B729F6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708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vježbaju</w:t>
            </w:r>
            <w:r w:rsidR="00D205E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f</w:t>
            </w:r>
            <w:r w:rsidR="0023304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(F</w:t>
            </w:r>
            <w:r w:rsidR="00D205E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orte), mf</w:t>
            </w:r>
            <w:r w:rsidR="0023304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(Mezzo F</w:t>
            </w:r>
            <w:r w:rsidR="00D205E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ort</w:t>
            </w:r>
            <w:r w:rsidR="00233049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e) i p(P</w:t>
            </w:r>
            <w:r w:rsidR="00D205E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iano)</w:t>
            </w:r>
            <w:r w:rsidR="00F869C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 xml:space="preserve"> dinamiku na bubnjevima svirajuć</w:t>
            </w:r>
            <w:r w:rsidR="00D205E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i osnovne r</w:t>
            </w:r>
            <w:r w:rsidR="0065337B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udimente</w:t>
            </w:r>
            <w:r w:rsidR="00F869C5" w:rsidRPr="0010148C">
              <w:rPr>
                <w:rFonts w:asciiTheme="majorHAnsi" w:eastAsia="Times New Roman" w:hAnsiTheme="majorHAnsi"/>
                <w:sz w:val="22"/>
                <w:szCs w:val="22"/>
                <w:lang w:val="it-IT"/>
              </w:rPr>
              <w:t>;</w:t>
            </w:r>
          </w:p>
          <w:p w14:paraId="1968FF4E" w14:textId="78F29E53" w:rsidR="00D205E5" w:rsidRPr="0010148C" w:rsidRDefault="008A2F8B" w:rsidP="00B729F6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708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vježbaju</w:t>
            </w:r>
            <w:r w:rsidR="00D205E5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 xml:space="preserve"> ko</w:t>
            </w:r>
            <w:r w:rsidR="00F869C5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o</w:t>
            </w:r>
            <w:r w:rsidR="00D205E5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rdinaciju pokreta desne i lijeve ruke sa desnom i lijevom nog</w:t>
            </w:r>
            <w:r w:rsidR="0065337B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om pri sviranju osnovnih rudimenata</w:t>
            </w:r>
            <w:r w:rsidR="00233049" w:rsidRPr="0010148C">
              <w:rPr>
                <w:rFonts w:asciiTheme="majorHAnsi" w:hAnsiTheme="majorHAnsi"/>
                <w:color w:val="000000"/>
                <w:sz w:val="22"/>
                <w:szCs w:val="22"/>
                <w:lang w:val="it-IT"/>
              </w:rPr>
              <w:t>.</w:t>
            </w:r>
          </w:p>
          <w:p w14:paraId="6C170DED" w14:textId="77777777" w:rsidR="00D205E5" w:rsidRPr="0010148C" w:rsidRDefault="00D205E5" w:rsidP="00D205E5">
            <w:pPr>
              <w:ind w:left="720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</w:p>
          <w:p w14:paraId="4B7E3EF3" w14:textId="33E1227F" w:rsidR="00D205E5" w:rsidRPr="00B729F6" w:rsidRDefault="00D205E5" w:rsidP="00B729F6">
            <w:pPr>
              <w:pStyle w:val="ListParagraph"/>
              <w:numPr>
                <w:ilvl w:val="0"/>
                <w:numId w:val="17"/>
              </w:numPr>
              <w:ind w:left="438" w:hanging="438"/>
              <w:textAlignment w:val="baseline"/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B729F6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Broj časova realizacije</w:t>
            </w:r>
          </w:p>
          <w:p w14:paraId="4541C1E0" w14:textId="77777777" w:rsidR="00D205E5" w:rsidRPr="001113B2" w:rsidRDefault="00D205E5" w:rsidP="00D205E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13B2">
              <w:rPr>
                <w:rFonts w:asciiTheme="majorHAnsi" w:hAnsiTheme="majorHAnsi" w:cs="Times New Roman"/>
                <w:i/>
                <w:iCs/>
                <w:color w:val="000000"/>
                <w:sz w:val="22"/>
                <w:szCs w:val="22"/>
              </w:rPr>
              <w:t>Broj časova se ostvaruje uz potrebu kombinovanja dva ili više obrazovno-vaspitnih ishoda, u skladu sa interesovanjima i mogućnostima učenika.</w:t>
            </w:r>
          </w:p>
          <w:p w14:paraId="06B780CD" w14:textId="77777777" w:rsidR="00D205E5" w:rsidRPr="001113B2" w:rsidRDefault="00D205E5" w:rsidP="00D205E5">
            <w:pPr>
              <w:spacing w:line="0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2A4D27E2" w14:textId="77777777" w:rsidR="008521E3" w:rsidRDefault="008521E3" w:rsidP="008521E3">
      <w:pPr>
        <w:pStyle w:val="Heading1"/>
        <w:keepNext/>
        <w:spacing w:before="0" w:beforeAutospacing="0" w:after="0" w:afterAutospacing="0" w:line="259" w:lineRule="auto"/>
        <w:rPr>
          <w:rFonts w:asciiTheme="minorHAnsi" w:hAnsiTheme="minorHAnsi"/>
          <w:b w:val="0"/>
          <w:bCs w:val="0"/>
          <w:kern w:val="0"/>
          <w:sz w:val="24"/>
          <w:szCs w:val="24"/>
        </w:rPr>
      </w:pPr>
      <w:bookmarkStart w:id="12" w:name="_Toc493602409"/>
    </w:p>
    <w:p w14:paraId="6CFFD899" w14:textId="77777777" w:rsidR="008521E3" w:rsidRDefault="008521E3" w:rsidP="008521E3">
      <w:pPr>
        <w:pStyle w:val="Heading1"/>
        <w:keepNext/>
        <w:spacing w:before="0" w:beforeAutospacing="0" w:after="0" w:afterAutospacing="0" w:line="259" w:lineRule="auto"/>
        <w:rPr>
          <w:rFonts w:asciiTheme="minorHAnsi" w:hAnsiTheme="minorHAnsi"/>
          <w:b w:val="0"/>
          <w:bCs w:val="0"/>
          <w:kern w:val="0"/>
          <w:sz w:val="24"/>
          <w:szCs w:val="24"/>
        </w:rPr>
      </w:pPr>
    </w:p>
    <w:p w14:paraId="2E255B12" w14:textId="5548FFED" w:rsidR="008521E3" w:rsidRPr="00BB2915" w:rsidRDefault="008521E3" w:rsidP="008521E3">
      <w:pPr>
        <w:pStyle w:val="Heading1"/>
        <w:keepNext/>
        <w:spacing w:before="0" w:beforeAutospacing="0" w:after="0" w:afterAutospacing="0" w:line="259" w:lineRule="auto"/>
        <w:rPr>
          <w:rFonts w:asciiTheme="majorHAnsi" w:hAnsiTheme="majorHAnsi"/>
          <w:sz w:val="22"/>
          <w:szCs w:val="22"/>
        </w:rPr>
      </w:pPr>
      <w:bookmarkStart w:id="13" w:name="_Toc532817344"/>
      <w:r w:rsidRPr="00BB2915">
        <w:rPr>
          <w:rFonts w:asciiTheme="majorHAnsi" w:hAnsiTheme="majorHAnsi"/>
          <w:sz w:val="22"/>
          <w:szCs w:val="22"/>
        </w:rPr>
        <w:t>F.</w:t>
      </w:r>
      <w:r w:rsidR="00BB2915" w:rsidRPr="00BB2915">
        <w:rPr>
          <w:rFonts w:asciiTheme="majorHAnsi" w:hAnsiTheme="majorHAnsi"/>
          <w:sz w:val="22"/>
          <w:szCs w:val="22"/>
        </w:rPr>
        <w:t xml:space="preserve"> </w:t>
      </w:r>
      <w:r w:rsidRPr="00BB2915">
        <w:rPr>
          <w:rFonts w:asciiTheme="majorHAnsi" w:hAnsiTheme="majorHAnsi"/>
          <w:sz w:val="22"/>
          <w:szCs w:val="22"/>
        </w:rPr>
        <w:t>DIDAKTIČKE PREPORUKE ZA REALIZACIJU PREDMETA</w:t>
      </w:r>
      <w:bookmarkEnd w:id="12"/>
      <w:bookmarkEnd w:id="13"/>
    </w:p>
    <w:p w14:paraId="6A23942F" w14:textId="77777777" w:rsidR="008521E3" w:rsidRPr="00BB2915" w:rsidRDefault="008521E3" w:rsidP="008521E3">
      <w:pPr>
        <w:rPr>
          <w:rFonts w:asciiTheme="majorHAnsi" w:hAnsiTheme="majorHAnsi"/>
          <w:sz w:val="22"/>
          <w:szCs w:val="22"/>
        </w:rPr>
      </w:pPr>
    </w:p>
    <w:p w14:paraId="71F8B653" w14:textId="02F25A84" w:rsidR="008521E3" w:rsidRPr="00BB2915" w:rsidRDefault="00BB2915" w:rsidP="008521E3">
      <w:pPr>
        <w:jc w:val="both"/>
        <w:rPr>
          <w:rFonts w:asciiTheme="majorHAnsi" w:hAnsiTheme="majorHAnsi"/>
          <w:sz w:val="22"/>
          <w:szCs w:val="22"/>
        </w:rPr>
      </w:pPr>
      <w:r w:rsidRPr="00BB2915">
        <w:rPr>
          <w:rFonts w:asciiTheme="majorHAnsi" w:hAnsiTheme="majorHAnsi"/>
          <w:sz w:val="22"/>
          <w:szCs w:val="22"/>
        </w:rPr>
        <w:tab/>
        <w:t xml:space="preserve">Nastava </w:t>
      </w:r>
      <w:r w:rsidR="008521E3" w:rsidRPr="00BB2915">
        <w:rPr>
          <w:rFonts w:asciiTheme="majorHAnsi" w:hAnsiTheme="majorHAnsi"/>
          <w:sz w:val="22"/>
          <w:szCs w:val="22"/>
        </w:rPr>
        <w:t xml:space="preserve">predmeta </w:t>
      </w:r>
      <w:r w:rsidR="008521E3" w:rsidRPr="00BB2915">
        <w:rPr>
          <w:rFonts w:asciiTheme="majorHAnsi" w:hAnsiTheme="majorHAnsi"/>
          <w:i/>
          <w:sz w:val="22"/>
          <w:szCs w:val="22"/>
        </w:rPr>
        <w:t xml:space="preserve">Udaraljke </w:t>
      </w:r>
      <w:r w:rsidR="008521E3" w:rsidRPr="00BB2915">
        <w:rPr>
          <w:rFonts w:asciiTheme="majorHAnsi" w:hAnsiTheme="majorHAnsi"/>
          <w:sz w:val="22"/>
          <w:szCs w:val="22"/>
        </w:rPr>
        <w:t xml:space="preserve">planirana je tako da svojim sadržajima doprinosi opštem i muzičkom razvoju učenika. Proučavanje predmeta </w:t>
      </w:r>
      <w:r w:rsidRPr="00BB2915">
        <w:rPr>
          <w:rFonts w:asciiTheme="majorHAnsi" w:hAnsiTheme="majorHAnsi"/>
          <w:i/>
          <w:sz w:val="22"/>
          <w:szCs w:val="22"/>
        </w:rPr>
        <w:t>U</w:t>
      </w:r>
      <w:r w:rsidR="008521E3" w:rsidRPr="00BB2915">
        <w:rPr>
          <w:rFonts w:asciiTheme="majorHAnsi" w:hAnsiTheme="majorHAnsi"/>
          <w:i/>
          <w:sz w:val="22"/>
          <w:szCs w:val="22"/>
        </w:rPr>
        <w:t xml:space="preserve">daraljke </w:t>
      </w:r>
      <w:r w:rsidR="008521E3" w:rsidRPr="00BB2915">
        <w:rPr>
          <w:rFonts w:asciiTheme="majorHAnsi" w:hAnsiTheme="majorHAnsi"/>
          <w:sz w:val="22"/>
          <w:szCs w:val="22"/>
        </w:rPr>
        <w:t>omogućava afekt</w:t>
      </w:r>
      <w:r w:rsidR="007D71D0">
        <w:rPr>
          <w:rFonts w:asciiTheme="majorHAnsi" w:hAnsiTheme="majorHAnsi"/>
          <w:sz w:val="22"/>
          <w:szCs w:val="22"/>
        </w:rPr>
        <w:t>ivni, psiho-motorički, kognitivni</w:t>
      </w:r>
      <w:r w:rsidR="008521E3" w:rsidRPr="00BB2915">
        <w:rPr>
          <w:rFonts w:asciiTheme="majorHAnsi" w:hAnsiTheme="majorHAnsi"/>
          <w:sz w:val="22"/>
          <w:szCs w:val="22"/>
        </w:rPr>
        <w:t xml:space="preserve"> </w:t>
      </w:r>
      <w:r w:rsidRPr="00BB2915">
        <w:rPr>
          <w:rFonts w:asciiTheme="majorHAnsi" w:hAnsiTheme="majorHAnsi"/>
          <w:sz w:val="22"/>
          <w:szCs w:val="22"/>
        </w:rPr>
        <w:t>i socio-emocionalni</w:t>
      </w:r>
      <w:r w:rsidR="00997433" w:rsidRPr="00BB2915">
        <w:rPr>
          <w:rFonts w:asciiTheme="majorHAnsi" w:hAnsiTheme="majorHAnsi"/>
          <w:sz w:val="22"/>
          <w:szCs w:val="22"/>
        </w:rPr>
        <w:t xml:space="preserve"> razvoj. Kombinovanje muzičkih</w:t>
      </w:r>
      <w:r w:rsidR="008521E3" w:rsidRPr="00BB2915">
        <w:rPr>
          <w:rFonts w:asciiTheme="majorHAnsi" w:hAnsiTheme="majorHAnsi"/>
          <w:sz w:val="22"/>
          <w:szCs w:val="22"/>
        </w:rPr>
        <w:t xml:space="preserve"> aktivnosti (izvođenje, stvaranje i slušanje)</w:t>
      </w:r>
      <w:r w:rsidR="00997433" w:rsidRPr="00BB2915">
        <w:rPr>
          <w:rFonts w:asciiTheme="majorHAnsi" w:hAnsiTheme="majorHAnsi"/>
          <w:sz w:val="22"/>
          <w:szCs w:val="22"/>
        </w:rPr>
        <w:t>, najbolje doprinosi muzičkom razvoju učenika u</w:t>
      </w:r>
      <w:r w:rsidR="008521E3" w:rsidRPr="00BB2915">
        <w:rPr>
          <w:rFonts w:asciiTheme="majorHAnsi" w:hAnsiTheme="majorHAnsi"/>
          <w:sz w:val="22"/>
          <w:szCs w:val="22"/>
        </w:rPr>
        <w:t xml:space="preserve"> skladu sa</w:t>
      </w:r>
      <w:r w:rsidR="00997433" w:rsidRPr="00BB2915">
        <w:rPr>
          <w:rFonts w:asciiTheme="majorHAnsi" w:hAnsiTheme="majorHAnsi"/>
          <w:sz w:val="22"/>
          <w:szCs w:val="22"/>
        </w:rPr>
        <w:t xml:space="preserve"> njegovim razvojnim mogućnostima.</w:t>
      </w:r>
      <w:r w:rsidR="008521E3" w:rsidRPr="00BB2915">
        <w:rPr>
          <w:rFonts w:asciiTheme="majorHAnsi" w:hAnsiTheme="majorHAnsi"/>
          <w:sz w:val="22"/>
          <w:szCs w:val="22"/>
        </w:rPr>
        <w:t xml:space="preserve"> </w:t>
      </w:r>
    </w:p>
    <w:p w14:paraId="6D777387" w14:textId="77777777" w:rsidR="008521E3" w:rsidRPr="00BB2915" w:rsidRDefault="008521E3" w:rsidP="008521E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A97F91B" w14:textId="77777777" w:rsidR="008521E3" w:rsidRPr="00BB2915" w:rsidRDefault="008521E3" w:rsidP="008521E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33C4C69" w14:textId="77777777" w:rsidR="008521E3" w:rsidRPr="0010148C" w:rsidRDefault="008521E3" w:rsidP="008521E3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it-IT"/>
        </w:rPr>
      </w:pPr>
      <w:r w:rsidRPr="0010148C">
        <w:rPr>
          <w:rFonts w:asciiTheme="majorHAnsi" w:hAnsiTheme="majorHAnsi"/>
          <w:b/>
          <w:sz w:val="22"/>
          <w:szCs w:val="22"/>
          <w:lang w:val="it-IT"/>
        </w:rPr>
        <w:t>Obrazovno-vaspitni ishodi učenja se dominantno realizuju kroz:</w:t>
      </w:r>
    </w:p>
    <w:p w14:paraId="4B4C3C8C" w14:textId="77777777" w:rsidR="008521E3" w:rsidRPr="0010148C" w:rsidRDefault="008521E3" w:rsidP="008521E3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it-IT"/>
        </w:rPr>
      </w:pPr>
    </w:p>
    <w:p w14:paraId="46BBAFFC" w14:textId="77777777" w:rsidR="008521E3" w:rsidRPr="0010148C" w:rsidRDefault="008521E3" w:rsidP="008521E3">
      <w:pPr>
        <w:spacing w:line="276" w:lineRule="auto"/>
        <w:jc w:val="both"/>
        <w:rPr>
          <w:rFonts w:asciiTheme="majorHAnsi" w:hAnsiTheme="majorHAnsi"/>
          <w:sz w:val="22"/>
          <w:szCs w:val="22"/>
          <w:lang w:val="it-IT"/>
        </w:rPr>
      </w:pPr>
    </w:p>
    <w:tbl>
      <w:tblPr>
        <w:tblpPr w:leftFromText="180" w:rightFromText="180" w:vertAnchor="page" w:horzAnchor="page" w:tblpX="1369" w:tblpY="12421"/>
        <w:tblW w:w="9576" w:type="dxa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7433" w:rsidRPr="00BB2915" w14:paraId="5D36251C" w14:textId="77777777" w:rsidTr="00997433">
        <w:tc>
          <w:tcPr>
            <w:tcW w:w="3192" w:type="dxa"/>
            <w:shd w:val="clear" w:color="auto" w:fill="auto"/>
          </w:tcPr>
          <w:p w14:paraId="295B2A52" w14:textId="77777777" w:rsidR="00997433" w:rsidRPr="00BB2915" w:rsidRDefault="00997433" w:rsidP="00997433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B2915">
              <w:rPr>
                <w:rFonts w:asciiTheme="majorHAnsi" w:hAnsiTheme="majorHAnsi"/>
                <w:b/>
                <w:sz w:val="22"/>
                <w:szCs w:val="22"/>
              </w:rPr>
              <w:t>IZVOĐENJE</w:t>
            </w:r>
          </w:p>
        </w:tc>
        <w:tc>
          <w:tcPr>
            <w:tcW w:w="3192" w:type="dxa"/>
            <w:shd w:val="clear" w:color="auto" w:fill="auto"/>
          </w:tcPr>
          <w:p w14:paraId="2973421D" w14:textId="77777777" w:rsidR="00997433" w:rsidRPr="00BB2915" w:rsidRDefault="00997433" w:rsidP="00997433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B2915">
              <w:rPr>
                <w:rFonts w:asciiTheme="majorHAnsi" w:hAnsiTheme="majorHAnsi"/>
                <w:b/>
                <w:sz w:val="22"/>
                <w:szCs w:val="22"/>
              </w:rPr>
              <w:t>SLUŠANJE</w:t>
            </w:r>
          </w:p>
        </w:tc>
        <w:tc>
          <w:tcPr>
            <w:tcW w:w="3192" w:type="dxa"/>
            <w:shd w:val="clear" w:color="auto" w:fill="auto"/>
          </w:tcPr>
          <w:p w14:paraId="45BC2076" w14:textId="5CE01279" w:rsidR="00997433" w:rsidRPr="00BB2915" w:rsidRDefault="00997433" w:rsidP="00B729F6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B2915">
              <w:rPr>
                <w:rFonts w:asciiTheme="majorHAnsi" w:hAnsiTheme="majorHAnsi"/>
                <w:b/>
                <w:sz w:val="22"/>
                <w:szCs w:val="22"/>
              </w:rPr>
              <w:t>STVARANJE</w:t>
            </w:r>
          </w:p>
        </w:tc>
      </w:tr>
      <w:tr w:rsidR="00997433" w:rsidRPr="00BB2915" w14:paraId="731CE21D" w14:textId="77777777" w:rsidTr="00997433">
        <w:tc>
          <w:tcPr>
            <w:tcW w:w="3192" w:type="dxa"/>
            <w:shd w:val="clear" w:color="auto" w:fill="auto"/>
          </w:tcPr>
          <w:p w14:paraId="013A7FA3" w14:textId="77777777" w:rsidR="00997433" w:rsidRPr="0010148C" w:rsidRDefault="00997433" w:rsidP="00997433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</w:p>
          <w:p w14:paraId="3C3F493C" w14:textId="14BCF054" w:rsidR="00997433" w:rsidRPr="0010148C" w:rsidRDefault="00BB2915" w:rsidP="007C0FA4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  <w:r w:rsidRPr="0010148C">
              <w:rPr>
                <w:rFonts w:asciiTheme="majorHAnsi" w:hAnsiTheme="majorHAnsi"/>
                <w:i/>
                <w:sz w:val="22"/>
                <w:szCs w:val="22"/>
                <w:lang w:val="it-IT"/>
              </w:rPr>
              <w:t>tehničke vježbe; etide za doboš; sviranje ritmova, rudimenti</w:t>
            </w:r>
          </w:p>
        </w:tc>
        <w:tc>
          <w:tcPr>
            <w:tcW w:w="3192" w:type="dxa"/>
            <w:shd w:val="clear" w:color="auto" w:fill="auto"/>
          </w:tcPr>
          <w:p w14:paraId="62E96567" w14:textId="77777777" w:rsidR="00997433" w:rsidRPr="0010148C" w:rsidRDefault="00997433" w:rsidP="00997433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val="it-IT"/>
              </w:rPr>
            </w:pPr>
          </w:p>
          <w:p w14:paraId="2EE40739" w14:textId="3BB0FDE4" w:rsidR="00997433" w:rsidRPr="00BB2915" w:rsidRDefault="00BB2915" w:rsidP="00997433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BB2915">
              <w:rPr>
                <w:rFonts w:asciiTheme="majorHAnsi" w:hAnsiTheme="majorHAnsi"/>
                <w:i/>
                <w:sz w:val="22"/>
                <w:szCs w:val="22"/>
              </w:rPr>
              <w:t>doživljajno,</w:t>
            </w:r>
            <w:r w:rsidR="00997433" w:rsidRPr="00BB2915">
              <w:rPr>
                <w:rFonts w:asciiTheme="majorHAnsi" w:hAnsiTheme="majorHAnsi"/>
                <w:i/>
                <w:sz w:val="22"/>
                <w:szCs w:val="22"/>
              </w:rPr>
              <w:t xml:space="preserve"> analitičko</w:t>
            </w:r>
          </w:p>
        </w:tc>
        <w:tc>
          <w:tcPr>
            <w:tcW w:w="3192" w:type="dxa"/>
            <w:shd w:val="clear" w:color="auto" w:fill="auto"/>
          </w:tcPr>
          <w:p w14:paraId="7CF5D146" w14:textId="77777777" w:rsidR="00997433" w:rsidRPr="00BB2915" w:rsidRDefault="00997433" w:rsidP="00997433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</w:p>
          <w:p w14:paraId="7D6A53C7" w14:textId="3F442DC9" w:rsidR="00997433" w:rsidRPr="00BB2915" w:rsidRDefault="00BB2915" w:rsidP="007C0FA4">
            <w:pPr>
              <w:spacing w:line="276" w:lineRule="auto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BB2915">
              <w:rPr>
                <w:rFonts w:asciiTheme="majorHAnsi" w:hAnsiTheme="majorHAnsi"/>
                <w:i/>
                <w:sz w:val="22"/>
                <w:szCs w:val="22"/>
              </w:rPr>
              <w:t>ritmičke fraze; ritmovi</w:t>
            </w:r>
            <w:r w:rsidR="007C0FA4" w:rsidRPr="00BB2915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</w:tr>
    </w:tbl>
    <w:p w14:paraId="361B773C" w14:textId="77777777" w:rsidR="008521E3" w:rsidRPr="00BB2915" w:rsidRDefault="008521E3" w:rsidP="008521E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6BA06A5" w14:textId="77777777" w:rsidR="005C5F19" w:rsidRPr="00BB2915" w:rsidRDefault="005C5F19" w:rsidP="008521E3">
      <w:pPr>
        <w:spacing w:line="276" w:lineRule="auto"/>
        <w:jc w:val="both"/>
        <w:rPr>
          <w:rFonts w:asciiTheme="majorHAnsi" w:hAnsiTheme="majorHAnsi"/>
          <w:sz w:val="22"/>
          <w:szCs w:val="22"/>
          <w:u w:val="single"/>
        </w:rPr>
      </w:pPr>
    </w:p>
    <w:p w14:paraId="399DDD94" w14:textId="77777777" w:rsidR="005C5F19" w:rsidRPr="00BB2915" w:rsidRDefault="005C5F19" w:rsidP="008521E3">
      <w:pPr>
        <w:spacing w:line="276" w:lineRule="auto"/>
        <w:jc w:val="both"/>
        <w:rPr>
          <w:rFonts w:asciiTheme="majorHAnsi" w:hAnsiTheme="majorHAnsi"/>
          <w:sz w:val="22"/>
          <w:szCs w:val="22"/>
          <w:u w:val="single"/>
        </w:rPr>
      </w:pPr>
    </w:p>
    <w:p w14:paraId="784A5758" w14:textId="721A7739" w:rsidR="006D7208" w:rsidRPr="00BB2915" w:rsidRDefault="008521E3" w:rsidP="008521E3">
      <w:pPr>
        <w:spacing w:line="276" w:lineRule="auto"/>
        <w:jc w:val="both"/>
        <w:rPr>
          <w:rFonts w:asciiTheme="majorHAnsi" w:hAnsiTheme="majorHAnsi"/>
          <w:w w:val="105"/>
          <w:sz w:val="22"/>
          <w:szCs w:val="22"/>
        </w:rPr>
      </w:pPr>
      <w:r w:rsidRPr="00BB2915">
        <w:rPr>
          <w:rFonts w:asciiTheme="majorHAnsi" w:hAnsiTheme="majorHAnsi"/>
          <w:b/>
          <w:sz w:val="22"/>
          <w:szCs w:val="22"/>
        </w:rPr>
        <w:lastRenderedPageBreak/>
        <w:t xml:space="preserve">IZVOĐENJE </w:t>
      </w:r>
      <w:r w:rsidRPr="00BB2915">
        <w:rPr>
          <w:rFonts w:asciiTheme="majorHAnsi" w:hAnsiTheme="majorHAnsi"/>
          <w:sz w:val="22"/>
          <w:szCs w:val="22"/>
        </w:rPr>
        <w:t xml:space="preserve">se realizuje </w:t>
      </w:r>
      <w:r w:rsidR="00803610" w:rsidRPr="00BB2915">
        <w:rPr>
          <w:rFonts w:asciiTheme="majorHAnsi" w:hAnsiTheme="majorHAnsi"/>
          <w:sz w:val="22"/>
          <w:szCs w:val="22"/>
        </w:rPr>
        <w:t>sviranjem</w:t>
      </w:r>
      <w:r w:rsidR="00BB2915">
        <w:rPr>
          <w:rFonts w:asciiTheme="majorHAnsi" w:hAnsiTheme="majorHAnsi"/>
          <w:sz w:val="22"/>
          <w:szCs w:val="22"/>
        </w:rPr>
        <w:t xml:space="preserve"> i izvođenjem v</w:t>
      </w:r>
      <w:r w:rsidR="006837CB" w:rsidRPr="00BB2915">
        <w:rPr>
          <w:rFonts w:asciiTheme="majorHAnsi" w:hAnsiTheme="majorHAnsi"/>
          <w:sz w:val="22"/>
          <w:szCs w:val="22"/>
        </w:rPr>
        <w:t>ježbi za doboš i bubnjeve</w:t>
      </w:r>
      <w:r w:rsidRPr="00BB2915">
        <w:rPr>
          <w:rFonts w:asciiTheme="majorHAnsi" w:hAnsiTheme="majorHAnsi"/>
          <w:sz w:val="22"/>
          <w:szCs w:val="22"/>
        </w:rPr>
        <w:t xml:space="preserve">. </w:t>
      </w:r>
      <w:r w:rsidR="00BB2915">
        <w:rPr>
          <w:rFonts w:asciiTheme="majorHAnsi" w:hAnsiTheme="majorHAnsi"/>
          <w:i/>
          <w:sz w:val="22"/>
          <w:szCs w:val="22"/>
        </w:rPr>
        <w:t>V</w:t>
      </w:r>
      <w:r w:rsidR="006837CB" w:rsidRPr="00BB2915">
        <w:rPr>
          <w:rFonts w:asciiTheme="majorHAnsi" w:hAnsiTheme="majorHAnsi"/>
          <w:i/>
          <w:sz w:val="22"/>
          <w:szCs w:val="22"/>
        </w:rPr>
        <w:t xml:space="preserve">ježbe za tehniku i doboš </w:t>
      </w:r>
      <w:r w:rsidR="006837CB" w:rsidRPr="00BB2915">
        <w:rPr>
          <w:rFonts w:asciiTheme="majorHAnsi" w:hAnsiTheme="majorHAnsi"/>
          <w:sz w:val="22"/>
          <w:szCs w:val="22"/>
        </w:rPr>
        <w:t>čine najbolji način za ovladavanje ručnom tehnikom i razvoj ko</w:t>
      </w:r>
      <w:r w:rsidR="00BB2915">
        <w:rPr>
          <w:rFonts w:asciiTheme="majorHAnsi" w:hAnsiTheme="majorHAnsi"/>
          <w:sz w:val="22"/>
          <w:szCs w:val="22"/>
        </w:rPr>
        <w:t>ordinacije izmeđ</w:t>
      </w:r>
      <w:r w:rsidR="006837CB" w:rsidRPr="00BB2915">
        <w:rPr>
          <w:rFonts w:asciiTheme="majorHAnsi" w:hAnsiTheme="majorHAnsi"/>
          <w:sz w:val="22"/>
          <w:szCs w:val="22"/>
        </w:rPr>
        <w:t>u lijeve i desne ruke</w:t>
      </w:r>
      <w:r w:rsidRPr="00BB2915">
        <w:rPr>
          <w:rFonts w:asciiTheme="majorHAnsi" w:hAnsiTheme="majorHAnsi"/>
          <w:sz w:val="22"/>
          <w:szCs w:val="22"/>
        </w:rPr>
        <w:t>. U kasnijim razredima uvodi se</w:t>
      </w:r>
      <w:r w:rsidR="006837CB" w:rsidRPr="00BB2915">
        <w:rPr>
          <w:rFonts w:asciiTheme="majorHAnsi" w:hAnsiTheme="majorHAnsi"/>
          <w:sz w:val="22"/>
          <w:szCs w:val="22"/>
        </w:rPr>
        <w:t xml:space="preserve"> sviranje na bubnjevima koje doprinosi potpunom razvoju ko</w:t>
      </w:r>
      <w:r w:rsidR="00BB2915">
        <w:rPr>
          <w:rFonts w:asciiTheme="majorHAnsi" w:hAnsiTheme="majorHAnsi"/>
          <w:sz w:val="22"/>
          <w:szCs w:val="22"/>
        </w:rPr>
        <w:t>ordinacije izmeđ</w:t>
      </w:r>
      <w:r w:rsidR="006837CB" w:rsidRPr="00BB2915">
        <w:rPr>
          <w:rFonts w:asciiTheme="majorHAnsi" w:hAnsiTheme="majorHAnsi"/>
          <w:sz w:val="22"/>
          <w:szCs w:val="22"/>
        </w:rPr>
        <w:t>u sva četiri uda</w:t>
      </w:r>
      <w:r w:rsidRPr="00BB2915">
        <w:rPr>
          <w:rFonts w:asciiTheme="majorHAnsi" w:hAnsiTheme="majorHAnsi"/>
          <w:sz w:val="22"/>
          <w:szCs w:val="22"/>
        </w:rPr>
        <w:t xml:space="preserve">. </w:t>
      </w:r>
      <w:r w:rsidR="00BB2915">
        <w:rPr>
          <w:rFonts w:asciiTheme="majorHAnsi" w:hAnsiTheme="majorHAnsi"/>
          <w:sz w:val="22"/>
          <w:szCs w:val="22"/>
        </w:rPr>
        <w:t>S</w:t>
      </w:r>
      <w:r w:rsidR="00BB2915" w:rsidRPr="00BB2915">
        <w:rPr>
          <w:rFonts w:asciiTheme="majorHAnsi" w:hAnsiTheme="majorHAnsi"/>
          <w:sz w:val="22"/>
          <w:szCs w:val="22"/>
        </w:rPr>
        <w:t xml:space="preserve">virajući bubnjeve </w:t>
      </w:r>
      <w:r w:rsidR="00BB2915">
        <w:rPr>
          <w:rFonts w:asciiTheme="majorHAnsi" w:hAnsiTheme="majorHAnsi"/>
          <w:sz w:val="22"/>
          <w:szCs w:val="22"/>
        </w:rPr>
        <w:t>u</w:t>
      </w:r>
      <w:r w:rsidR="006837CB" w:rsidRPr="00BB2915">
        <w:rPr>
          <w:rFonts w:asciiTheme="majorHAnsi" w:hAnsiTheme="majorHAnsi"/>
          <w:sz w:val="22"/>
          <w:szCs w:val="22"/>
        </w:rPr>
        <w:t xml:space="preserve">čenik </w:t>
      </w:r>
      <w:r w:rsidR="00BB2915">
        <w:rPr>
          <w:rFonts w:asciiTheme="majorHAnsi" w:hAnsiTheme="majorHAnsi"/>
          <w:sz w:val="22"/>
          <w:szCs w:val="22"/>
        </w:rPr>
        <w:t>razvija os</w:t>
      </w:r>
      <w:r w:rsidR="006837CB" w:rsidRPr="00BB2915">
        <w:rPr>
          <w:rFonts w:asciiTheme="majorHAnsi" w:hAnsiTheme="majorHAnsi"/>
          <w:sz w:val="22"/>
          <w:szCs w:val="22"/>
        </w:rPr>
        <w:t xml:space="preserve">jećaj za </w:t>
      </w:r>
      <w:r w:rsidR="006D7208" w:rsidRPr="00BB2915">
        <w:rPr>
          <w:rFonts w:asciiTheme="majorHAnsi" w:hAnsiTheme="majorHAnsi"/>
          <w:sz w:val="22"/>
          <w:szCs w:val="22"/>
        </w:rPr>
        <w:t>ritam i održav</w:t>
      </w:r>
      <w:r w:rsidR="00BB2915">
        <w:rPr>
          <w:rFonts w:asciiTheme="majorHAnsi" w:hAnsiTheme="majorHAnsi"/>
          <w:sz w:val="22"/>
          <w:szCs w:val="22"/>
        </w:rPr>
        <w:t>anje jednakog tempa tokom izvođenja pjesme/muzičkog djela. Takođe, svirajući v</w:t>
      </w:r>
      <w:r w:rsidR="006D7208" w:rsidRPr="00BB2915">
        <w:rPr>
          <w:rFonts w:asciiTheme="majorHAnsi" w:hAnsiTheme="majorHAnsi"/>
          <w:sz w:val="22"/>
          <w:szCs w:val="22"/>
        </w:rPr>
        <w:t>ježbe za doboš i bubnjeve, učenik razvija kvalitet svog tona na instrumentu.</w:t>
      </w:r>
    </w:p>
    <w:p w14:paraId="5705D057" w14:textId="54B6F80A" w:rsidR="008521E3" w:rsidRPr="00BB2915" w:rsidRDefault="00BB2915" w:rsidP="008521E3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w w:val="105"/>
          <w:sz w:val="22"/>
          <w:szCs w:val="22"/>
        </w:rPr>
        <w:t>Kroz</w:t>
      </w:r>
      <w:r w:rsidR="00D138C8">
        <w:rPr>
          <w:rFonts w:asciiTheme="majorHAnsi" w:hAnsiTheme="majorHAnsi"/>
          <w:w w:val="105"/>
          <w:sz w:val="22"/>
          <w:szCs w:val="22"/>
        </w:rPr>
        <w:t xml:space="preserve"> stalno izvođenje kratkih ritmičkih fraza, rudimenata i v</w:t>
      </w:r>
      <w:r w:rsidR="006D7208" w:rsidRPr="00BB2915">
        <w:rPr>
          <w:rFonts w:asciiTheme="majorHAnsi" w:hAnsiTheme="majorHAnsi"/>
          <w:w w:val="105"/>
          <w:sz w:val="22"/>
          <w:szCs w:val="22"/>
        </w:rPr>
        <w:t>ježbi za bubn</w:t>
      </w:r>
      <w:r w:rsidR="00D138C8">
        <w:rPr>
          <w:rFonts w:asciiTheme="majorHAnsi" w:hAnsiTheme="majorHAnsi"/>
          <w:w w:val="105"/>
          <w:sz w:val="22"/>
          <w:szCs w:val="22"/>
        </w:rPr>
        <w:t>jeve i doboš, učenik razvija os</w:t>
      </w:r>
      <w:r w:rsidR="006D7208" w:rsidRPr="00BB2915">
        <w:rPr>
          <w:rFonts w:asciiTheme="majorHAnsi" w:hAnsiTheme="majorHAnsi"/>
          <w:w w:val="105"/>
          <w:sz w:val="22"/>
          <w:szCs w:val="22"/>
        </w:rPr>
        <w:t>jećaj za aktivno bavljenje instrumentom.</w:t>
      </w:r>
    </w:p>
    <w:p w14:paraId="15167FBC" w14:textId="77777777" w:rsidR="008521E3" w:rsidRPr="00BB2915" w:rsidRDefault="008521E3" w:rsidP="008521E3">
      <w:pPr>
        <w:spacing w:line="276" w:lineRule="auto"/>
        <w:rPr>
          <w:rFonts w:asciiTheme="majorHAnsi" w:hAnsiTheme="majorHAnsi"/>
          <w:sz w:val="22"/>
          <w:szCs w:val="22"/>
          <w:u w:val="single"/>
        </w:rPr>
      </w:pPr>
    </w:p>
    <w:p w14:paraId="1B2F18E1" w14:textId="028B7A8A" w:rsidR="008521E3" w:rsidRPr="00BB2915" w:rsidRDefault="008521E3" w:rsidP="008521E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138C8">
        <w:rPr>
          <w:rFonts w:asciiTheme="majorHAnsi" w:hAnsiTheme="majorHAnsi"/>
          <w:b/>
          <w:sz w:val="22"/>
          <w:szCs w:val="22"/>
        </w:rPr>
        <w:t>SLUŠANJE:</w:t>
      </w:r>
      <w:r w:rsidRPr="00BB2915">
        <w:rPr>
          <w:rFonts w:asciiTheme="majorHAnsi" w:hAnsiTheme="majorHAnsi"/>
          <w:sz w:val="22"/>
          <w:szCs w:val="22"/>
        </w:rPr>
        <w:t xml:space="preserve">  </w:t>
      </w:r>
      <w:r w:rsidR="00C50F1D" w:rsidRPr="00BB2915">
        <w:rPr>
          <w:rFonts w:asciiTheme="majorHAnsi" w:hAnsiTheme="majorHAnsi"/>
          <w:sz w:val="22"/>
          <w:szCs w:val="22"/>
        </w:rPr>
        <w:t>Učenika</w:t>
      </w:r>
      <w:r w:rsidRPr="00BB2915">
        <w:rPr>
          <w:rFonts w:asciiTheme="majorHAnsi" w:hAnsiTheme="majorHAnsi"/>
          <w:sz w:val="22"/>
          <w:szCs w:val="22"/>
        </w:rPr>
        <w:t xml:space="preserve"> treba upoznati sa</w:t>
      </w:r>
      <w:r w:rsidR="00C50F1D" w:rsidRPr="00BB2915">
        <w:rPr>
          <w:rFonts w:asciiTheme="majorHAnsi" w:hAnsiTheme="majorHAnsi"/>
          <w:sz w:val="22"/>
          <w:szCs w:val="22"/>
        </w:rPr>
        <w:t xml:space="preserve"> što više muzičkih djela iz</w:t>
      </w:r>
      <w:r w:rsidRPr="00BB2915">
        <w:rPr>
          <w:rFonts w:asciiTheme="majorHAnsi" w:hAnsiTheme="majorHAnsi"/>
          <w:sz w:val="22"/>
          <w:szCs w:val="22"/>
        </w:rPr>
        <w:t xml:space="preserve"> razli</w:t>
      </w:r>
      <w:r w:rsidR="00C50F1D" w:rsidRPr="00BB2915">
        <w:rPr>
          <w:rFonts w:asciiTheme="majorHAnsi" w:hAnsiTheme="majorHAnsi"/>
          <w:sz w:val="22"/>
          <w:szCs w:val="22"/>
        </w:rPr>
        <w:t>čitih razdoblja, stilova i</w:t>
      </w:r>
      <w:r w:rsidRPr="00BB2915">
        <w:rPr>
          <w:rFonts w:asciiTheme="majorHAnsi" w:hAnsiTheme="majorHAnsi"/>
          <w:sz w:val="22"/>
          <w:szCs w:val="22"/>
        </w:rPr>
        <w:t xml:space="preserve"> žanrova</w:t>
      </w:r>
      <w:r w:rsidR="00C50F1D" w:rsidRPr="00BB2915">
        <w:rPr>
          <w:rFonts w:asciiTheme="majorHAnsi" w:hAnsiTheme="majorHAnsi"/>
          <w:sz w:val="22"/>
          <w:szCs w:val="22"/>
        </w:rPr>
        <w:t xml:space="preserve"> moderne muzike u kojoj postoji primjena udaraljki</w:t>
      </w:r>
      <w:r w:rsidR="00D138C8">
        <w:rPr>
          <w:rFonts w:asciiTheme="majorHAnsi" w:hAnsiTheme="majorHAnsi"/>
          <w:sz w:val="22"/>
          <w:szCs w:val="22"/>
        </w:rPr>
        <w:t xml:space="preserve"> kako bi se uspostavila vr</w:t>
      </w:r>
      <w:r w:rsidRPr="00BB2915">
        <w:rPr>
          <w:rFonts w:asciiTheme="majorHAnsi" w:hAnsiTheme="majorHAnsi"/>
          <w:sz w:val="22"/>
          <w:szCs w:val="22"/>
        </w:rPr>
        <w:t>jednosna mjerila za estetsko i kritičko doživl</w:t>
      </w:r>
      <w:r w:rsidR="00D138C8">
        <w:rPr>
          <w:rFonts w:asciiTheme="majorHAnsi" w:hAnsiTheme="majorHAnsi"/>
          <w:sz w:val="22"/>
          <w:szCs w:val="22"/>
        </w:rPr>
        <w:t xml:space="preserve">javanje muzike i kod učenika </w:t>
      </w:r>
      <w:r w:rsidRPr="00BB2915">
        <w:rPr>
          <w:rFonts w:asciiTheme="majorHAnsi" w:hAnsiTheme="majorHAnsi"/>
          <w:sz w:val="22"/>
          <w:szCs w:val="22"/>
        </w:rPr>
        <w:t>razvio muzički ukus</w:t>
      </w:r>
      <w:r w:rsidR="00C50F1D" w:rsidRPr="00BB2915">
        <w:rPr>
          <w:rFonts w:asciiTheme="majorHAnsi" w:hAnsiTheme="majorHAnsi"/>
          <w:sz w:val="22"/>
          <w:szCs w:val="22"/>
        </w:rPr>
        <w:t xml:space="preserve">. </w:t>
      </w:r>
      <w:r w:rsidR="00D138C8">
        <w:rPr>
          <w:rFonts w:asciiTheme="majorHAnsi" w:hAnsiTheme="majorHAnsi"/>
          <w:sz w:val="22"/>
          <w:szCs w:val="22"/>
        </w:rPr>
        <w:t>Učenicima treba u najvećoj mjeri prezentovati s</w:t>
      </w:r>
      <w:r w:rsidR="00C50F1D" w:rsidRPr="00BB2915">
        <w:rPr>
          <w:rFonts w:asciiTheme="majorHAnsi" w:hAnsiTheme="majorHAnsi"/>
          <w:sz w:val="22"/>
          <w:szCs w:val="22"/>
        </w:rPr>
        <w:t>adržaje iz</w:t>
      </w:r>
      <w:r w:rsidRPr="00BB2915">
        <w:rPr>
          <w:rFonts w:asciiTheme="majorHAnsi" w:hAnsiTheme="majorHAnsi"/>
          <w:sz w:val="22"/>
          <w:szCs w:val="22"/>
        </w:rPr>
        <w:t xml:space="preserve"> </w:t>
      </w:r>
      <w:r w:rsidR="00C50F1D" w:rsidRPr="00BB2915">
        <w:rPr>
          <w:rFonts w:asciiTheme="majorHAnsi" w:hAnsiTheme="majorHAnsi"/>
          <w:sz w:val="22"/>
          <w:szCs w:val="22"/>
        </w:rPr>
        <w:t>moderne</w:t>
      </w:r>
      <w:r w:rsidR="008E22A2" w:rsidRPr="00BB2915">
        <w:rPr>
          <w:rFonts w:asciiTheme="majorHAnsi" w:hAnsiTheme="majorHAnsi"/>
          <w:sz w:val="22"/>
          <w:szCs w:val="22"/>
        </w:rPr>
        <w:t>/popularne</w:t>
      </w:r>
      <w:r w:rsidR="00C50F1D" w:rsidRPr="00BB2915">
        <w:rPr>
          <w:rFonts w:asciiTheme="majorHAnsi" w:hAnsiTheme="majorHAnsi"/>
          <w:sz w:val="22"/>
          <w:szCs w:val="22"/>
        </w:rPr>
        <w:t xml:space="preserve"> </w:t>
      </w:r>
      <w:r w:rsidRPr="00BB2915">
        <w:rPr>
          <w:rFonts w:asciiTheme="majorHAnsi" w:hAnsiTheme="majorHAnsi"/>
          <w:sz w:val="22"/>
          <w:szCs w:val="22"/>
        </w:rPr>
        <w:t>muzike</w:t>
      </w:r>
      <w:r w:rsidR="00C50F1D" w:rsidRPr="00BB2915">
        <w:rPr>
          <w:rFonts w:asciiTheme="majorHAnsi" w:hAnsiTheme="majorHAnsi"/>
          <w:sz w:val="22"/>
          <w:szCs w:val="22"/>
        </w:rPr>
        <w:t xml:space="preserve"> 20</w:t>
      </w:r>
      <w:r w:rsidR="00D138C8">
        <w:rPr>
          <w:rFonts w:asciiTheme="majorHAnsi" w:hAnsiTheme="majorHAnsi"/>
          <w:sz w:val="22"/>
          <w:szCs w:val="22"/>
        </w:rPr>
        <w:t xml:space="preserve">. </w:t>
      </w:r>
      <w:r w:rsidR="00C50F1D" w:rsidRPr="00BB2915">
        <w:rPr>
          <w:rFonts w:asciiTheme="majorHAnsi" w:hAnsiTheme="majorHAnsi"/>
          <w:sz w:val="22"/>
          <w:szCs w:val="22"/>
        </w:rPr>
        <w:t xml:space="preserve">vijeka na osnovu slušnih primjera kako bi razvili </w:t>
      </w:r>
      <w:r w:rsidR="00D138C8">
        <w:rPr>
          <w:rFonts w:asciiTheme="majorHAnsi" w:hAnsiTheme="majorHAnsi"/>
          <w:sz w:val="22"/>
          <w:szCs w:val="22"/>
        </w:rPr>
        <w:t>jasan odnos izmeđ</w:t>
      </w:r>
      <w:r w:rsidR="001C7571" w:rsidRPr="00BB2915">
        <w:rPr>
          <w:rFonts w:asciiTheme="majorHAnsi" w:hAnsiTheme="majorHAnsi"/>
          <w:sz w:val="22"/>
          <w:szCs w:val="22"/>
        </w:rPr>
        <w:t xml:space="preserve">u slušanja i autentičnog </w:t>
      </w:r>
      <w:r w:rsidR="00D138C8">
        <w:rPr>
          <w:rFonts w:asciiTheme="majorHAnsi" w:hAnsiTheme="majorHAnsi"/>
          <w:sz w:val="22"/>
          <w:szCs w:val="22"/>
        </w:rPr>
        <w:t>izvođ</w:t>
      </w:r>
      <w:r w:rsidR="00C50F1D" w:rsidRPr="00BB2915">
        <w:rPr>
          <w:rFonts w:asciiTheme="majorHAnsi" w:hAnsiTheme="majorHAnsi"/>
          <w:sz w:val="22"/>
          <w:szCs w:val="22"/>
        </w:rPr>
        <w:t>enja</w:t>
      </w:r>
      <w:r w:rsidR="001C7571" w:rsidRPr="00BB2915">
        <w:rPr>
          <w:rFonts w:asciiTheme="majorHAnsi" w:hAnsiTheme="majorHAnsi"/>
          <w:sz w:val="22"/>
          <w:szCs w:val="22"/>
        </w:rPr>
        <w:t xml:space="preserve"> </w:t>
      </w:r>
      <w:r w:rsidR="00C50F1D" w:rsidRPr="00BB2915">
        <w:rPr>
          <w:rFonts w:asciiTheme="majorHAnsi" w:hAnsiTheme="majorHAnsi"/>
          <w:sz w:val="22"/>
          <w:szCs w:val="22"/>
        </w:rPr>
        <w:t xml:space="preserve">ritmova </w:t>
      </w:r>
      <w:r w:rsidR="001C7571" w:rsidRPr="00BB2915">
        <w:rPr>
          <w:rFonts w:asciiTheme="majorHAnsi" w:hAnsiTheme="majorHAnsi"/>
          <w:sz w:val="22"/>
          <w:szCs w:val="22"/>
        </w:rPr>
        <w:t>na bubnjevima.</w:t>
      </w:r>
    </w:p>
    <w:p w14:paraId="78DA3172" w14:textId="77777777" w:rsidR="008521E3" w:rsidRPr="00BB2915" w:rsidRDefault="008521E3" w:rsidP="008521E3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65A7EE14" w14:textId="6154C089" w:rsidR="008521E3" w:rsidRPr="00BB2915" w:rsidRDefault="00D138C8" w:rsidP="008521E3">
      <w:pPr>
        <w:jc w:val="both"/>
        <w:rPr>
          <w:rFonts w:asciiTheme="majorHAnsi" w:hAnsiTheme="majorHAnsi"/>
          <w:sz w:val="22"/>
          <w:szCs w:val="22"/>
        </w:rPr>
      </w:pPr>
      <w:r w:rsidRPr="0095727B">
        <w:rPr>
          <w:rFonts w:asciiTheme="majorHAnsi" w:hAnsiTheme="majorHAnsi"/>
          <w:b/>
          <w:sz w:val="22"/>
          <w:szCs w:val="22"/>
        </w:rPr>
        <w:t>STVARANJE</w:t>
      </w:r>
      <w:r w:rsidR="009E6F18" w:rsidRPr="00BB2915">
        <w:rPr>
          <w:rFonts w:asciiTheme="majorHAnsi" w:hAnsiTheme="majorHAnsi"/>
          <w:sz w:val="22"/>
          <w:szCs w:val="22"/>
        </w:rPr>
        <w:t xml:space="preserve"> se sprovodi kroz usvajanje tehničkih aspekata instrumenta, upoznavanje modernih muzičkih stilova</w:t>
      </w:r>
      <w:r>
        <w:rPr>
          <w:rFonts w:asciiTheme="majorHAnsi" w:hAnsiTheme="majorHAnsi"/>
          <w:sz w:val="22"/>
          <w:szCs w:val="22"/>
        </w:rPr>
        <w:t>,</w:t>
      </w:r>
      <w:r w:rsidR="009E6F18" w:rsidRPr="00BB2915">
        <w:rPr>
          <w:rFonts w:asciiTheme="majorHAnsi" w:hAnsiTheme="majorHAnsi"/>
          <w:sz w:val="22"/>
          <w:szCs w:val="22"/>
        </w:rPr>
        <w:t xml:space="preserve"> slušanjem i re</w:t>
      </w:r>
      <w:r>
        <w:rPr>
          <w:rFonts w:asciiTheme="majorHAnsi" w:hAnsiTheme="majorHAnsi"/>
          <w:sz w:val="22"/>
          <w:szCs w:val="22"/>
        </w:rPr>
        <w:t>produkcijom</w:t>
      </w:r>
      <w:r w:rsidR="007D71D0">
        <w:rPr>
          <w:rFonts w:asciiTheme="majorHAnsi" w:hAnsiTheme="majorHAnsi"/>
          <w:sz w:val="22"/>
          <w:szCs w:val="22"/>
        </w:rPr>
        <w:t xml:space="preserve"> ritmičkih fraza</w:t>
      </w:r>
      <w:r w:rsidR="009E6F18" w:rsidRPr="00BB2915">
        <w:rPr>
          <w:rFonts w:asciiTheme="majorHAnsi" w:hAnsiTheme="majorHAnsi"/>
          <w:sz w:val="22"/>
          <w:szCs w:val="22"/>
        </w:rPr>
        <w:t xml:space="preserve"> na instrumentu. Tehnički aspekti instrumenta</w:t>
      </w:r>
      <w:r w:rsidR="008521E3" w:rsidRPr="00BB2915">
        <w:rPr>
          <w:rFonts w:asciiTheme="majorHAnsi" w:hAnsiTheme="majorHAnsi"/>
          <w:sz w:val="22"/>
          <w:szCs w:val="22"/>
        </w:rPr>
        <w:t xml:space="preserve"> </w:t>
      </w:r>
      <w:r w:rsidR="009E6F18" w:rsidRPr="00BB2915">
        <w:rPr>
          <w:rFonts w:asciiTheme="majorHAnsi" w:hAnsiTheme="majorHAnsi"/>
          <w:sz w:val="22"/>
          <w:szCs w:val="22"/>
        </w:rPr>
        <w:t>se najbolj</w:t>
      </w:r>
      <w:r>
        <w:rPr>
          <w:rFonts w:asciiTheme="majorHAnsi" w:hAnsiTheme="majorHAnsi"/>
          <w:sz w:val="22"/>
          <w:szCs w:val="22"/>
        </w:rPr>
        <w:t>e usvajaju na početku i unapređ</w:t>
      </w:r>
      <w:r w:rsidR="009E6F18" w:rsidRPr="00BB2915">
        <w:rPr>
          <w:rFonts w:asciiTheme="majorHAnsi" w:hAnsiTheme="majorHAnsi"/>
          <w:sz w:val="22"/>
          <w:szCs w:val="22"/>
        </w:rPr>
        <w:t>uju</w:t>
      </w:r>
      <w:r w:rsidR="007D71D0">
        <w:rPr>
          <w:rFonts w:asciiTheme="majorHAnsi" w:hAnsiTheme="majorHAnsi"/>
          <w:sz w:val="22"/>
          <w:szCs w:val="22"/>
        </w:rPr>
        <w:t xml:space="preserve"> se</w:t>
      </w:r>
      <w:r w:rsidR="009E6F18" w:rsidRPr="00BB2915">
        <w:rPr>
          <w:rFonts w:asciiTheme="majorHAnsi" w:hAnsiTheme="majorHAnsi"/>
          <w:sz w:val="22"/>
          <w:szCs w:val="22"/>
        </w:rPr>
        <w:t xml:space="preserve"> kroz ostatak školovanja.</w:t>
      </w:r>
      <w:r w:rsidR="00DF167C" w:rsidRPr="00BB2915">
        <w:rPr>
          <w:rFonts w:asciiTheme="majorHAnsi" w:hAnsiTheme="majorHAnsi"/>
          <w:sz w:val="22"/>
          <w:szCs w:val="22"/>
        </w:rPr>
        <w:t xml:space="preserve"> </w:t>
      </w:r>
      <w:r w:rsidR="008521E3" w:rsidRPr="00BB2915">
        <w:rPr>
          <w:rFonts w:asciiTheme="majorHAnsi" w:hAnsiTheme="majorHAnsi"/>
          <w:sz w:val="22"/>
          <w:szCs w:val="22"/>
        </w:rPr>
        <w:t>Na osnovu slušanja muzičkih djela</w:t>
      </w:r>
      <w:r w:rsidR="00DF167C" w:rsidRPr="00BB2915">
        <w:rPr>
          <w:rFonts w:asciiTheme="majorHAnsi" w:hAnsiTheme="majorHAnsi"/>
          <w:sz w:val="22"/>
          <w:szCs w:val="22"/>
        </w:rPr>
        <w:t xml:space="preserve"> moderne/popularne muzike</w:t>
      </w:r>
      <w:r w:rsidR="008521E3" w:rsidRPr="00BB2915">
        <w:rPr>
          <w:rFonts w:asciiTheme="majorHAnsi" w:hAnsiTheme="majorHAnsi"/>
          <w:sz w:val="22"/>
          <w:szCs w:val="22"/>
        </w:rPr>
        <w:t>, kod učenika razvijamo moć zapažanja (prepoznavanje i pamćenje ponovljenih</w:t>
      </w:r>
      <w:r>
        <w:rPr>
          <w:rFonts w:asciiTheme="majorHAnsi" w:hAnsiTheme="majorHAnsi"/>
          <w:sz w:val="22"/>
          <w:szCs w:val="22"/>
        </w:rPr>
        <w:t>, sličnih ili različitih melodi</w:t>
      </w:r>
      <w:r w:rsidR="008521E3" w:rsidRPr="00BB291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s</w:t>
      </w:r>
      <w:r w:rsidR="008521E3" w:rsidRPr="00BB2915">
        <w:rPr>
          <w:rFonts w:asciiTheme="majorHAnsi" w:hAnsiTheme="majorHAnsi"/>
          <w:sz w:val="22"/>
          <w:szCs w:val="22"/>
        </w:rPr>
        <w:t>kih i ritmičkih elememenata...) što u starijim ra</w:t>
      </w:r>
      <w:r>
        <w:rPr>
          <w:rFonts w:asciiTheme="majorHAnsi" w:hAnsiTheme="majorHAnsi"/>
          <w:sz w:val="22"/>
          <w:szCs w:val="22"/>
        </w:rPr>
        <w:t>zredima predstavlja osnovu</w:t>
      </w:r>
      <w:r w:rsidR="008521E3" w:rsidRPr="00BB2915">
        <w:rPr>
          <w:rFonts w:asciiTheme="majorHAnsi" w:hAnsiTheme="majorHAnsi"/>
          <w:sz w:val="22"/>
          <w:szCs w:val="22"/>
        </w:rPr>
        <w:t xml:space="preserve"> </w:t>
      </w:r>
      <w:r w:rsidR="00DF167C" w:rsidRPr="00BB2915">
        <w:rPr>
          <w:rFonts w:asciiTheme="majorHAnsi" w:hAnsiTheme="majorHAnsi"/>
          <w:sz w:val="22"/>
          <w:szCs w:val="22"/>
        </w:rPr>
        <w:t>za bolje poznavanje i primjenu znanja na instrumentu.</w:t>
      </w:r>
      <w:r>
        <w:rPr>
          <w:rFonts w:asciiTheme="majorHAnsi" w:hAnsiTheme="majorHAnsi"/>
          <w:sz w:val="22"/>
          <w:szCs w:val="22"/>
        </w:rPr>
        <w:t xml:space="preserve"> Reprodukcija ritmičkih fraza</w:t>
      </w:r>
      <w:r w:rsidR="00686EAC" w:rsidRPr="00BB2915">
        <w:rPr>
          <w:rFonts w:asciiTheme="majorHAnsi" w:hAnsiTheme="majorHAnsi"/>
          <w:sz w:val="22"/>
          <w:szCs w:val="22"/>
        </w:rPr>
        <w:t xml:space="preserve"> i </w:t>
      </w:r>
      <w:r>
        <w:rPr>
          <w:rFonts w:asciiTheme="majorHAnsi" w:hAnsiTheme="majorHAnsi"/>
          <w:sz w:val="22"/>
          <w:szCs w:val="22"/>
        </w:rPr>
        <w:t>ritmova doprinosi razvijanju os</w:t>
      </w:r>
      <w:r w:rsidR="00686EAC" w:rsidRPr="00BB2915">
        <w:rPr>
          <w:rFonts w:asciiTheme="majorHAnsi" w:hAnsiTheme="majorHAnsi"/>
          <w:sz w:val="22"/>
          <w:szCs w:val="22"/>
        </w:rPr>
        <w:t>jećaja za stvaran</w:t>
      </w:r>
      <w:r>
        <w:rPr>
          <w:rFonts w:asciiTheme="majorHAnsi" w:hAnsiTheme="majorHAnsi"/>
          <w:sz w:val="22"/>
          <w:szCs w:val="22"/>
        </w:rPr>
        <w:t>je i komponovanje kao i razvoju os</w:t>
      </w:r>
      <w:r w:rsidR="009B379D" w:rsidRPr="00BB2915">
        <w:rPr>
          <w:rFonts w:asciiTheme="majorHAnsi" w:hAnsiTheme="majorHAnsi"/>
          <w:sz w:val="22"/>
          <w:szCs w:val="22"/>
        </w:rPr>
        <w:t>jećaja za improvizaciju kod učenika.</w:t>
      </w:r>
    </w:p>
    <w:p w14:paraId="0F1576AD" w14:textId="77777777" w:rsidR="005C5F19" w:rsidRPr="00BB2915" w:rsidRDefault="005C5F19" w:rsidP="002C4134">
      <w:pPr>
        <w:pStyle w:val="Heading1"/>
        <w:spacing w:before="0" w:after="0"/>
        <w:rPr>
          <w:rFonts w:asciiTheme="majorHAnsi" w:hAnsiTheme="majorHAnsi"/>
          <w:sz w:val="22"/>
          <w:szCs w:val="22"/>
        </w:rPr>
      </w:pPr>
    </w:p>
    <w:p w14:paraId="457680DF" w14:textId="73C03AD3" w:rsidR="002C4134" w:rsidRPr="0010148C" w:rsidRDefault="002C4134" w:rsidP="002C4134">
      <w:pPr>
        <w:pStyle w:val="Heading1"/>
        <w:spacing w:before="0" w:after="0"/>
        <w:rPr>
          <w:rFonts w:asciiTheme="majorHAnsi" w:hAnsiTheme="majorHAnsi"/>
          <w:sz w:val="22"/>
          <w:szCs w:val="22"/>
          <w:lang w:val="it-IT"/>
        </w:rPr>
      </w:pPr>
      <w:bookmarkStart w:id="14" w:name="_Toc532817345"/>
      <w:r w:rsidRPr="0010148C">
        <w:rPr>
          <w:rFonts w:asciiTheme="majorHAnsi" w:hAnsiTheme="majorHAnsi"/>
          <w:sz w:val="22"/>
          <w:szCs w:val="22"/>
          <w:lang w:val="it-IT"/>
        </w:rPr>
        <w:t>G. PRILAGOĐAVANJE PROGRAMA DJECI SA PO</w:t>
      </w:r>
      <w:r w:rsidR="00D138C8" w:rsidRPr="0010148C">
        <w:rPr>
          <w:rFonts w:asciiTheme="majorHAnsi" w:hAnsiTheme="majorHAnsi"/>
          <w:sz w:val="22"/>
          <w:szCs w:val="22"/>
          <w:lang w:val="it-IT"/>
        </w:rPr>
        <w:t xml:space="preserve">SEBNIM OBRAZOVNIM POTREBAMA I </w:t>
      </w:r>
      <w:r w:rsidRPr="0010148C">
        <w:rPr>
          <w:rFonts w:asciiTheme="majorHAnsi" w:hAnsiTheme="majorHAnsi"/>
          <w:sz w:val="22"/>
          <w:szCs w:val="22"/>
          <w:lang w:val="it-IT"/>
        </w:rPr>
        <w:t>DAR</w:t>
      </w:r>
      <w:r w:rsidR="00D138C8" w:rsidRPr="0010148C">
        <w:rPr>
          <w:rFonts w:asciiTheme="majorHAnsi" w:hAnsiTheme="majorHAnsi"/>
          <w:sz w:val="22"/>
          <w:szCs w:val="22"/>
          <w:lang w:val="it-IT"/>
        </w:rPr>
        <w:t xml:space="preserve">OVITIM </w:t>
      </w:r>
      <w:r w:rsidRPr="0010148C">
        <w:rPr>
          <w:rFonts w:asciiTheme="majorHAnsi" w:hAnsiTheme="majorHAnsi"/>
          <w:sz w:val="22"/>
          <w:szCs w:val="22"/>
          <w:lang w:val="it-IT"/>
        </w:rPr>
        <w:t>UČENICIMA</w:t>
      </w:r>
      <w:bookmarkEnd w:id="14"/>
    </w:p>
    <w:p w14:paraId="6E3AC36D" w14:textId="19F343CD" w:rsidR="002C4134" w:rsidRPr="0010148C" w:rsidRDefault="00D138C8" w:rsidP="002C4134">
      <w:pPr>
        <w:jc w:val="both"/>
        <w:rPr>
          <w:rFonts w:asciiTheme="majorHAnsi" w:hAnsiTheme="majorHAnsi"/>
          <w:b/>
          <w:sz w:val="22"/>
          <w:szCs w:val="22"/>
          <w:lang w:val="it-IT"/>
        </w:rPr>
      </w:pPr>
      <w:r w:rsidRPr="0010148C">
        <w:rPr>
          <w:rFonts w:asciiTheme="majorHAnsi" w:hAnsiTheme="majorHAnsi"/>
          <w:b/>
          <w:sz w:val="22"/>
          <w:szCs w:val="22"/>
          <w:lang w:val="it-IT"/>
        </w:rPr>
        <w:t>a. P</w:t>
      </w:r>
      <w:r w:rsidR="002C4134" w:rsidRPr="0010148C">
        <w:rPr>
          <w:rFonts w:asciiTheme="majorHAnsi" w:hAnsiTheme="majorHAnsi"/>
          <w:b/>
          <w:sz w:val="22"/>
          <w:szCs w:val="22"/>
          <w:lang w:val="it-IT"/>
        </w:rPr>
        <w:t>rilagođavanje programa djeci sa posebnim obrazovnim potrebama</w:t>
      </w:r>
    </w:p>
    <w:p w14:paraId="5F681353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247CC01A" w14:textId="77777777" w:rsidR="00D138C8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Članom 11 </w:t>
      </w:r>
      <w:r w:rsidRPr="0010148C">
        <w:rPr>
          <w:rFonts w:asciiTheme="majorHAnsi" w:hAnsiTheme="majorHAnsi"/>
          <w:i/>
          <w:sz w:val="22"/>
          <w:szCs w:val="22"/>
          <w:lang w:val="it-IT"/>
        </w:rPr>
        <w:t>Zakona o vaspitanju i obrazovanju djece sa posebnim obrazovnim</w:t>
      </w:r>
      <w:r w:rsidR="005C5F19" w:rsidRPr="0010148C">
        <w:rPr>
          <w:rFonts w:asciiTheme="majorHAnsi" w:hAnsiTheme="majorHAnsi"/>
          <w:i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/>
          <w:i/>
          <w:sz w:val="22"/>
          <w:szCs w:val="22"/>
          <w:lang w:val="it-IT"/>
        </w:rPr>
        <w:t>potrebama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  propisano je da se u zavisnosti od smetnji i teškoća u razvoju, kao i od individualnih sklonosti i potreba djece obrazovni programi, pored ostalog mogu:</w:t>
      </w:r>
    </w:p>
    <w:p w14:paraId="5AAE3394" w14:textId="36F61B8D" w:rsidR="001E1F19" w:rsidRPr="0010148C" w:rsidRDefault="00D138C8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 a</w:t>
      </w:r>
      <w:r w:rsidR="002C4134" w:rsidRPr="0010148C">
        <w:rPr>
          <w:rFonts w:asciiTheme="majorHAnsi" w:hAnsiTheme="majorHAnsi"/>
          <w:sz w:val="22"/>
          <w:szCs w:val="22"/>
          <w:lang w:val="it-IT"/>
        </w:rPr>
        <w:t xml:space="preserve">) modifikovati skraćivanjem ili proširivanjem </w:t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>sadržaja predmetnog programa,</w:t>
      </w:r>
    </w:p>
    <w:p w14:paraId="36BA3231" w14:textId="67FDA143" w:rsidR="002C4134" w:rsidRPr="0010148C" w:rsidRDefault="001E1F19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 b</w:t>
      </w:r>
      <w:r w:rsidR="002C4134" w:rsidRPr="0010148C">
        <w:rPr>
          <w:rFonts w:asciiTheme="majorHAnsi" w:hAnsiTheme="majorHAnsi"/>
          <w:sz w:val="22"/>
          <w:szCs w:val="22"/>
          <w:lang w:val="it-IT"/>
        </w:rPr>
        <w:t>) prilagođavati mijenjanjem metodike kojom se sadržaji predmetnog programa realizuju.</w:t>
      </w:r>
    </w:p>
    <w:p w14:paraId="20244FE1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2C19288E" w14:textId="1B3F648C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Član 16 istog Zakona propisuje da je škola, odnosno resursni centar dužan da, po pravilu, u roku od 30 dana po upisu djeteta,</w:t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 xml:space="preserve"> donese individualni razvojno-</w:t>
      </w:r>
      <w:r w:rsidRPr="0010148C">
        <w:rPr>
          <w:rFonts w:asciiTheme="majorHAnsi" w:hAnsiTheme="majorHAnsi"/>
          <w:sz w:val="22"/>
          <w:szCs w:val="22"/>
          <w:lang w:val="it-IT"/>
        </w:rPr>
        <w:t>obrazovni program za dijete sa posebnim obrazovnim potrebama (IROP), u saradnji sa roditeljem i o tome obavijesti Zavod za školstvo, Centar za stru</w:t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>čno obrazovanje i Ispitni centar</w:t>
      </w:r>
      <w:r w:rsidR="001E1F19">
        <w:rPr>
          <w:rStyle w:val="FootnoteReference"/>
          <w:rFonts w:asciiTheme="majorHAnsi" w:hAnsiTheme="majorHAnsi"/>
          <w:sz w:val="22"/>
          <w:szCs w:val="22"/>
        </w:rPr>
        <w:footnoteReference w:id="1"/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>.</w:t>
      </w:r>
    </w:p>
    <w:p w14:paraId="5C35A3CE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10D9F5F9" w14:textId="4FA1B978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Muzički pedagozi imaju važnu ulogu u pristupu procje</w:t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>ni</w:t>
      </w:r>
      <w:r w:rsidR="00702062" w:rsidRPr="0010148C">
        <w:rPr>
          <w:rFonts w:asciiTheme="majorHAnsi" w:hAnsiTheme="majorHAnsi"/>
          <w:sz w:val="22"/>
          <w:szCs w:val="22"/>
          <w:lang w:val="it-IT"/>
        </w:rPr>
        <w:t xml:space="preserve"> kako program Udaraljki </w:t>
      </w:r>
      <w:r w:rsidRPr="0010148C">
        <w:rPr>
          <w:rFonts w:asciiTheme="majorHAnsi" w:hAnsiTheme="majorHAnsi"/>
          <w:sz w:val="22"/>
          <w:szCs w:val="22"/>
          <w:lang w:val="it-IT"/>
        </w:rPr>
        <w:t>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</w:t>
      </w:r>
      <w:r w:rsidR="001E1F19" w:rsidRPr="0010148C">
        <w:rPr>
          <w:rFonts w:asciiTheme="majorHAnsi" w:hAnsiTheme="majorHAnsi"/>
          <w:sz w:val="22"/>
          <w:szCs w:val="22"/>
          <w:lang w:val="it-IT"/>
        </w:rPr>
        <w:t xml:space="preserve">macije koje će biti od koristi 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za permanentni razvoju djeteta. </w:t>
      </w:r>
    </w:p>
    <w:p w14:paraId="14BE06A9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59123385" w14:textId="66966901" w:rsidR="002C4134" w:rsidRPr="0010148C" w:rsidRDefault="001E1F19" w:rsidP="002C4134">
      <w:pPr>
        <w:jc w:val="both"/>
        <w:rPr>
          <w:rFonts w:asciiTheme="majorHAnsi" w:hAnsiTheme="majorHAnsi"/>
          <w:b/>
          <w:sz w:val="22"/>
          <w:szCs w:val="22"/>
          <w:lang w:val="it-IT"/>
        </w:rPr>
      </w:pPr>
      <w:r w:rsidRPr="0010148C">
        <w:rPr>
          <w:rFonts w:asciiTheme="majorHAnsi" w:hAnsiTheme="majorHAnsi"/>
          <w:b/>
          <w:sz w:val="22"/>
          <w:szCs w:val="22"/>
          <w:lang w:val="it-IT"/>
        </w:rPr>
        <w:t>b. P</w:t>
      </w:r>
      <w:r w:rsidR="00250D89" w:rsidRPr="0010148C">
        <w:rPr>
          <w:rFonts w:asciiTheme="majorHAnsi" w:hAnsiTheme="majorHAnsi"/>
          <w:b/>
          <w:sz w:val="22"/>
          <w:szCs w:val="22"/>
          <w:lang w:val="it-IT"/>
        </w:rPr>
        <w:t>rilagođavanje programa darovit</w:t>
      </w:r>
      <w:r w:rsidR="002C4134" w:rsidRPr="0010148C">
        <w:rPr>
          <w:rFonts w:asciiTheme="majorHAnsi" w:hAnsiTheme="majorHAnsi"/>
          <w:b/>
          <w:sz w:val="22"/>
          <w:szCs w:val="22"/>
          <w:lang w:val="it-IT"/>
        </w:rPr>
        <w:t>im učenicima</w:t>
      </w:r>
    </w:p>
    <w:p w14:paraId="2A4F6303" w14:textId="77777777" w:rsidR="002C4134" w:rsidRPr="0010148C" w:rsidRDefault="002C4134" w:rsidP="002C4134">
      <w:pPr>
        <w:jc w:val="both"/>
        <w:rPr>
          <w:rFonts w:asciiTheme="majorHAnsi" w:hAnsiTheme="majorHAnsi"/>
          <w:b/>
          <w:sz w:val="22"/>
          <w:szCs w:val="22"/>
          <w:lang w:val="it-IT"/>
        </w:rPr>
      </w:pPr>
    </w:p>
    <w:p w14:paraId="429640EF" w14:textId="789DB0F2" w:rsidR="002C4134" w:rsidRPr="0010148C" w:rsidRDefault="00702062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U nastavi predmeta </w:t>
      </w:r>
      <w:r w:rsidRPr="0010148C">
        <w:rPr>
          <w:rFonts w:asciiTheme="majorHAnsi" w:hAnsiTheme="majorHAnsi"/>
          <w:i/>
          <w:sz w:val="22"/>
          <w:szCs w:val="22"/>
          <w:lang w:val="it-IT"/>
        </w:rPr>
        <w:t>Udaraljke</w:t>
      </w:r>
      <w:r w:rsidR="002C4134" w:rsidRPr="0010148C">
        <w:rPr>
          <w:rFonts w:asciiTheme="majorHAnsi" w:hAnsiTheme="majorHAnsi"/>
          <w:sz w:val="22"/>
          <w:szCs w:val="22"/>
          <w:lang w:val="it-IT"/>
        </w:rPr>
        <w:t xml:space="preserve"> nastavnik je dužan da sa posebnom pažnjom ukazuje i prati angažovanje učenika koji su nadare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ni kroz časove 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 xml:space="preserve">Modern </w:t>
      </w:r>
      <w:r w:rsidRPr="0010148C">
        <w:rPr>
          <w:rFonts w:asciiTheme="majorHAnsi" w:hAnsiTheme="majorHAnsi"/>
          <w:sz w:val="22"/>
          <w:szCs w:val="22"/>
          <w:lang w:val="it-IT"/>
        </w:rPr>
        <w:t>Jazz Ansambla i 'Percussion' Ansambla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.</w:t>
      </w:r>
    </w:p>
    <w:p w14:paraId="2DF4DF3E" w14:textId="5774E7A1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Nastavnici treba da planiraju i real</w:t>
      </w:r>
      <w:r w:rsidR="00702062" w:rsidRPr="0010148C">
        <w:rPr>
          <w:rFonts w:asciiTheme="majorHAnsi" w:hAnsiTheme="majorHAnsi"/>
          <w:sz w:val="22"/>
          <w:szCs w:val="22"/>
          <w:lang w:val="it-IT"/>
        </w:rPr>
        <w:t xml:space="preserve">izuju časove 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 xml:space="preserve">Modern </w:t>
      </w:r>
      <w:r w:rsidR="00702062" w:rsidRPr="0010148C">
        <w:rPr>
          <w:rFonts w:asciiTheme="majorHAnsi" w:hAnsiTheme="majorHAnsi"/>
          <w:sz w:val="22"/>
          <w:szCs w:val="22"/>
          <w:lang w:val="it-IT"/>
        </w:rPr>
        <w:t>Jazz Ansambla i 'Percussion' Ansambla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5E44B4" w:rsidRPr="0010148C">
        <w:rPr>
          <w:rFonts w:asciiTheme="majorHAnsi" w:hAnsiTheme="majorHAnsi"/>
          <w:sz w:val="22"/>
          <w:szCs w:val="22"/>
          <w:lang w:val="it-IT"/>
        </w:rPr>
        <w:t>tokom cijele školske godine (jedan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 xml:space="preserve"> časa nedjeljno). 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Učenici koji pohađaju ove </w:t>
      </w:r>
      <w:r w:rsidR="000B3C45" w:rsidRPr="0010148C">
        <w:rPr>
          <w:rFonts w:asciiTheme="majorHAnsi" w:hAnsiTheme="majorHAnsi"/>
          <w:sz w:val="22"/>
          <w:szCs w:val="22"/>
          <w:lang w:val="it-IT"/>
        </w:rPr>
        <w:t>oblike nastave prethodno prisus</w:t>
      </w:r>
      <w:r w:rsidRPr="0010148C">
        <w:rPr>
          <w:rFonts w:asciiTheme="majorHAnsi" w:hAnsiTheme="majorHAnsi"/>
          <w:sz w:val="22"/>
          <w:szCs w:val="22"/>
          <w:lang w:val="it-IT"/>
        </w:rPr>
        <w:t>tvuju audiciji (provjera sluha i osjećaja za ritam).</w:t>
      </w:r>
    </w:p>
    <w:p w14:paraId="26252C16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39166531" w14:textId="49DF21CC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U toku školske godin</w:t>
      </w:r>
      <w:r w:rsidR="000B3C45" w:rsidRPr="0010148C">
        <w:rPr>
          <w:rFonts w:asciiTheme="majorHAnsi" w:hAnsiTheme="majorHAnsi"/>
          <w:sz w:val="22"/>
          <w:szCs w:val="22"/>
          <w:lang w:val="it-IT"/>
        </w:rPr>
        <w:t>e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 xml:space="preserve"> na raznim menifestacijama Modern Jazz Ansambl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 xml:space="preserve">i Percussion Ansambl </w:t>
      </w:r>
      <w:r w:rsidRPr="0010148C">
        <w:rPr>
          <w:rFonts w:asciiTheme="majorHAnsi" w:hAnsiTheme="majorHAnsi"/>
          <w:sz w:val="22"/>
          <w:szCs w:val="22"/>
          <w:lang w:val="it-IT"/>
        </w:rPr>
        <w:t>izvodi repe</w:t>
      </w:r>
      <w:r w:rsidR="005E44B4" w:rsidRPr="0010148C">
        <w:rPr>
          <w:rFonts w:asciiTheme="majorHAnsi" w:hAnsiTheme="majorHAnsi"/>
          <w:sz w:val="22"/>
          <w:szCs w:val="22"/>
          <w:lang w:val="it-IT"/>
        </w:rPr>
        <w:t>rtoar koji</w:t>
      </w:r>
      <w:r w:rsidR="000B3C45" w:rsidRPr="0010148C">
        <w:rPr>
          <w:rFonts w:asciiTheme="majorHAnsi" w:hAnsiTheme="majorHAnsi"/>
          <w:sz w:val="22"/>
          <w:szCs w:val="22"/>
          <w:lang w:val="it-IT"/>
        </w:rPr>
        <w:t xml:space="preserve"> čine d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>jela popularnih žanrova kao što su rok, fank, jazz</w:t>
      </w:r>
      <w:r w:rsidR="000B3C45" w:rsidRPr="0010148C">
        <w:rPr>
          <w:rFonts w:asciiTheme="majorHAnsi" w:hAnsiTheme="majorHAnsi"/>
          <w:sz w:val="22"/>
          <w:szCs w:val="22"/>
          <w:lang w:val="it-IT"/>
        </w:rPr>
        <w:t xml:space="preserve"> koja su prilagođ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>ena uzrastu učenika.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 xml:space="preserve"> U o</w:t>
      </w:r>
      <w:r w:rsidR="000B3C45" w:rsidRPr="0010148C">
        <w:rPr>
          <w:rFonts w:asciiTheme="majorHAnsi" w:hAnsiTheme="majorHAnsi"/>
          <w:sz w:val="22"/>
          <w:szCs w:val="22"/>
          <w:lang w:val="it-IT"/>
        </w:rPr>
        <w:t>k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viru nastave Jazz Ansambla</w:t>
      </w:r>
      <w:r w:rsidR="00AF46BD" w:rsidRPr="0010148C">
        <w:rPr>
          <w:rFonts w:asciiTheme="majorHAnsi" w:hAnsiTheme="majorHAnsi"/>
          <w:sz w:val="22"/>
          <w:szCs w:val="22"/>
          <w:lang w:val="it-IT"/>
        </w:rPr>
        <w:t xml:space="preserve"> i Percussion Ansambla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 posebna pažnja se ukazuje učenicima koji su sposobni da svoju nadareno</w:t>
      </w:r>
      <w:r w:rsidR="00000AC5" w:rsidRPr="0010148C">
        <w:rPr>
          <w:rFonts w:asciiTheme="majorHAnsi" w:hAnsiTheme="majorHAnsi"/>
          <w:sz w:val="22"/>
          <w:szCs w:val="22"/>
          <w:lang w:val="it-IT"/>
        </w:rPr>
        <w:t>st demonstriraju i kao solisti</w:t>
      </w:r>
      <w:r w:rsidRPr="0010148C">
        <w:rPr>
          <w:rFonts w:asciiTheme="majorHAnsi" w:hAnsiTheme="majorHAnsi"/>
          <w:sz w:val="22"/>
          <w:szCs w:val="22"/>
          <w:lang w:val="it-IT"/>
        </w:rPr>
        <w:t xml:space="preserve">. </w:t>
      </w:r>
    </w:p>
    <w:p w14:paraId="2B34DCDF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260A2936" w14:textId="77777777" w:rsidR="002C4134" w:rsidRPr="0010148C" w:rsidRDefault="002C4134" w:rsidP="002C4134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6EDBBA0E" w14:textId="377D1651" w:rsidR="00B036B0" w:rsidRPr="0010148C" w:rsidRDefault="0063023E" w:rsidP="00B036B0">
      <w:pPr>
        <w:pStyle w:val="Heading1"/>
        <w:spacing w:before="0" w:after="0"/>
        <w:rPr>
          <w:rFonts w:asciiTheme="majorHAnsi" w:hAnsiTheme="majorHAnsi"/>
          <w:sz w:val="22"/>
          <w:szCs w:val="22"/>
          <w:lang w:val="it-IT"/>
        </w:rPr>
      </w:pPr>
      <w:bookmarkStart w:id="15" w:name="_Toc532817346"/>
      <w:r w:rsidRPr="0010148C">
        <w:rPr>
          <w:rFonts w:asciiTheme="majorHAnsi" w:hAnsiTheme="majorHAnsi"/>
          <w:sz w:val="22"/>
          <w:szCs w:val="22"/>
          <w:lang w:val="it-IT"/>
        </w:rPr>
        <w:t>H. VREDNOVANJE OBRAZOVNO-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VASPITNIH ISHODA</w:t>
      </w:r>
      <w:bookmarkEnd w:id="15"/>
    </w:p>
    <w:p w14:paraId="7E7DA930" w14:textId="77777777" w:rsidR="00B036B0" w:rsidRPr="0010148C" w:rsidRDefault="00B036B0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35D08B40" w14:textId="6969AA40" w:rsidR="00B036B0" w:rsidRPr="0010148C" w:rsidRDefault="00B036B0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Vrednovanje je permanentna aktivnost u razredu. Mo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 xml:space="preserve">tivacija za učenje ne bi trebalo da bude </w:t>
      </w:r>
      <w:r w:rsidRPr="0010148C">
        <w:rPr>
          <w:rFonts w:asciiTheme="majorHAnsi" w:hAnsiTheme="majorHAnsi"/>
          <w:sz w:val="22"/>
          <w:szCs w:val="22"/>
          <w:lang w:val="it-IT"/>
        </w:rPr>
        <w:t>SPOLJNA, usmjerena na samu ocjenu, već na učenikov razvoj, napredak i uspjeh.</w:t>
      </w:r>
    </w:p>
    <w:p w14:paraId="1C7AF6FC" w14:textId="77777777" w:rsidR="00B036B0" w:rsidRPr="0010148C" w:rsidRDefault="00B036B0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p w14:paraId="3461E821" w14:textId="77777777" w:rsidR="00B036B0" w:rsidRPr="0010148C" w:rsidRDefault="00B036B0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Učenike treba upoznati s elementima ocjenjivanja i što će se vrednovati tokom godine. Najveći značaj kod ocjenjivanja ćemo dati području na kojem su učenikove najveće sposobnosti. </w:t>
      </w:r>
    </w:p>
    <w:p w14:paraId="2B1317E0" w14:textId="77777777" w:rsidR="00B036B0" w:rsidRPr="0010148C" w:rsidRDefault="00B036B0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5499"/>
      </w:tblGrid>
      <w:tr w:rsidR="00B036B0" w:rsidRPr="00BB2915" w14:paraId="0EDF29B2" w14:textId="77777777" w:rsidTr="00B036B0">
        <w:trPr>
          <w:trHeight w:val="647"/>
        </w:trPr>
        <w:tc>
          <w:tcPr>
            <w:tcW w:w="3618" w:type="dxa"/>
          </w:tcPr>
          <w:p w14:paraId="1687B6B5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OCJENA</w:t>
            </w:r>
          </w:p>
        </w:tc>
        <w:tc>
          <w:tcPr>
            <w:tcW w:w="5958" w:type="dxa"/>
          </w:tcPr>
          <w:p w14:paraId="6F78F86C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OPIS</w:t>
            </w:r>
          </w:p>
        </w:tc>
      </w:tr>
      <w:tr w:rsidR="00B036B0" w:rsidRPr="00BB2915" w14:paraId="7F86540C" w14:textId="77777777" w:rsidTr="00B036B0">
        <w:trPr>
          <w:trHeight w:val="557"/>
        </w:trPr>
        <w:tc>
          <w:tcPr>
            <w:tcW w:w="3618" w:type="dxa"/>
          </w:tcPr>
          <w:p w14:paraId="224F38DB" w14:textId="77777777" w:rsidR="00B036B0" w:rsidRPr="00BB2915" w:rsidRDefault="00B036B0" w:rsidP="00B036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444DCF5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Odličan (5)</w:t>
            </w:r>
          </w:p>
        </w:tc>
        <w:tc>
          <w:tcPr>
            <w:tcW w:w="5958" w:type="dxa"/>
          </w:tcPr>
          <w:p w14:paraId="70DD9411" w14:textId="6539BB09" w:rsidR="00B036B0" w:rsidRPr="00BB2915" w:rsidRDefault="0063023E" w:rsidP="0063023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VladaRHSans-Lt"/>
                <w:sz w:val="22"/>
                <w:szCs w:val="22"/>
              </w:rPr>
              <w:t>Učenik samostalno tačno interpre</w:t>
            </w:r>
            <w:r w:rsidR="00B036B0"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tira obrađeno gradivo, </w:t>
            </w:r>
            <w:r w:rsidR="00B036B0" w:rsidRPr="00BB2915">
              <w:rPr>
                <w:rFonts w:asciiTheme="majorHAnsi" w:hAnsiTheme="majorHAnsi"/>
                <w:sz w:val="22"/>
                <w:szCs w:val="22"/>
              </w:rPr>
              <w:t>rado učestvuje u različitim oblicima stvaralačkog izražavanja i daje inicijative, ističe se po iscrpnosti, uspješnosti i kreativnosti, drži se zadate teme i uočava suštinu sadržaja.</w:t>
            </w:r>
          </w:p>
        </w:tc>
      </w:tr>
      <w:tr w:rsidR="00B036B0" w:rsidRPr="00BB2915" w14:paraId="4F0297DC" w14:textId="77777777" w:rsidTr="00B036B0">
        <w:tc>
          <w:tcPr>
            <w:tcW w:w="3618" w:type="dxa"/>
          </w:tcPr>
          <w:p w14:paraId="5F534492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7A8AC1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Vrlo dobar (4)</w:t>
            </w:r>
          </w:p>
        </w:tc>
        <w:tc>
          <w:tcPr>
            <w:tcW w:w="5958" w:type="dxa"/>
          </w:tcPr>
          <w:p w14:paraId="3029CF4D" w14:textId="29569C09" w:rsidR="00B036B0" w:rsidRPr="00BB2915" w:rsidRDefault="00B036B0" w:rsidP="00B036B0">
            <w:pPr>
              <w:autoSpaceDE w:val="0"/>
              <w:autoSpaceDN w:val="0"/>
              <w:adjustRightInd w:val="0"/>
              <w:rPr>
                <w:rFonts w:asciiTheme="majorHAnsi" w:hAnsiTheme="majorHAnsi" w:cs="VladaRHSans-Lt"/>
                <w:sz w:val="22"/>
                <w:szCs w:val="22"/>
              </w:rPr>
            </w:pPr>
            <w:r w:rsidRPr="00BB2915">
              <w:rPr>
                <w:rFonts w:asciiTheme="majorHAnsi" w:hAnsiTheme="majorHAnsi" w:cs="VladaRHSans-Lt"/>
                <w:sz w:val="22"/>
                <w:szCs w:val="22"/>
              </w:rPr>
              <w:t>Samo</w:t>
            </w:r>
            <w:r w:rsidR="0063023E">
              <w:rPr>
                <w:rFonts w:asciiTheme="majorHAnsi" w:hAnsiTheme="majorHAnsi" w:cs="VladaRHSans-Lt"/>
                <w:sz w:val="22"/>
                <w:szCs w:val="22"/>
              </w:rPr>
              <w:t>stalno približno tačno interpre</w:t>
            </w:r>
            <w:r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tira obrađeno gradivo, </w:t>
            </w:r>
            <w:r w:rsidRPr="00BB2915">
              <w:rPr>
                <w:rFonts w:asciiTheme="majorHAnsi" w:hAnsiTheme="majorHAnsi"/>
                <w:sz w:val="22"/>
                <w:szCs w:val="22"/>
              </w:rPr>
              <w:t>r</w:t>
            </w:r>
            <w:r w:rsidR="00250D89">
              <w:rPr>
                <w:rFonts w:asciiTheme="majorHAnsi" w:hAnsiTheme="majorHAnsi"/>
                <w:sz w:val="22"/>
                <w:szCs w:val="22"/>
              </w:rPr>
              <w:t xml:space="preserve">ado </w:t>
            </w:r>
            <w:r w:rsidRPr="00BB2915">
              <w:rPr>
                <w:rFonts w:asciiTheme="majorHAnsi" w:hAnsiTheme="majorHAnsi"/>
                <w:sz w:val="22"/>
                <w:szCs w:val="22"/>
              </w:rPr>
              <w:t>učestvuje u različitim oblicima stvaralačkog izražavanja i d</w:t>
            </w:r>
            <w:r w:rsidR="00250D89">
              <w:rPr>
                <w:rFonts w:asciiTheme="majorHAnsi" w:hAnsiTheme="majorHAnsi"/>
                <w:sz w:val="22"/>
                <w:szCs w:val="22"/>
              </w:rPr>
              <w:t xml:space="preserve">aje inicijative, drži se zadate </w:t>
            </w:r>
            <w:r w:rsidRPr="00BB2915">
              <w:rPr>
                <w:rFonts w:asciiTheme="majorHAnsi" w:hAnsiTheme="majorHAnsi"/>
                <w:sz w:val="22"/>
                <w:szCs w:val="22"/>
              </w:rPr>
              <w:t>teme i uočava suštinu sadržaja.</w:t>
            </w:r>
          </w:p>
        </w:tc>
      </w:tr>
      <w:tr w:rsidR="00B036B0" w:rsidRPr="00BB2915" w14:paraId="4AEAE5AD" w14:textId="77777777" w:rsidTr="00B036B0">
        <w:tc>
          <w:tcPr>
            <w:tcW w:w="3618" w:type="dxa"/>
          </w:tcPr>
          <w:p w14:paraId="3188B96D" w14:textId="77777777" w:rsidR="00B036B0" w:rsidRPr="00BB2915" w:rsidRDefault="00B036B0" w:rsidP="00B036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3E50A7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Dobar (3)</w:t>
            </w:r>
          </w:p>
        </w:tc>
        <w:tc>
          <w:tcPr>
            <w:tcW w:w="5958" w:type="dxa"/>
          </w:tcPr>
          <w:p w14:paraId="22A91081" w14:textId="7AACCB53" w:rsidR="00B036B0" w:rsidRPr="00BB2915" w:rsidRDefault="00B036B0" w:rsidP="00B036B0">
            <w:pPr>
              <w:rPr>
                <w:rFonts w:asciiTheme="majorHAnsi" w:hAnsiTheme="majorHAnsi"/>
                <w:sz w:val="22"/>
                <w:szCs w:val="22"/>
              </w:rPr>
            </w:pPr>
            <w:r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Uz </w:t>
            </w:r>
            <w:r w:rsidR="00250D89">
              <w:rPr>
                <w:rFonts w:asciiTheme="majorHAnsi" w:hAnsiTheme="majorHAnsi" w:cs="VladaRHSans-Lt"/>
                <w:sz w:val="22"/>
                <w:szCs w:val="22"/>
              </w:rPr>
              <w:t xml:space="preserve">pomoć nastavnika </w:t>
            </w:r>
            <w:r w:rsidR="0063023E">
              <w:rPr>
                <w:rFonts w:asciiTheme="majorHAnsi" w:hAnsiTheme="majorHAnsi" w:cs="VladaRHSans-Lt"/>
                <w:sz w:val="22"/>
                <w:szCs w:val="22"/>
              </w:rPr>
              <w:t xml:space="preserve">učenik </w:t>
            </w:r>
            <w:r w:rsidR="00250D89">
              <w:rPr>
                <w:rFonts w:asciiTheme="majorHAnsi" w:hAnsiTheme="majorHAnsi" w:cs="VladaRHSans-Lt"/>
                <w:sz w:val="22"/>
                <w:szCs w:val="22"/>
              </w:rPr>
              <w:t>tačno interpre</w:t>
            </w:r>
            <w:r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tira obrađeno gradivo, </w:t>
            </w:r>
            <w:r w:rsidRPr="00BB2915">
              <w:rPr>
                <w:rFonts w:asciiTheme="majorHAnsi" w:hAnsiTheme="majorHAnsi"/>
                <w:sz w:val="22"/>
                <w:szCs w:val="22"/>
              </w:rPr>
              <w:t>učenik se trudi u radu i obavljanju postavljenih zadataka, ali mu nedostaje jasnoća u izražaju, slabije uočava suštinu sadržaja, teže pokazuje i artikuliše svoje sposobnosti.</w:t>
            </w:r>
          </w:p>
        </w:tc>
      </w:tr>
      <w:tr w:rsidR="00B036B0" w:rsidRPr="00BB2915" w14:paraId="414FAE68" w14:textId="77777777" w:rsidTr="00B036B0">
        <w:tc>
          <w:tcPr>
            <w:tcW w:w="3618" w:type="dxa"/>
          </w:tcPr>
          <w:p w14:paraId="3079FC42" w14:textId="77777777" w:rsidR="00B036B0" w:rsidRPr="00BB2915" w:rsidRDefault="00B036B0" w:rsidP="00B036B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2CF44B8" w14:textId="77777777" w:rsidR="00B036B0" w:rsidRPr="00250D89" w:rsidRDefault="00B036B0" w:rsidP="00B036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50D89">
              <w:rPr>
                <w:rFonts w:asciiTheme="majorHAnsi" w:hAnsiTheme="majorHAnsi"/>
                <w:b/>
                <w:sz w:val="22"/>
                <w:szCs w:val="22"/>
              </w:rPr>
              <w:t>Dovoljan (2)</w:t>
            </w:r>
          </w:p>
        </w:tc>
        <w:tc>
          <w:tcPr>
            <w:tcW w:w="5958" w:type="dxa"/>
          </w:tcPr>
          <w:p w14:paraId="748C3164" w14:textId="1BBB2A76" w:rsidR="00B036B0" w:rsidRPr="00BB2915" w:rsidRDefault="00B036B0" w:rsidP="00B036B0">
            <w:pPr>
              <w:rPr>
                <w:rFonts w:asciiTheme="majorHAnsi" w:hAnsiTheme="majorHAnsi"/>
                <w:sz w:val="22"/>
                <w:szCs w:val="22"/>
              </w:rPr>
            </w:pPr>
            <w:r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Uz pomoć </w:t>
            </w:r>
            <w:r w:rsidR="00250D89">
              <w:rPr>
                <w:rFonts w:asciiTheme="majorHAnsi" w:hAnsiTheme="majorHAnsi" w:cs="VladaRHSans-Lt"/>
                <w:sz w:val="22"/>
                <w:szCs w:val="22"/>
              </w:rPr>
              <w:t xml:space="preserve">nastavnika </w:t>
            </w:r>
            <w:r w:rsidR="0063023E">
              <w:rPr>
                <w:rFonts w:asciiTheme="majorHAnsi" w:hAnsiTheme="majorHAnsi" w:cs="VladaRHSans-Lt"/>
                <w:sz w:val="22"/>
                <w:szCs w:val="22"/>
              </w:rPr>
              <w:t xml:space="preserve">učenik se trudi </w:t>
            </w:r>
            <w:r w:rsidR="00250D89">
              <w:rPr>
                <w:rFonts w:asciiTheme="majorHAnsi" w:hAnsiTheme="majorHAnsi" w:cs="VladaRHSans-Lt"/>
                <w:sz w:val="22"/>
                <w:szCs w:val="22"/>
              </w:rPr>
              <w:t xml:space="preserve">da </w:t>
            </w:r>
            <w:r w:rsidR="00250D89" w:rsidRPr="00BB2915">
              <w:rPr>
                <w:rFonts w:asciiTheme="majorHAnsi" w:hAnsiTheme="majorHAnsi" w:cs="VladaRHSans-Lt"/>
                <w:sz w:val="22"/>
                <w:szCs w:val="22"/>
              </w:rPr>
              <w:t xml:space="preserve">što tačnije </w:t>
            </w:r>
            <w:r w:rsidR="00250D89">
              <w:rPr>
                <w:rFonts w:asciiTheme="majorHAnsi" w:hAnsiTheme="majorHAnsi" w:cs="VladaRHSans-Lt"/>
                <w:sz w:val="22"/>
                <w:szCs w:val="22"/>
              </w:rPr>
              <w:t xml:space="preserve">interpretira </w:t>
            </w:r>
            <w:r w:rsidRPr="00BB2915">
              <w:rPr>
                <w:rFonts w:asciiTheme="majorHAnsi" w:hAnsiTheme="majorHAnsi" w:cs="VladaRHSans-Lt"/>
                <w:sz w:val="22"/>
                <w:szCs w:val="22"/>
              </w:rPr>
              <w:t>obrađeno gradivo,</w:t>
            </w:r>
            <w:r w:rsidRPr="00BB2915">
              <w:rPr>
                <w:rFonts w:asciiTheme="majorHAnsi" w:hAnsiTheme="majorHAnsi"/>
                <w:sz w:val="22"/>
                <w:szCs w:val="22"/>
              </w:rPr>
              <w:t xml:space="preserve"> učenik ne pokazuje interes prema stvaralačkom izražavanju, ali reaguje na podsticaj nastavnika, djelimično izvršava postavljene zadatke</w:t>
            </w:r>
            <w:r w:rsidRPr="00BB2915">
              <w:rPr>
                <w:rFonts w:asciiTheme="majorHAnsi" w:hAnsiTheme="majorHAnsi" w:cs="VladaRHSans-Lt"/>
                <w:sz w:val="22"/>
                <w:szCs w:val="22"/>
              </w:rPr>
              <w:t>.</w:t>
            </w:r>
          </w:p>
        </w:tc>
      </w:tr>
    </w:tbl>
    <w:p w14:paraId="28E2A6F9" w14:textId="77777777" w:rsidR="00B036B0" w:rsidRPr="00BB2915" w:rsidRDefault="00B036B0" w:rsidP="00B036B0">
      <w:pPr>
        <w:rPr>
          <w:rFonts w:asciiTheme="majorHAnsi" w:hAnsiTheme="majorHAnsi"/>
          <w:b/>
          <w:sz w:val="22"/>
          <w:szCs w:val="22"/>
        </w:rPr>
      </w:pPr>
    </w:p>
    <w:p w14:paraId="1A2C541C" w14:textId="77777777" w:rsidR="00B036B0" w:rsidRPr="00BB2915" w:rsidRDefault="00B036B0" w:rsidP="00B036B0">
      <w:pPr>
        <w:rPr>
          <w:rFonts w:asciiTheme="majorHAnsi" w:hAnsiTheme="majorHAnsi"/>
          <w:sz w:val="22"/>
          <w:szCs w:val="22"/>
        </w:rPr>
      </w:pPr>
    </w:p>
    <w:p w14:paraId="31A36BBF" w14:textId="77777777" w:rsidR="00B036B0" w:rsidRPr="0010148C" w:rsidRDefault="00B036B0" w:rsidP="00A27D4C">
      <w:pPr>
        <w:pStyle w:val="Heading1"/>
        <w:keepNext/>
        <w:numPr>
          <w:ilvl w:val="0"/>
          <w:numId w:val="7"/>
        </w:numPr>
        <w:spacing w:before="240" w:beforeAutospacing="0" w:after="60" w:afterAutospacing="0" w:line="259" w:lineRule="auto"/>
        <w:rPr>
          <w:rFonts w:asciiTheme="majorHAnsi" w:hAnsiTheme="majorHAnsi"/>
          <w:sz w:val="22"/>
          <w:szCs w:val="22"/>
          <w:lang w:val="it-IT"/>
        </w:rPr>
      </w:pPr>
      <w:bookmarkStart w:id="16" w:name="_Toc493602412"/>
      <w:bookmarkStart w:id="17" w:name="_Toc532817347"/>
      <w:r w:rsidRPr="0010148C">
        <w:rPr>
          <w:rFonts w:asciiTheme="majorHAnsi" w:hAnsiTheme="majorHAnsi"/>
          <w:sz w:val="22"/>
          <w:szCs w:val="22"/>
          <w:lang w:val="it-IT"/>
        </w:rPr>
        <w:t>USLOVI ZA REALIZACIJU PREDMETA (STRUČNA SPREMA I LITERATURA)</w:t>
      </w:r>
      <w:bookmarkEnd w:id="16"/>
      <w:bookmarkEnd w:id="17"/>
      <w:r w:rsidRPr="0010148C">
        <w:rPr>
          <w:rFonts w:asciiTheme="majorHAnsi" w:hAnsiTheme="majorHAnsi"/>
          <w:sz w:val="22"/>
          <w:szCs w:val="22"/>
          <w:lang w:val="it-IT"/>
        </w:rPr>
        <w:t xml:space="preserve"> </w:t>
      </w:r>
    </w:p>
    <w:p w14:paraId="6569535A" w14:textId="77777777" w:rsidR="00B036B0" w:rsidRPr="0010148C" w:rsidRDefault="00B036B0" w:rsidP="00B036B0">
      <w:pPr>
        <w:rPr>
          <w:rFonts w:asciiTheme="majorHAnsi" w:hAnsiTheme="majorHAnsi"/>
          <w:sz w:val="22"/>
          <w:szCs w:val="22"/>
          <w:lang w:val="it-IT"/>
        </w:rPr>
      </w:pPr>
    </w:p>
    <w:p w14:paraId="14AFA327" w14:textId="67136464" w:rsidR="00B036B0" w:rsidRPr="00317FA9" w:rsidRDefault="0063023E" w:rsidP="00B729F6">
      <w:pPr>
        <w:pStyle w:val="ListParagraph"/>
        <w:numPr>
          <w:ilvl w:val="1"/>
          <w:numId w:val="17"/>
        </w:num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</w:t>
      </w:r>
      <w:r w:rsidRPr="00317FA9">
        <w:rPr>
          <w:rFonts w:asciiTheme="majorHAnsi" w:hAnsiTheme="majorHAnsi"/>
          <w:b/>
          <w:bCs/>
          <w:sz w:val="22"/>
          <w:szCs w:val="22"/>
        </w:rPr>
        <w:t>rofil i stručna sprema nastavnika</w:t>
      </w:r>
    </w:p>
    <w:p w14:paraId="3112C185" w14:textId="77777777" w:rsidR="00B036B0" w:rsidRPr="00BB2915" w:rsidRDefault="00B036B0" w:rsidP="00B036B0">
      <w:pPr>
        <w:pStyle w:val="NoSpacing"/>
        <w:spacing w:line="276" w:lineRule="auto"/>
        <w:jc w:val="both"/>
        <w:rPr>
          <w:rFonts w:asciiTheme="majorHAnsi" w:hAnsiTheme="majorHAnsi"/>
        </w:rPr>
      </w:pPr>
    </w:p>
    <w:p w14:paraId="3796E78E" w14:textId="77777777" w:rsidR="00B036B0" w:rsidRPr="0010148C" w:rsidRDefault="00B036B0" w:rsidP="00B036B0">
      <w:pPr>
        <w:pStyle w:val="NoSpacing"/>
        <w:spacing w:line="276" w:lineRule="auto"/>
        <w:jc w:val="both"/>
        <w:rPr>
          <w:rFonts w:asciiTheme="majorHAnsi" w:hAnsiTheme="majorHAnsi"/>
          <w:lang w:val="it-IT"/>
        </w:rPr>
      </w:pPr>
      <w:r w:rsidRPr="0010148C">
        <w:rPr>
          <w:rFonts w:asciiTheme="majorHAnsi" w:hAnsiTheme="majorHAnsi"/>
          <w:lang w:val="it-IT"/>
        </w:rPr>
        <w:t>Regulisano Zakonom o osnovnom vaspitanju i obrazovanju i Pravilnikom o profilu obrazovanja nastavnika predmetne nastave.</w:t>
      </w:r>
    </w:p>
    <w:p w14:paraId="333DFD11" w14:textId="77777777" w:rsidR="00B036B0" w:rsidRPr="0010148C" w:rsidRDefault="00B036B0" w:rsidP="00B036B0">
      <w:pPr>
        <w:rPr>
          <w:rFonts w:asciiTheme="majorHAnsi" w:hAnsiTheme="majorHAnsi"/>
          <w:bCs/>
          <w:sz w:val="22"/>
          <w:szCs w:val="22"/>
          <w:lang w:val="it-IT"/>
        </w:rPr>
      </w:pPr>
    </w:p>
    <w:p w14:paraId="6C223DC7" w14:textId="7A7574EF" w:rsidR="00B036B0" w:rsidRDefault="00250D89" w:rsidP="00B729F6">
      <w:pPr>
        <w:pStyle w:val="ListParagraph"/>
        <w:numPr>
          <w:ilvl w:val="1"/>
          <w:numId w:val="17"/>
        </w:numPr>
        <w:rPr>
          <w:rFonts w:asciiTheme="majorHAnsi" w:hAnsiTheme="majorHAnsi"/>
          <w:b/>
          <w:bCs/>
          <w:sz w:val="22"/>
          <w:szCs w:val="22"/>
        </w:rPr>
      </w:pPr>
      <w:r w:rsidRPr="00317FA9">
        <w:rPr>
          <w:rFonts w:asciiTheme="majorHAnsi" w:hAnsiTheme="majorHAnsi"/>
          <w:b/>
          <w:bCs/>
          <w:sz w:val="22"/>
          <w:szCs w:val="22"/>
        </w:rPr>
        <w:t>Materijalno-tehnički</w:t>
      </w:r>
      <w:r w:rsidR="00B036B0" w:rsidRPr="00317FA9">
        <w:rPr>
          <w:rFonts w:asciiTheme="majorHAnsi" w:hAnsiTheme="majorHAnsi"/>
          <w:b/>
          <w:bCs/>
          <w:sz w:val="22"/>
          <w:szCs w:val="22"/>
        </w:rPr>
        <w:t xml:space="preserve"> uslovi</w:t>
      </w:r>
    </w:p>
    <w:p w14:paraId="6DFF3986" w14:textId="77777777" w:rsidR="0063023E" w:rsidRPr="00317FA9" w:rsidRDefault="0063023E" w:rsidP="0063023E">
      <w:pPr>
        <w:pStyle w:val="ListParagraph"/>
        <w:ind w:left="1440"/>
        <w:rPr>
          <w:rFonts w:asciiTheme="majorHAnsi" w:hAnsiTheme="majorHAnsi"/>
          <w:b/>
          <w:bCs/>
          <w:sz w:val="22"/>
          <w:szCs w:val="22"/>
        </w:rPr>
      </w:pPr>
    </w:p>
    <w:p w14:paraId="78A8FBDE" w14:textId="382D6D24" w:rsidR="00B036B0" w:rsidRPr="0010148C" w:rsidRDefault="00250D89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Nastava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B036B0" w:rsidRPr="0010148C">
        <w:rPr>
          <w:rFonts w:asciiTheme="majorHAnsi" w:hAnsiTheme="majorHAnsi"/>
          <w:bCs/>
          <w:sz w:val="22"/>
          <w:szCs w:val="22"/>
          <w:lang w:val="it-IT"/>
        </w:rPr>
        <w:t xml:space="preserve">treba </w:t>
      </w:r>
      <w:r w:rsidRPr="0010148C">
        <w:rPr>
          <w:rFonts w:asciiTheme="majorHAnsi" w:hAnsiTheme="majorHAnsi"/>
          <w:bCs/>
          <w:sz w:val="22"/>
          <w:szCs w:val="22"/>
          <w:lang w:val="it-IT"/>
        </w:rPr>
        <w:t xml:space="preserve">da se </w:t>
      </w:r>
      <w:r w:rsidRPr="0010148C">
        <w:rPr>
          <w:rFonts w:asciiTheme="majorHAnsi" w:hAnsiTheme="majorHAnsi"/>
          <w:sz w:val="22"/>
          <w:szCs w:val="22"/>
          <w:lang w:val="it-IT"/>
        </w:rPr>
        <w:t>odvija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 xml:space="preserve"> u srazmjerno velikom</w:t>
      </w:r>
      <w:r w:rsidR="0095727B" w:rsidRPr="0010148C">
        <w:rPr>
          <w:rFonts w:asciiTheme="majorHAnsi" w:hAnsiTheme="majorHAnsi"/>
          <w:sz w:val="22"/>
          <w:szCs w:val="22"/>
          <w:lang w:val="it-IT"/>
        </w:rPr>
        <w:t>,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 xml:space="preserve"> provjetrenom i zvučno izolovanom prostoru.</w:t>
      </w:r>
    </w:p>
    <w:p w14:paraId="05D3682A" w14:textId="77777777" w:rsidR="00B036B0" w:rsidRPr="0010148C" w:rsidRDefault="00B036B0" w:rsidP="00B036B0">
      <w:pPr>
        <w:rPr>
          <w:rFonts w:asciiTheme="majorHAnsi" w:hAnsiTheme="majorHAnsi"/>
          <w:sz w:val="22"/>
          <w:szCs w:val="22"/>
          <w:lang w:val="it-IT"/>
        </w:rPr>
      </w:pPr>
    </w:p>
    <w:p w14:paraId="1A4FD81F" w14:textId="41C0D512" w:rsidR="00B036B0" w:rsidRPr="0010148C" w:rsidRDefault="0063023E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Učionica treba da bude 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opremljena:</w:t>
      </w:r>
    </w:p>
    <w:p w14:paraId="1DBAE8F6" w14:textId="77777777" w:rsidR="0095727B" w:rsidRPr="0010148C" w:rsidRDefault="0095727B" w:rsidP="00B036B0">
      <w:pPr>
        <w:rPr>
          <w:rFonts w:asciiTheme="majorHAnsi" w:hAnsiTheme="majorHAnsi"/>
          <w:sz w:val="22"/>
          <w:szCs w:val="22"/>
          <w:lang w:val="it-IT"/>
        </w:rPr>
      </w:pPr>
    </w:p>
    <w:p w14:paraId="5C745101" w14:textId="2687DB8B" w:rsidR="000E4EEB" w:rsidRPr="0010148C" w:rsidRDefault="0095727B" w:rsidP="0095727B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-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AV-sredstvima (CD</w:t>
      </w:r>
      <w:r w:rsidR="000E4EEB" w:rsidRPr="0010148C">
        <w:rPr>
          <w:rFonts w:asciiTheme="majorHAnsi" w:hAnsiTheme="majorHAnsi"/>
          <w:sz w:val="22"/>
          <w:szCs w:val="22"/>
          <w:lang w:val="it-IT"/>
        </w:rPr>
        <w:t>, uređaji za snimanje, TV</w:t>
      </w:r>
      <w:r w:rsidR="00313D8C" w:rsidRPr="0010148C">
        <w:rPr>
          <w:rFonts w:asciiTheme="majorHAnsi" w:hAnsiTheme="majorHAnsi"/>
          <w:sz w:val="22"/>
          <w:szCs w:val="22"/>
          <w:lang w:val="it-IT"/>
        </w:rPr>
        <w:t>, DVD ili “BLUETOOTH” zvučnikom</w:t>
      </w:r>
      <w:r w:rsidR="000E4EEB" w:rsidRPr="0010148C">
        <w:rPr>
          <w:rFonts w:asciiTheme="majorHAnsi" w:hAnsiTheme="majorHAnsi"/>
          <w:sz w:val="22"/>
          <w:szCs w:val="22"/>
          <w:lang w:val="it-IT"/>
        </w:rPr>
        <w:t>)</w:t>
      </w:r>
    </w:p>
    <w:p w14:paraId="4644591E" w14:textId="44FE237C" w:rsidR="00B036B0" w:rsidRPr="0010148C" w:rsidRDefault="0095727B" w:rsidP="0095727B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-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k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ompjuterom;</w:t>
      </w:r>
    </w:p>
    <w:p w14:paraId="471BAC50" w14:textId="64A42A88" w:rsidR="00B036B0" w:rsidRPr="0010148C" w:rsidRDefault="0095727B" w:rsidP="0095727B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-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k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lavirom (pijanino, klavijature);</w:t>
      </w:r>
    </w:p>
    <w:p w14:paraId="0BAE5FCB" w14:textId="09007F1F" w:rsidR="00B036B0" w:rsidRPr="0010148C" w:rsidRDefault="0095727B" w:rsidP="0095727B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-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b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ubnjevima (komplet sa stalcima, stolicom i činelama)</w:t>
      </w:r>
    </w:p>
    <w:p w14:paraId="3B9DA359" w14:textId="73198853" w:rsidR="00B036B0" w:rsidRPr="0010148C" w:rsidRDefault="0095727B" w:rsidP="0095727B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-</w:t>
      </w:r>
      <w:r w:rsidR="00250D89" w:rsidRPr="0010148C">
        <w:rPr>
          <w:rFonts w:asciiTheme="majorHAnsi" w:hAnsiTheme="majorHAnsi"/>
          <w:sz w:val="22"/>
          <w:szCs w:val="22"/>
          <w:lang w:val="it-IT"/>
        </w:rPr>
        <w:t>m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>uzičkom literaturom (književna i zvučna).</w:t>
      </w:r>
    </w:p>
    <w:p w14:paraId="29905471" w14:textId="77777777" w:rsidR="00B036B0" w:rsidRPr="0010148C" w:rsidRDefault="00B036B0" w:rsidP="00B036B0">
      <w:pPr>
        <w:rPr>
          <w:rFonts w:asciiTheme="majorHAnsi" w:hAnsiTheme="majorHAnsi"/>
          <w:i/>
          <w:sz w:val="22"/>
          <w:szCs w:val="22"/>
          <w:lang w:val="it-IT"/>
        </w:rPr>
      </w:pPr>
    </w:p>
    <w:p w14:paraId="4B28EB5F" w14:textId="3668F272" w:rsidR="00B036B0" w:rsidRPr="00317FA9" w:rsidRDefault="00B036B0" w:rsidP="00B729F6">
      <w:pPr>
        <w:pStyle w:val="ListParagraph"/>
        <w:numPr>
          <w:ilvl w:val="1"/>
          <w:numId w:val="17"/>
        </w:numPr>
        <w:rPr>
          <w:rFonts w:asciiTheme="majorHAnsi" w:hAnsiTheme="majorHAnsi"/>
          <w:b/>
          <w:bCs/>
          <w:sz w:val="22"/>
          <w:szCs w:val="22"/>
        </w:rPr>
      </w:pPr>
      <w:r w:rsidRPr="00317FA9">
        <w:rPr>
          <w:rFonts w:asciiTheme="majorHAnsi" w:hAnsiTheme="majorHAnsi"/>
          <w:b/>
          <w:bCs/>
          <w:sz w:val="22"/>
          <w:szCs w:val="22"/>
        </w:rPr>
        <w:t>Literatura</w:t>
      </w:r>
    </w:p>
    <w:p w14:paraId="5F2C0281" w14:textId="77777777" w:rsidR="00317FA9" w:rsidRPr="00317FA9" w:rsidRDefault="00317FA9" w:rsidP="00317FA9">
      <w:pPr>
        <w:pStyle w:val="ListParagraph"/>
        <w:ind w:left="1440"/>
        <w:rPr>
          <w:rFonts w:asciiTheme="majorHAnsi" w:hAnsiTheme="majorHAnsi"/>
          <w:b/>
          <w:sz w:val="22"/>
          <w:szCs w:val="22"/>
        </w:rPr>
      </w:pPr>
    </w:p>
    <w:p w14:paraId="7BDA7220" w14:textId="083DB122" w:rsidR="00B036B0" w:rsidRPr="00BB2915" w:rsidRDefault="00317FA9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2E718F">
        <w:rPr>
          <w:rFonts w:asciiTheme="majorHAnsi" w:hAnsiTheme="majorHAnsi"/>
          <w:sz w:val="22"/>
          <w:szCs w:val="22"/>
        </w:rPr>
        <w:t xml:space="preserve">. </w:t>
      </w:r>
      <w:r w:rsidR="006B1098" w:rsidRPr="00BB2915">
        <w:rPr>
          <w:rFonts w:asciiTheme="majorHAnsi" w:hAnsiTheme="majorHAnsi"/>
          <w:sz w:val="22"/>
          <w:szCs w:val="22"/>
        </w:rPr>
        <w:t>Chapin</w:t>
      </w:r>
      <w:r w:rsidR="002E718F">
        <w:rPr>
          <w:rFonts w:asciiTheme="majorHAnsi" w:hAnsiTheme="majorHAnsi"/>
          <w:sz w:val="22"/>
          <w:szCs w:val="22"/>
        </w:rPr>
        <w:t>, J.</w:t>
      </w:r>
      <w:r w:rsidR="00B036B0" w:rsidRPr="00BB2915">
        <w:rPr>
          <w:rFonts w:asciiTheme="majorHAnsi" w:hAnsiTheme="majorHAnsi"/>
          <w:sz w:val="22"/>
          <w:szCs w:val="22"/>
        </w:rPr>
        <w:t xml:space="preserve">: </w:t>
      </w:r>
      <w:r w:rsidR="006B1098" w:rsidRPr="00BB2915">
        <w:rPr>
          <w:rFonts w:asciiTheme="majorHAnsi" w:hAnsiTheme="majorHAnsi"/>
          <w:bCs/>
          <w:i/>
          <w:iCs/>
          <w:sz w:val="22"/>
          <w:szCs w:val="22"/>
        </w:rPr>
        <w:t>Advanced Techniques for the Modern Drummer,</w:t>
      </w:r>
      <w:r w:rsidR="00B036B0" w:rsidRPr="00BB2915">
        <w:rPr>
          <w:rFonts w:asciiTheme="majorHAnsi" w:hAnsiTheme="majorHAnsi"/>
          <w:sz w:val="22"/>
          <w:szCs w:val="22"/>
        </w:rPr>
        <w:t xml:space="preserve"> 1991.</w:t>
      </w:r>
    </w:p>
    <w:p w14:paraId="065934EF" w14:textId="41C1092B" w:rsidR="00B036B0" w:rsidRDefault="00317FA9" w:rsidP="00B036B0">
      <w:pPr>
        <w:rPr>
          <w:rFonts w:asciiTheme="majorHAnsi" w:hAnsiTheme="majorHAnsi"/>
          <w:bCs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="00D92005" w:rsidRPr="00BB2915">
        <w:rPr>
          <w:rFonts w:asciiTheme="majorHAnsi" w:hAnsiTheme="majorHAnsi"/>
          <w:sz w:val="22"/>
          <w:szCs w:val="22"/>
        </w:rPr>
        <w:t>Chaster</w:t>
      </w:r>
      <w:r w:rsidR="002E718F">
        <w:rPr>
          <w:rFonts w:asciiTheme="majorHAnsi" w:hAnsiTheme="majorHAnsi"/>
          <w:sz w:val="22"/>
          <w:szCs w:val="22"/>
        </w:rPr>
        <w:t>, G.</w:t>
      </w:r>
      <w:r w:rsidR="00B036B0" w:rsidRPr="00BB2915">
        <w:rPr>
          <w:rFonts w:asciiTheme="majorHAnsi" w:hAnsiTheme="majorHAnsi"/>
          <w:sz w:val="22"/>
          <w:szCs w:val="22"/>
        </w:rPr>
        <w:t xml:space="preserve">: </w:t>
      </w:r>
      <w:r w:rsidR="00D92005" w:rsidRPr="00BB2915">
        <w:rPr>
          <w:rFonts w:asciiTheme="majorHAnsi" w:hAnsiTheme="majorHAnsi"/>
          <w:bCs/>
          <w:i/>
          <w:iCs/>
          <w:sz w:val="22"/>
          <w:szCs w:val="22"/>
        </w:rPr>
        <w:t>The New Breed</w:t>
      </w:r>
    </w:p>
    <w:p w14:paraId="49B51EFD" w14:textId="258989B8" w:rsidR="002E718F" w:rsidRDefault="00317FA9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2E718F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2E718F" w:rsidRPr="00BB2915">
        <w:rPr>
          <w:rFonts w:asciiTheme="majorHAnsi" w:hAnsiTheme="majorHAnsi"/>
          <w:sz w:val="22"/>
          <w:szCs w:val="22"/>
        </w:rPr>
        <w:t>Dahlgren</w:t>
      </w:r>
      <w:r w:rsidR="002E718F">
        <w:rPr>
          <w:rFonts w:asciiTheme="majorHAnsi" w:hAnsiTheme="majorHAnsi"/>
          <w:sz w:val="22"/>
          <w:szCs w:val="22"/>
        </w:rPr>
        <w:t>, M.</w:t>
      </w:r>
      <w:r w:rsidR="002E718F" w:rsidRPr="00BB2915">
        <w:rPr>
          <w:rFonts w:asciiTheme="majorHAnsi" w:hAnsiTheme="majorHAnsi"/>
          <w:sz w:val="22"/>
          <w:szCs w:val="22"/>
        </w:rPr>
        <w:t xml:space="preserve">: </w:t>
      </w:r>
      <w:r w:rsidR="002E718F" w:rsidRPr="00BB2915">
        <w:rPr>
          <w:rFonts w:asciiTheme="majorHAnsi" w:hAnsiTheme="majorHAnsi"/>
          <w:bCs/>
          <w:i/>
          <w:iCs/>
          <w:sz w:val="22"/>
          <w:szCs w:val="22"/>
        </w:rPr>
        <w:t>4-Way Coordination</w:t>
      </w:r>
      <w:r w:rsidR="002E718F" w:rsidRPr="00BB2915">
        <w:rPr>
          <w:rFonts w:asciiTheme="majorHAnsi" w:hAnsiTheme="majorHAnsi"/>
          <w:sz w:val="22"/>
          <w:szCs w:val="22"/>
        </w:rPr>
        <w:t>, 1985</w:t>
      </w:r>
      <w:r w:rsidR="002E718F">
        <w:rPr>
          <w:rFonts w:asciiTheme="majorHAnsi" w:hAnsiTheme="majorHAnsi"/>
          <w:sz w:val="22"/>
          <w:szCs w:val="22"/>
        </w:rPr>
        <w:t>.</w:t>
      </w:r>
    </w:p>
    <w:p w14:paraId="560DD4BE" w14:textId="32FB88C0" w:rsidR="00317FA9" w:rsidRPr="00317FA9" w:rsidRDefault="00317FA9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</w:t>
      </w:r>
      <w:r w:rsidRPr="00BB2915">
        <w:rPr>
          <w:rFonts w:asciiTheme="majorHAnsi" w:hAnsiTheme="majorHAnsi"/>
          <w:sz w:val="22"/>
          <w:szCs w:val="22"/>
        </w:rPr>
        <w:t>Knauer</w:t>
      </w:r>
      <w:r>
        <w:rPr>
          <w:rFonts w:asciiTheme="majorHAnsi" w:hAnsiTheme="majorHAnsi"/>
          <w:sz w:val="22"/>
          <w:szCs w:val="22"/>
        </w:rPr>
        <w:t>, H.</w:t>
      </w:r>
      <w:r w:rsidRPr="00BB2915">
        <w:rPr>
          <w:rFonts w:asciiTheme="majorHAnsi" w:hAnsiTheme="majorHAnsi"/>
          <w:sz w:val="22"/>
          <w:szCs w:val="22"/>
        </w:rPr>
        <w:t>: Etide za doboš</w:t>
      </w:r>
    </w:p>
    <w:p w14:paraId="27505951" w14:textId="32DE07F0" w:rsidR="00B036B0" w:rsidRPr="00BB2915" w:rsidRDefault="00317FA9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</w:t>
      </w:r>
      <w:r w:rsidR="00D92005" w:rsidRPr="00BB2915">
        <w:rPr>
          <w:rFonts w:asciiTheme="majorHAnsi" w:hAnsiTheme="majorHAnsi"/>
          <w:sz w:val="22"/>
          <w:szCs w:val="22"/>
        </w:rPr>
        <w:t xml:space="preserve">. </w:t>
      </w:r>
      <w:r w:rsidR="002E718F">
        <w:rPr>
          <w:rFonts w:asciiTheme="majorHAnsi" w:hAnsiTheme="majorHAnsi" w:cs="Times New Roman"/>
          <w:sz w:val="22"/>
          <w:szCs w:val="22"/>
        </w:rPr>
        <w:t>Sprunk, J.: Etide za doboš</w:t>
      </w:r>
    </w:p>
    <w:p w14:paraId="6EFFC2BE" w14:textId="77777777" w:rsidR="00317FA9" w:rsidRPr="0010148C" w:rsidRDefault="00317FA9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5</w:t>
      </w:r>
      <w:r w:rsidR="00D92005" w:rsidRPr="0010148C">
        <w:rPr>
          <w:rFonts w:asciiTheme="majorHAnsi" w:hAnsiTheme="majorHAnsi"/>
          <w:sz w:val="22"/>
          <w:szCs w:val="22"/>
          <w:lang w:val="it-IT"/>
        </w:rPr>
        <w:t>. Šinstajn i Hoe: Dueti za doboš</w:t>
      </w:r>
    </w:p>
    <w:p w14:paraId="1BB696C2" w14:textId="64DEEF7A" w:rsidR="004D7FD5" w:rsidRPr="0010148C" w:rsidRDefault="00317FA9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7</w:t>
      </w:r>
      <w:r w:rsidR="002E718F" w:rsidRPr="0010148C">
        <w:rPr>
          <w:rFonts w:asciiTheme="majorHAnsi" w:hAnsiTheme="majorHAnsi"/>
          <w:sz w:val="22"/>
          <w:szCs w:val="22"/>
          <w:lang w:val="it-IT"/>
        </w:rPr>
        <w:t xml:space="preserve">. </w:t>
      </w:r>
      <w:r w:rsidR="004D7FD5" w:rsidRPr="0010148C">
        <w:rPr>
          <w:rFonts w:asciiTheme="majorHAnsi" w:hAnsiTheme="majorHAnsi"/>
          <w:sz w:val="22"/>
          <w:szCs w:val="22"/>
          <w:lang w:val="it-IT"/>
        </w:rPr>
        <w:t>Goldenberg</w:t>
      </w:r>
      <w:r w:rsidR="002E718F" w:rsidRPr="0010148C">
        <w:rPr>
          <w:rFonts w:asciiTheme="majorHAnsi" w:hAnsiTheme="majorHAnsi"/>
          <w:sz w:val="22"/>
          <w:szCs w:val="22"/>
          <w:lang w:val="it-IT"/>
        </w:rPr>
        <w:t>, M.</w:t>
      </w:r>
      <w:r w:rsidR="004D7FD5" w:rsidRPr="0010148C">
        <w:rPr>
          <w:rFonts w:asciiTheme="majorHAnsi" w:hAnsiTheme="majorHAnsi"/>
          <w:sz w:val="22"/>
          <w:szCs w:val="22"/>
          <w:lang w:val="it-IT"/>
        </w:rPr>
        <w:t xml:space="preserve">: Moderna škola </w:t>
      </w:r>
      <w:r w:rsidR="002E718F" w:rsidRPr="0010148C">
        <w:rPr>
          <w:rFonts w:asciiTheme="majorHAnsi" w:hAnsiTheme="majorHAnsi"/>
          <w:sz w:val="22"/>
          <w:szCs w:val="22"/>
          <w:lang w:val="it-IT"/>
        </w:rPr>
        <w:t>za ksilofon, vibrafon i marimba</w:t>
      </w:r>
    </w:p>
    <w:p w14:paraId="3DE0660E" w14:textId="5E71A81F" w:rsidR="002E718F" w:rsidRDefault="00317FA9" w:rsidP="00B036B0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2E718F">
        <w:rPr>
          <w:rFonts w:asciiTheme="majorHAnsi" w:hAnsiTheme="majorHAnsi"/>
          <w:sz w:val="22"/>
          <w:szCs w:val="22"/>
        </w:rPr>
        <w:t xml:space="preserve">. </w:t>
      </w:r>
      <w:r w:rsidR="002E718F" w:rsidRPr="00BB2915">
        <w:rPr>
          <w:rFonts w:asciiTheme="majorHAnsi" w:hAnsiTheme="majorHAnsi"/>
          <w:sz w:val="22"/>
          <w:szCs w:val="22"/>
        </w:rPr>
        <w:t>Stone</w:t>
      </w:r>
      <w:r w:rsidR="002E718F">
        <w:rPr>
          <w:rFonts w:asciiTheme="majorHAnsi" w:hAnsiTheme="majorHAnsi"/>
          <w:sz w:val="22"/>
          <w:szCs w:val="22"/>
        </w:rPr>
        <w:t>, G.L.</w:t>
      </w:r>
      <w:r w:rsidR="002E718F" w:rsidRPr="00BB2915">
        <w:rPr>
          <w:rFonts w:asciiTheme="majorHAnsi" w:hAnsiTheme="majorHAnsi"/>
          <w:sz w:val="22"/>
          <w:szCs w:val="22"/>
        </w:rPr>
        <w:t xml:space="preserve">: </w:t>
      </w:r>
      <w:r w:rsidR="002E718F" w:rsidRPr="00BB2915">
        <w:rPr>
          <w:rFonts w:asciiTheme="majorHAnsi" w:hAnsiTheme="majorHAnsi"/>
          <w:bCs/>
          <w:sz w:val="22"/>
          <w:szCs w:val="22"/>
        </w:rPr>
        <w:t>Stick Control, 1935</w:t>
      </w:r>
      <w:r w:rsidR="002E718F">
        <w:rPr>
          <w:rFonts w:asciiTheme="majorHAnsi" w:hAnsiTheme="majorHAnsi"/>
          <w:bCs/>
          <w:sz w:val="22"/>
          <w:szCs w:val="22"/>
        </w:rPr>
        <w:t>.</w:t>
      </w:r>
    </w:p>
    <w:p w14:paraId="1CC432F0" w14:textId="11C868D2" w:rsidR="002E718F" w:rsidRPr="00BB2915" w:rsidRDefault="00317FA9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9. </w:t>
      </w:r>
      <w:r w:rsidR="002E718F" w:rsidRPr="00BB2915">
        <w:rPr>
          <w:rFonts w:asciiTheme="majorHAnsi" w:hAnsiTheme="majorHAnsi"/>
          <w:sz w:val="22"/>
          <w:szCs w:val="22"/>
        </w:rPr>
        <w:t>Wilcoxon</w:t>
      </w:r>
      <w:r w:rsidR="002E718F">
        <w:rPr>
          <w:rFonts w:asciiTheme="majorHAnsi" w:hAnsiTheme="majorHAnsi"/>
          <w:sz w:val="22"/>
          <w:szCs w:val="22"/>
        </w:rPr>
        <w:t>, C.</w:t>
      </w:r>
      <w:r w:rsidR="002E718F" w:rsidRPr="00BB2915">
        <w:rPr>
          <w:rFonts w:asciiTheme="majorHAnsi" w:hAnsiTheme="majorHAnsi"/>
          <w:sz w:val="22"/>
          <w:szCs w:val="22"/>
        </w:rPr>
        <w:t xml:space="preserve">: </w:t>
      </w:r>
      <w:r w:rsidR="002E718F" w:rsidRPr="00BB2915">
        <w:rPr>
          <w:rFonts w:asciiTheme="majorHAnsi" w:hAnsiTheme="majorHAnsi"/>
          <w:bCs/>
          <w:i/>
          <w:iCs/>
          <w:sz w:val="22"/>
          <w:szCs w:val="22"/>
        </w:rPr>
        <w:t>The All American Drummer</w:t>
      </w:r>
    </w:p>
    <w:p w14:paraId="72FF1F3E" w14:textId="633D805E" w:rsidR="004D7FD5" w:rsidRPr="00BB2915" w:rsidRDefault="002E718F" w:rsidP="00B036B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10. </w:t>
      </w:r>
      <w:r w:rsidR="004D7FD5" w:rsidRPr="00BB2915">
        <w:rPr>
          <w:rFonts w:asciiTheme="majorHAnsi" w:hAnsiTheme="majorHAnsi"/>
          <w:sz w:val="22"/>
          <w:szCs w:val="22"/>
        </w:rPr>
        <w:t>Živković</w:t>
      </w:r>
      <w:r>
        <w:rPr>
          <w:rFonts w:asciiTheme="majorHAnsi" w:hAnsiTheme="majorHAnsi"/>
          <w:sz w:val="22"/>
          <w:szCs w:val="22"/>
        </w:rPr>
        <w:t>, N.J.: My Funny Marimba Book</w:t>
      </w:r>
    </w:p>
    <w:p w14:paraId="74473B32" w14:textId="77777777" w:rsidR="00313D8C" w:rsidRPr="00BB2915" w:rsidRDefault="00313D8C" w:rsidP="00B036B0">
      <w:pPr>
        <w:rPr>
          <w:rFonts w:asciiTheme="majorHAnsi" w:hAnsiTheme="majorHAnsi"/>
          <w:sz w:val="22"/>
          <w:szCs w:val="22"/>
        </w:rPr>
      </w:pPr>
    </w:p>
    <w:p w14:paraId="6BB6DAC8" w14:textId="63D3DF33" w:rsidR="00313D8C" w:rsidRDefault="00313D8C" w:rsidP="00B036B0">
      <w:pPr>
        <w:rPr>
          <w:rFonts w:asciiTheme="majorHAnsi" w:hAnsiTheme="majorHAnsi"/>
          <w:sz w:val="22"/>
          <w:szCs w:val="22"/>
        </w:rPr>
      </w:pPr>
      <w:r w:rsidRPr="00BB2915">
        <w:rPr>
          <w:rFonts w:asciiTheme="majorHAnsi" w:hAnsiTheme="majorHAnsi"/>
          <w:sz w:val="22"/>
          <w:szCs w:val="22"/>
        </w:rPr>
        <w:t>Program dozvoljava korišćenje i primjenu adekvatne lite</w:t>
      </w:r>
      <w:r w:rsidR="00250D89">
        <w:rPr>
          <w:rFonts w:asciiTheme="majorHAnsi" w:hAnsiTheme="majorHAnsi"/>
          <w:sz w:val="22"/>
          <w:szCs w:val="22"/>
        </w:rPr>
        <w:t>rature drugih autora koji obrađ</w:t>
      </w:r>
      <w:r w:rsidRPr="00BB2915">
        <w:rPr>
          <w:rFonts w:asciiTheme="majorHAnsi" w:hAnsiTheme="majorHAnsi"/>
          <w:sz w:val="22"/>
          <w:szCs w:val="22"/>
        </w:rPr>
        <w:t>uju istu tematiku.</w:t>
      </w:r>
    </w:p>
    <w:p w14:paraId="7ADF0DD6" w14:textId="16B025DE" w:rsidR="00317FA9" w:rsidRPr="0010148C" w:rsidRDefault="00317FA9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>Prilikom pisanja Programa konsultovana je sljedeća literature:</w:t>
      </w:r>
    </w:p>
    <w:p w14:paraId="7EA9617A" w14:textId="77777777" w:rsidR="00317FA9" w:rsidRPr="0010148C" w:rsidRDefault="00317FA9" w:rsidP="00B036B0">
      <w:pPr>
        <w:rPr>
          <w:rFonts w:asciiTheme="majorHAnsi" w:hAnsiTheme="majorHAnsi"/>
          <w:sz w:val="22"/>
          <w:szCs w:val="22"/>
          <w:lang w:val="it-IT"/>
        </w:rPr>
      </w:pPr>
    </w:p>
    <w:p w14:paraId="2028176A" w14:textId="77777777" w:rsidR="00317FA9" w:rsidRPr="00BB2915" w:rsidRDefault="00317FA9" w:rsidP="00A27D4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rPr>
          <w:rFonts w:asciiTheme="majorHAnsi" w:hAnsiTheme="majorHAnsi" w:cs="Arial"/>
          <w:sz w:val="22"/>
          <w:szCs w:val="22"/>
        </w:rPr>
      </w:pPr>
      <w:r w:rsidRPr="00BB2915">
        <w:rPr>
          <w:rFonts w:asciiTheme="majorHAnsi" w:hAnsiTheme="majorHAnsi" w:cs="Arial"/>
          <w:sz w:val="22"/>
          <w:szCs w:val="22"/>
        </w:rPr>
        <w:t xml:space="preserve">The Ontario Curriculum Grades 1-8 (2009) preuzeto sa </w:t>
      </w:r>
      <w:hyperlink r:id="rId9" w:history="1">
        <w:r w:rsidRPr="00BB2915">
          <w:rPr>
            <w:rStyle w:val="Hyperlink"/>
            <w:rFonts w:asciiTheme="majorHAnsi" w:hAnsiTheme="majorHAnsi" w:cs="Arial"/>
            <w:sz w:val="22"/>
            <w:szCs w:val="22"/>
          </w:rPr>
          <w:t>http://www.edu.gov.on.ca/eng/curriculum/elementary/arts18b09curr.pdf</w:t>
        </w:r>
      </w:hyperlink>
      <w:r w:rsidRPr="00BB2915">
        <w:rPr>
          <w:rFonts w:asciiTheme="majorHAnsi" w:hAnsiTheme="majorHAnsi" w:cs="Arial"/>
          <w:sz w:val="22"/>
          <w:szCs w:val="22"/>
        </w:rPr>
        <w:t xml:space="preserve"> </w:t>
      </w:r>
    </w:p>
    <w:p w14:paraId="3D170CA3" w14:textId="77777777" w:rsidR="00317FA9" w:rsidRPr="00BB2915" w:rsidRDefault="00317FA9" w:rsidP="00A27D4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rPr>
          <w:rFonts w:asciiTheme="majorHAnsi" w:hAnsiTheme="majorHAnsi" w:cs="Arial"/>
          <w:sz w:val="22"/>
          <w:szCs w:val="22"/>
        </w:rPr>
      </w:pPr>
      <w:r w:rsidRPr="002E718F">
        <w:rPr>
          <w:rFonts w:asciiTheme="majorHAnsi" w:hAnsiTheme="majorHAnsi" w:cs="Arial"/>
          <w:i/>
          <w:sz w:val="22"/>
          <w:szCs w:val="22"/>
        </w:rPr>
        <w:t>Nastavni kurikulum nastavnog programa Glazbena kultura i Glazbena umjetnost</w:t>
      </w:r>
      <w:r>
        <w:rPr>
          <w:rFonts w:asciiTheme="majorHAnsi" w:hAnsiTheme="majorHAnsi" w:cs="Arial"/>
          <w:sz w:val="22"/>
          <w:szCs w:val="22"/>
        </w:rPr>
        <w:t>-prijedlog</w:t>
      </w:r>
      <w:r w:rsidRPr="00BB2915">
        <w:rPr>
          <w:rFonts w:asciiTheme="majorHAnsi" w:hAnsiTheme="majorHAnsi" w:cs="Arial"/>
          <w:sz w:val="22"/>
          <w:szCs w:val="22"/>
        </w:rPr>
        <w:t>, Cjelov</w:t>
      </w:r>
      <w:r>
        <w:rPr>
          <w:rFonts w:asciiTheme="majorHAnsi" w:hAnsiTheme="majorHAnsi" w:cs="Arial"/>
          <w:sz w:val="22"/>
          <w:szCs w:val="22"/>
        </w:rPr>
        <w:t>ita kurikularna reforma, Zagreb,</w:t>
      </w:r>
      <w:r w:rsidRPr="002E718F">
        <w:rPr>
          <w:rFonts w:asciiTheme="majorHAnsi" w:hAnsiTheme="majorHAnsi" w:cs="Arial"/>
          <w:sz w:val="22"/>
          <w:szCs w:val="22"/>
        </w:rPr>
        <w:t xml:space="preserve"> </w:t>
      </w:r>
      <w:r w:rsidRPr="00BB2915">
        <w:rPr>
          <w:rFonts w:asciiTheme="majorHAnsi" w:hAnsiTheme="majorHAnsi" w:cs="Arial"/>
          <w:sz w:val="22"/>
          <w:szCs w:val="22"/>
        </w:rPr>
        <w:t>2016</w:t>
      </w:r>
      <w:r>
        <w:rPr>
          <w:rFonts w:asciiTheme="majorHAnsi" w:hAnsiTheme="majorHAnsi" w:cs="Arial"/>
          <w:sz w:val="22"/>
          <w:szCs w:val="22"/>
        </w:rPr>
        <w:t>.</w:t>
      </w:r>
    </w:p>
    <w:p w14:paraId="384C8C80" w14:textId="77777777" w:rsidR="00317FA9" w:rsidRPr="00BB2915" w:rsidRDefault="00317FA9" w:rsidP="00A27D4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rPr>
          <w:rFonts w:asciiTheme="majorHAnsi" w:hAnsiTheme="majorHAnsi" w:cs="Arial"/>
          <w:sz w:val="22"/>
          <w:szCs w:val="22"/>
        </w:rPr>
      </w:pPr>
      <w:r w:rsidRPr="002E718F">
        <w:rPr>
          <w:rFonts w:asciiTheme="majorHAnsi" w:hAnsiTheme="majorHAnsi" w:cs="Arial"/>
          <w:i/>
          <w:sz w:val="22"/>
          <w:szCs w:val="22"/>
        </w:rPr>
        <w:t>Predmetni program Muzička kultura</w:t>
      </w:r>
      <w:r>
        <w:rPr>
          <w:rFonts w:asciiTheme="majorHAnsi" w:hAnsiTheme="majorHAnsi" w:cs="Arial"/>
          <w:sz w:val="22"/>
          <w:szCs w:val="22"/>
        </w:rPr>
        <w:t>, Zavod za školstvo,</w:t>
      </w:r>
      <w:r w:rsidRPr="00BB2915">
        <w:rPr>
          <w:rFonts w:asciiTheme="majorHAnsi" w:hAnsiTheme="majorHAnsi" w:cs="Arial"/>
          <w:sz w:val="22"/>
          <w:szCs w:val="22"/>
        </w:rPr>
        <w:t xml:space="preserve"> Podgorica</w:t>
      </w:r>
      <w:r>
        <w:rPr>
          <w:rFonts w:asciiTheme="majorHAnsi" w:hAnsiTheme="majorHAnsi" w:cs="Arial"/>
          <w:sz w:val="22"/>
          <w:szCs w:val="22"/>
        </w:rPr>
        <w:t>,</w:t>
      </w:r>
      <w:r w:rsidRPr="002E718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2017.</w:t>
      </w:r>
    </w:p>
    <w:p w14:paraId="6BB6E8AF" w14:textId="630967C6" w:rsidR="00317FA9" w:rsidRPr="00BB2915" w:rsidRDefault="00317FA9" w:rsidP="00A27D4C">
      <w:pPr>
        <w:numPr>
          <w:ilvl w:val="0"/>
          <w:numId w:val="9"/>
        </w:numPr>
        <w:autoSpaceDE w:val="0"/>
        <w:autoSpaceDN w:val="0"/>
        <w:adjustRightInd w:val="0"/>
        <w:spacing w:line="256" w:lineRule="auto"/>
        <w:rPr>
          <w:rFonts w:asciiTheme="majorHAnsi" w:hAnsiTheme="majorHAnsi" w:cs="Arial"/>
          <w:sz w:val="22"/>
          <w:szCs w:val="22"/>
        </w:rPr>
      </w:pPr>
      <w:r w:rsidRPr="00BB2915">
        <w:rPr>
          <w:rFonts w:asciiTheme="majorHAnsi" w:hAnsiTheme="majorHAnsi" w:cs="Arial"/>
          <w:sz w:val="22"/>
          <w:szCs w:val="22"/>
        </w:rPr>
        <w:t>ELEMETNARY MUSIC CURRICULUM GUIDE GRADES 1 TO 6 (2002), Department of Education, Pince Edward Island, Canada</w:t>
      </w:r>
    </w:p>
    <w:p w14:paraId="02DAD4F3" w14:textId="77777777" w:rsidR="00317FA9" w:rsidRPr="00BB2915" w:rsidRDefault="00317FA9" w:rsidP="00B036B0">
      <w:pPr>
        <w:rPr>
          <w:rFonts w:asciiTheme="majorHAnsi" w:hAnsiTheme="majorHAnsi"/>
          <w:sz w:val="22"/>
          <w:szCs w:val="22"/>
        </w:rPr>
      </w:pPr>
    </w:p>
    <w:p w14:paraId="645A3C4A" w14:textId="77777777" w:rsidR="00313D8C" w:rsidRPr="00BB2915" w:rsidRDefault="00313D8C" w:rsidP="00B036B0">
      <w:pPr>
        <w:rPr>
          <w:rFonts w:asciiTheme="majorHAnsi" w:hAnsiTheme="majorHAnsi"/>
          <w:sz w:val="22"/>
          <w:szCs w:val="22"/>
        </w:rPr>
      </w:pPr>
    </w:p>
    <w:p w14:paraId="74C7C111" w14:textId="28003D5B" w:rsidR="00313D8C" w:rsidRPr="00BB2915" w:rsidRDefault="00313D8C" w:rsidP="00B036B0">
      <w:pPr>
        <w:rPr>
          <w:rFonts w:asciiTheme="majorHAnsi" w:hAnsiTheme="majorHAnsi"/>
          <w:bCs/>
          <w:i/>
          <w:iCs/>
          <w:sz w:val="22"/>
          <w:szCs w:val="22"/>
        </w:rPr>
      </w:pPr>
      <w:r w:rsidRPr="00BB2915">
        <w:rPr>
          <w:rFonts w:asciiTheme="majorHAnsi" w:hAnsiTheme="majorHAnsi"/>
          <w:sz w:val="22"/>
          <w:szCs w:val="22"/>
        </w:rPr>
        <w:t>U školama gdje uslovi dozvoljavaju, uključiti melodijske u</w:t>
      </w:r>
      <w:r w:rsidR="004D7FD5" w:rsidRPr="00BB2915">
        <w:rPr>
          <w:rFonts w:asciiTheme="majorHAnsi" w:hAnsiTheme="majorHAnsi"/>
          <w:sz w:val="22"/>
          <w:szCs w:val="22"/>
        </w:rPr>
        <w:t xml:space="preserve">daračke instrumente kao što su: </w:t>
      </w:r>
      <w:r w:rsidRPr="00BB2915">
        <w:rPr>
          <w:rFonts w:asciiTheme="majorHAnsi" w:hAnsiTheme="majorHAnsi"/>
          <w:sz w:val="22"/>
          <w:szCs w:val="22"/>
        </w:rPr>
        <w:t>marimba, ksilofon i</w:t>
      </w:r>
      <w:r w:rsidR="004D7FD5" w:rsidRPr="00BB2915">
        <w:rPr>
          <w:rFonts w:asciiTheme="majorHAnsi" w:hAnsiTheme="majorHAnsi"/>
          <w:sz w:val="22"/>
          <w:szCs w:val="22"/>
        </w:rPr>
        <w:t xml:space="preserve"> vibrafon</w:t>
      </w:r>
      <w:r w:rsidRPr="00BB2915">
        <w:rPr>
          <w:rFonts w:asciiTheme="majorHAnsi" w:hAnsiTheme="majorHAnsi"/>
          <w:sz w:val="22"/>
          <w:szCs w:val="22"/>
        </w:rPr>
        <w:t>.</w:t>
      </w:r>
    </w:p>
    <w:p w14:paraId="6C13C48C" w14:textId="77777777" w:rsidR="00B036B0" w:rsidRPr="00BB2915" w:rsidRDefault="00B036B0" w:rsidP="00B036B0">
      <w:pPr>
        <w:rPr>
          <w:rFonts w:asciiTheme="majorHAnsi" w:hAnsiTheme="majorHAnsi"/>
          <w:sz w:val="22"/>
          <w:szCs w:val="22"/>
        </w:rPr>
      </w:pPr>
    </w:p>
    <w:p w14:paraId="4D682EC3" w14:textId="688BBB7D" w:rsidR="00B036B0" w:rsidRPr="0010148C" w:rsidRDefault="00B036B0" w:rsidP="00B036B0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it-IT"/>
        </w:rPr>
      </w:pPr>
      <w:r w:rsidRPr="0010148C">
        <w:rPr>
          <w:rFonts w:asciiTheme="majorHAnsi" w:hAnsiTheme="majorHAnsi" w:cs="Arial"/>
          <w:sz w:val="22"/>
          <w:szCs w:val="22"/>
          <w:lang w:val="it-IT"/>
        </w:rPr>
        <w:t xml:space="preserve">Predmetni program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 xml:space="preserve">Udaraljke </w:t>
      </w:r>
      <w:r w:rsidRPr="0010148C">
        <w:rPr>
          <w:rFonts w:asciiTheme="majorHAnsi" w:hAnsiTheme="majorHAnsi" w:cs="Arial"/>
          <w:b/>
          <w:bCs/>
          <w:sz w:val="22"/>
          <w:szCs w:val="22"/>
          <w:lang w:val="it-IT"/>
        </w:rPr>
        <w:t>za</w:t>
      </w:r>
      <w:r w:rsidR="00313D8C" w:rsidRPr="0010148C">
        <w:rPr>
          <w:rFonts w:asciiTheme="majorHAnsi" w:hAnsiTheme="majorHAnsi" w:cs="Arial"/>
          <w:b/>
          <w:bCs/>
          <w:sz w:val="22"/>
          <w:szCs w:val="22"/>
          <w:lang w:val="it-IT"/>
        </w:rPr>
        <w:t xml:space="preserve"> I, II, III, IV, V, VI</w:t>
      </w:r>
      <w:r w:rsidRPr="0010148C">
        <w:rPr>
          <w:rFonts w:asciiTheme="majorHAnsi" w:hAnsiTheme="majorHAnsi" w:cs="Arial"/>
          <w:b/>
          <w:bCs/>
          <w:sz w:val="22"/>
          <w:szCs w:val="22"/>
          <w:lang w:val="it-IT"/>
        </w:rPr>
        <w:t xml:space="preserve"> razred osnovne </w:t>
      </w:r>
      <w:r w:rsidR="00250D89" w:rsidRPr="0010148C">
        <w:rPr>
          <w:rFonts w:asciiTheme="majorHAnsi" w:hAnsiTheme="majorHAnsi" w:cs="Arial"/>
          <w:b/>
          <w:bCs/>
          <w:sz w:val="22"/>
          <w:szCs w:val="22"/>
          <w:lang w:val="it-IT"/>
        </w:rPr>
        <w:t xml:space="preserve">muzičke </w:t>
      </w:r>
      <w:r w:rsidRPr="0010148C">
        <w:rPr>
          <w:rFonts w:asciiTheme="majorHAnsi" w:hAnsiTheme="majorHAnsi" w:cs="Arial"/>
          <w:b/>
          <w:bCs/>
          <w:sz w:val="22"/>
          <w:szCs w:val="22"/>
          <w:lang w:val="it-IT"/>
        </w:rPr>
        <w:t>škole</w:t>
      </w:r>
      <w:r w:rsidR="0063023E" w:rsidRPr="0010148C">
        <w:rPr>
          <w:rFonts w:asciiTheme="majorHAnsi" w:hAnsiTheme="majorHAnsi" w:cs="Arial"/>
          <w:bCs/>
          <w:sz w:val="22"/>
          <w:szCs w:val="22"/>
          <w:lang w:val="it-IT"/>
        </w:rPr>
        <w:t xml:space="preserve"> uradio je</w:t>
      </w:r>
      <w:r w:rsidRPr="0010148C">
        <w:rPr>
          <w:rFonts w:asciiTheme="majorHAnsi" w:hAnsiTheme="majorHAnsi" w:cs="Arial"/>
          <w:bCs/>
          <w:sz w:val="22"/>
          <w:szCs w:val="22"/>
          <w:lang w:val="it-IT"/>
        </w:rPr>
        <w:t xml:space="preserve"> </w:t>
      </w:r>
    </w:p>
    <w:p w14:paraId="3B3988BF" w14:textId="313DF6DE" w:rsidR="00B036B0" w:rsidRPr="0010148C" w:rsidRDefault="00250D89" w:rsidP="00B036B0">
      <w:pPr>
        <w:rPr>
          <w:rFonts w:asciiTheme="majorHAnsi" w:hAnsiTheme="majorHAnsi"/>
          <w:sz w:val="22"/>
          <w:szCs w:val="22"/>
          <w:lang w:val="it-IT"/>
        </w:rPr>
      </w:pPr>
      <w:r w:rsidRPr="0010148C">
        <w:rPr>
          <w:rFonts w:asciiTheme="majorHAnsi" w:hAnsiTheme="majorHAnsi"/>
          <w:sz w:val="22"/>
          <w:szCs w:val="22"/>
          <w:lang w:val="it-IT"/>
        </w:rPr>
        <w:t xml:space="preserve">Slaven Ljujić, </w:t>
      </w:r>
      <w:r w:rsidR="0095727B" w:rsidRPr="0010148C">
        <w:rPr>
          <w:rFonts w:asciiTheme="majorHAnsi" w:hAnsiTheme="majorHAnsi"/>
          <w:sz w:val="22"/>
          <w:szCs w:val="22"/>
          <w:lang w:val="it-IT"/>
        </w:rPr>
        <w:t>diplomirani profesor muzičkih umjetnosti.</w:t>
      </w:r>
      <w:r w:rsidR="00B036B0" w:rsidRPr="0010148C">
        <w:rPr>
          <w:rFonts w:asciiTheme="majorHAnsi" w:hAnsiTheme="majorHAnsi"/>
          <w:sz w:val="22"/>
          <w:szCs w:val="22"/>
          <w:lang w:val="it-IT"/>
        </w:rPr>
        <w:t xml:space="preserve"> </w:t>
      </w:r>
    </w:p>
    <w:p w14:paraId="293FCFFE" w14:textId="77777777" w:rsidR="00B036B0" w:rsidRPr="0010148C" w:rsidRDefault="00B036B0" w:rsidP="00B036B0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it-IT"/>
        </w:rPr>
      </w:pPr>
    </w:p>
    <w:p w14:paraId="101B1D7E" w14:textId="7549C750" w:rsidR="00AB5553" w:rsidRPr="0010148C" w:rsidRDefault="006D3527" w:rsidP="00B036B0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it-IT"/>
        </w:rPr>
      </w:pPr>
      <w:r w:rsidRPr="0010148C">
        <w:rPr>
          <w:rFonts w:asciiTheme="majorHAnsi" w:hAnsiTheme="majorHAnsi" w:cs="Arial"/>
          <w:i/>
          <w:sz w:val="22"/>
          <w:szCs w:val="22"/>
          <w:lang w:val="it-IT"/>
        </w:rPr>
        <w:t>Nacionalni savjet za obrazovanje</w:t>
      </w:r>
      <w:r w:rsidRPr="0010148C">
        <w:rPr>
          <w:rFonts w:asciiTheme="majorHAnsi" w:hAnsiTheme="majorHAnsi" w:cs="Arial"/>
          <w:sz w:val="22"/>
          <w:szCs w:val="22"/>
          <w:lang w:val="it-IT"/>
        </w:rPr>
        <w:t xml:space="preserve"> (3.</w:t>
      </w:r>
      <w:r w:rsidR="00E71D76" w:rsidRPr="0010148C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sz w:val="22"/>
          <w:szCs w:val="22"/>
          <w:lang w:val="it-IT"/>
        </w:rPr>
        <w:t>saziv) je na 5.</w:t>
      </w:r>
      <w:r w:rsidR="00E71D76" w:rsidRPr="0010148C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sz w:val="22"/>
          <w:szCs w:val="22"/>
          <w:lang w:val="it-IT"/>
        </w:rPr>
        <w:t>sjednici od 16.jula 2017.</w:t>
      </w:r>
      <w:r w:rsidR="00E71D76" w:rsidRPr="0010148C"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sz w:val="22"/>
          <w:szCs w:val="22"/>
          <w:lang w:val="it-IT"/>
        </w:rPr>
        <w:t xml:space="preserve">godine usvojio predmetni program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>Udaraljke za I,</w:t>
      </w:r>
      <w:r w:rsidR="00E71D76" w:rsidRPr="0010148C">
        <w:rPr>
          <w:rFonts w:asciiTheme="majorHAnsi" w:hAnsiTheme="majorHAnsi" w:cs="Arial"/>
          <w:b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>II,</w:t>
      </w:r>
      <w:r w:rsidR="00E71D76" w:rsidRPr="0010148C">
        <w:rPr>
          <w:rFonts w:asciiTheme="majorHAnsi" w:hAnsiTheme="majorHAnsi" w:cs="Arial"/>
          <w:b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>III,</w:t>
      </w:r>
      <w:r w:rsidR="00E71D76" w:rsidRPr="0010148C">
        <w:rPr>
          <w:rFonts w:asciiTheme="majorHAnsi" w:hAnsiTheme="majorHAnsi" w:cs="Arial"/>
          <w:b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>IV,</w:t>
      </w:r>
      <w:r w:rsidR="00E71D76" w:rsidRPr="0010148C">
        <w:rPr>
          <w:rFonts w:asciiTheme="majorHAnsi" w:hAnsiTheme="majorHAnsi" w:cs="Arial"/>
          <w:b/>
          <w:sz w:val="22"/>
          <w:szCs w:val="22"/>
          <w:lang w:val="it-IT"/>
        </w:rPr>
        <w:t xml:space="preserve"> </w:t>
      </w:r>
      <w:r w:rsidRPr="0010148C">
        <w:rPr>
          <w:rFonts w:asciiTheme="majorHAnsi" w:hAnsiTheme="majorHAnsi" w:cs="Arial"/>
          <w:b/>
          <w:sz w:val="22"/>
          <w:szCs w:val="22"/>
          <w:lang w:val="it-IT"/>
        </w:rPr>
        <w:t>V i VI razred osnovne muzičke škole.</w:t>
      </w:r>
    </w:p>
    <w:p w14:paraId="7B47128F" w14:textId="77777777" w:rsidR="00AB5553" w:rsidRPr="0010148C" w:rsidRDefault="00AB5553" w:rsidP="00B036B0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it-IT"/>
        </w:rPr>
      </w:pPr>
    </w:p>
    <w:p w14:paraId="5E783B25" w14:textId="77777777" w:rsidR="002C4134" w:rsidRPr="0010148C" w:rsidRDefault="002C4134" w:rsidP="00B036B0">
      <w:pPr>
        <w:jc w:val="both"/>
        <w:rPr>
          <w:rFonts w:asciiTheme="majorHAnsi" w:hAnsiTheme="majorHAnsi"/>
          <w:sz w:val="22"/>
          <w:szCs w:val="22"/>
          <w:lang w:val="it-IT"/>
        </w:rPr>
      </w:pPr>
    </w:p>
    <w:sectPr w:rsidR="002C4134" w:rsidRPr="0010148C" w:rsidSect="00EA3960"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7D87" w14:textId="77777777" w:rsidR="003A3250" w:rsidRDefault="003A3250" w:rsidP="001E1F19">
      <w:r>
        <w:separator/>
      </w:r>
    </w:p>
  </w:endnote>
  <w:endnote w:type="continuationSeparator" w:id="0">
    <w:p w14:paraId="018B4536" w14:textId="77777777" w:rsidR="003A3250" w:rsidRDefault="003A3250" w:rsidP="001E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16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4A976" w14:textId="22E5E3CF" w:rsidR="00EA3960" w:rsidRDefault="00EA39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0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F8C496" w14:textId="77777777" w:rsidR="00EA3960" w:rsidRDefault="00EA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B2ABF" w14:textId="77777777" w:rsidR="003A3250" w:rsidRDefault="003A3250" w:rsidP="001E1F19">
      <w:r>
        <w:separator/>
      </w:r>
    </w:p>
  </w:footnote>
  <w:footnote w:type="continuationSeparator" w:id="0">
    <w:p w14:paraId="0035ACE3" w14:textId="77777777" w:rsidR="003A3250" w:rsidRDefault="003A3250" w:rsidP="001E1F19">
      <w:r>
        <w:continuationSeparator/>
      </w:r>
    </w:p>
  </w:footnote>
  <w:footnote w:id="1">
    <w:p w14:paraId="6B8F4882" w14:textId="77777777" w:rsidR="00EA3960" w:rsidRPr="00BB2915" w:rsidRDefault="00EA3960" w:rsidP="001E1F19">
      <w:pPr>
        <w:jc w:val="both"/>
        <w:rPr>
          <w:rFonts w:asciiTheme="majorHAnsi" w:hAnsiTheme="maj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BB2915">
        <w:rPr>
          <w:rFonts w:asciiTheme="majorHAnsi" w:hAnsiTheme="majorHAnsi"/>
          <w:sz w:val="22"/>
          <w:szCs w:val="22"/>
          <w:u w:val="single"/>
        </w:rPr>
        <w:t>http://www.skolskiportal.edu.me/Pages/Inkluzivnoobrazovanje.aspx</w:t>
      </w:r>
    </w:p>
    <w:p w14:paraId="7874FB7C" w14:textId="5C5CB6FE" w:rsidR="00EA3960" w:rsidRDefault="00EA396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8DD"/>
    <w:multiLevelType w:val="hybridMultilevel"/>
    <w:tmpl w:val="E320DCCE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21E"/>
    <w:multiLevelType w:val="hybridMultilevel"/>
    <w:tmpl w:val="6A78F018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805"/>
    <w:multiLevelType w:val="hybridMultilevel"/>
    <w:tmpl w:val="5058B18E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264"/>
    <w:multiLevelType w:val="hybridMultilevel"/>
    <w:tmpl w:val="FA1CCC88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3619"/>
    <w:multiLevelType w:val="multilevel"/>
    <w:tmpl w:val="5D18B5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66854"/>
    <w:multiLevelType w:val="hybridMultilevel"/>
    <w:tmpl w:val="4CC6BFE4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0A72"/>
    <w:multiLevelType w:val="hybridMultilevel"/>
    <w:tmpl w:val="B1E41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4B1B"/>
    <w:multiLevelType w:val="hybridMultilevel"/>
    <w:tmpl w:val="2C7E3C84"/>
    <w:lvl w:ilvl="0" w:tplc="EB84EB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4F6C"/>
    <w:multiLevelType w:val="hybridMultilevel"/>
    <w:tmpl w:val="3AFC402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4AC3"/>
    <w:multiLevelType w:val="hybridMultilevel"/>
    <w:tmpl w:val="AC2453A0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2CB5"/>
    <w:multiLevelType w:val="hybridMultilevel"/>
    <w:tmpl w:val="BE382228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44E6"/>
    <w:multiLevelType w:val="hybridMultilevel"/>
    <w:tmpl w:val="D23254DA"/>
    <w:lvl w:ilvl="0" w:tplc="EB84EB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E71"/>
    <w:multiLevelType w:val="hybridMultilevel"/>
    <w:tmpl w:val="B1F6E1B8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90509"/>
    <w:multiLevelType w:val="hybridMultilevel"/>
    <w:tmpl w:val="B622E16E"/>
    <w:lvl w:ilvl="0" w:tplc="F49243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5A2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CA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83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65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23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67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69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1D6FCC"/>
    <w:multiLevelType w:val="hybridMultilevel"/>
    <w:tmpl w:val="2356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A77BA"/>
    <w:multiLevelType w:val="hybridMultilevel"/>
    <w:tmpl w:val="C8A04A5C"/>
    <w:lvl w:ilvl="0" w:tplc="EB84EB8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F0CD6"/>
    <w:multiLevelType w:val="hybridMultilevel"/>
    <w:tmpl w:val="3F528306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E3227"/>
    <w:multiLevelType w:val="hybridMultilevel"/>
    <w:tmpl w:val="918E6530"/>
    <w:lvl w:ilvl="0" w:tplc="EB84EB8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9919F3"/>
    <w:multiLevelType w:val="multilevel"/>
    <w:tmpl w:val="8CD2F0F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113A5"/>
    <w:multiLevelType w:val="hybridMultilevel"/>
    <w:tmpl w:val="91363846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047EF"/>
    <w:multiLevelType w:val="multilevel"/>
    <w:tmpl w:val="232A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20DE7"/>
    <w:multiLevelType w:val="multilevel"/>
    <w:tmpl w:val="4704DAB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823DA7"/>
    <w:multiLevelType w:val="hybridMultilevel"/>
    <w:tmpl w:val="D3D65CF0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6AED"/>
    <w:multiLevelType w:val="hybridMultilevel"/>
    <w:tmpl w:val="A51CD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6379"/>
    <w:multiLevelType w:val="hybridMultilevel"/>
    <w:tmpl w:val="B992CF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386C"/>
    <w:multiLevelType w:val="hybridMultilevel"/>
    <w:tmpl w:val="71B4626C"/>
    <w:lvl w:ilvl="0" w:tplc="63CE2A4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AE5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03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00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2B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A8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8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C3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E0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A213B"/>
    <w:multiLevelType w:val="hybridMultilevel"/>
    <w:tmpl w:val="280E0EA4"/>
    <w:lvl w:ilvl="0" w:tplc="F702C20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B8C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0F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44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64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69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24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25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66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41BD8"/>
    <w:multiLevelType w:val="hybridMultilevel"/>
    <w:tmpl w:val="A3AC7F5E"/>
    <w:lvl w:ilvl="0" w:tplc="FA2C023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F2C"/>
    <w:multiLevelType w:val="multilevel"/>
    <w:tmpl w:val="8CD2F0F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2B1DF4"/>
    <w:multiLevelType w:val="hybridMultilevel"/>
    <w:tmpl w:val="A0A0BFE2"/>
    <w:lvl w:ilvl="0" w:tplc="DDACC0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572F8"/>
    <w:multiLevelType w:val="hybridMultilevel"/>
    <w:tmpl w:val="979255B2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7C07C3D"/>
    <w:multiLevelType w:val="multilevel"/>
    <w:tmpl w:val="8CD2F0F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E96426"/>
    <w:multiLevelType w:val="multilevel"/>
    <w:tmpl w:val="8CD2F0F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25F93"/>
    <w:multiLevelType w:val="hybridMultilevel"/>
    <w:tmpl w:val="C7A20994"/>
    <w:lvl w:ilvl="0" w:tplc="EB84EB8A">
      <w:start w:val="3"/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A7F40"/>
    <w:multiLevelType w:val="hybridMultilevel"/>
    <w:tmpl w:val="52923D8C"/>
    <w:lvl w:ilvl="0" w:tplc="5170B1C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95794"/>
    <w:multiLevelType w:val="hybridMultilevel"/>
    <w:tmpl w:val="3E6634C4"/>
    <w:lvl w:ilvl="0" w:tplc="EB84EB8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9A3217"/>
    <w:multiLevelType w:val="hybridMultilevel"/>
    <w:tmpl w:val="22904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27"/>
  </w:num>
  <w:num w:numId="5">
    <w:abstractNumId w:val="21"/>
  </w:num>
  <w:num w:numId="6">
    <w:abstractNumId w:val="14"/>
  </w:num>
  <w:num w:numId="7">
    <w:abstractNumId w:val="12"/>
  </w:num>
  <w:num w:numId="8">
    <w:abstractNumId w:val="2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9"/>
  </w:num>
  <w:num w:numId="12">
    <w:abstractNumId w:val="19"/>
  </w:num>
  <w:num w:numId="13">
    <w:abstractNumId w:val="33"/>
  </w:num>
  <w:num w:numId="14">
    <w:abstractNumId w:val="35"/>
  </w:num>
  <w:num w:numId="15">
    <w:abstractNumId w:val="24"/>
  </w:num>
  <w:num w:numId="16">
    <w:abstractNumId w:val="6"/>
  </w:num>
  <w:num w:numId="17">
    <w:abstractNumId w:val="37"/>
  </w:num>
  <w:num w:numId="18">
    <w:abstractNumId w:val="32"/>
  </w:num>
  <w:num w:numId="19">
    <w:abstractNumId w:val="31"/>
  </w:num>
  <w:num w:numId="20">
    <w:abstractNumId w:val="23"/>
  </w:num>
  <w:num w:numId="21">
    <w:abstractNumId w:val="1"/>
  </w:num>
  <w:num w:numId="22">
    <w:abstractNumId w:val="10"/>
  </w:num>
  <w:num w:numId="23">
    <w:abstractNumId w:val="13"/>
  </w:num>
  <w:num w:numId="24">
    <w:abstractNumId w:val="2"/>
  </w:num>
  <w:num w:numId="25">
    <w:abstractNumId w:val="30"/>
  </w:num>
  <w:num w:numId="26">
    <w:abstractNumId w:val="20"/>
  </w:num>
  <w:num w:numId="27">
    <w:abstractNumId w:val="3"/>
  </w:num>
  <w:num w:numId="28">
    <w:abstractNumId w:val="9"/>
  </w:num>
  <w:num w:numId="29">
    <w:abstractNumId w:val="17"/>
  </w:num>
  <w:num w:numId="30">
    <w:abstractNumId w:val="5"/>
  </w:num>
  <w:num w:numId="31">
    <w:abstractNumId w:val="34"/>
  </w:num>
  <w:num w:numId="32">
    <w:abstractNumId w:val="7"/>
  </w:num>
  <w:num w:numId="33">
    <w:abstractNumId w:val="11"/>
  </w:num>
  <w:num w:numId="34">
    <w:abstractNumId w:val="28"/>
  </w:num>
  <w:num w:numId="35">
    <w:abstractNumId w:val="18"/>
  </w:num>
  <w:num w:numId="36">
    <w:abstractNumId w:val="16"/>
  </w:num>
  <w:num w:numId="37">
    <w:abstractNumId w:val="8"/>
  </w:num>
  <w:num w:numId="38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D1"/>
    <w:rsid w:val="00000AC5"/>
    <w:rsid w:val="00023F5E"/>
    <w:rsid w:val="00033564"/>
    <w:rsid w:val="00040E1D"/>
    <w:rsid w:val="00047D38"/>
    <w:rsid w:val="0006448F"/>
    <w:rsid w:val="00065F2B"/>
    <w:rsid w:val="000760AF"/>
    <w:rsid w:val="00084063"/>
    <w:rsid w:val="000B0CB1"/>
    <w:rsid w:val="000B3C45"/>
    <w:rsid w:val="000C4FCC"/>
    <w:rsid w:val="000E4EEB"/>
    <w:rsid w:val="000E5E7E"/>
    <w:rsid w:val="0010148C"/>
    <w:rsid w:val="001113B2"/>
    <w:rsid w:val="00112210"/>
    <w:rsid w:val="00116DF0"/>
    <w:rsid w:val="001332E1"/>
    <w:rsid w:val="00140653"/>
    <w:rsid w:val="00151651"/>
    <w:rsid w:val="00165C7B"/>
    <w:rsid w:val="00174446"/>
    <w:rsid w:val="00174F60"/>
    <w:rsid w:val="00175A3E"/>
    <w:rsid w:val="00176FB4"/>
    <w:rsid w:val="00196DE3"/>
    <w:rsid w:val="001C7571"/>
    <w:rsid w:val="001D2B0C"/>
    <w:rsid w:val="001D7C03"/>
    <w:rsid w:val="001E1F19"/>
    <w:rsid w:val="001F4F47"/>
    <w:rsid w:val="001F6412"/>
    <w:rsid w:val="00203F59"/>
    <w:rsid w:val="00227C06"/>
    <w:rsid w:val="00233049"/>
    <w:rsid w:val="002407A5"/>
    <w:rsid w:val="00244B34"/>
    <w:rsid w:val="00246979"/>
    <w:rsid w:val="00250A8E"/>
    <w:rsid w:val="00250D89"/>
    <w:rsid w:val="00262C99"/>
    <w:rsid w:val="00273578"/>
    <w:rsid w:val="002760FF"/>
    <w:rsid w:val="002844B8"/>
    <w:rsid w:val="00297ED4"/>
    <w:rsid w:val="002A13B4"/>
    <w:rsid w:val="002B32D9"/>
    <w:rsid w:val="002B37B0"/>
    <w:rsid w:val="002B6AD7"/>
    <w:rsid w:val="002C4134"/>
    <w:rsid w:val="002E718F"/>
    <w:rsid w:val="002F179F"/>
    <w:rsid w:val="00313D8C"/>
    <w:rsid w:val="00317FA9"/>
    <w:rsid w:val="00337CF8"/>
    <w:rsid w:val="003434DB"/>
    <w:rsid w:val="0034517A"/>
    <w:rsid w:val="003516CA"/>
    <w:rsid w:val="00352343"/>
    <w:rsid w:val="003610B6"/>
    <w:rsid w:val="00361D69"/>
    <w:rsid w:val="00362FF3"/>
    <w:rsid w:val="00364F2D"/>
    <w:rsid w:val="003732C8"/>
    <w:rsid w:val="003A1C7F"/>
    <w:rsid w:val="003A2405"/>
    <w:rsid w:val="003A3250"/>
    <w:rsid w:val="003B0008"/>
    <w:rsid w:val="003B0275"/>
    <w:rsid w:val="003B2786"/>
    <w:rsid w:val="003B27E7"/>
    <w:rsid w:val="003B2D1E"/>
    <w:rsid w:val="003B7E85"/>
    <w:rsid w:val="003C37AC"/>
    <w:rsid w:val="003D16C7"/>
    <w:rsid w:val="003D313D"/>
    <w:rsid w:val="003D4A6D"/>
    <w:rsid w:val="003F40EB"/>
    <w:rsid w:val="003F64D7"/>
    <w:rsid w:val="00461915"/>
    <w:rsid w:val="004656C3"/>
    <w:rsid w:val="0048008E"/>
    <w:rsid w:val="00480E67"/>
    <w:rsid w:val="004913DE"/>
    <w:rsid w:val="004A18C0"/>
    <w:rsid w:val="004B13E5"/>
    <w:rsid w:val="004B3FBB"/>
    <w:rsid w:val="004B4E7C"/>
    <w:rsid w:val="004D7FD5"/>
    <w:rsid w:val="004E097C"/>
    <w:rsid w:val="004F2542"/>
    <w:rsid w:val="004F4AC2"/>
    <w:rsid w:val="00503BC1"/>
    <w:rsid w:val="00503CC0"/>
    <w:rsid w:val="0050641B"/>
    <w:rsid w:val="0052684D"/>
    <w:rsid w:val="00530B4D"/>
    <w:rsid w:val="00532B0D"/>
    <w:rsid w:val="00550C54"/>
    <w:rsid w:val="005915F6"/>
    <w:rsid w:val="005A1B31"/>
    <w:rsid w:val="005C0EC3"/>
    <w:rsid w:val="005C5F19"/>
    <w:rsid w:val="005D5CFD"/>
    <w:rsid w:val="005E44B4"/>
    <w:rsid w:val="005F10DF"/>
    <w:rsid w:val="005F2945"/>
    <w:rsid w:val="00607EA8"/>
    <w:rsid w:val="006113BB"/>
    <w:rsid w:val="00613EDE"/>
    <w:rsid w:val="00622BBD"/>
    <w:rsid w:val="0063023E"/>
    <w:rsid w:val="00651D72"/>
    <w:rsid w:val="0065337B"/>
    <w:rsid w:val="0067158F"/>
    <w:rsid w:val="006837CB"/>
    <w:rsid w:val="00686EAC"/>
    <w:rsid w:val="0069339E"/>
    <w:rsid w:val="0069377A"/>
    <w:rsid w:val="006B1098"/>
    <w:rsid w:val="006B1D5C"/>
    <w:rsid w:val="006C04F1"/>
    <w:rsid w:val="006C3C6E"/>
    <w:rsid w:val="006C6B00"/>
    <w:rsid w:val="006D3527"/>
    <w:rsid w:val="006D6FA6"/>
    <w:rsid w:val="006D7208"/>
    <w:rsid w:val="006D7C1A"/>
    <w:rsid w:val="006E1E24"/>
    <w:rsid w:val="006E4C2E"/>
    <w:rsid w:val="006F2D78"/>
    <w:rsid w:val="00702062"/>
    <w:rsid w:val="00713CA9"/>
    <w:rsid w:val="00716AEE"/>
    <w:rsid w:val="0073577D"/>
    <w:rsid w:val="00745A70"/>
    <w:rsid w:val="00745E06"/>
    <w:rsid w:val="00757AB4"/>
    <w:rsid w:val="00761684"/>
    <w:rsid w:val="00774A71"/>
    <w:rsid w:val="007834D9"/>
    <w:rsid w:val="00787B71"/>
    <w:rsid w:val="007C0FA4"/>
    <w:rsid w:val="007D71D0"/>
    <w:rsid w:val="007F0BA8"/>
    <w:rsid w:val="007F4667"/>
    <w:rsid w:val="00803610"/>
    <w:rsid w:val="00807C8E"/>
    <w:rsid w:val="008521E3"/>
    <w:rsid w:val="00856381"/>
    <w:rsid w:val="00876A24"/>
    <w:rsid w:val="00882EE8"/>
    <w:rsid w:val="00885B87"/>
    <w:rsid w:val="00890BE6"/>
    <w:rsid w:val="00897133"/>
    <w:rsid w:val="00897AD0"/>
    <w:rsid w:val="008A02A1"/>
    <w:rsid w:val="008A1323"/>
    <w:rsid w:val="008A2F8B"/>
    <w:rsid w:val="008A61C6"/>
    <w:rsid w:val="008B57E9"/>
    <w:rsid w:val="008C2E6E"/>
    <w:rsid w:val="008D3DFD"/>
    <w:rsid w:val="008E22A2"/>
    <w:rsid w:val="008E290E"/>
    <w:rsid w:val="008E774F"/>
    <w:rsid w:val="008F1708"/>
    <w:rsid w:val="00916397"/>
    <w:rsid w:val="0095727B"/>
    <w:rsid w:val="00962812"/>
    <w:rsid w:val="0096456A"/>
    <w:rsid w:val="0097448D"/>
    <w:rsid w:val="0098123D"/>
    <w:rsid w:val="00996AB3"/>
    <w:rsid w:val="00997433"/>
    <w:rsid w:val="009B0270"/>
    <w:rsid w:val="009B379D"/>
    <w:rsid w:val="009C1216"/>
    <w:rsid w:val="009D029D"/>
    <w:rsid w:val="009E6F18"/>
    <w:rsid w:val="009F2728"/>
    <w:rsid w:val="009F5421"/>
    <w:rsid w:val="00A00D85"/>
    <w:rsid w:val="00A02ED0"/>
    <w:rsid w:val="00A07770"/>
    <w:rsid w:val="00A21717"/>
    <w:rsid w:val="00A24A3D"/>
    <w:rsid w:val="00A25A39"/>
    <w:rsid w:val="00A27D4C"/>
    <w:rsid w:val="00A4503C"/>
    <w:rsid w:val="00A5038B"/>
    <w:rsid w:val="00A560AE"/>
    <w:rsid w:val="00A85F63"/>
    <w:rsid w:val="00A912D1"/>
    <w:rsid w:val="00A91F6E"/>
    <w:rsid w:val="00A92D43"/>
    <w:rsid w:val="00A96024"/>
    <w:rsid w:val="00AA055B"/>
    <w:rsid w:val="00AB5553"/>
    <w:rsid w:val="00AC3DB3"/>
    <w:rsid w:val="00AD3967"/>
    <w:rsid w:val="00AF46BD"/>
    <w:rsid w:val="00B036B0"/>
    <w:rsid w:val="00B11410"/>
    <w:rsid w:val="00B1622B"/>
    <w:rsid w:val="00B2337E"/>
    <w:rsid w:val="00B33DE7"/>
    <w:rsid w:val="00B420E0"/>
    <w:rsid w:val="00B60322"/>
    <w:rsid w:val="00B729F6"/>
    <w:rsid w:val="00B764CB"/>
    <w:rsid w:val="00BA5698"/>
    <w:rsid w:val="00BB2915"/>
    <w:rsid w:val="00BC3915"/>
    <w:rsid w:val="00BE395A"/>
    <w:rsid w:val="00BE47E0"/>
    <w:rsid w:val="00BF246B"/>
    <w:rsid w:val="00C07913"/>
    <w:rsid w:val="00C13D0C"/>
    <w:rsid w:val="00C176F4"/>
    <w:rsid w:val="00C21DF2"/>
    <w:rsid w:val="00C27DA5"/>
    <w:rsid w:val="00C32307"/>
    <w:rsid w:val="00C367CB"/>
    <w:rsid w:val="00C509DE"/>
    <w:rsid w:val="00C50F1D"/>
    <w:rsid w:val="00C54C86"/>
    <w:rsid w:val="00C679DC"/>
    <w:rsid w:val="00C7049D"/>
    <w:rsid w:val="00C72031"/>
    <w:rsid w:val="00C74D5F"/>
    <w:rsid w:val="00CA2445"/>
    <w:rsid w:val="00CC0F7A"/>
    <w:rsid w:val="00CC2DF0"/>
    <w:rsid w:val="00CD1241"/>
    <w:rsid w:val="00CD131E"/>
    <w:rsid w:val="00CD4A0D"/>
    <w:rsid w:val="00CE4F6C"/>
    <w:rsid w:val="00CF5013"/>
    <w:rsid w:val="00CF59EF"/>
    <w:rsid w:val="00CF6138"/>
    <w:rsid w:val="00D138C8"/>
    <w:rsid w:val="00D17465"/>
    <w:rsid w:val="00D205E5"/>
    <w:rsid w:val="00D24FE2"/>
    <w:rsid w:val="00D2619A"/>
    <w:rsid w:val="00D2653B"/>
    <w:rsid w:val="00D3340A"/>
    <w:rsid w:val="00D541D9"/>
    <w:rsid w:val="00D623C0"/>
    <w:rsid w:val="00D63684"/>
    <w:rsid w:val="00D70ED4"/>
    <w:rsid w:val="00D92005"/>
    <w:rsid w:val="00DB670D"/>
    <w:rsid w:val="00DC0CFF"/>
    <w:rsid w:val="00DC1634"/>
    <w:rsid w:val="00DC2844"/>
    <w:rsid w:val="00DD5BBA"/>
    <w:rsid w:val="00DE2E83"/>
    <w:rsid w:val="00DE70E1"/>
    <w:rsid w:val="00DF167C"/>
    <w:rsid w:val="00DF6508"/>
    <w:rsid w:val="00E06BBA"/>
    <w:rsid w:val="00E17C93"/>
    <w:rsid w:val="00E3334E"/>
    <w:rsid w:val="00E34A7F"/>
    <w:rsid w:val="00E41976"/>
    <w:rsid w:val="00E71954"/>
    <w:rsid w:val="00E71D76"/>
    <w:rsid w:val="00E721E9"/>
    <w:rsid w:val="00E8224A"/>
    <w:rsid w:val="00E8468D"/>
    <w:rsid w:val="00E854B6"/>
    <w:rsid w:val="00EA3960"/>
    <w:rsid w:val="00EC5944"/>
    <w:rsid w:val="00ED2476"/>
    <w:rsid w:val="00ED3E67"/>
    <w:rsid w:val="00EE0293"/>
    <w:rsid w:val="00EF3154"/>
    <w:rsid w:val="00F05EEA"/>
    <w:rsid w:val="00F34E8E"/>
    <w:rsid w:val="00F45741"/>
    <w:rsid w:val="00F533F4"/>
    <w:rsid w:val="00F55090"/>
    <w:rsid w:val="00F5747E"/>
    <w:rsid w:val="00F63CE7"/>
    <w:rsid w:val="00F7054C"/>
    <w:rsid w:val="00F72587"/>
    <w:rsid w:val="00F80841"/>
    <w:rsid w:val="00F869C5"/>
    <w:rsid w:val="00F921FB"/>
    <w:rsid w:val="00F92CB7"/>
    <w:rsid w:val="00F96FA1"/>
    <w:rsid w:val="00FA6331"/>
    <w:rsid w:val="00FC0BAA"/>
    <w:rsid w:val="00FC59C1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199C4"/>
  <w14:defaultImageDpi w14:val="300"/>
  <w15:docId w15:val="{0AD8345C-486A-44E2-8B4A-78E2A0EB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9E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2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2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D1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59EF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3DFD"/>
    <w:pPr>
      <w:ind w:left="720"/>
      <w:contextualSpacing/>
    </w:pPr>
  </w:style>
  <w:style w:type="paragraph" w:styleId="NoSpacing">
    <w:name w:val="No Spacing"/>
    <w:uiPriority w:val="1"/>
    <w:qFormat/>
    <w:rsid w:val="00B036B0"/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F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F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F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3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960"/>
  </w:style>
  <w:style w:type="paragraph" w:styleId="Footer">
    <w:name w:val="footer"/>
    <w:basedOn w:val="Normal"/>
    <w:link w:val="FooterChar"/>
    <w:uiPriority w:val="99"/>
    <w:unhideWhenUsed/>
    <w:rsid w:val="00EA3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960"/>
  </w:style>
  <w:style w:type="paragraph" w:styleId="TOCHeading">
    <w:name w:val="TOC Heading"/>
    <w:basedOn w:val="Heading1"/>
    <w:next w:val="Normal"/>
    <w:uiPriority w:val="39"/>
    <w:unhideWhenUsed/>
    <w:qFormat/>
    <w:rsid w:val="0046191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19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386">
          <w:marLeft w:val="-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4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gov.on.ca/eng/curriculum/elementary/arts18b09cur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9C3C-A44F-46EA-8710-D78ED70C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9575</Words>
  <Characters>54581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Berklee</Company>
  <LinksUpToDate>false</LinksUpToDate>
  <CharactersWithSpaces>64028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Ljujic</dc:creator>
  <cp:keywords/>
  <dc:description/>
  <cp:lastModifiedBy>Bojana Nenezic</cp:lastModifiedBy>
  <cp:revision>109</cp:revision>
  <dcterms:created xsi:type="dcterms:W3CDTF">2018-05-18T18:01:00Z</dcterms:created>
  <dcterms:modified xsi:type="dcterms:W3CDTF">2019-01-15T12:53:00Z</dcterms:modified>
</cp:coreProperties>
</file>