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A9171D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78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.25pt;margin-top:3.75pt;width:315pt;height:100.5pt;z-index:251658240;mso-position-horizontal-relative:text;mso-position-vertical-relative:text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A9171D" w:rsidRDefault="00A9171D" w:rsidP="00A9171D">
                  <w:pPr>
                    <w:rPr>
                      <w:rFonts w:ascii="Tahoma" w:hAnsi="Tahoma" w:cs="Tahoma"/>
                      <w:b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 xml:space="preserve">                                                             </w:t>
                  </w:r>
                </w:p>
              </w:txbxContent>
            </v:textbox>
            <w10:wrap side="left"/>
          </v:shape>
        </w:pict>
      </w: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AE6E6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4C19F2">
        <w:rPr>
          <w:rFonts w:ascii="Arial" w:hAnsi="Arial" w:cs="Arial"/>
          <w:sz w:val="21"/>
          <w:szCs w:val="21"/>
        </w:rPr>
        <w:t xml:space="preserve">NOVEMBAR  </w:t>
      </w:r>
      <w:r w:rsidR="00B05599">
        <w:rPr>
          <w:rFonts w:ascii="Arial" w:hAnsi="Arial" w:cs="Arial"/>
          <w:sz w:val="21"/>
          <w:szCs w:val="21"/>
        </w:rPr>
        <w:t>2024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714980" w:rsidRPr="00EA224B" w:rsidRDefault="00714980" w:rsidP="00714980">
      <w:pPr>
        <w:spacing w:after="0" w:line="240" w:lineRule="auto"/>
        <w:jc w:val="center"/>
        <w:rPr>
          <w:rFonts w:ascii="Arial" w:eastAsia="Calibri" w:hAnsi="Arial" w:cs="Arial"/>
        </w:rPr>
      </w:pPr>
      <w:r w:rsidRPr="00EA224B">
        <w:rPr>
          <w:rFonts w:ascii="Arial" w:eastAsia="Calibri" w:hAnsi="Arial" w:cs="Arial"/>
        </w:rPr>
        <w:t>● ● ◊ ● ●</w:t>
      </w:r>
    </w:p>
    <w:p w:rsidR="00714980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714980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EA224B">
        <w:rPr>
          <w:rFonts w:ascii="Arial" w:hAnsi="Arial" w:cs="Arial"/>
          <w:b/>
          <w:bCs/>
        </w:rPr>
        <w:t xml:space="preserve">■ </w:t>
      </w:r>
      <w:proofErr w:type="spellStart"/>
      <w:r w:rsidRPr="00EA224B">
        <w:rPr>
          <w:rFonts w:ascii="Arial" w:hAnsi="Arial" w:cs="Arial"/>
          <w:b/>
          <w:bCs/>
        </w:rPr>
        <w:t>Kontrole</w:t>
      </w:r>
      <w:proofErr w:type="spellEnd"/>
      <w:r w:rsidRPr="00EA224B">
        <w:rPr>
          <w:rFonts w:ascii="Arial" w:hAnsi="Arial" w:cs="Arial"/>
          <w:b/>
          <w:bCs/>
        </w:rPr>
        <w:t xml:space="preserve"> – </w:t>
      </w:r>
      <w:proofErr w:type="spellStart"/>
      <w:r w:rsidRPr="00EA224B">
        <w:rPr>
          <w:rFonts w:ascii="Arial" w:hAnsi="Arial" w:cs="Arial"/>
          <w:b/>
          <w:bCs/>
        </w:rPr>
        <w:t>provjere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</w:p>
    <w:p w:rsidR="004C19F2" w:rsidRDefault="004C19F2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4C19F2" w:rsidRPr="00EA224B" w:rsidRDefault="004C19F2" w:rsidP="004C19F2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EA224B">
        <w:rPr>
          <w:rFonts w:ascii="Arial" w:hAnsi="Arial" w:cs="Arial"/>
        </w:rPr>
        <w:t>Službenici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Odjeljenja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za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unutrašnju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kontrolu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tokom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novembra</w:t>
      </w:r>
      <w:proofErr w:type="spellEnd"/>
      <w:r w:rsidRPr="00EA224B">
        <w:rPr>
          <w:rFonts w:ascii="Arial" w:hAnsi="Arial" w:cs="Arial"/>
        </w:rPr>
        <w:t xml:space="preserve"> 2024.godine, </w:t>
      </w:r>
      <w:proofErr w:type="spellStart"/>
      <w:r w:rsidRPr="00EA224B">
        <w:rPr>
          <w:rFonts w:ascii="Arial" w:hAnsi="Arial" w:cs="Arial"/>
        </w:rPr>
        <w:t>izvršili</w:t>
      </w:r>
      <w:proofErr w:type="spellEnd"/>
      <w:r w:rsidRPr="00EA22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pet </w:t>
      </w:r>
      <w:proofErr w:type="spellStart"/>
      <w:r w:rsidRPr="00EA224B">
        <w:rPr>
          <w:rFonts w:ascii="Arial" w:hAnsi="Arial" w:cs="Arial"/>
        </w:rPr>
        <w:t>kontrola</w:t>
      </w:r>
      <w:proofErr w:type="spellEnd"/>
      <w:r w:rsidRPr="00EA224B">
        <w:rPr>
          <w:rFonts w:ascii="Arial" w:hAnsi="Arial" w:cs="Arial"/>
        </w:rPr>
        <w:t xml:space="preserve"> – </w:t>
      </w:r>
      <w:proofErr w:type="spellStart"/>
      <w:r w:rsidRPr="00EA224B">
        <w:rPr>
          <w:rFonts w:ascii="Arial" w:hAnsi="Arial" w:cs="Arial"/>
        </w:rPr>
        <w:t>provjera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zakonitosti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postupanja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službenika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osnovu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operativnih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drugih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saznanja</w:t>
      </w:r>
      <w:proofErr w:type="spellEnd"/>
      <w:r w:rsidRPr="00EA224B">
        <w:rPr>
          <w:rFonts w:ascii="Arial" w:hAnsi="Arial" w:cs="Arial"/>
        </w:rPr>
        <w:t xml:space="preserve"> o </w:t>
      </w:r>
      <w:proofErr w:type="spellStart"/>
      <w:r w:rsidRPr="00EA224B">
        <w:rPr>
          <w:rFonts w:ascii="Arial" w:hAnsi="Arial" w:cs="Arial"/>
        </w:rPr>
        <w:t>mogućim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nezakonitostima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nepravilnostima</w:t>
      </w:r>
      <w:proofErr w:type="spellEnd"/>
      <w:r w:rsidRPr="00EA224B">
        <w:rPr>
          <w:rFonts w:ascii="Arial" w:hAnsi="Arial" w:cs="Arial"/>
        </w:rPr>
        <w:t xml:space="preserve"> u </w:t>
      </w:r>
      <w:proofErr w:type="spellStart"/>
      <w:r w:rsidRPr="00EA224B">
        <w:rPr>
          <w:rFonts w:ascii="Arial" w:hAnsi="Arial" w:cs="Arial"/>
        </w:rPr>
        <w:t>radu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postupanju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službenika</w:t>
      </w:r>
      <w:proofErr w:type="spellEnd"/>
      <w:r w:rsidRPr="00EA224B">
        <w:rPr>
          <w:rFonts w:ascii="Arial" w:hAnsi="Arial" w:cs="Arial"/>
        </w:rPr>
        <w:t>.</w:t>
      </w:r>
    </w:p>
    <w:p w:rsidR="004C19F2" w:rsidRPr="00EA224B" w:rsidRDefault="004C19F2" w:rsidP="004C19F2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4C19F2" w:rsidRDefault="004C19F2" w:rsidP="004C19F2">
      <w:pPr>
        <w:spacing w:after="0" w:line="240" w:lineRule="auto"/>
        <w:jc w:val="both"/>
        <w:rPr>
          <w:rFonts w:ascii="Arial" w:hAnsi="Arial" w:cs="Arial"/>
          <w:iCs/>
        </w:rPr>
      </w:pPr>
      <w:r w:rsidRPr="002C3E45">
        <w:rPr>
          <w:rFonts w:ascii="Arial" w:hAnsi="Arial" w:cs="Arial"/>
          <w:iCs/>
        </w:rPr>
        <w:t xml:space="preserve">Na </w:t>
      </w:r>
      <w:proofErr w:type="spellStart"/>
      <w:r w:rsidRPr="002C3E45">
        <w:rPr>
          <w:rFonts w:ascii="Arial" w:hAnsi="Arial" w:cs="Arial"/>
          <w:iCs/>
        </w:rPr>
        <w:t>osnovu</w:t>
      </w:r>
      <w:proofErr w:type="spellEnd"/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činjenica</w:t>
      </w:r>
      <w:proofErr w:type="spellEnd"/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i</w:t>
      </w:r>
      <w:proofErr w:type="spellEnd"/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dokaza</w:t>
      </w:r>
      <w:proofErr w:type="spellEnd"/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utvrđenih</w:t>
      </w:r>
      <w:proofErr w:type="spellEnd"/>
      <w:r>
        <w:rPr>
          <w:rFonts w:ascii="Arial" w:hAnsi="Arial" w:cs="Arial"/>
          <w:iCs/>
        </w:rPr>
        <w:t xml:space="preserve"> u </w:t>
      </w:r>
      <w:proofErr w:type="spellStart"/>
      <w:r>
        <w:rPr>
          <w:rFonts w:ascii="Arial" w:hAnsi="Arial" w:cs="Arial"/>
          <w:iCs/>
        </w:rPr>
        <w:t>postupku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unutrašnje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kontrole</w:t>
      </w:r>
      <w:proofErr w:type="spellEnd"/>
      <w:r>
        <w:rPr>
          <w:rFonts w:ascii="Arial" w:hAnsi="Arial" w:cs="Arial"/>
          <w:iCs/>
        </w:rPr>
        <w:t>:</w:t>
      </w:r>
    </w:p>
    <w:p w:rsidR="004C19F2" w:rsidRDefault="004C19F2" w:rsidP="004C19F2">
      <w:pPr>
        <w:spacing w:after="0" w:line="240" w:lineRule="auto"/>
        <w:jc w:val="both"/>
        <w:rPr>
          <w:rFonts w:ascii="Arial" w:hAnsi="Arial" w:cs="Arial"/>
          <w:iCs/>
        </w:rPr>
      </w:pPr>
    </w:p>
    <w:p w:rsidR="004C19F2" w:rsidRDefault="004C19F2" w:rsidP="004C19F2">
      <w:pPr>
        <w:spacing w:after="0" w:line="240" w:lineRule="auto"/>
        <w:jc w:val="both"/>
        <w:rPr>
          <w:rFonts w:ascii="Arial" w:hAnsi="Arial"/>
          <w:noProof/>
          <w:color w:val="000000"/>
          <w:lang w:val="sr-Latn-ME"/>
        </w:rPr>
      </w:pPr>
      <w:r w:rsidRPr="002C3E4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■ U</w:t>
      </w:r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jednom</w:t>
      </w:r>
      <w:proofErr w:type="spellEnd"/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slu</w:t>
      </w:r>
      <w:proofErr w:type="spellEnd"/>
      <w:r w:rsidRPr="002C3E45">
        <w:rPr>
          <w:rFonts w:ascii="Arial" w:hAnsi="Arial" w:cs="Arial"/>
          <w:iCs/>
          <w:lang w:val="sr-Latn-ME"/>
        </w:rPr>
        <w:t xml:space="preserve">čaju kontrole konstatovano </w:t>
      </w:r>
      <w:r w:rsidRPr="002C3E45">
        <w:rPr>
          <w:rFonts w:ascii="Arial" w:hAnsi="Arial"/>
          <w:bCs/>
          <w:iCs/>
        </w:rPr>
        <w:t>je</w:t>
      </w:r>
      <w:r w:rsidRPr="00FB600E">
        <w:rPr>
          <w:rFonts w:ascii="Arial" w:hAnsi="Arial"/>
          <w:bCs/>
          <w:iCs/>
        </w:rPr>
        <w:t xml:space="preserve"> da je r</w:t>
      </w:r>
      <w:r w:rsidRPr="00FB600E">
        <w:rPr>
          <w:rFonts w:ascii="Arial" w:hAnsi="Arial"/>
          <w:noProof/>
          <w:color w:val="000000"/>
          <w:lang w:val="sr-Latn-ME"/>
        </w:rPr>
        <w:t>ukovodilac OB Danilovgrad već preduzeo zakonske mjere u cilju pokretanja postupka za u</w:t>
      </w:r>
      <w:r>
        <w:rPr>
          <w:rFonts w:ascii="Arial" w:hAnsi="Arial"/>
          <w:noProof/>
          <w:color w:val="000000"/>
          <w:lang w:val="sr-Latn-ME"/>
        </w:rPr>
        <w:t>t</w:t>
      </w:r>
      <w:r w:rsidRPr="00FB600E">
        <w:rPr>
          <w:rFonts w:ascii="Arial" w:hAnsi="Arial"/>
          <w:noProof/>
          <w:color w:val="000000"/>
          <w:lang w:val="sr-Latn-ME"/>
        </w:rPr>
        <w:t>vrđivanje disciplinske odgovornosti za policijskog službenika OB Danilovgrad</w:t>
      </w:r>
      <w:r>
        <w:rPr>
          <w:rFonts w:ascii="Arial" w:hAnsi="Arial"/>
          <w:noProof/>
          <w:color w:val="000000"/>
          <w:lang w:val="sr-Latn-ME"/>
        </w:rPr>
        <w:t xml:space="preserve">. Osim navedenog, u vezi naznačenog slučaja, </w:t>
      </w:r>
      <w:r w:rsidRPr="00FB600E">
        <w:rPr>
          <w:rFonts w:ascii="Arial" w:hAnsi="Arial"/>
          <w:noProof/>
          <w:color w:val="000000"/>
          <w:lang w:val="sr-Latn-ME"/>
        </w:rPr>
        <w:t>Odjeljenje za unutrašnju kontrolu policije je, nakon sprovedenog postupka unutrašnje kontrole, uputilo dopis direktoru Uprave policije u kojem je ukaza</w:t>
      </w:r>
      <w:r>
        <w:rPr>
          <w:rFonts w:ascii="Arial" w:hAnsi="Arial"/>
          <w:noProof/>
          <w:color w:val="000000"/>
          <w:lang w:val="sr-Latn-ME"/>
        </w:rPr>
        <w:t>n</w:t>
      </w:r>
      <w:r w:rsidRPr="00FB600E">
        <w:rPr>
          <w:rFonts w:ascii="Arial" w:hAnsi="Arial"/>
          <w:noProof/>
          <w:color w:val="000000"/>
          <w:lang w:val="sr-Latn-ME"/>
        </w:rPr>
        <w:t>o na neophodnost i potrebu da se u smjeni nalaze najmanje po dva policijska službenika</w:t>
      </w:r>
      <w:r>
        <w:rPr>
          <w:rFonts w:ascii="Arial" w:hAnsi="Arial"/>
          <w:noProof/>
          <w:color w:val="000000"/>
          <w:lang w:val="sr-Latn-ME"/>
        </w:rPr>
        <w:t xml:space="preserve"> koji bi obezbjeđivali pritvorena lica.</w:t>
      </w:r>
    </w:p>
    <w:p w:rsidR="004C19F2" w:rsidRDefault="004C19F2" w:rsidP="004C19F2">
      <w:pPr>
        <w:spacing w:after="0" w:line="240" w:lineRule="auto"/>
        <w:ind w:right="-57" w:firstLine="360"/>
        <w:jc w:val="both"/>
        <w:rPr>
          <w:rFonts w:ascii="Arial" w:hAnsi="Arial"/>
          <w:noProof/>
          <w:color w:val="000000"/>
          <w:lang w:val="sr-Latn-ME"/>
        </w:rPr>
      </w:pPr>
    </w:p>
    <w:p w:rsidR="004C19F2" w:rsidRDefault="004C19F2" w:rsidP="004C19F2">
      <w:pPr>
        <w:spacing w:after="0" w:line="240" w:lineRule="auto"/>
        <w:jc w:val="both"/>
        <w:rPr>
          <w:rFonts w:ascii="Arial" w:hAnsi="Arial"/>
          <w:iCs/>
        </w:rPr>
      </w:pPr>
      <w:proofErr w:type="gramStart"/>
      <w:r>
        <w:rPr>
          <w:rFonts w:ascii="Arial" w:hAnsi="Arial" w:cs="Arial"/>
          <w:iCs/>
        </w:rPr>
        <w:t>■</w:t>
      </w:r>
      <w:r w:rsidRPr="00645234">
        <w:rPr>
          <w:rFonts w:ascii="Arial" w:hAnsi="Arial"/>
          <w:b/>
          <w:bCs/>
          <w:iCs/>
        </w:rPr>
        <w:t xml:space="preserve"> </w:t>
      </w:r>
      <w:r>
        <w:rPr>
          <w:rFonts w:ascii="Arial" w:hAnsi="Arial"/>
          <w:b/>
          <w:bCs/>
          <w:iCs/>
        </w:rPr>
        <w:t xml:space="preserve"> </w:t>
      </w:r>
      <w:r w:rsidRPr="002C3E45">
        <w:rPr>
          <w:rFonts w:ascii="Arial" w:hAnsi="Arial"/>
          <w:bCs/>
          <w:iCs/>
        </w:rPr>
        <w:t>U</w:t>
      </w:r>
      <w:proofErr w:type="gramEnd"/>
      <w:r w:rsidRPr="002C3E45">
        <w:rPr>
          <w:rFonts w:ascii="Arial" w:hAnsi="Arial"/>
          <w:bCs/>
          <w:iCs/>
        </w:rPr>
        <w:t xml:space="preserve"> </w:t>
      </w:r>
      <w:proofErr w:type="spellStart"/>
      <w:r w:rsidRPr="002C3E45">
        <w:rPr>
          <w:rFonts w:ascii="Arial" w:hAnsi="Arial"/>
          <w:bCs/>
          <w:iCs/>
        </w:rPr>
        <w:t>dva</w:t>
      </w:r>
      <w:proofErr w:type="spellEnd"/>
      <w:r w:rsidRPr="002C3E45">
        <w:rPr>
          <w:rFonts w:ascii="Arial" w:hAnsi="Arial"/>
          <w:bCs/>
          <w:iCs/>
        </w:rPr>
        <w:t xml:space="preserve"> </w:t>
      </w:r>
      <w:proofErr w:type="spellStart"/>
      <w:r w:rsidRPr="002C3E45">
        <w:rPr>
          <w:rFonts w:ascii="Arial" w:hAnsi="Arial"/>
          <w:bCs/>
          <w:iCs/>
        </w:rPr>
        <w:t>slučaja</w:t>
      </w:r>
      <w:proofErr w:type="spellEnd"/>
      <w:r w:rsidRPr="002C3E45">
        <w:rPr>
          <w:rFonts w:ascii="Arial" w:hAnsi="Arial"/>
          <w:bCs/>
          <w:iCs/>
        </w:rPr>
        <w:t xml:space="preserve">, </w:t>
      </w:r>
      <w:proofErr w:type="spellStart"/>
      <w:r w:rsidRPr="002C3E45">
        <w:rPr>
          <w:rFonts w:ascii="Arial" w:hAnsi="Arial"/>
          <w:bCs/>
          <w:iCs/>
        </w:rPr>
        <w:t>zbog</w:t>
      </w:r>
      <w:proofErr w:type="spellEnd"/>
      <w:r w:rsidRPr="00645234">
        <w:rPr>
          <w:rFonts w:ascii="Arial" w:hAnsi="Arial"/>
          <w:bCs/>
          <w:iCs/>
        </w:rPr>
        <w:t xml:space="preserve"> </w:t>
      </w:r>
      <w:proofErr w:type="spellStart"/>
      <w:r w:rsidRPr="00645234">
        <w:rPr>
          <w:rFonts w:ascii="Arial" w:hAnsi="Arial"/>
          <w:bCs/>
          <w:iCs/>
        </w:rPr>
        <w:t>činjenice</w:t>
      </w:r>
      <w:proofErr w:type="spellEnd"/>
      <w:r w:rsidRPr="00645234">
        <w:rPr>
          <w:rFonts w:ascii="Arial" w:hAnsi="Arial"/>
          <w:bCs/>
          <w:iCs/>
        </w:rPr>
        <w:t xml:space="preserve"> da </w:t>
      </w:r>
      <w:proofErr w:type="spellStart"/>
      <w:r>
        <w:rPr>
          <w:rFonts w:ascii="Arial" w:hAnsi="Arial"/>
          <w:bCs/>
          <w:iCs/>
        </w:rPr>
        <w:t>su</w:t>
      </w:r>
      <w:proofErr w:type="spellEnd"/>
      <w:r w:rsidRPr="00645234">
        <w:rPr>
          <w:rFonts w:ascii="Arial" w:hAnsi="Arial"/>
          <w:bCs/>
          <w:iCs/>
        </w:rPr>
        <w:t xml:space="preserve"> u</w:t>
      </w:r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toku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sprovođenja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postupka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unutrašnje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kontrole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podnositelj</w:t>
      </w:r>
      <w:r>
        <w:rPr>
          <w:rFonts w:ascii="Arial" w:hAnsi="Arial"/>
          <w:iCs/>
        </w:rPr>
        <w:t>i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pri</w:t>
      </w:r>
      <w:r>
        <w:rPr>
          <w:rFonts w:ascii="Arial" w:hAnsi="Arial"/>
          <w:iCs/>
        </w:rPr>
        <w:t>java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odusta</w:t>
      </w:r>
      <w:r>
        <w:rPr>
          <w:rFonts w:ascii="Arial" w:hAnsi="Arial"/>
          <w:iCs/>
        </w:rPr>
        <w:t>li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od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ist</w:t>
      </w:r>
      <w:r>
        <w:rPr>
          <w:rFonts w:ascii="Arial" w:hAnsi="Arial"/>
          <w:iCs/>
        </w:rPr>
        <w:t>ih</w:t>
      </w:r>
      <w:proofErr w:type="spellEnd"/>
      <w:r w:rsidRPr="00645234">
        <w:rPr>
          <w:rFonts w:ascii="Arial" w:hAnsi="Arial"/>
          <w:iCs/>
        </w:rPr>
        <w:t xml:space="preserve"> a da </w:t>
      </w:r>
      <w:proofErr w:type="spellStart"/>
      <w:r w:rsidRPr="00645234">
        <w:rPr>
          <w:rFonts w:ascii="Arial" w:hAnsi="Arial"/>
          <w:iCs/>
        </w:rPr>
        <w:t>izvršenim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provjerama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nijesu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utvrđeni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drugi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dokazi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koji</w:t>
      </w:r>
      <w:proofErr w:type="spellEnd"/>
      <w:r w:rsidRPr="00645234">
        <w:rPr>
          <w:rFonts w:ascii="Arial" w:hAnsi="Arial"/>
          <w:iCs/>
        </w:rPr>
        <w:t xml:space="preserve"> bi </w:t>
      </w:r>
      <w:proofErr w:type="spellStart"/>
      <w:r w:rsidRPr="00645234">
        <w:rPr>
          <w:rFonts w:ascii="Arial" w:hAnsi="Arial"/>
          <w:iCs/>
        </w:rPr>
        <w:t>ukazivali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na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nezakonito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ili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neprofesionalno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postupanje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policijskih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službenika</w:t>
      </w:r>
      <w:proofErr w:type="spellEnd"/>
      <w:r w:rsidRPr="00645234">
        <w:rPr>
          <w:rFonts w:ascii="Arial" w:hAnsi="Arial"/>
          <w:iCs/>
        </w:rPr>
        <w:t xml:space="preserve"> u </w:t>
      </w:r>
      <w:proofErr w:type="spellStart"/>
      <w:r w:rsidRPr="00645234">
        <w:rPr>
          <w:rFonts w:ascii="Arial" w:hAnsi="Arial"/>
          <w:iCs/>
        </w:rPr>
        <w:t>predmetnim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slučajevima</w:t>
      </w:r>
      <w:proofErr w:type="spellEnd"/>
      <w:r w:rsidRPr="00645234">
        <w:rPr>
          <w:rFonts w:ascii="Arial" w:hAnsi="Arial"/>
          <w:iCs/>
        </w:rPr>
        <w:t xml:space="preserve">, </w:t>
      </w:r>
      <w:proofErr w:type="spellStart"/>
      <w:r w:rsidRPr="00645234">
        <w:rPr>
          <w:rFonts w:ascii="Arial" w:hAnsi="Arial"/>
          <w:iCs/>
        </w:rPr>
        <w:t>prestao</w:t>
      </w:r>
      <w:proofErr w:type="spellEnd"/>
      <w:r w:rsidRPr="00645234">
        <w:rPr>
          <w:rFonts w:ascii="Arial" w:hAnsi="Arial"/>
          <w:iCs/>
        </w:rPr>
        <w:t xml:space="preserve"> je </w:t>
      </w:r>
      <w:proofErr w:type="spellStart"/>
      <w:r w:rsidRPr="00645234">
        <w:rPr>
          <w:rFonts w:ascii="Arial" w:hAnsi="Arial"/>
          <w:iCs/>
        </w:rPr>
        <w:t>osnov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za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dalje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postupanje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unutrašnje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kontrole</w:t>
      </w:r>
      <w:proofErr w:type="spellEnd"/>
      <w:r>
        <w:rPr>
          <w:rFonts w:ascii="Arial" w:hAnsi="Arial"/>
          <w:iCs/>
        </w:rPr>
        <w:t xml:space="preserve"> u </w:t>
      </w:r>
      <w:proofErr w:type="spellStart"/>
      <w:r>
        <w:rPr>
          <w:rFonts w:ascii="Arial" w:hAnsi="Arial"/>
          <w:iCs/>
        </w:rPr>
        <w:t>predmetni</w:t>
      </w:r>
      <w:r w:rsidRPr="00645234">
        <w:rPr>
          <w:rFonts w:ascii="Arial" w:hAnsi="Arial"/>
          <w:iCs/>
        </w:rPr>
        <w:t>m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slučaj</w:t>
      </w:r>
      <w:r>
        <w:rPr>
          <w:rFonts w:ascii="Arial" w:hAnsi="Arial"/>
          <w:iCs/>
        </w:rPr>
        <w:t>evima</w:t>
      </w:r>
      <w:proofErr w:type="spellEnd"/>
      <w:r w:rsidRPr="00645234">
        <w:rPr>
          <w:rFonts w:ascii="Arial" w:hAnsi="Arial"/>
          <w:iCs/>
        </w:rPr>
        <w:t>.</w:t>
      </w:r>
    </w:p>
    <w:p w:rsidR="004C19F2" w:rsidRDefault="004C19F2" w:rsidP="004C19F2">
      <w:pPr>
        <w:spacing w:after="0" w:line="240" w:lineRule="auto"/>
        <w:jc w:val="both"/>
        <w:rPr>
          <w:rFonts w:ascii="Arial" w:hAnsi="Arial"/>
          <w:iCs/>
        </w:rPr>
      </w:pPr>
    </w:p>
    <w:p w:rsidR="004C19F2" w:rsidRDefault="004C19F2" w:rsidP="004C19F2">
      <w:pPr>
        <w:spacing w:after="0" w:line="240" w:lineRule="auto"/>
        <w:ind w:right="17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iCs/>
        </w:rPr>
        <w:t>■</w:t>
      </w:r>
      <w:r w:rsidRPr="00645234">
        <w:rPr>
          <w:rFonts w:ascii="Arial" w:hAnsi="Arial"/>
          <w:b/>
          <w:bCs/>
          <w:iCs/>
        </w:rPr>
        <w:t xml:space="preserve"> </w:t>
      </w:r>
      <w:r>
        <w:rPr>
          <w:rFonts w:ascii="Arial" w:hAnsi="Arial"/>
          <w:b/>
          <w:bCs/>
          <w:iCs/>
        </w:rPr>
        <w:t xml:space="preserve"> </w:t>
      </w:r>
      <w:r w:rsidRPr="002C3E45">
        <w:rPr>
          <w:rFonts w:ascii="Arial" w:hAnsi="Arial"/>
          <w:bCs/>
          <w:iCs/>
        </w:rPr>
        <w:t>U</w:t>
      </w:r>
      <w:proofErr w:type="gramEnd"/>
      <w:r w:rsidRPr="002C3E45">
        <w:rPr>
          <w:rFonts w:ascii="Arial" w:hAnsi="Arial"/>
          <w:bCs/>
          <w:iCs/>
        </w:rPr>
        <w:t xml:space="preserve"> </w:t>
      </w:r>
      <w:proofErr w:type="spellStart"/>
      <w:r w:rsidRPr="002C3E45">
        <w:rPr>
          <w:rFonts w:ascii="Arial" w:hAnsi="Arial"/>
          <w:bCs/>
          <w:iCs/>
        </w:rPr>
        <w:t>dva</w:t>
      </w:r>
      <w:proofErr w:type="spellEnd"/>
      <w:r w:rsidRPr="002C3E45">
        <w:rPr>
          <w:rFonts w:ascii="Arial" w:hAnsi="Arial"/>
          <w:bCs/>
          <w:iCs/>
        </w:rPr>
        <w:t xml:space="preserve"> </w:t>
      </w:r>
      <w:proofErr w:type="spellStart"/>
      <w:r w:rsidRPr="002C3E45">
        <w:rPr>
          <w:rFonts w:ascii="Arial" w:hAnsi="Arial"/>
          <w:bCs/>
          <w:iCs/>
        </w:rPr>
        <w:t>slučaja</w:t>
      </w:r>
      <w:proofErr w:type="spellEnd"/>
      <w:r>
        <w:rPr>
          <w:rFonts w:ascii="Arial" w:hAnsi="Arial"/>
          <w:bCs/>
          <w:iCs/>
        </w:rPr>
        <w:t xml:space="preserve">, </w:t>
      </w:r>
      <w:r>
        <w:rPr>
          <w:rFonts w:ascii="Arial" w:hAnsi="Arial" w:cs="Arial"/>
          <w:bCs/>
        </w:rPr>
        <w:t xml:space="preserve">u </w:t>
      </w:r>
      <w:proofErr w:type="spellStart"/>
      <w:r>
        <w:rPr>
          <w:rFonts w:ascii="Arial" w:hAnsi="Arial" w:cs="Arial"/>
          <w:bCs/>
        </w:rPr>
        <w:t>postupku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unutrašnje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kontrole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nijesu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utvrđene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činjenice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i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dokazi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</w:rPr>
        <w:t>koji</w:t>
      </w:r>
      <w:proofErr w:type="spellEnd"/>
      <w:r w:rsidRPr="00EA224B">
        <w:rPr>
          <w:rFonts w:ascii="Arial" w:hAnsi="Arial" w:cs="Arial"/>
        </w:rPr>
        <w:t xml:space="preserve"> bi </w:t>
      </w:r>
      <w:proofErr w:type="spellStart"/>
      <w:r w:rsidRPr="00EA224B">
        <w:rPr>
          <w:rFonts w:ascii="Arial" w:hAnsi="Arial" w:cs="Arial"/>
        </w:rPr>
        <w:t>ukazivali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postojanje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elemenata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dis</w:t>
      </w:r>
      <w:r>
        <w:rPr>
          <w:rFonts w:ascii="Arial" w:hAnsi="Arial" w:cs="Arial"/>
        </w:rPr>
        <w:t>c</w:t>
      </w:r>
      <w:r w:rsidRPr="00EA224B">
        <w:rPr>
          <w:rFonts w:ascii="Arial" w:hAnsi="Arial" w:cs="Arial"/>
        </w:rPr>
        <w:t>iplinske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ili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druge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odgovornosti</w:t>
      </w:r>
      <w:proofErr w:type="spellEnd"/>
      <w:r w:rsidRPr="00EA224B">
        <w:rPr>
          <w:rFonts w:ascii="Arial" w:hAnsi="Arial" w:cs="Arial"/>
        </w:rPr>
        <w:t xml:space="preserve"> u </w:t>
      </w:r>
      <w:proofErr w:type="spellStart"/>
      <w:r w:rsidRPr="00EA224B">
        <w:rPr>
          <w:rFonts w:ascii="Arial" w:hAnsi="Arial" w:cs="Arial"/>
        </w:rPr>
        <w:t>preduzimanju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radnji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strane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</w:t>
      </w:r>
      <w:r>
        <w:rPr>
          <w:rFonts w:ascii="Arial" w:hAnsi="Arial" w:cs="Arial"/>
        </w:rPr>
        <w:t>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predmetnim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slučaj</w:t>
      </w:r>
      <w:r>
        <w:rPr>
          <w:rFonts w:ascii="Arial" w:hAnsi="Arial" w:cs="Arial"/>
        </w:rPr>
        <w:t>evima</w:t>
      </w:r>
      <w:proofErr w:type="spellEnd"/>
      <w:r w:rsidRPr="00EA224B">
        <w:rPr>
          <w:rFonts w:ascii="Arial" w:hAnsi="Arial" w:cs="Arial"/>
        </w:rPr>
        <w:t>.</w:t>
      </w:r>
    </w:p>
    <w:p w:rsidR="004C19F2" w:rsidRPr="00F87FEB" w:rsidRDefault="004C19F2" w:rsidP="004C19F2">
      <w:pPr>
        <w:spacing w:after="0" w:line="240" w:lineRule="auto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Međutim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činjenice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nadležnih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tužilaštava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unutrašnje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kontrole</w:t>
      </w:r>
      <w:proofErr w:type="spellEnd"/>
      <w:r>
        <w:rPr>
          <w:rFonts w:ascii="Arial" w:hAnsi="Arial" w:cs="Arial"/>
        </w:rPr>
        <w:t xml:space="preserve">, </w:t>
      </w:r>
      <w:r w:rsidRPr="00F90751">
        <w:rPr>
          <w:rFonts w:ascii="Arial" w:hAnsi="Arial"/>
          <w:noProof/>
          <w:color w:val="000000"/>
        </w:rPr>
        <w:t>Izvještaj</w:t>
      </w:r>
      <w:r>
        <w:rPr>
          <w:rFonts w:ascii="Arial" w:hAnsi="Arial"/>
          <w:noProof/>
          <w:color w:val="000000"/>
        </w:rPr>
        <w:t>i</w:t>
      </w:r>
      <w:r w:rsidRPr="00F90751">
        <w:rPr>
          <w:rFonts w:ascii="Arial" w:hAnsi="Arial"/>
          <w:noProof/>
          <w:color w:val="000000"/>
        </w:rPr>
        <w:t xml:space="preserve"> sa spisima sačinjenim u postup</w:t>
      </w:r>
      <w:r>
        <w:rPr>
          <w:rFonts w:ascii="Arial" w:hAnsi="Arial"/>
          <w:noProof/>
          <w:color w:val="000000"/>
        </w:rPr>
        <w:t>cima</w:t>
      </w:r>
      <w:r w:rsidRPr="00F90751">
        <w:rPr>
          <w:rFonts w:ascii="Arial" w:hAnsi="Arial"/>
          <w:noProof/>
          <w:color w:val="000000"/>
        </w:rPr>
        <w:t xml:space="preserve"> unutrašnje kontrole dostavljen</w:t>
      </w:r>
      <w:r>
        <w:rPr>
          <w:rFonts w:ascii="Arial" w:hAnsi="Arial"/>
          <w:noProof/>
          <w:color w:val="000000"/>
        </w:rPr>
        <w:t>i su postupajućim tužiocima po naznačenim predmetima.</w:t>
      </w:r>
    </w:p>
    <w:p w:rsidR="004C19F2" w:rsidRDefault="004C19F2" w:rsidP="004C19F2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</w:p>
    <w:p w:rsidR="00521784" w:rsidRDefault="00521784" w:rsidP="004C19F2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</w:p>
    <w:p w:rsidR="00521784" w:rsidRDefault="00521784" w:rsidP="004C19F2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</w:p>
    <w:p w:rsidR="00521784" w:rsidRPr="00EA224B" w:rsidRDefault="00521784" w:rsidP="004C19F2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</w:p>
    <w:p w:rsidR="004C19F2" w:rsidRDefault="004C19F2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714980" w:rsidRPr="00EA224B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:rsidR="00B028EB" w:rsidRPr="00EA224B" w:rsidRDefault="00B028EB" w:rsidP="00B028EB">
      <w:pPr>
        <w:spacing w:after="160"/>
        <w:jc w:val="center"/>
        <w:rPr>
          <w:rFonts w:ascii="Arial" w:eastAsia="Calibri" w:hAnsi="Arial" w:cs="Arial"/>
        </w:rPr>
      </w:pPr>
      <w:r w:rsidRPr="00EA224B">
        <w:rPr>
          <w:rFonts w:ascii="Arial" w:eastAsia="Calibri" w:hAnsi="Arial" w:cs="Arial"/>
        </w:rPr>
        <w:lastRenderedPageBreak/>
        <w:t>● ● ◊ ● ●</w:t>
      </w:r>
    </w:p>
    <w:p w:rsidR="00B028EB" w:rsidRPr="00EA224B" w:rsidRDefault="00B028EB" w:rsidP="00B028EB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EA224B">
        <w:rPr>
          <w:rFonts w:ascii="Arial" w:hAnsi="Arial" w:cs="Arial"/>
          <w:b/>
          <w:bCs/>
        </w:rPr>
        <w:t>■</w:t>
      </w:r>
      <w:proofErr w:type="spellStart"/>
      <w:r w:rsidRPr="00EA224B">
        <w:rPr>
          <w:rFonts w:ascii="Arial" w:hAnsi="Arial" w:cs="Arial"/>
          <w:b/>
          <w:bCs/>
        </w:rPr>
        <w:t>Pritužbe</w:t>
      </w:r>
      <w:proofErr w:type="spellEnd"/>
      <w:r w:rsidRPr="00EA224B">
        <w:rPr>
          <w:rFonts w:ascii="Arial" w:hAnsi="Arial" w:cs="Arial"/>
          <w:b/>
          <w:bCs/>
        </w:rPr>
        <w:t xml:space="preserve"> – </w:t>
      </w:r>
      <w:proofErr w:type="spellStart"/>
      <w:r w:rsidRPr="00EA224B">
        <w:rPr>
          <w:rFonts w:ascii="Arial" w:hAnsi="Arial" w:cs="Arial"/>
          <w:b/>
          <w:bCs/>
        </w:rPr>
        <w:t>žalbe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  <w:proofErr w:type="spellStart"/>
      <w:r w:rsidRPr="00EA224B">
        <w:rPr>
          <w:rFonts w:ascii="Arial" w:hAnsi="Arial" w:cs="Arial"/>
          <w:b/>
          <w:bCs/>
        </w:rPr>
        <w:t>građana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</w:p>
    <w:p w:rsidR="00B028EB" w:rsidRDefault="00B028EB" w:rsidP="00B028E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521784" w:rsidRPr="00EA224B" w:rsidRDefault="00521784" w:rsidP="00521784">
      <w:pPr>
        <w:spacing w:after="0" w:line="240" w:lineRule="auto"/>
        <w:ind w:firstLine="720"/>
        <w:jc w:val="both"/>
        <w:rPr>
          <w:rFonts w:ascii="Arial" w:hAnsi="Arial" w:cs="Arial"/>
        </w:rPr>
      </w:pPr>
      <w:bookmarkStart w:id="0" w:name="_GoBack"/>
      <w:proofErr w:type="spellStart"/>
      <w:r w:rsidRPr="00EA224B">
        <w:rPr>
          <w:rFonts w:ascii="Arial" w:hAnsi="Arial" w:cs="Arial"/>
        </w:rPr>
        <w:t>Službenici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Odjeljenja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za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unutrašnju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kontrolu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tokom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novembra</w:t>
      </w:r>
      <w:proofErr w:type="spellEnd"/>
      <w:r w:rsidRPr="00EA224B">
        <w:rPr>
          <w:rFonts w:ascii="Arial" w:hAnsi="Arial" w:cs="Arial"/>
        </w:rPr>
        <w:t xml:space="preserve"> 2024.godine, </w:t>
      </w:r>
      <w:proofErr w:type="spellStart"/>
      <w:r w:rsidRPr="00EA224B">
        <w:rPr>
          <w:rFonts w:ascii="Arial" w:hAnsi="Arial" w:cs="Arial"/>
        </w:rPr>
        <w:t>izvršili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zakonitosti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postupanja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službenika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osnovu</w:t>
      </w:r>
      <w:proofErr w:type="spellEnd"/>
      <w:r w:rsidRPr="00EA22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pritužbi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postupanje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službenika</w:t>
      </w:r>
      <w:proofErr w:type="spellEnd"/>
      <w:r w:rsidRPr="00EA224B">
        <w:rPr>
          <w:rFonts w:ascii="Arial" w:hAnsi="Arial" w:cs="Arial"/>
        </w:rPr>
        <w:t>.</w:t>
      </w:r>
    </w:p>
    <w:p w:rsidR="00521784" w:rsidRPr="00EA224B" w:rsidRDefault="00521784" w:rsidP="00521784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521784" w:rsidRDefault="00521784" w:rsidP="00521784">
      <w:pPr>
        <w:spacing w:after="0" w:line="240" w:lineRule="auto"/>
        <w:ind w:right="-108" w:firstLine="720"/>
        <w:jc w:val="both"/>
        <w:rPr>
          <w:rFonts w:ascii="Arial" w:hAnsi="Arial" w:cs="Arial"/>
        </w:rPr>
      </w:pPr>
      <w:proofErr w:type="spellStart"/>
      <w:r w:rsidRPr="00EA224B">
        <w:rPr>
          <w:rFonts w:ascii="Arial" w:hAnsi="Arial" w:cs="Arial"/>
        </w:rPr>
        <w:t>Pritužbe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su</w:t>
      </w:r>
      <w:proofErr w:type="spellEnd"/>
      <w:r w:rsidRPr="00EA224B">
        <w:rPr>
          <w:rFonts w:ascii="Arial" w:hAnsi="Arial" w:cs="Arial"/>
        </w:rPr>
        <w:t xml:space="preserve"> se </w:t>
      </w:r>
      <w:proofErr w:type="spellStart"/>
      <w:r w:rsidRPr="00EA224B">
        <w:rPr>
          <w:rFonts w:ascii="Arial" w:hAnsi="Arial" w:cs="Arial"/>
        </w:rPr>
        <w:t>sadržinski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odnosile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način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vršenja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poslova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primjene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ovlašćenja</w:t>
      </w:r>
      <w:proofErr w:type="spellEnd"/>
      <w:r w:rsidRPr="00EA224B">
        <w:rPr>
          <w:rFonts w:ascii="Arial" w:hAnsi="Arial" w:cs="Arial"/>
        </w:rPr>
        <w:t>.</w:t>
      </w:r>
    </w:p>
    <w:p w:rsidR="00521784" w:rsidRDefault="00521784" w:rsidP="00521784">
      <w:pPr>
        <w:spacing w:after="0" w:line="240" w:lineRule="auto"/>
        <w:ind w:right="-108" w:firstLine="720"/>
        <w:jc w:val="both"/>
        <w:rPr>
          <w:rFonts w:ascii="Arial" w:hAnsi="Arial" w:cs="Arial"/>
        </w:rPr>
      </w:pPr>
    </w:p>
    <w:p w:rsidR="00521784" w:rsidRDefault="00521784" w:rsidP="00521784">
      <w:pPr>
        <w:spacing w:after="0" w:line="240" w:lineRule="auto"/>
        <w:jc w:val="both"/>
        <w:rPr>
          <w:rFonts w:ascii="Arial" w:hAnsi="Arial" w:cs="Arial"/>
          <w:iCs/>
        </w:rPr>
      </w:pPr>
      <w:r w:rsidRPr="002C3E45">
        <w:rPr>
          <w:rFonts w:ascii="Arial" w:hAnsi="Arial" w:cs="Arial"/>
          <w:iCs/>
        </w:rPr>
        <w:t xml:space="preserve">Na </w:t>
      </w:r>
      <w:proofErr w:type="spellStart"/>
      <w:r w:rsidRPr="002C3E45">
        <w:rPr>
          <w:rFonts w:ascii="Arial" w:hAnsi="Arial" w:cs="Arial"/>
          <w:iCs/>
        </w:rPr>
        <w:t>osnovu</w:t>
      </w:r>
      <w:proofErr w:type="spellEnd"/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činjenica</w:t>
      </w:r>
      <w:proofErr w:type="spellEnd"/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i</w:t>
      </w:r>
      <w:proofErr w:type="spellEnd"/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dokaza</w:t>
      </w:r>
      <w:proofErr w:type="spellEnd"/>
      <w:r w:rsidRPr="002C3E45">
        <w:rPr>
          <w:rFonts w:ascii="Arial" w:hAnsi="Arial" w:cs="Arial"/>
          <w:iCs/>
        </w:rPr>
        <w:t xml:space="preserve"> </w:t>
      </w:r>
      <w:proofErr w:type="spellStart"/>
      <w:r w:rsidRPr="002C3E45">
        <w:rPr>
          <w:rFonts w:ascii="Arial" w:hAnsi="Arial" w:cs="Arial"/>
          <w:iCs/>
        </w:rPr>
        <w:t>utvrđenih</w:t>
      </w:r>
      <w:proofErr w:type="spellEnd"/>
      <w:r>
        <w:rPr>
          <w:rFonts w:ascii="Arial" w:hAnsi="Arial" w:cs="Arial"/>
          <w:iCs/>
        </w:rPr>
        <w:t xml:space="preserve"> u </w:t>
      </w:r>
      <w:proofErr w:type="spellStart"/>
      <w:r>
        <w:rPr>
          <w:rFonts w:ascii="Arial" w:hAnsi="Arial" w:cs="Arial"/>
          <w:iCs/>
        </w:rPr>
        <w:t>postupku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unutrašnje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kontrole</w:t>
      </w:r>
      <w:proofErr w:type="spellEnd"/>
      <w:r>
        <w:rPr>
          <w:rFonts w:ascii="Arial" w:hAnsi="Arial" w:cs="Arial"/>
          <w:iCs/>
        </w:rPr>
        <w:t>:</w:t>
      </w:r>
    </w:p>
    <w:p w:rsidR="00521784" w:rsidRDefault="00521784" w:rsidP="00521784">
      <w:pPr>
        <w:spacing w:after="0" w:line="240" w:lineRule="auto"/>
        <w:jc w:val="both"/>
        <w:rPr>
          <w:rFonts w:ascii="Arial" w:hAnsi="Arial" w:cs="Arial"/>
          <w:iCs/>
        </w:rPr>
      </w:pPr>
    </w:p>
    <w:p w:rsidR="00521784" w:rsidRPr="00280184" w:rsidRDefault="00521784" w:rsidP="00521784">
      <w:pPr>
        <w:keepNext/>
        <w:spacing w:after="0" w:line="240" w:lineRule="auto"/>
        <w:ind w:right="-57"/>
        <w:jc w:val="both"/>
        <w:outlineLvl w:val="1"/>
        <w:rPr>
          <w:rFonts w:ascii="Arial" w:hAnsi="Arial"/>
          <w:color w:val="000000"/>
        </w:rPr>
      </w:pPr>
      <w:r w:rsidRPr="00F87FEB">
        <w:rPr>
          <w:rFonts w:ascii="Arial" w:hAnsi="Arial" w:cs="Arial"/>
          <w:lang w:val="sr-Latn-ME"/>
        </w:rPr>
        <w:t>►</w:t>
      </w: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jednom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osnovu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činjenica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dokaza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utvrđenih</w:t>
      </w:r>
      <w:proofErr w:type="spellEnd"/>
      <w:r>
        <w:rPr>
          <w:rFonts w:ascii="Arial" w:hAnsi="Arial" w:cs="Arial"/>
          <w:bCs/>
        </w:rPr>
        <w:t xml:space="preserve"> u</w:t>
      </w:r>
      <w:r w:rsidRPr="007B7AF0">
        <w:rPr>
          <w:rFonts w:ascii="Arial" w:hAnsi="Arial"/>
          <w:i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postupku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unutrašnje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kontole</w:t>
      </w:r>
      <w:proofErr w:type="spellEnd"/>
      <w:r w:rsidRPr="00280184">
        <w:rPr>
          <w:rFonts w:ascii="Arial" w:hAnsi="Arial"/>
          <w:color w:val="000000"/>
        </w:rPr>
        <w:t xml:space="preserve"> u </w:t>
      </w:r>
      <w:proofErr w:type="spellStart"/>
      <w:r w:rsidRPr="00280184">
        <w:rPr>
          <w:rFonts w:ascii="Arial" w:hAnsi="Arial"/>
          <w:color w:val="000000"/>
        </w:rPr>
        <w:t>odnosu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na</w:t>
      </w:r>
      <w:proofErr w:type="spellEnd"/>
      <w:r w:rsidRPr="00280184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tri </w:t>
      </w:r>
      <w:proofErr w:type="spellStart"/>
      <w:r w:rsidRPr="00280184">
        <w:rPr>
          <w:rFonts w:ascii="Arial" w:hAnsi="Arial"/>
          <w:color w:val="000000"/>
        </w:rPr>
        <w:t>policijsk</w:t>
      </w:r>
      <w:r>
        <w:rPr>
          <w:rFonts w:ascii="Arial" w:hAnsi="Arial"/>
          <w:color w:val="000000"/>
        </w:rPr>
        <w:t>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službenik</w:t>
      </w:r>
      <w:r>
        <w:rPr>
          <w:rFonts w:ascii="Arial" w:hAnsi="Arial"/>
          <w:color w:val="000000"/>
        </w:rPr>
        <w:t>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Stanice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policije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Šavnik</w:t>
      </w:r>
      <w:proofErr w:type="spellEnd"/>
      <w:r w:rsidRPr="00280184">
        <w:rPr>
          <w:rFonts w:ascii="Arial" w:hAnsi="Arial"/>
          <w:color w:val="000000"/>
        </w:rPr>
        <w:t xml:space="preserve">, </w:t>
      </w:r>
      <w:proofErr w:type="spellStart"/>
      <w:r w:rsidRPr="00280184">
        <w:rPr>
          <w:rFonts w:ascii="Arial" w:hAnsi="Arial"/>
          <w:color w:val="000000"/>
        </w:rPr>
        <w:t>nijesu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utvđene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činjenice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dokazi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koji</w:t>
      </w:r>
      <w:proofErr w:type="spellEnd"/>
      <w:r w:rsidRPr="00280184">
        <w:rPr>
          <w:rFonts w:ascii="Arial" w:hAnsi="Arial"/>
          <w:color w:val="000000"/>
        </w:rPr>
        <w:t xml:space="preserve"> bi </w:t>
      </w:r>
      <w:proofErr w:type="spellStart"/>
      <w:r w:rsidRPr="00280184">
        <w:rPr>
          <w:rFonts w:ascii="Arial" w:hAnsi="Arial"/>
          <w:color w:val="000000"/>
        </w:rPr>
        <w:t>ukazivali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na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nezakonito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ili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neprofesionalno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postupanje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naznačenih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policijskih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službenika</w:t>
      </w:r>
      <w:proofErr w:type="spellEnd"/>
      <w:r w:rsidRPr="00280184">
        <w:rPr>
          <w:rFonts w:ascii="Arial" w:hAnsi="Arial"/>
          <w:color w:val="000000"/>
        </w:rPr>
        <w:t>.</w:t>
      </w:r>
    </w:p>
    <w:p w:rsidR="00521784" w:rsidRPr="00280184" w:rsidRDefault="00521784" w:rsidP="00521784">
      <w:pPr>
        <w:spacing w:after="0" w:line="240" w:lineRule="auto"/>
        <w:ind w:firstLine="720"/>
        <w:jc w:val="both"/>
      </w:pPr>
      <w:proofErr w:type="spellStart"/>
      <w:r w:rsidRPr="00280184">
        <w:rPr>
          <w:rFonts w:ascii="Arial" w:hAnsi="Arial"/>
          <w:color w:val="000000"/>
        </w:rPr>
        <w:t>Povodom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sadržine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navoda</w:t>
      </w:r>
      <w:proofErr w:type="spellEnd"/>
      <w:r w:rsidRPr="00280184">
        <w:rPr>
          <w:rFonts w:ascii="Arial" w:hAnsi="Arial"/>
          <w:color w:val="000000"/>
        </w:rPr>
        <w:t xml:space="preserve"> u </w:t>
      </w:r>
      <w:proofErr w:type="spellStart"/>
      <w:r w:rsidRPr="00280184">
        <w:rPr>
          <w:rFonts w:ascii="Arial" w:hAnsi="Arial"/>
          <w:color w:val="000000"/>
        </w:rPr>
        <w:t>vezi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događaja</w:t>
      </w:r>
      <w:proofErr w:type="spellEnd"/>
      <w:r w:rsidRPr="00280184">
        <w:rPr>
          <w:rFonts w:ascii="Arial" w:hAnsi="Arial"/>
          <w:color w:val="000000"/>
        </w:rPr>
        <w:t xml:space="preserve"> od 01.10.2023.godine, </w:t>
      </w:r>
      <w:proofErr w:type="spellStart"/>
      <w:r w:rsidRPr="00280184">
        <w:rPr>
          <w:rFonts w:ascii="Arial" w:hAnsi="Arial"/>
          <w:color w:val="000000"/>
        </w:rPr>
        <w:t>konstatovano</w:t>
      </w:r>
      <w:proofErr w:type="spellEnd"/>
      <w:r w:rsidRPr="00280184">
        <w:rPr>
          <w:rFonts w:ascii="Arial" w:hAnsi="Arial"/>
          <w:color w:val="000000"/>
        </w:rPr>
        <w:t xml:space="preserve"> je da je </w:t>
      </w:r>
      <w:proofErr w:type="spellStart"/>
      <w:r>
        <w:rPr>
          <w:rFonts w:ascii="Arial" w:hAnsi="Arial"/>
          <w:color w:val="000000"/>
        </w:rPr>
        <w:t>jedan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policijski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službenik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Stanice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policije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Šavnik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počinio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težu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povredu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službene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dužnosti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iz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člana</w:t>
      </w:r>
      <w:proofErr w:type="spellEnd"/>
      <w:r w:rsidRPr="00280184">
        <w:rPr>
          <w:rFonts w:ascii="Arial" w:hAnsi="Arial"/>
          <w:color w:val="000000"/>
        </w:rPr>
        <w:t xml:space="preserve"> 173 </w:t>
      </w:r>
      <w:proofErr w:type="spellStart"/>
      <w:r w:rsidRPr="00280184">
        <w:rPr>
          <w:rFonts w:ascii="Arial" w:hAnsi="Arial"/>
          <w:color w:val="000000"/>
        </w:rPr>
        <w:t>stav</w:t>
      </w:r>
      <w:proofErr w:type="spellEnd"/>
      <w:r w:rsidRPr="00280184">
        <w:rPr>
          <w:rFonts w:ascii="Arial" w:hAnsi="Arial"/>
          <w:color w:val="000000"/>
        </w:rPr>
        <w:t xml:space="preserve"> 1 </w:t>
      </w:r>
      <w:proofErr w:type="spellStart"/>
      <w:r w:rsidRPr="00280184">
        <w:rPr>
          <w:rFonts w:ascii="Arial" w:hAnsi="Arial"/>
          <w:color w:val="000000"/>
        </w:rPr>
        <w:t>tačka</w:t>
      </w:r>
      <w:proofErr w:type="spellEnd"/>
      <w:r w:rsidRPr="00280184">
        <w:rPr>
          <w:rFonts w:ascii="Arial" w:hAnsi="Arial"/>
          <w:color w:val="000000"/>
        </w:rPr>
        <w:t xml:space="preserve"> 18 </w:t>
      </w:r>
      <w:proofErr w:type="spellStart"/>
      <w:r w:rsidRPr="00280184">
        <w:rPr>
          <w:rFonts w:ascii="Arial" w:hAnsi="Arial"/>
          <w:color w:val="000000"/>
        </w:rPr>
        <w:t>Zakona</w:t>
      </w:r>
      <w:proofErr w:type="spellEnd"/>
      <w:r w:rsidRPr="00280184">
        <w:rPr>
          <w:rFonts w:ascii="Arial" w:hAnsi="Arial"/>
          <w:color w:val="000000"/>
        </w:rPr>
        <w:t xml:space="preserve"> o </w:t>
      </w:r>
      <w:proofErr w:type="spellStart"/>
      <w:r w:rsidRPr="00280184">
        <w:rPr>
          <w:rFonts w:ascii="Arial" w:hAnsi="Arial"/>
          <w:color w:val="000000"/>
        </w:rPr>
        <w:t>unutrašnjim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poslovima</w:t>
      </w:r>
      <w:proofErr w:type="spellEnd"/>
      <w:r w:rsidRPr="00280184">
        <w:rPr>
          <w:rFonts w:ascii="Arial" w:hAnsi="Arial"/>
          <w:color w:val="000000"/>
        </w:rPr>
        <w:t xml:space="preserve"> (</w:t>
      </w:r>
      <w:proofErr w:type="spellStart"/>
      <w:r w:rsidRPr="00280184">
        <w:rPr>
          <w:rFonts w:ascii="Arial" w:hAnsi="Arial"/>
          <w:color w:val="000000"/>
        </w:rPr>
        <w:t>nesačinjavanje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izvještaja</w:t>
      </w:r>
      <w:proofErr w:type="spellEnd"/>
      <w:r w:rsidRPr="00280184">
        <w:rPr>
          <w:rFonts w:ascii="Arial" w:hAnsi="Arial"/>
          <w:color w:val="000000"/>
        </w:rPr>
        <w:t xml:space="preserve"> o </w:t>
      </w:r>
      <w:proofErr w:type="spellStart"/>
      <w:r w:rsidRPr="00280184">
        <w:rPr>
          <w:rFonts w:ascii="Arial" w:hAnsi="Arial"/>
          <w:color w:val="000000"/>
        </w:rPr>
        <w:t>upotrebi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sredstava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prinude</w:t>
      </w:r>
      <w:proofErr w:type="spellEnd"/>
      <w:r w:rsidRPr="00280184">
        <w:rPr>
          <w:rFonts w:ascii="Arial" w:hAnsi="Arial"/>
          <w:color w:val="000000"/>
        </w:rPr>
        <w:t xml:space="preserve">), </w:t>
      </w:r>
      <w:proofErr w:type="spellStart"/>
      <w:r w:rsidRPr="00280184">
        <w:rPr>
          <w:rFonts w:ascii="Arial" w:hAnsi="Arial"/>
          <w:color w:val="000000"/>
        </w:rPr>
        <w:t>usljed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čega</w:t>
      </w:r>
      <w:proofErr w:type="spellEnd"/>
      <w:r w:rsidRPr="00280184">
        <w:rPr>
          <w:rFonts w:ascii="Arial" w:hAnsi="Arial"/>
          <w:color w:val="000000"/>
        </w:rPr>
        <w:t xml:space="preserve"> je </w:t>
      </w:r>
      <w:proofErr w:type="spellStart"/>
      <w:r w:rsidRPr="00280184">
        <w:rPr>
          <w:rFonts w:ascii="Arial" w:hAnsi="Arial"/>
          <w:color w:val="000000"/>
        </w:rPr>
        <w:t>Izvještaj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koji</w:t>
      </w:r>
      <w:proofErr w:type="spellEnd"/>
      <w:r w:rsidRPr="00280184">
        <w:rPr>
          <w:rFonts w:ascii="Arial" w:hAnsi="Arial"/>
          <w:color w:val="000000"/>
        </w:rPr>
        <w:t xml:space="preserve"> je </w:t>
      </w:r>
      <w:proofErr w:type="spellStart"/>
      <w:r w:rsidRPr="00280184">
        <w:rPr>
          <w:rFonts w:ascii="Arial" w:hAnsi="Arial"/>
          <w:color w:val="000000"/>
        </w:rPr>
        <w:t>sačinjen</w:t>
      </w:r>
      <w:proofErr w:type="spellEnd"/>
      <w:r w:rsidRPr="00280184">
        <w:rPr>
          <w:rFonts w:ascii="Arial" w:hAnsi="Arial"/>
          <w:color w:val="000000"/>
        </w:rPr>
        <w:t xml:space="preserve"> u </w:t>
      </w:r>
      <w:proofErr w:type="spellStart"/>
      <w:r w:rsidRPr="00280184">
        <w:rPr>
          <w:rFonts w:ascii="Arial" w:hAnsi="Arial"/>
          <w:color w:val="000000"/>
        </w:rPr>
        <w:t>postupku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unutrašnje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kontrole</w:t>
      </w:r>
      <w:proofErr w:type="spellEnd"/>
      <w:r w:rsidRPr="00280184">
        <w:rPr>
          <w:rFonts w:ascii="Arial" w:hAnsi="Arial"/>
          <w:color w:val="000000"/>
        </w:rPr>
        <w:t xml:space="preserve">, </w:t>
      </w:r>
      <w:proofErr w:type="spellStart"/>
      <w:r w:rsidRPr="00280184">
        <w:rPr>
          <w:rFonts w:ascii="Arial" w:hAnsi="Arial"/>
          <w:color w:val="000000"/>
        </w:rPr>
        <w:t>sa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spisima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predmeta</w:t>
      </w:r>
      <w:proofErr w:type="spellEnd"/>
      <w:r w:rsidRPr="00280184">
        <w:rPr>
          <w:rFonts w:ascii="Arial" w:hAnsi="Arial"/>
          <w:color w:val="000000"/>
        </w:rPr>
        <w:t xml:space="preserve">, </w:t>
      </w:r>
      <w:proofErr w:type="spellStart"/>
      <w:r w:rsidRPr="00280184">
        <w:rPr>
          <w:rFonts w:ascii="Arial" w:hAnsi="Arial"/>
          <w:color w:val="000000"/>
        </w:rPr>
        <w:t>dostavljen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Upravi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policije</w:t>
      </w:r>
      <w:proofErr w:type="spellEnd"/>
      <w:r w:rsidRPr="00280184">
        <w:rPr>
          <w:rFonts w:ascii="Arial" w:hAnsi="Arial"/>
          <w:color w:val="000000"/>
        </w:rPr>
        <w:t xml:space="preserve">, </w:t>
      </w:r>
      <w:proofErr w:type="spellStart"/>
      <w:r w:rsidRPr="00280184">
        <w:rPr>
          <w:rFonts w:ascii="Arial" w:hAnsi="Arial"/>
          <w:color w:val="000000"/>
        </w:rPr>
        <w:t>sa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predlogom</w:t>
      </w:r>
      <w:proofErr w:type="spellEnd"/>
      <w:r w:rsidRPr="00280184">
        <w:rPr>
          <w:rFonts w:ascii="Arial" w:hAnsi="Arial"/>
          <w:color w:val="000000"/>
        </w:rPr>
        <w:t xml:space="preserve"> da se </w:t>
      </w:r>
      <w:proofErr w:type="spellStart"/>
      <w:r w:rsidRPr="00280184">
        <w:rPr>
          <w:rFonts w:ascii="Arial" w:hAnsi="Arial"/>
          <w:color w:val="000000"/>
        </w:rPr>
        <w:t>preduzmu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zakonske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mjere</w:t>
      </w:r>
      <w:proofErr w:type="spellEnd"/>
      <w:r w:rsidRPr="00280184">
        <w:rPr>
          <w:rFonts w:ascii="Arial" w:hAnsi="Arial"/>
          <w:color w:val="000000"/>
        </w:rPr>
        <w:t xml:space="preserve">  u </w:t>
      </w:r>
      <w:proofErr w:type="spellStart"/>
      <w:r w:rsidRPr="00280184">
        <w:rPr>
          <w:rFonts w:ascii="Arial" w:hAnsi="Arial"/>
          <w:color w:val="000000"/>
        </w:rPr>
        <w:t>cilju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pokretanja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postupka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za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utvrđivanje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disciplinske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odgvornosti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imenovanog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policijskog</w:t>
      </w:r>
      <w:proofErr w:type="spellEnd"/>
      <w:r w:rsidRPr="00280184">
        <w:rPr>
          <w:rFonts w:ascii="Arial" w:hAnsi="Arial"/>
          <w:color w:val="000000"/>
        </w:rPr>
        <w:t xml:space="preserve"> </w:t>
      </w:r>
      <w:proofErr w:type="spellStart"/>
      <w:r w:rsidRPr="00280184">
        <w:rPr>
          <w:rFonts w:ascii="Arial" w:hAnsi="Arial"/>
          <w:color w:val="000000"/>
        </w:rPr>
        <w:t>službenika</w:t>
      </w:r>
      <w:proofErr w:type="spellEnd"/>
      <w:r w:rsidRPr="00280184">
        <w:rPr>
          <w:rFonts w:ascii="Arial" w:hAnsi="Arial"/>
          <w:color w:val="000000"/>
        </w:rPr>
        <w:t>.</w:t>
      </w:r>
    </w:p>
    <w:p w:rsidR="00521784" w:rsidRDefault="00521784" w:rsidP="00521784">
      <w:pPr>
        <w:spacing w:after="0" w:line="240" w:lineRule="auto"/>
        <w:ind w:right="-108" w:firstLine="720"/>
        <w:jc w:val="both"/>
        <w:rPr>
          <w:rFonts w:ascii="Arial" w:hAnsi="Arial" w:cs="Arial"/>
        </w:rPr>
      </w:pPr>
    </w:p>
    <w:p w:rsidR="00521784" w:rsidRDefault="00521784" w:rsidP="00521784">
      <w:pPr>
        <w:spacing w:after="0" w:line="240" w:lineRule="auto"/>
        <w:ind w:right="178"/>
        <w:jc w:val="both"/>
        <w:rPr>
          <w:rFonts w:ascii="Arial" w:hAnsi="Arial" w:cs="Arial"/>
        </w:rPr>
      </w:pPr>
      <w:r w:rsidRPr="00F87FEB">
        <w:rPr>
          <w:rFonts w:ascii="Arial" w:hAnsi="Arial" w:cs="Arial"/>
          <w:lang w:val="sr-Latn-ME"/>
        </w:rPr>
        <w:t>►</w:t>
      </w:r>
      <w:r>
        <w:rPr>
          <w:rFonts w:ascii="Arial" w:hAnsi="Arial" w:cs="Arial"/>
          <w:lang w:val="sr-Latn-ME"/>
        </w:rPr>
        <w:t xml:space="preserve"> U dva slučaja u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postupcima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unutrašnje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kontrole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nijesu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utvrđene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činjenice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i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dokazi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</w:rPr>
        <w:t>koji</w:t>
      </w:r>
      <w:proofErr w:type="spellEnd"/>
      <w:r w:rsidRPr="00E969DD">
        <w:rPr>
          <w:rFonts w:ascii="Arial" w:hAnsi="Arial" w:cs="Arial"/>
        </w:rPr>
        <w:t xml:space="preserve"> bi </w:t>
      </w:r>
      <w:proofErr w:type="spellStart"/>
      <w:r w:rsidRPr="00E969DD">
        <w:rPr>
          <w:rFonts w:ascii="Arial" w:hAnsi="Arial" w:cs="Arial"/>
        </w:rPr>
        <w:t>ukazivali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na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postojanje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elemenata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neprofesionalnog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ili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ne</w:t>
      </w:r>
      <w:r>
        <w:rPr>
          <w:rFonts w:ascii="Arial" w:hAnsi="Arial" w:cs="Arial"/>
        </w:rPr>
        <w:t>zakonitog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postupanja</w:t>
      </w:r>
      <w:proofErr w:type="spellEnd"/>
      <w:r w:rsidRPr="00E969DD">
        <w:rPr>
          <w:rFonts w:ascii="Arial" w:hAnsi="Arial" w:cs="Arial"/>
        </w:rPr>
        <w:t xml:space="preserve"> u </w:t>
      </w:r>
      <w:proofErr w:type="spellStart"/>
      <w:r w:rsidRPr="00E969DD">
        <w:rPr>
          <w:rFonts w:ascii="Arial" w:hAnsi="Arial" w:cs="Arial"/>
        </w:rPr>
        <w:t>preduzimanju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službenih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radnji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od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strane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policijskih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službenika</w:t>
      </w:r>
      <w:proofErr w:type="spellEnd"/>
      <w:r w:rsidRPr="00E969DD">
        <w:rPr>
          <w:rFonts w:ascii="Arial" w:hAnsi="Arial" w:cs="Arial"/>
        </w:rPr>
        <w:t xml:space="preserve"> u </w:t>
      </w:r>
      <w:proofErr w:type="spellStart"/>
      <w:r w:rsidRPr="00E969DD">
        <w:rPr>
          <w:rFonts w:ascii="Arial" w:hAnsi="Arial" w:cs="Arial"/>
        </w:rPr>
        <w:t>predmetn</w:t>
      </w:r>
      <w:r>
        <w:rPr>
          <w:rFonts w:ascii="Arial" w:hAnsi="Arial" w:cs="Arial"/>
        </w:rPr>
        <w:t>im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slučaj</w:t>
      </w:r>
      <w:r>
        <w:rPr>
          <w:rFonts w:ascii="Arial" w:hAnsi="Arial" w:cs="Arial"/>
        </w:rPr>
        <w:t>evima</w:t>
      </w:r>
      <w:proofErr w:type="spellEnd"/>
      <w:r w:rsidRPr="00E969DD">
        <w:rPr>
          <w:rFonts w:ascii="Arial" w:hAnsi="Arial" w:cs="Arial"/>
        </w:rPr>
        <w:t>.</w:t>
      </w:r>
    </w:p>
    <w:p w:rsidR="00521784" w:rsidRDefault="00521784" w:rsidP="00521784">
      <w:pPr>
        <w:spacing w:after="0" w:line="240" w:lineRule="auto"/>
        <w:ind w:right="178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Međutim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pored toga </w:t>
      </w:r>
      <w:proofErr w:type="spellStart"/>
      <w:r>
        <w:rPr>
          <w:rFonts w:ascii="Arial" w:hAnsi="Arial" w:cs="Arial"/>
        </w:rPr>
        <w:t>što</w:t>
      </w:r>
      <w:proofErr w:type="spellEnd"/>
      <w:r>
        <w:rPr>
          <w:rFonts w:ascii="Arial" w:hAnsi="Arial" w:cs="Arial"/>
        </w:rPr>
        <w:t xml:space="preserve"> se u </w:t>
      </w:r>
      <w:proofErr w:type="spellStart"/>
      <w:r>
        <w:rPr>
          <w:rFonts w:ascii="Arial" w:hAnsi="Arial" w:cs="Arial"/>
        </w:rPr>
        <w:t>postupcima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unutrašnje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utvrditi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činjenice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bi </w:t>
      </w:r>
      <w:proofErr w:type="spellStart"/>
      <w:r w:rsidRPr="00E969DD">
        <w:rPr>
          <w:rFonts w:ascii="Arial" w:hAnsi="Arial" w:cs="Arial"/>
        </w:rPr>
        <w:t>ukazivali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na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postojanje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elemenata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neprofesionalnog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ili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ne</w:t>
      </w:r>
      <w:r>
        <w:rPr>
          <w:rFonts w:ascii="Arial" w:hAnsi="Arial" w:cs="Arial"/>
        </w:rPr>
        <w:t>zakonitog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postupanja</w:t>
      </w:r>
      <w:proofErr w:type="spellEnd"/>
      <w:r w:rsidRPr="00E969DD">
        <w:rPr>
          <w:rFonts w:ascii="Arial" w:hAnsi="Arial" w:cs="Arial"/>
        </w:rPr>
        <w:t xml:space="preserve"> u </w:t>
      </w:r>
      <w:proofErr w:type="spellStart"/>
      <w:r w:rsidRPr="00E969DD">
        <w:rPr>
          <w:rFonts w:ascii="Arial" w:hAnsi="Arial" w:cs="Arial"/>
        </w:rPr>
        <w:t>preduzimanju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službenih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radnji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od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strane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policijskih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predmetnim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slučajevima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Izvještaji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spisima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sačinjenim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unutrašnje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tužilaštvima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ocjenu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odlučivanje</w:t>
      </w:r>
      <w:proofErr w:type="spellEnd"/>
      <w:r>
        <w:rPr>
          <w:rFonts w:ascii="Arial" w:hAnsi="Arial" w:cs="Arial"/>
        </w:rPr>
        <w:t xml:space="preserve"> da li u </w:t>
      </w:r>
      <w:proofErr w:type="spellStart"/>
      <w:r>
        <w:rPr>
          <w:rFonts w:ascii="Arial" w:hAnsi="Arial" w:cs="Arial"/>
        </w:rPr>
        <w:t>postupanju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elemenata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krivičnog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gonjenje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preduzima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dužnosti</w:t>
      </w:r>
      <w:proofErr w:type="spellEnd"/>
      <w:r>
        <w:rPr>
          <w:rFonts w:ascii="Arial" w:hAnsi="Arial" w:cs="Arial"/>
        </w:rPr>
        <w:t xml:space="preserve">.  </w:t>
      </w:r>
    </w:p>
    <w:p w:rsidR="00521784" w:rsidRDefault="00521784" w:rsidP="00521784">
      <w:pPr>
        <w:spacing w:after="0" w:line="240" w:lineRule="auto"/>
        <w:ind w:right="178"/>
        <w:jc w:val="both"/>
        <w:rPr>
          <w:rFonts w:ascii="Arial" w:hAnsi="Arial" w:cs="Arial"/>
        </w:rPr>
      </w:pPr>
    </w:p>
    <w:p w:rsidR="00521784" w:rsidRDefault="00521784" w:rsidP="00521784">
      <w:pPr>
        <w:spacing w:after="0" w:line="240" w:lineRule="auto"/>
        <w:jc w:val="both"/>
        <w:rPr>
          <w:rFonts w:ascii="Arial" w:hAnsi="Arial"/>
          <w:iCs/>
        </w:rPr>
      </w:pPr>
      <w:r w:rsidRPr="00F87FEB">
        <w:rPr>
          <w:rFonts w:ascii="Arial" w:hAnsi="Arial" w:cs="Arial"/>
          <w:lang w:val="sr-Latn-ME"/>
        </w:rPr>
        <w:t>►</w:t>
      </w: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jednom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</w:t>
      </w:r>
      <w:r>
        <w:rPr>
          <w:rFonts w:ascii="Arial" w:hAnsi="Arial"/>
          <w:bCs/>
          <w:iCs/>
        </w:rPr>
        <w:t>bog</w:t>
      </w:r>
      <w:proofErr w:type="spellEnd"/>
      <w:r>
        <w:rPr>
          <w:rFonts w:ascii="Arial" w:hAnsi="Arial"/>
          <w:bCs/>
          <w:iCs/>
        </w:rPr>
        <w:t xml:space="preserve"> </w:t>
      </w:r>
      <w:proofErr w:type="spellStart"/>
      <w:r>
        <w:rPr>
          <w:rFonts w:ascii="Arial" w:hAnsi="Arial"/>
          <w:bCs/>
          <w:iCs/>
        </w:rPr>
        <w:t>činjenice</w:t>
      </w:r>
      <w:proofErr w:type="spellEnd"/>
      <w:r>
        <w:rPr>
          <w:rFonts w:ascii="Arial" w:hAnsi="Arial"/>
          <w:bCs/>
          <w:iCs/>
        </w:rPr>
        <w:t xml:space="preserve"> da,</w:t>
      </w:r>
      <w:r w:rsidRPr="00645234">
        <w:rPr>
          <w:rFonts w:ascii="Arial" w:hAnsi="Arial"/>
          <w:bCs/>
          <w:iCs/>
        </w:rPr>
        <w:t xml:space="preserve"> u</w:t>
      </w:r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toku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sprovođenja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postupka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unutrašnje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kontrole</w:t>
      </w:r>
      <w:proofErr w:type="spellEnd"/>
      <w:r>
        <w:rPr>
          <w:rFonts w:ascii="Arial" w:hAnsi="Arial"/>
          <w:iCs/>
        </w:rPr>
        <w:t>,</w:t>
      </w:r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podnositelj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pri</w:t>
      </w:r>
      <w:r>
        <w:rPr>
          <w:rFonts w:ascii="Arial" w:hAnsi="Arial"/>
          <w:iCs/>
        </w:rPr>
        <w:t>jave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nije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želio</w:t>
      </w:r>
      <w:proofErr w:type="spellEnd"/>
      <w:r>
        <w:rPr>
          <w:rFonts w:ascii="Arial" w:hAnsi="Arial"/>
          <w:iCs/>
        </w:rPr>
        <w:t xml:space="preserve"> da </w:t>
      </w:r>
      <w:proofErr w:type="spellStart"/>
      <w:r>
        <w:rPr>
          <w:rFonts w:ascii="Arial" w:hAnsi="Arial"/>
          <w:iCs/>
        </w:rPr>
        <w:t>kontaktira</w:t>
      </w:r>
      <w:proofErr w:type="spellEnd"/>
      <w:r>
        <w:rPr>
          <w:rFonts w:ascii="Arial" w:hAnsi="Arial"/>
          <w:iCs/>
        </w:rPr>
        <w:t xml:space="preserve">, </w:t>
      </w:r>
      <w:proofErr w:type="spellStart"/>
      <w:r>
        <w:rPr>
          <w:rFonts w:ascii="Arial" w:hAnsi="Arial"/>
          <w:iCs/>
        </w:rPr>
        <w:t>niti</w:t>
      </w:r>
      <w:proofErr w:type="spellEnd"/>
      <w:r>
        <w:rPr>
          <w:rFonts w:ascii="Arial" w:hAnsi="Arial"/>
          <w:iCs/>
        </w:rPr>
        <w:t xml:space="preserve"> da </w:t>
      </w:r>
      <w:proofErr w:type="spellStart"/>
      <w:r>
        <w:rPr>
          <w:rFonts w:ascii="Arial" w:hAnsi="Arial"/>
          <w:iCs/>
        </w:rPr>
        <w:t>daje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izjave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službenicima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unutrašnje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kontrole</w:t>
      </w:r>
      <w:proofErr w:type="spellEnd"/>
      <w:r>
        <w:rPr>
          <w:rFonts w:ascii="Arial" w:hAnsi="Arial"/>
          <w:iCs/>
        </w:rPr>
        <w:t xml:space="preserve">, </w:t>
      </w:r>
      <w:proofErr w:type="spellStart"/>
      <w:r>
        <w:rPr>
          <w:rFonts w:ascii="Arial" w:hAnsi="Arial"/>
          <w:iCs/>
        </w:rPr>
        <w:t>obezbijeđeno</w:t>
      </w:r>
      <w:proofErr w:type="spellEnd"/>
      <w:r>
        <w:rPr>
          <w:rFonts w:ascii="Arial" w:hAnsi="Arial"/>
          <w:iCs/>
        </w:rPr>
        <w:t xml:space="preserve"> mu je da se </w:t>
      </w:r>
      <w:proofErr w:type="spellStart"/>
      <w:r>
        <w:rPr>
          <w:rFonts w:ascii="Arial" w:hAnsi="Arial"/>
          <w:iCs/>
        </w:rPr>
        <w:t>obrati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ministru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unutrašnjih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poslova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i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zakaže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prijem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kod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njega</w:t>
      </w:r>
      <w:proofErr w:type="spellEnd"/>
      <w:r>
        <w:rPr>
          <w:rFonts w:ascii="Arial" w:hAnsi="Arial"/>
          <w:iCs/>
        </w:rPr>
        <w:t xml:space="preserve">. Na </w:t>
      </w:r>
      <w:proofErr w:type="spellStart"/>
      <w:r>
        <w:rPr>
          <w:rFonts w:ascii="Arial" w:hAnsi="Arial"/>
          <w:iCs/>
        </w:rPr>
        <w:t>navedene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okolnosti</w:t>
      </w:r>
      <w:proofErr w:type="spellEnd"/>
      <w:r>
        <w:rPr>
          <w:rFonts w:ascii="Arial" w:hAnsi="Arial"/>
          <w:iCs/>
        </w:rPr>
        <w:t xml:space="preserve">, </w:t>
      </w:r>
      <w:proofErr w:type="spellStart"/>
      <w:r>
        <w:rPr>
          <w:rFonts w:ascii="Arial" w:hAnsi="Arial"/>
          <w:iCs/>
        </w:rPr>
        <w:t>policijski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službenik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unutrašnje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kontrole</w:t>
      </w:r>
      <w:proofErr w:type="spellEnd"/>
      <w:r>
        <w:rPr>
          <w:rFonts w:ascii="Arial" w:hAnsi="Arial"/>
          <w:iCs/>
        </w:rPr>
        <w:t xml:space="preserve"> </w:t>
      </w:r>
      <w:proofErr w:type="gramStart"/>
      <w:r>
        <w:rPr>
          <w:rFonts w:ascii="Arial" w:hAnsi="Arial"/>
          <w:iCs/>
        </w:rPr>
        <w:t xml:space="preserve">je  </w:t>
      </w:r>
      <w:proofErr w:type="spellStart"/>
      <w:r>
        <w:rPr>
          <w:rFonts w:ascii="Arial" w:hAnsi="Arial"/>
          <w:iCs/>
        </w:rPr>
        <w:t>sačinio</w:t>
      </w:r>
      <w:proofErr w:type="spellEnd"/>
      <w:proofErr w:type="gram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službenu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zabilješku</w:t>
      </w:r>
      <w:proofErr w:type="spellEnd"/>
      <w:r>
        <w:rPr>
          <w:rFonts w:ascii="Arial" w:hAnsi="Arial"/>
          <w:iCs/>
        </w:rPr>
        <w:t xml:space="preserve">, a s </w:t>
      </w:r>
      <w:proofErr w:type="spellStart"/>
      <w:r>
        <w:rPr>
          <w:rFonts w:ascii="Arial" w:hAnsi="Arial"/>
          <w:iCs/>
        </w:rPr>
        <w:t>obzirom</w:t>
      </w:r>
      <w:proofErr w:type="spellEnd"/>
      <w:r>
        <w:rPr>
          <w:rFonts w:ascii="Arial" w:hAnsi="Arial"/>
          <w:iCs/>
        </w:rPr>
        <w:t xml:space="preserve"> da se </w:t>
      </w:r>
      <w:proofErr w:type="spellStart"/>
      <w:r>
        <w:rPr>
          <w:rFonts w:ascii="Arial" w:hAnsi="Arial"/>
          <w:iCs/>
        </w:rPr>
        <w:t>podnosilac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pritužbe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nije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oglašavao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više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ovim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povodom</w:t>
      </w:r>
      <w:proofErr w:type="spellEnd"/>
      <w:r>
        <w:rPr>
          <w:rFonts w:ascii="Arial" w:hAnsi="Arial"/>
          <w:iCs/>
        </w:rPr>
        <w:t xml:space="preserve">, </w:t>
      </w:r>
      <w:proofErr w:type="spellStart"/>
      <w:r w:rsidRPr="00645234">
        <w:rPr>
          <w:rFonts w:ascii="Arial" w:hAnsi="Arial"/>
          <w:iCs/>
        </w:rPr>
        <w:t>prestao</w:t>
      </w:r>
      <w:proofErr w:type="spellEnd"/>
      <w:r w:rsidRPr="00645234">
        <w:rPr>
          <w:rFonts w:ascii="Arial" w:hAnsi="Arial"/>
          <w:iCs/>
        </w:rPr>
        <w:t xml:space="preserve"> je </w:t>
      </w:r>
      <w:proofErr w:type="spellStart"/>
      <w:r w:rsidRPr="00645234">
        <w:rPr>
          <w:rFonts w:ascii="Arial" w:hAnsi="Arial"/>
          <w:iCs/>
        </w:rPr>
        <w:t>osnov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za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dalje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postupanje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unutrašnje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kontrole</w:t>
      </w:r>
      <w:proofErr w:type="spellEnd"/>
      <w:r w:rsidRPr="00645234">
        <w:rPr>
          <w:rFonts w:ascii="Arial" w:hAnsi="Arial"/>
          <w:iCs/>
        </w:rPr>
        <w:t xml:space="preserve"> u </w:t>
      </w:r>
      <w:proofErr w:type="spellStart"/>
      <w:r w:rsidRPr="00645234">
        <w:rPr>
          <w:rFonts w:ascii="Arial" w:hAnsi="Arial"/>
          <w:iCs/>
        </w:rPr>
        <w:t>predmetnom</w:t>
      </w:r>
      <w:proofErr w:type="spellEnd"/>
      <w:r w:rsidRPr="00645234">
        <w:rPr>
          <w:rFonts w:ascii="Arial" w:hAnsi="Arial"/>
          <w:iCs/>
        </w:rPr>
        <w:t xml:space="preserve"> </w:t>
      </w:r>
      <w:proofErr w:type="spellStart"/>
      <w:r w:rsidRPr="00645234">
        <w:rPr>
          <w:rFonts w:ascii="Arial" w:hAnsi="Arial"/>
          <w:iCs/>
        </w:rPr>
        <w:t>slučaju</w:t>
      </w:r>
      <w:proofErr w:type="spellEnd"/>
      <w:r w:rsidRPr="00645234">
        <w:rPr>
          <w:rFonts w:ascii="Arial" w:hAnsi="Arial"/>
          <w:iCs/>
        </w:rPr>
        <w:t>.</w:t>
      </w:r>
    </w:p>
    <w:p w:rsidR="00521784" w:rsidRDefault="00521784" w:rsidP="00521784">
      <w:pPr>
        <w:spacing w:after="0" w:line="240" w:lineRule="auto"/>
        <w:ind w:right="178"/>
        <w:jc w:val="both"/>
        <w:rPr>
          <w:rFonts w:ascii="Arial" w:hAnsi="Arial" w:cs="Arial"/>
          <w:lang w:val="sr-Latn-ME"/>
        </w:rPr>
      </w:pPr>
    </w:p>
    <w:p w:rsidR="00521784" w:rsidRDefault="00521784" w:rsidP="00521784">
      <w:pPr>
        <w:spacing w:after="0" w:line="240" w:lineRule="auto"/>
        <w:ind w:right="178"/>
        <w:jc w:val="both"/>
        <w:rPr>
          <w:rFonts w:ascii="Arial" w:hAnsi="Arial" w:cs="Arial"/>
        </w:rPr>
      </w:pPr>
      <w:r w:rsidRPr="00F87FEB">
        <w:rPr>
          <w:rFonts w:ascii="Arial" w:hAnsi="Arial" w:cs="Arial"/>
          <w:lang w:val="sr-Latn-ME"/>
        </w:rPr>
        <w:t xml:space="preserve">► U </w:t>
      </w:r>
      <w:r>
        <w:rPr>
          <w:rFonts w:ascii="Arial" w:hAnsi="Arial" w:cs="Arial"/>
          <w:lang w:val="sr-Latn-ME"/>
        </w:rPr>
        <w:t xml:space="preserve"> šest slučajeva u postupcima unutrašnje kontrole </w:t>
      </w:r>
      <w:proofErr w:type="spellStart"/>
      <w:r w:rsidRPr="00E969DD">
        <w:rPr>
          <w:rFonts w:ascii="Arial" w:hAnsi="Arial" w:cs="Arial"/>
          <w:bCs/>
        </w:rPr>
        <w:t>nijesu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utvrđene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činjenice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i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  <w:bCs/>
        </w:rPr>
        <w:t>dokazi</w:t>
      </w:r>
      <w:proofErr w:type="spellEnd"/>
      <w:r w:rsidRPr="00E969DD">
        <w:rPr>
          <w:rFonts w:ascii="Arial" w:hAnsi="Arial" w:cs="Arial"/>
          <w:bCs/>
        </w:rPr>
        <w:t xml:space="preserve"> </w:t>
      </w:r>
      <w:proofErr w:type="spellStart"/>
      <w:r w:rsidRPr="00E969DD">
        <w:rPr>
          <w:rFonts w:ascii="Arial" w:hAnsi="Arial" w:cs="Arial"/>
        </w:rPr>
        <w:t>koji</w:t>
      </w:r>
      <w:proofErr w:type="spellEnd"/>
      <w:r w:rsidRPr="00E969DD">
        <w:rPr>
          <w:rFonts w:ascii="Arial" w:hAnsi="Arial" w:cs="Arial"/>
        </w:rPr>
        <w:t xml:space="preserve"> bi </w:t>
      </w:r>
      <w:proofErr w:type="spellStart"/>
      <w:r w:rsidRPr="00E969DD">
        <w:rPr>
          <w:rFonts w:ascii="Arial" w:hAnsi="Arial" w:cs="Arial"/>
        </w:rPr>
        <w:t>ukazivali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na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postojanje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elemenata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neprofesionalnog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ili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neetičkog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postupanja</w:t>
      </w:r>
      <w:proofErr w:type="spellEnd"/>
      <w:r w:rsidRPr="00E969DD">
        <w:rPr>
          <w:rFonts w:ascii="Arial" w:hAnsi="Arial" w:cs="Arial"/>
        </w:rPr>
        <w:t xml:space="preserve"> u </w:t>
      </w:r>
      <w:proofErr w:type="spellStart"/>
      <w:r w:rsidRPr="00E969DD">
        <w:rPr>
          <w:rFonts w:ascii="Arial" w:hAnsi="Arial" w:cs="Arial"/>
        </w:rPr>
        <w:t>preduzimanju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službenih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radnji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od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strane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policijskih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službenika</w:t>
      </w:r>
      <w:proofErr w:type="spellEnd"/>
      <w:r w:rsidRPr="00E969DD">
        <w:rPr>
          <w:rFonts w:ascii="Arial" w:hAnsi="Arial" w:cs="Arial"/>
        </w:rPr>
        <w:t xml:space="preserve"> u </w:t>
      </w:r>
      <w:proofErr w:type="spellStart"/>
      <w:r w:rsidRPr="00E969DD">
        <w:rPr>
          <w:rFonts w:ascii="Arial" w:hAnsi="Arial" w:cs="Arial"/>
        </w:rPr>
        <w:t>predmetn</w:t>
      </w:r>
      <w:r>
        <w:rPr>
          <w:rFonts w:ascii="Arial" w:hAnsi="Arial" w:cs="Arial"/>
        </w:rPr>
        <w:t>i</w:t>
      </w:r>
      <w:r w:rsidRPr="00E969DD">
        <w:rPr>
          <w:rFonts w:ascii="Arial" w:hAnsi="Arial" w:cs="Arial"/>
        </w:rPr>
        <w:t>m</w:t>
      </w:r>
      <w:proofErr w:type="spellEnd"/>
      <w:r w:rsidRPr="00E969DD">
        <w:rPr>
          <w:rFonts w:ascii="Arial" w:hAnsi="Arial" w:cs="Arial"/>
        </w:rPr>
        <w:t xml:space="preserve"> </w:t>
      </w:r>
      <w:proofErr w:type="spellStart"/>
      <w:r w:rsidRPr="00E969DD">
        <w:rPr>
          <w:rFonts w:ascii="Arial" w:hAnsi="Arial" w:cs="Arial"/>
        </w:rPr>
        <w:t>slučaj</w:t>
      </w:r>
      <w:r>
        <w:rPr>
          <w:rFonts w:ascii="Arial" w:hAnsi="Arial" w:cs="Arial"/>
        </w:rPr>
        <w:t>evima</w:t>
      </w:r>
      <w:proofErr w:type="spellEnd"/>
      <w:r>
        <w:rPr>
          <w:rFonts w:ascii="Arial" w:hAnsi="Arial" w:cs="Arial"/>
        </w:rPr>
        <w:t>.</w:t>
      </w:r>
    </w:p>
    <w:p w:rsidR="00521784" w:rsidRDefault="00521784" w:rsidP="00521784">
      <w:pPr>
        <w:spacing w:after="0" w:line="240" w:lineRule="auto"/>
        <w:jc w:val="both"/>
        <w:rPr>
          <w:rFonts w:ascii="Arial" w:hAnsi="Arial"/>
          <w:iCs/>
        </w:rPr>
      </w:pPr>
    </w:p>
    <w:p w:rsidR="00521784" w:rsidRDefault="00521784" w:rsidP="00521784">
      <w:pPr>
        <w:spacing w:after="0" w:line="240" w:lineRule="auto"/>
        <w:ind w:right="178"/>
        <w:jc w:val="both"/>
        <w:rPr>
          <w:rFonts w:ascii="Arial" w:hAnsi="Arial" w:cs="Arial"/>
        </w:rPr>
      </w:pPr>
    </w:p>
    <w:p w:rsidR="00521784" w:rsidRPr="00F87FEB" w:rsidRDefault="00521784" w:rsidP="00521784">
      <w:pPr>
        <w:spacing w:after="0" w:line="240" w:lineRule="auto"/>
        <w:ind w:right="178"/>
        <w:jc w:val="both"/>
        <w:rPr>
          <w:rFonts w:ascii="Arial" w:hAnsi="Arial" w:cs="Arial"/>
          <w:iCs/>
        </w:rPr>
      </w:pPr>
    </w:p>
    <w:p w:rsidR="00521784" w:rsidRPr="00EA224B" w:rsidRDefault="00521784" w:rsidP="00521784">
      <w:pPr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</w:p>
    <w:bookmarkEnd w:id="0"/>
    <w:p w:rsidR="00521784" w:rsidRDefault="00521784" w:rsidP="00521784">
      <w:pPr>
        <w:spacing w:after="0" w:line="240" w:lineRule="auto"/>
        <w:ind w:firstLine="720"/>
        <w:jc w:val="both"/>
        <w:rPr>
          <w:rFonts w:ascii="Arial" w:hAnsi="Arial" w:cs="Arial"/>
        </w:rPr>
      </w:pPr>
    </w:p>
    <w:sectPr w:rsidR="00521784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171D"/>
    <w:rsid w:val="00002286"/>
    <w:rsid w:val="000C5B24"/>
    <w:rsid w:val="000C5B7C"/>
    <w:rsid w:val="00180EDA"/>
    <w:rsid w:val="00310D26"/>
    <w:rsid w:val="00327C4C"/>
    <w:rsid w:val="00402B16"/>
    <w:rsid w:val="00473F39"/>
    <w:rsid w:val="004C19F2"/>
    <w:rsid w:val="004C4FE8"/>
    <w:rsid w:val="00521784"/>
    <w:rsid w:val="00542BDA"/>
    <w:rsid w:val="005849CB"/>
    <w:rsid w:val="005C068E"/>
    <w:rsid w:val="005C2C16"/>
    <w:rsid w:val="00665D39"/>
    <w:rsid w:val="00693821"/>
    <w:rsid w:val="006D0A32"/>
    <w:rsid w:val="00714980"/>
    <w:rsid w:val="00833A87"/>
    <w:rsid w:val="00880705"/>
    <w:rsid w:val="008F4D85"/>
    <w:rsid w:val="00A9171D"/>
    <w:rsid w:val="00A97EE1"/>
    <w:rsid w:val="00AE6E6E"/>
    <w:rsid w:val="00B028EB"/>
    <w:rsid w:val="00B05599"/>
    <w:rsid w:val="00B1775B"/>
    <w:rsid w:val="00B17D94"/>
    <w:rsid w:val="00C45282"/>
    <w:rsid w:val="00C644B1"/>
    <w:rsid w:val="00CD3056"/>
    <w:rsid w:val="00D00E04"/>
    <w:rsid w:val="00D00F3A"/>
    <w:rsid w:val="00D05E53"/>
    <w:rsid w:val="00D56781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1DE6B614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MUP</cp:lastModifiedBy>
  <cp:revision>28</cp:revision>
  <dcterms:created xsi:type="dcterms:W3CDTF">2024-07-16T06:15:00Z</dcterms:created>
  <dcterms:modified xsi:type="dcterms:W3CDTF">2025-02-05T09:25:00Z</dcterms:modified>
</cp:coreProperties>
</file>