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5F" w:rsidRPr="00803A5F" w:rsidRDefault="00803A5F" w:rsidP="00803A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803A5F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7E187B" w:rsidRPr="00803A5F" w:rsidRDefault="007E187B" w:rsidP="007E18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803A5F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7E187B" w:rsidRPr="00803A5F" w:rsidRDefault="00974060" w:rsidP="007E18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r-Latn-RS"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Crna Gora</w:t>
      </w:r>
      <w:r w:rsidR="007E187B" w:rsidRPr="00803A5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Nadzor nad radovima</w:t>
      </w:r>
    </w:p>
    <w:tbl>
      <w:tblPr>
        <w:tblW w:w="43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2"/>
        <w:gridCol w:w="4582"/>
      </w:tblGrid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DC7068" w:rsidRDefault="00DC7068" w:rsidP="009C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:rsidR="007E187B" w:rsidRPr="00803A5F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Naziv projekta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Default="007E187B" w:rsidP="009C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7E187B" w:rsidRPr="00803A5F" w:rsidRDefault="00DC7068" w:rsidP="00DC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Projekat rekonstrukcije magistralnih puteva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9408D2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EBRD 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projekta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7E187B" w:rsidP="009C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3A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49075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9408D2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Zemlja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9408D2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Crna Gora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9408D2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Naziv tendera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9408D2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Nadzor nad radovima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7E187B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ECEPP ID</w:t>
            </w:r>
            <w:r w:rsidR="00940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tendera</w:t>
            </w:r>
            <w:r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DC536D" w:rsidP="009C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536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8670122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9408D2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Vrsta nabavke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6270BC" w:rsidP="0062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GB"/>
              </w:rPr>
              <w:t xml:space="preserve">Pružanje konsultantskih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usluga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9408D2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Metoda nabavke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146497" w:rsidP="00940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</w:t>
            </w:r>
            <w:bookmarkStart w:id="0" w:name="_GoBack"/>
            <w:bookmarkEnd w:id="0"/>
            <w:r w:rsidR="006270B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vostepeni otvoreni postupak za konsultantske usluge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B530A3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Naziv klijenta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B530A3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Uprava za saobraćaj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6270BC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Sektor posolovanja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B530A3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Saobraćaj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B530A3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Vrsta obavještenja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B530A3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Poziv za izražavanje interes</w:t>
            </w:r>
            <w:r w:rsidR="00D208F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ovanja</w:t>
            </w:r>
          </w:p>
        </w:tc>
      </w:tr>
      <w:tr w:rsidR="007E187B" w:rsidRPr="00803A5F" w:rsidTr="009408D2">
        <w:trPr>
          <w:tblCellSpacing w:w="15" w:type="dxa"/>
        </w:trPr>
        <w:tc>
          <w:tcPr>
            <w:tcW w:w="2062" w:type="pct"/>
            <w:vAlign w:val="center"/>
            <w:hideMark/>
          </w:tcPr>
          <w:p w:rsidR="007E187B" w:rsidRPr="00803A5F" w:rsidRDefault="00B530A3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Datum objave</w:t>
            </w:r>
            <w:r w:rsidR="007E187B" w:rsidRPr="00803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81" w:type="pct"/>
            <w:vAlign w:val="center"/>
            <w:hideMark/>
          </w:tcPr>
          <w:p w:rsidR="007E187B" w:rsidRPr="00803A5F" w:rsidRDefault="002E2D52" w:rsidP="002A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2A7D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</w:t>
            </w:r>
            <w:r w:rsidR="007E187B" w:rsidRPr="00803A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="002A7D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7E187B" w:rsidRPr="00803A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2019</w:t>
            </w:r>
            <w:r w:rsidR="002A7D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7E187B" w:rsidRPr="00803A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A7D3C" w:rsidRPr="00803A5F" w:rsidTr="009408D2">
        <w:trPr>
          <w:tblCellSpacing w:w="15" w:type="dxa"/>
        </w:trPr>
        <w:tc>
          <w:tcPr>
            <w:tcW w:w="2062" w:type="pct"/>
            <w:vAlign w:val="center"/>
          </w:tcPr>
          <w:p w:rsidR="002A7D3C" w:rsidRDefault="002A7D3C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Datum izdavanja:</w:t>
            </w:r>
          </w:p>
        </w:tc>
        <w:tc>
          <w:tcPr>
            <w:tcW w:w="2881" w:type="pct"/>
            <w:vAlign w:val="center"/>
          </w:tcPr>
          <w:p w:rsidR="002A7D3C" w:rsidRDefault="002A7D3C" w:rsidP="002A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19.06.2019.</w:t>
            </w:r>
          </w:p>
        </w:tc>
      </w:tr>
      <w:tr w:rsidR="002A7D3C" w:rsidRPr="00803A5F" w:rsidTr="009408D2">
        <w:trPr>
          <w:tblCellSpacing w:w="15" w:type="dxa"/>
        </w:trPr>
        <w:tc>
          <w:tcPr>
            <w:tcW w:w="2062" w:type="pct"/>
            <w:vAlign w:val="center"/>
          </w:tcPr>
          <w:p w:rsidR="002A7D3C" w:rsidRDefault="002A7D3C" w:rsidP="00B53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Datum zatvaranja:</w:t>
            </w:r>
          </w:p>
        </w:tc>
        <w:tc>
          <w:tcPr>
            <w:tcW w:w="2881" w:type="pct"/>
            <w:vAlign w:val="center"/>
          </w:tcPr>
          <w:p w:rsidR="002A7D3C" w:rsidRDefault="002A7D3C" w:rsidP="002A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10.07.2019.</w:t>
            </w:r>
          </w:p>
        </w:tc>
      </w:tr>
    </w:tbl>
    <w:p w:rsidR="007E187B" w:rsidRPr="00803A5F" w:rsidRDefault="007E187B" w:rsidP="007E18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p w:rsidR="007E187B" w:rsidRPr="00803A5F" w:rsidRDefault="00B530A3" w:rsidP="007E18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Poziv za izražavanje interes</w:t>
      </w:r>
      <w:r w:rsidR="00D208F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ovanj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</w:t>
      </w:r>
    </w:p>
    <w:p w:rsidR="00492E8A" w:rsidRDefault="00D208F3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Gore n</w:t>
      </w:r>
      <w:r w:rsidRPr="00D208F3">
        <w:rPr>
          <w:rFonts w:ascii="Times New Roman" w:eastAsia="Times New Roman" w:hAnsi="Times New Roman" w:cs="Times New Roman"/>
          <w:sz w:val="24"/>
          <w:szCs w:val="24"/>
          <w:lang w:eastAsia="en-GB"/>
        </w:rPr>
        <w:t>avedeni klijent nam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D208F3">
        <w:rPr>
          <w:rFonts w:ascii="Times New Roman" w:eastAsia="Times New Roman" w:hAnsi="Times New Roman" w:cs="Times New Roman"/>
          <w:sz w:val="24"/>
          <w:szCs w:val="24"/>
          <w:lang w:eastAsia="en-GB"/>
        </w:rPr>
        <w:t>erava da iskoristi 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Pr="00D208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r w:rsid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zajma/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donacije</w:t>
      </w:r>
      <w:r w:rsidRPr="00D208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</w:t>
      </w:r>
      <w:r w:rsid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ima upravlja </w:t>
      </w:r>
      <w:r w:rsidRPr="00D208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Evropska banka za obnovu i razvoj (Banka). </w:t>
      </w:r>
      <w:r w:rsid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>Ugovori podliježu politikama i pravilima nabavki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koje propisuje Banka</w:t>
      </w:r>
      <w:r w:rsid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Detalji finansiranja: </w:t>
      </w:r>
    </w:p>
    <w:p w:rsidR="00492E8A" w:rsidRDefault="006270BC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zajam</w:t>
      </w:r>
      <w:r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Evropske banke za obnovu i razvoj (Banka), iz sopstvenih sredstava Klijenta </w:t>
      </w:r>
      <w:r w:rsid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pokrivanje 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>troš</w:t>
      </w:r>
      <w:r w:rsid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ova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>gore navedeno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A2E32" w:rsidRDefault="002C11FD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Finansiranje će biti obezbijeđeno iz zaj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EBRD-a i sopstven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ih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sredst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492E8A" w:rsidRP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>va Klijenta</w:t>
      </w:r>
      <w:r w:rsidR="00492E8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iz</w:t>
      </w:r>
      <w:r w:rsidR="00EA2E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zajma</w:t>
      </w:r>
      <w:r w:rsidR="00EA2E32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donacije koj</w:t>
      </w:r>
      <w:r w:rsidR="00BB7ECC">
        <w:rPr>
          <w:rFonts w:ascii="Times New Roman" w:eastAsia="Times New Roman" w:hAnsi="Times New Roman" w:cs="Times New Roman"/>
          <w:sz w:val="24"/>
          <w:szCs w:val="24"/>
          <w:lang w:eastAsia="en-GB"/>
        </w:rPr>
        <w:t>im</w:t>
      </w:r>
      <w:r w:rsid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="00BB7ECC">
        <w:rPr>
          <w:rFonts w:ascii="Times New Roman" w:eastAsia="Times New Roman" w:hAnsi="Times New Roman" w:cs="Times New Roman"/>
          <w:sz w:val="24"/>
          <w:szCs w:val="24"/>
          <w:lang w:eastAsia="en-GB"/>
        </w:rPr>
        <w:t>upravlja Banka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biće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raspoloživa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firme iz bilo koje zemlje, osim ako nije drugačije naznačeno i neće se koristiti u svrhu bilo kakvog plaćanja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licima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ili entitetima, za bilo koji uvoz robe, ako </w:t>
      </w:r>
      <w:r w:rsidR="00EA2E32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je 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takv</w:t>
      </w:r>
      <w:r w:rsidR="00EA2E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plaćanje 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ili uvoz zabranjen odlukom Sav</w:t>
      </w:r>
      <w:r w:rsidR="00EA2E32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eta bezb</w:t>
      </w:r>
      <w:r w:rsidR="00EA2E32">
        <w:rPr>
          <w:rFonts w:ascii="Times New Roman" w:eastAsia="Times New Roman" w:hAnsi="Times New Roman" w:cs="Times New Roman"/>
          <w:sz w:val="24"/>
          <w:szCs w:val="24"/>
          <w:lang w:eastAsia="en-GB"/>
        </w:rPr>
        <w:t>ij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ednosti Ujedinjenih nacija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koja je don</w:t>
      </w:r>
      <w:r w:rsidR="009672E8">
        <w:rPr>
          <w:rFonts w:ascii="Times New Roman" w:eastAsia="Times New Roman" w:hAnsi="Times New Roman" w:cs="Times New Roman"/>
          <w:sz w:val="24"/>
          <w:szCs w:val="24"/>
          <w:lang w:eastAsia="en-GB"/>
        </w:rPr>
        <w:t>ij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eta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skladu sa poglavljem VII Povelje Ujedinjenih nacija ili prema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važećem 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zakonu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državi 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klijenta. </w:t>
      </w:r>
    </w:p>
    <w:p w:rsidR="00DE73BF" w:rsidRDefault="00525C15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Klijent sada nam</w:t>
      </w:r>
      <w:r w:rsidR="00E8152B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erava da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sačini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kratku </w:t>
      </w:r>
      <w:r w:rsidR="00E8152B">
        <w:rPr>
          <w:rFonts w:ascii="Times New Roman" w:eastAsia="Times New Roman" w:hAnsi="Times New Roman" w:cs="Times New Roman"/>
          <w:sz w:val="24"/>
          <w:szCs w:val="24"/>
          <w:lang w:eastAsia="en-GB"/>
        </w:rPr>
        <w:t>listu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kvalifikovanih i kompetentnih konsultanata,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kako bi konsultante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sa kratke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list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pozvao 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>da do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tave ponude,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vezi sa zadatkom, na osnovu dokumentacije za nabavku 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koja je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ovaj zadatak 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obezbijeđena na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ECEPP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portalu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. Metod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izbora (metod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nabavke) je gore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navedena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zainteresovane firme ili grupe firmi se pozivaju da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izraze interesovanje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DE73BF" w:rsidRDefault="00525C15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Očekivani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zadatka je sl</w:t>
      </w:r>
      <w:r w:rsidR="00DE73BF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edeći: </w:t>
      </w:r>
    </w:p>
    <w:p w:rsidR="00D81584" w:rsidRDefault="00525C15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Opšti cilj zadatka je da olakša pravovremenu i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efikasnu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realizaciju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Projekta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kroz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pružanje stručne pomoći Klijentu u upravljanju Ugovor</w:t>
      </w:r>
      <w:r w:rsidR="00D23864">
        <w:rPr>
          <w:rFonts w:ascii="Times New Roman" w:eastAsia="Times New Roman" w:hAnsi="Times New Roman" w:cs="Times New Roman"/>
          <w:sz w:val="24"/>
          <w:szCs w:val="24"/>
          <w:lang w:eastAsia="en-GB"/>
        </w:rPr>
        <w:t>im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u skladu sa Projektnim zadatkom, uz dužnu pažnju i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visoke standarde kvaliteta</w:t>
      </w:r>
      <w:r w:rsidR="00D238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uspješan završetak </w:t>
      </w:r>
      <w:r w:rsidR="00D238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radova na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r w:rsidR="00D238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u cilju</w:t>
      </w:r>
      <w:r w:rsidR="00D238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blagovremen</w:t>
      </w:r>
      <w:r w:rsidR="00D23864">
        <w:rPr>
          <w:rFonts w:ascii="Times New Roman" w:eastAsia="Times New Roman" w:hAnsi="Times New Roman" w:cs="Times New Roman"/>
          <w:sz w:val="24"/>
          <w:szCs w:val="24"/>
          <w:lang w:eastAsia="en-GB"/>
        </w:rPr>
        <w:t>og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izdavanj</w:t>
      </w:r>
      <w:r w:rsidR="00D238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potvrda o </w:t>
      </w:r>
      <w:r w:rsidR="00D2386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primopredaji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potvrda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na kraju građenja i po</w:t>
      </w:r>
      <w:r w:rsidR="009672E8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vrda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dobrom izvršenju posla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kraju perioda za 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>otklanjanje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nedostataka (DNP). </w:t>
      </w:r>
    </w:p>
    <w:p w:rsidR="00D81584" w:rsidRDefault="00525C15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Od izabranog konsultanta se očekuje da pruži sl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edeće usluge: </w:t>
      </w:r>
    </w:p>
    <w:p w:rsidR="00395599" w:rsidRDefault="006270BC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Očekuje se da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konsultants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uslug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uključuju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sljedeće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1)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obavljanje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dužnosti 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funkcije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“FIDIC Inženjera”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kao što je navedeno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ili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obavezno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podrazumijeva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iz ugovora o radovima koji će v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erovatno koristiti Pink Book FIDIC, izdanje iz juna 2010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godine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kao 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>OUU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2) obaveze nadzornog inženjera u skladu sa 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>z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akonom o Crnoj Gori, i 3) bilo koje druge zadatke koji su navedeni u Projektnom zadatku. Usluge se pružaju za sl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edeće ugovore, svaki sa očekivanim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rokom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završetka od 24 m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eseca </w:t>
      </w:r>
      <w:r w:rsidR="00D815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nakon kojih 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sl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>ij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edi 12 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="00525C15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eseci DNP: </w:t>
      </w:r>
    </w:p>
    <w:p w:rsidR="00395599" w:rsidRDefault="002C11FD" w:rsidP="002C11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525C15"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>ekonstrukcija d</w:t>
      </w:r>
      <w:r w:rsidR="00395599"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525C15"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onice puta M-2 Rožaje-Spiljani, </w:t>
      </w:r>
    </w:p>
    <w:p w:rsidR="002C11FD" w:rsidRDefault="002C11FD" w:rsidP="003955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525C15"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ekonstrukcija dionice </w:t>
      </w:r>
      <w:r w:rsidR="00395599"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puta </w:t>
      </w:r>
      <w:r w:rsidR="00525C15"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>M-18 Podgorica-Danilovgrad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i</w:t>
      </w:r>
    </w:p>
    <w:p w:rsidR="00395599" w:rsidRPr="002C11FD" w:rsidRDefault="002C11FD" w:rsidP="003955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="00525C15"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>ekonstrukcija dionice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puta</w:t>
      </w:r>
      <w:r w:rsidR="00525C15" w:rsidRP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M-2 Tivat-Budva (Jaz). </w:t>
      </w:r>
    </w:p>
    <w:p w:rsidR="00395599" w:rsidRDefault="00525C15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Očekuje se da će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realizacija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zadatk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započeti </w:t>
      </w:r>
      <w:r w:rsidR="00B65FB5">
        <w:rPr>
          <w:rFonts w:ascii="Times New Roman" w:eastAsia="Times New Roman" w:hAnsi="Times New Roman" w:cs="Times New Roman"/>
          <w:sz w:val="24"/>
          <w:szCs w:val="24"/>
          <w:lang w:eastAsia="en-GB"/>
        </w:rPr>
        <w:t>18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B65FB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2019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godine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 će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imati procijenjeno ukupno 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trajanje od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45 mjeseci. </w:t>
      </w:r>
    </w:p>
    <w:p w:rsidR="00395599" w:rsidRDefault="00525C15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Proc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ena troškova (bez PDV-a): 1.500.000 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>eura</w:t>
      </w:r>
    </w:p>
    <w:p w:rsidR="00395599" w:rsidRDefault="00525C15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>Zaht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evi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koji se odnose na prijave za izražavanje </w:t>
      </w:r>
      <w:r w:rsidR="00A02C6E">
        <w:rPr>
          <w:rFonts w:ascii="Times New Roman" w:eastAsia="Times New Roman" w:hAnsi="Times New Roman" w:cs="Times New Roman"/>
          <w:sz w:val="24"/>
          <w:szCs w:val="24"/>
          <w:lang w:eastAsia="en-GB"/>
        </w:rPr>
        <w:t>interesovanja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:rsidR="00E6658F" w:rsidRDefault="00525C15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 bi se utvrdila sposobnost i iskustvo konsultanata koji žele da budu izabrani, konsultant će </w:t>
      </w:r>
      <w:r w:rsidR="00395599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r w:rsidR="006270BC"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skladu sa </w:t>
      </w:r>
      <w:r w:rsid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>zahtjevima iz dokumentacije za nabavku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</w:t>
      </w:r>
      <w:r w:rsid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dostup</w:t>
      </w:r>
      <w:r w:rsidR="002C11FD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linku</w:t>
      </w:r>
      <w:r w:rsidR="008348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ovom obavještenju</w:t>
      </w:r>
      <w:r w:rsidRPr="00525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E6658F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>Nakon ovog poziva za i</w:t>
      </w:r>
      <w:r w:rsidR="00A02C6E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zražavanje </w:t>
      </w:r>
      <w:r w:rsidR="00E6658F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interes</w:t>
      </w:r>
      <w:r w:rsid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>ovanj</w:t>
      </w:r>
      <w:r w:rsidR="00E6658F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a,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kratka</w:t>
      </w:r>
      <w:r w:rsid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lista </w:t>
      </w:r>
      <w:r w:rsidR="00E6658F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kvalifikovanih firmi će biti formalno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sačinjena</w:t>
      </w:r>
      <w:r w:rsidR="006270BC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658F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osnovu kriterijuma za uži izbor koji su navedeni u </w:t>
      </w:r>
      <w:r w:rsidR="008348EA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dokumentaciji za nabavku</w:t>
      </w:r>
      <w:r w:rsidR="00E6658F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Konsultanti </w:t>
      </w:r>
      <w:r w:rsid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kratke </w:t>
      </w:r>
      <w:r w:rsid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liste </w:t>
      </w:r>
      <w:r w:rsidR="00E6658F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će biti pozvani da </w:t>
      </w:r>
      <w:r w:rsid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dostave ponude.</w:t>
      </w:r>
    </w:p>
    <w:p w:rsidR="00D666BA" w:rsidRDefault="00E6658F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>Ovaj izbor konsultanata će se sprovoditi putem e-nabavke koristeći EBRD Portal za enabavke klijenata (ECEPP). Potencijalni učesnici koji su se registrovali u ECEPP i izrazili interes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ovanje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ugovor mogu pristupiti dokumentima i mogu zatražiti pojašnjenje i dodatne informacije od klijenta preko ECEPP-a. Neregistrovane firme treba da se registruju na ECEPP na ovom linku: </w:t>
      </w:r>
    </w:p>
    <w:p w:rsidR="002A7D3C" w:rsidRDefault="00146497" w:rsidP="007E187B">
      <w:pPr>
        <w:spacing w:before="100" w:beforeAutospacing="1" w:after="100" w:afterAutospacing="1" w:line="240" w:lineRule="auto"/>
      </w:pPr>
      <w:hyperlink r:id="rId5" w:tgtFrame="_blank" w:history="1">
        <w:r w:rsidR="002A7D3C" w:rsidRPr="002A7D3C">
          <w:rPr>
            <w:color w:val="0000FF"/>
            <w:u w:val="single"/>
          </w:rPr>
          <w:t>https://ecepp.ebrd.com/respond/8Z95RU2KY3</w:t>
        </w:r>
      </w:hyperlink>
    </w:p>
    <w:p w:rsidR="00395599" w:rsidRDefault="00E6658F" w:rsidP="007E1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>i izraziti interes</w:t>
      </w:r>
      <w:r w:rsid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>ovanje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ovaj zadatak. CPD za ovaj zadatak je dostupan </w:t>
      </w:r>
      <w:r w:rsidR="00A02C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besplatno 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registrovane 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>firme</w:t>
      </w:r>
      <w:r w:rsidR="002522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ECEPP-u na gore navedeno</w:t>
      </w:r>
      <w:r w:rsid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>m linku.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Svi</w:t>
      </w:r>
      <w:r w:rsidR="006270BC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uslovi za učešće su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sadržani</w:t>
      </w:r>
      <w:r w:rsidR="006270BC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>u dokument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Potencijalni konsultanti mogu zatražiti pojašnjenje i dodatne informacije od klijenta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putem</w:t>
      </w:r>
      <w:r w:rsidR="006270BC"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>ECEPP-a. Nakon ovog poziva za</w:t>
      </w:r>
      <w:r w:rsid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iskazivanje interes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ovanj</w:t>
      </w:r>
      <w:r w:rsid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a,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kratka </w:t>
      </w:r>
      <w:r w:rsid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>lista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kvalifikovanih firmi će biti formalno </w:t>
      </w:r>
      <w:r w:rsid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>napravljena</w:t>
      </w:r>
      <w:r w:rsidRPr="00E665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 osnovu kriterijuma za uži izbor koji su navedeni u CPD-u. </w:t>
      </w:r>
      <w:r w:rsidR="00D666BA" w:rsidRP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Konsultanti sa </w:t>
      </w:r>
      <w:r w:rsidR="006270BC">
        <w:rPr>
          <w:rFonts w:ascii="Times New Roman" w:eastAsia="Times New Roman" w:hAnsi="Times New Roman" w:cs="Times New Roman"/>
          <w:sz w:val="24"/>
          <w:szCs w:val="24"/>
          <w:lang w:eastAsia="en-GB"/>
        </w:rPr>
        <w:t>kratke</w:t>
      </w:r>
      <w:r w:rsidR="006270BC" w:rsidRP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666BA" w:rsidRPr="00D666BA">
        <w:rPr>
          <w:rFonts w:ascii="Times New Roman" w:eastAsia="Times New Roman" w:hAnsi="Times New Roman" w:cs="Times New Roman"/>
          <w:sz w:val="24"/>
          <w:szCs w:val="24"/>
          <w:lang w:eastAsia="en-GB"/>
        </w:rPr>
        <w:t>liste će biti pozvani da dostave ponude.</w:t>
      </w:r>
    </w:p>
    <w:p w:rsidR="007E187B" w:rsidRPr="00803A5F" w:rsidRDefault="00D666BA" w:rsidP="00D666BA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Adresa klijenta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Mile Ostoji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ć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Uprava za saobraćaj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Ul. 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IV proleterske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19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Podgorica, 81000,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Crna Gora</w:t>
      </w:r>
      <w:r w:rsidR="007E187B" w:rsidRPr="00803A5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Tel. +38220655095, Email: upravazasaobracaj@uzs.gov.me</w:t>
      </w:r>
      <w:r w:rsidR="007E187B" w:rsidRPr="00803A5F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7E187B" w:rsidRDefault="007E187B" w:rsidP="007E187B"/>
    <w:p w:rsidR="00803A5F" w:rsidRPr="00803A5F" w:rsidRDefault="00803A5F" w:rsidP="00803A5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803A5F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391CD9" w:rsidRDefault="00391CD9"/>
    <w:sectPr w:rsidR="00391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B04A1"/>
    <w:multiLevelType w:val="hybridMultilevel"/>
    <w:tmpl w:val="50369210"/>
    <w:lvl w:ilvl="0" w:tplc="7A68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093E"/>
    <w:multiLevelType w:val="hybridMultilevel"/>
    <w:tmpl w:val="804C669A"/>
    <w:lvl w:ilvl="0" w:tplc="7A685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1E"/>
    <w:rsid w:val="00146497"/>
    <w:rsid w:val="0024741C"/>
    <w:rsid w:val="00252210"/>
    <w:rsid w:val="002540F0"/>
    <w:rsid w:val="002A7D3C"/>
    <w:rsid w:val="002B5F5C"/>
    <w:rsid w:val="002C11FD"/>
    <w:rsid w:val="002D181E"/>
    <w:rsid w:val="002E2D52"/>
    <w:rsid w:val="00391CD9"/>
    <w:rsid w:val="00395599"/>
    <w:rsid w:val="00492E8A"/>
    <w:rsid w:val="004961DF"/>
    <w:rsid w:val="00525C15"/>
    <w:rsid w:val="0057567F"/>
    <w:rsid w:val="006270BC"/>
    <w:rsid w:val="00725581"/>
    <w:rsid w:val="007E187B"/>
    <w:rsid w:val="007E2063"/>
    <w:rsid w:val="00803A5F"/>
    <w:rsid w:val="008348EA"/>
    <w:rsid w:val="009265DF"/>
    <w:rsid w:val="009408D2"/>
    <w:rsid w:val="009672E8"/>
    <w:rsid w:val="00974060"/>
    <w:rsid w:val="00A02C6E"/>
    <w:rsid w:val="00A102A4"/>
    <w:rsid w:val="00AD1C54"/>
    <w:rsid w:val="00B530A3"/>
    <w:rsid w:val="00B65FB5"/>
    <w:rsid w:val="00BB7ECC"/>
    <w:rsid w:val="00CA040A"/>
    <w:rsid w:val="00CB3536"/>
    <w:rsid w:val="00D0477A"/>
    <w:rsid w:val="00D208F3"/>
    <w:rsid w:val="00D23864"/>
    <w:rsid w:val="00D666BA"/>
    <w:rsid w:val="00D81584"/>
    <w:rsid w:val="00DC3D23"/>
    <w:rsid w:val="00DC536D"/>
    <w:rsid w:val="00DC7068"/>
    <w:rsid w:val="00DE73BF"/>
    <w:rsid w:val="00E6658F"/>
    <w:rsid w:val="00E8152B"/>
    <w:rsid w:val="00E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B905"/>
  <w15:docId w15:val="{46E6997E-DD4E-46CD-9479-0400FA78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6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0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epp.ebrd.com/respond/8Z95RU2KY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2019-06-18T10:07:00Z</cp:lastPrinted>
  <dcterms:created xsi:type="dcterms:W3CDTF">2019-05-24T12:01:00Z</dcterms:created>
  <dcterms:modified xsi:type="dcterms:W3CDTF">2019-06-18T11:01:00Z</dcterms:modified>
</cp:coreProperties>
</file>