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3B99" w14:textId="7D2E6846" w:rsidR="008E4182" w:rsidRPr="009744C6" w:rsidRDefault="009744C6" w:rsidP="26951E93">
      <w:pPr>
        <w:jc w:val="left"/>
        <w:rPr>
          <w:rFonts w:eastAsia="平成明朝" w:cs="Arial"/>
        </w:rPr>
      </w:pPr>
      <w:r w:rsidRPr="26951E93">
        <w:rPr>
          <w:rFonts w:eastAsia="平成明朝" w:cs="Arial"/>
          <w:b/>
          <w:bCs/>
          <w:sz w:val="28"/>
          <w:szCs w:val="28"/>
          <w:bdr w:val="single" w:sz="4" w:space="0" w:color="auto"/>
        </w:rPr>
        <w:t>SAMPLE</w:t>
      </w:r>
      <w:r w:rsidR="00374B77" w:rsidRPr="009744C6">
        <w:rPr>
          <w:rFonts w:eastAsia="平成明朝" w:cs="Arial"/>
          <w:noProof/>
          <w:szCs w:val="20"/>
        </w:rPr>
        <w:drawing>
          <wp:anchor distT="0" distB="0" distL="114300" distR="114300" simplePos="0" relativeHeight="251658242" behindDoc="1" locked="0" layoutInCell="1" allowOverlap="1" wp14:anchorId="4861FC63" wp14:editId="001B9C01">
            <wp:simplePos x="0" y="0"/>
            <wp:positionH relativeFrom="margin">
              <wp:align>right</wp:align>
            </wp:positionH>
            <wp:positionV relativeFrom="paragraph">
              <wp:posOffset>40</wp:posOffset>
            </wp:positionV>
            <wp:extent cx="1658679" cy="1136650"/>
            <wp:effectExtent l="0" t="0" r="0"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8549" t="15819" r="8072" b="13676"/>
                    <a:stretch/>
                  </pic:blipFill>
                  <pic:spPr bwMode="auto">
                    <a:xfrm>
                      <a:off x="0" y="0"/>
                      <a:ext cx="1658679" cy="1136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DD4F00" w14:textId="55D30954" w:rsidR="008E4182" w:rsidRPr="00831D76" w:rsidRDefault="008E4182" w:rsidP="26951E93">
      <w:pPr>
        <w:jc w:val="right"/>
        <w:rPr>
          <w:rFonts w:eastAsia="平成明朝" w:cs="Arial"/>
        </w:rPr>
      </w:pPr>
    </w:p>
    <w:p w14:paraId="372C747D" w14:textId="3D2A6F05" w:rsidR="008E4182" w:rsidRPr="00831D76" w:rsidRDefault="008E4182" w:rsidP="26951E93">
      <w:pPr>
        <w:jc w:val="center"/>
        <w:rPr>
          <w:rFonts w:eastAsia="平成明朝" w:cs="Arial"/>
          <w:b/>
          <w:bCs/>
          <w:sz w:val="56"/>
          <w:szCs w:val="56"/>
        </w:rPr>
      </w:pPr>
    </w:p>
    <w:p w14:paraId="02BB4F81" w14:textId="77777777" w:rsidR="00374B77" w:rsidRPr="00831D76" w:rsidRDefault="00374B77" w:rsidP="26951E93">
      <w:pPr>
        <w:jc w:val="center"/>
        <w:rPr>
          <w:rFonts w:eastAsia="平成明朝" w:cs="Arial"/>
          <w:b/>
          <w:bCs/>
          <w:sz w:val="56"/>
          <w:szCs w:val="56"/>
        </w:rPr>
      </w:pPr>
    </w:p>
    <w:p w14:paraId="3F7DAFCF" w14:textId="05E669B3" w:rsidR="008E4182" w:rsidRPr="00831D76" w:rsidRDefault="008E4182" w:rsidP="26951E93">
      <w:pPr>
        <w:jc w:val="center"/>
        <w:rPr>
          <w:rFonts w:eastAsia="平成明朝" w:cs="Arial"/>
          <w:b/>
          <w:bCs/>
          <w:sz w:val="48"/>
          <w:szCs w:val="48"/>
        </w:rPr>
      </w:pPr>
      <w:r w:rsidRPr="26951E93">
        <w:rPr>
          <w:rFonts w:eastAsia="平成明朝" w:cs="Arial"/>
          <w:b/>
          <w:bCs/>
          <w:sz w:val="48"/>
          <w:szCs w:val="48"/>
        </w:rPr>
        <w:t>JICA Knowledge Co-Creation Program</w:t>
      </w:r>
    </w:p>
    <w:p w14:paraId="53CE6E37" w14:textId="77777777" w:rsidR="008E4182" w:rsidRPr="00831D76" w:rsidRDefault="008E4182" w:rsidP="26951E93">
      <w:pPr>
        <w:jc w:val="center"/>
        <w:rPr>
          <w:rFonts w:eastAsia="平成明朝" w:cs="Arial"/>
          <w:b/>
          <w:bCs/>
          <w:sz w:val="40"/>
          <w:szCs w:val="40"/>
        </w:rPr>
      </w:pPr>
      <w:r w:rsidRPr="26951E93">
        <w:rPr>
          <w:rFonts w:eastAsia="平成明朝" w:cs="Arial"/>
          <w:b/>
          <w:bCs/>
          <w:sz w:val="48"/>
          <w:szCs w:val="48"/>
        </w:rPr>
        <w:t>for Long Term Participants</w:t>
      </w:r>
    </w:p>
    <w:p w14:paraId="1DD99761" w14:textId="77777777" w:rsidR="0085587D" w:rsidRDefault="0085587D" w:rsidP="26951E93">
      <w:pPr>
        <w:jc w:val="center"/>
        <w:rPr>
          <w:rFonts w:eastAsia="平成明朝" w:cs="Arial"/>
          <w:b/>
          <w:bCs/>
          <w:sz w:val="48"/>
          <w:szCs w:val="48"/>
        </w:rPr>
      </w:pPr>
      <w:r w:rsidRPr="26951E93">
        <w:rPr>
          <w:rFonts w:eastAsia="平成明朝" w:cs="Arial"/>
          <w:b/>
          <w:bCs/>
          <w:sz w:val="48"/>
          <w:szCs w:val="48"/>
        </w:rPr>
        <w:t>(JICA Development Studies Program)</w:t>
      </w:r>
    </w:p>
    <w:p w14:paraId="68AAF237" w14:textId="77777777" w:rsidR="00357B84" w:rsidRPr="00831D76" w:rsidRDefault="00357B84" w:rsidP="26951E93">
      <w:pPr>
        <w:jc w:val="center"/>
        <w:rPr>
          <w:rFonts w:eastAsia="平成明朝" w:cs="Arial"/>
          <w:b/>
          <w:bCs/>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702"/>
      </w:tblGrid>
      <w:tr w:rsidR="008E4182" w:rsidRPr="00831D76" w14:paraId="7145BB2E" w14:textId="77777777" w:rsidTr="26951E93">
        <w:trPr>
          <w:trHeight w:val="2936"/>
          <w:jc w:val="center"/>
        </w:trPr>
        <w:tc>
          <w:tcPr>
            <w:tcW w:w="8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CC"/>
            <w:vAlign w:val="center"/>
          </w:tcPr>
          <w:p w14:paraId="0A84E18D" w14:textId="77777777" w:rsidR="00357B84" w:rsidRPr="00E7356C" w:rsidRDefault="00357B84" w:rsidP="26951E93">
            <w:pPr>
              <w:keepNext/>
              <w:jc w:val="center"/>
              <w:outlineLvl w:val="0"/>
              <w:rPr>
                <w:rFonts w:eastAsia="平成明朝" w:cs="Arial"/>
                <w:b/>
                <w:bCs/>
                <w:sz w:val="44"/>
                <w:szCs w:val="44"/>
              </w:rPr>
            </w:pPr>
          </w:p>
          <w:p w14:paraId="1C7F2A70" w14:textId="77777777" w:rsidR="002D7DAF" w:rsidRDefault="008E4182" w:rsidP="26951E93">
            <w:pPr>
              <w:keepNext/>
              <w:jc w:val="center"/>
              <w:outlineLvl w:val="0"/>
              <w:rPr>
                <w:rFonts w:eastAsia="平成明朝" w:cs="Arial"/>
                <w:b/>
                <w:bCs/>
                <w:sz w:val="44"/>
                <w:szCs w:val="44"/>
              </w:rPr>
            </w:pPr>
            <w:r w:rsidRPr="26951E93">
              <w:rPr>
                <w:rFonts w:eastAsia="平成明朝" w:cs="Arial"/>
                <w:b/>
                <w:bCs/>
                <w:sz w:val="44"/>
                <w:szCs w:val="44"/>
              </w:rPr>
              <w:t>General Information</w:t>
            </w:r>
          </w:p>
          <w:p w14:paraId="7FF6870A" w14:textId="76CC73B0" w:rsidR="008E4182" w:rsidRPr="00E7356C" w:rsidRDefault="008E4182" w:rsidP="26951E93">
            <w:pPr>
              <w:keepNext/>
              <w:jc w:val="center"/>
              <w:outlineLvl w:val="0"/>
              <w:rPr>
                <w:rFonts w:eastAsia="平成明朝" w:cs="Arial"/>
                <w:b/>
                <w:bCs/>
                <w:sz w:val="44"/>
                <w:szCs w:val="44"/>
              </w:rPr>
            </w:pPr>
            <w:r w:rsidRPr="26951E93">
              <w:rPr>
                <w:rFonts w:eastAsia="平成明朝" w:cs="Arial"/>
                <w:b/>
                <w:bCs/>
                <w:sz w:val="44"/>
                <w:szCs w:val="44"/>
              </w:rPr>
              <w:t>on</w:t>
            </w:r>
          </w:p>
          <w:p w14:paraId="74B779D2" w14:textId="77777777" w:rsidR="00357B84" w:rsidRPr="00E7356C" w:rsidRDefault="00357B84" w:rsidP="26951E93">
            <w:pPr>
              <w:jc w:val="center"/>
              <w:rPr>
                <w:rFonts w:eastAsia="平成明朝" w:cs="Arial"/>
                <w:b/>
                <w:bCs/>
                <w:sz w:val="44"/>
                <w:szCs w:val="44"/>
              </w:rPr>
            </w:pPr>
            <w:r w:rsidRPr="26951E93">
              <w:rPr>
                <w:rFonts w:eastAsia="平成明朝" w:cs="Arial"/>
                <w:b/>
                <w:bCs/>
                <w:sz w:val="44"/>
                <w:szCs w:val="44"/>
              </w:rPr>
              <w:t>SDGs Global Leader</w:t>
            </w:r>
          </w:p>
          <w:p w14:paraId="45E5AAFE" w14:textId="4B0C734B" w:rsidR="000A1C6A" w:rsidRPr="00AB0343" w:rsidRDefault="008E4182" w:rsidP="00AB0343">
            <w:pPr>
              <w:jc w:val="center"/>
              <w:rPr>
                <w:rFonts w:eastAsia="平成明朝" w:cs="Arial"/>
                <w:b/>
                <w:bCs/>
                <w:sz w:val="44"/>
                <w:szCs w:val="44"/>
              </w:rPr>
            </w:pPr>
            <w:r w:rsidRPr="26951E93">
              <w:rPr>
                <w:rFonts w:eastAsia="平成明朝" w:cs="Arial"/>
                <w:b/>
                <w:bCs/>
                <w:sz w:val="44"/>
                <w:szCs w:val="44"/>
              </w:rPr>
              <w:t>JFY</w:t>
            </w:r>
            <w:r w:rsidR="001F314E" w:rsidRPr="26951E93">
              <w:rPr>
                <w:rFonts w:eastAsia="平成明朝" w:cs="Arial"/>
                <w:b/>
                <w:bCs/>
                <w:sz w:val="44"/>
                <w:szCs w:val="44"/>
              </w:rPr>
              <w:t>202</w:t>
            </w:r>
            <w:r w:rsidR="000C357D" w:rsidRPr="26951E93">
              <w:rPr>
                <w:rFonts w:eastAsia="平成明朝" w:cs="Arial"/>
                <w:b/>
                <w:bCs/>
                <w:sz w:val="44"/>
                <w:szCs w:val="44"/>
              </w:rPr>
              <w:t>6</w:t>
            </w:r>
          </w:p>
          <w:p w14:paraId="0127DC94" w14:textId="2895DD09" w:rsidR="000D5579" w:rsidRPr="000D5579" w:rsidRDefault="000D5579" w:rsidP="00AB0343">
            <w:pPr>
              <w:ind w:firstLineChars="100" w:firstLine="402"/>
              <w:jc w:val="center"/>
              <w:rPr>
                <w:rFonts w:cs="Arial"/>
                <w:b/>
                <w:bCs/>
                <w:sz w:val="40"/>
                <w:szCs w:val="40"/>
              </w:rPr>
            </w:pPr>
          </w:p>
        </w:tc>
      </w:tr>
    </w:tbl>
    <w:p w14:paraId="1B2AD45E" w14:textId="77777777" w:rsidR="008E4182" w:rsidRDefault="008E4182" w:rsidP="26951E93">
      <w:pPr>
        <w:rPr>
          <w:rFonts w:cs="Arial"/>
          <w:sz w:val="22"/>
        </w:rPr>
      </w:pPr>
    </w:p>
    <w:p w14:paraId="5EF9D63D" w14:textId="77777777" w:rsidR="00357B84" w:rsidRPr="00831D76" w:rsidRDefault="00357B84" w:rsidP="26951E93">
      <w:pPr>
        <w:rPr>
          <w:rFonts w:cs="Arial"/>
          <w:sz w:val="22"/>
        </w:rPr>
      </w:pPr>
    </w:p>
    <w:p w14:paraId="4DDC2D70" w14:textId="4CDCE4CA" w:rsidR="008E4182" w:rsidRPr="00831D76" w:rsidRDefault="004E6819" w:rsidP="26951E93">
      <w:pPr>
        <w:rPr>
          <w:rFonts w:cs="Arial"/>
          <w:sz w:val="22"/>
        </w:rPr>
      </w:pPr>
      <w:r w:rsidRPr="26951E93">
        <w:rPr>
          <w:rFonts w:cs="Arial"/>
          <w:sz w:val="22"/>
        </w:rPr>
        <w:t xml:space="preserve">This handout provides an overview of the “SDGs Global Leader” program/course, which </w:t>
      </w:r>
      <w:r w:rsidR="0039314C" w:rsidRPr="26951E93">
        <w:rPr>
          <w:rFonts w:cs="Arial"/>
          <w:sz w:val="22"/>
        </w:rPr>
        <w:t xml:space="preserve">is one of </w:t>
      </w:r>
      <w:r w:rsidRPr="26951E93">
        <w:rPr>
          <w:rFonts w:cs="Arial"/>
          <w:sz w:val="22"/>
        </w:rPr>
        <w:t>Japan International Cooperation Agency (JICA)’s Knowledge Co-Creation Program (Long-Term).</w:t>
      </w:r>
      <w:r w:rsidR="008E4182" w:rsidRPr="26951E93">
        <w:rPr>
          <w:rFonts w:cs="Arial"/>
          <w:sz w:val="22"/>
        </w:rPr>
        <w:t xml:space="preserve"> </w:t>
      </w:r>
      <w:r w:rsidR="002D0266" w:rsidRPr="26951E93">
        <w:rPr>
          <w:rFonts w:cs="Arial"/>
          <w:sz w:val="22"/>
        </w:rPr>
        <w:t xml:space="preserve">The </w:t>
      </w:r>
      <w:r w:rsidR="008E4182" w:rsidRPr="26951E93">
        <w:rPr>
          <w:rFonts w:cs="Arial"/>
          <w:sz w:val="22"/>
        </w:rPr>
        <w:t xml:space="preserve">program will be implemented as part of the Official Development Assistance of the Government of Japan based on bilateral agreement between </w:t>
      </w:r>
      <w:r w:rsidR="002D0266" w:rsidRPr="26951E93">
        <w:rPr>
          <w:rFonts w:cs="Arial"/>
          <w:sz w:val="22"/>
        </w:rPr>
        <w:t xml:space="preserve">respective </w:t>
      </w:r>
      <w:r w:rsidR="008E4182" w:rsidRPr="26951E93">
        <w:rPr>
          <w:rFonts w:cs="Arial"/>
          <w:sz w:val="22"/>
        </w:rPr>
        <w:t>governments.</w:t>
      </w:r>
    </w:p>
    <w:p w14:paraId="2075F446" w14:textId="77777777" w:rsidR="008E4182" w:rsidRPr="00831D76" w:rsidRDefault="008E4182" w:rsidP="26951E93">
      <w:pPr>
        <w:rPr>
          <w:rFonts w:cs="Arial"/>
          <w:sz w:val="22"/>
        </w:rPr>
      </w:pPr>
    </w:p>
    <w:p w14:paraId="16BB9DA1" w14:textId="3282D365" w:rsidR="0085587D" w:rsidRPr="00831D76" w:rsidRDefault="0085587D" w:rsidP="26951E93">
      <w:pPr>
        <w:jc w:val="left"/>
        <w:rPr>
          <w:rFonts w:cs="Arial"/>
          <w:sz w:val="22"/>
        </w:rPr>
      </w:pPr>
      <w:r w:rsidRPr="26951E93">
        <w:rPr>
          <w:rFonts w:cs="Arial"/>
          <w:sz w:val="22"/>
        </w:rPr>
        <w:t>The objective of the Knowledge Co-Creation Program (Long-Term) is to offer opportunities to people from developing countries to study at higher educational institutions in Japan and to help them build</w:t>
      </w:r>
      <w:r w:rsidR="002D0266" w:rsidRPr="26951E93">
        <w:rPr>
          <w:rFonts w:cs="Arial"/>
          <w:sz w:val="22"/>
        </w:rPr>
        <w:t xml:space="preserve"> their</w:t>
      </w:r>
      <w:r w:rsidRPr="26951E93">
        <w:rPr>
          <w:rFonts w:cs="Arial"/>
          <w:sz w:val="22"/>
        </w:rPr>
        <w:t xml:space="preserve"> network</w:t>
      </w:r>
      <w:r w:rsidR="002D0266" w:rsidRPr="26951E93">
        <w:rPr>
          <w:rFonts w:cs="Arial"/>
          <w:sz w:val="22"/>
        </w:rPr>
        <w:t xml:space="preserve"> of people</w:t>
      </w:r>
      <w:r w:rsidRPr="26951E93">
        <w:rPr>
          <w:rFonts w:cs="Arial"/>
          <w:sz w:val="22"/>
        </w:rPr>
        <w:t>. This is intended to assist in the human resource development plans of the governments of developing countries and Japan, and eventually to expand and strengthen bilateral ties between the developing countries and Japan.</w:t>
      </w:r>
    </w:p>
    <w:p w14:paraId="1BCEAB74" w14:textId="77777777" w:rsidR="008E4182" w:rsidRPr="00831D76" w:rsidRDefault="008E4182" w:rsidP="26951E93">
      <w:pPr>
        <w:rPr>
          <w:rFonts w:cs="Arial"/>
          <w:sz w:val="22"/>
        </w:rPr>
      </w:pPr>
    </w:p>
    <w:p w14:paraId="62944E8A" w14:textId="5D948302" w:rsidR="008E4182" w:rsidRPr="00831D76" w:rsidRDefault="008E4182" w:rsidP="26951E93">
      <w:pPr>
        <w:rPr>
          <w:rFonts w:cs="Arial"/>
          <w:sz w:val="22"/>
        </w:rPr>
      </w:pPr>
    </w:p>
    <w:p w14:paraId="68939AF4" w14:textId="457ED53A" w:rsidR="0085587D" w:rsidRPr="00831D76" w:rsidRDefault="0085587D" w:rsidP="26951E93">
      <w:pPr>
        <w:rPr>
          <w:rFonts w:cs="Arial"/>
          <w:sz w:val="40"/>
          <w:szCs w:val="40"/>
        </w:rPr>
      </w:pPr>
      <w:r w:rsidRPr="26951E93">
        <w:rPr>
          <w:rFonts w:cs="Arial"/>
          <w:b/>
          <w:bCs/>
          <w:sz w:val="40"/>
          <w:szCs w:val="40"/>
          <w:shd w:val="pct15" w:color="auto" w:fill="FFFFFF"/>
        </w:rPr>
        <w:lastRenderedPageBreak/>
        <w:t xml:space="preserve">0. Background                        </w:t>
      </w:r>
      <w:r w:rsidRPr="26951E93">
        <w:rPr>
          <w:rFonts w:cs="Arial"/>
          <w:b/>
          <w:bCs/>
          <w:sz w:val="40"/>
          <w:szCs w:val="40"/>
          <w:shd w:val="pct15" w:color="auto" w:fill="FFFFFF"/>
        </w:rPr>
        <w:t xml:space="preserve">　　　　　　</w:t>
      </w:r>
    </w:p>
    <w:p w14:paraId="4D9DFE42" w14:textId="2F9DE229" w:rsidR="0085587D" w:rsidRPr="00831D76" w:rsidRDefault="00BC0099" w:rsidP="26951E93">
      <w:pPr>
        <w:jc w:val="left"/>
        <w:rPr>
          <w:rFonts w:cs="Arial"/>
          <w:sz w:val="22"/>
        </w:rPr>
      </w:pPr>
      <w:r w:rsidRPr="00831D76">
        <w:rPr>
          <w:rFonts w:cs="Arial"/>
          <w:noProof/>
        </w:rPr>
        <mc:AlternateContent>
          <mc:Choice Requires="wps">
            <w:drawing>
              <wp:anchor distT="45720" distB="45720" distL="114300" distR="114300" simplePos="0" relativeHeight="251658240" behindDoc="0" locked="0" layoutInCell="1" allowOverlap="1" wp14:anchorId="73EA708B" wp14:editId="53433997">
                <wp:simplePos x="0" y="0"/>
                <wp:positionH relativeFrom="page">
                  <wp:posOffset>651510</wp:posOffset>
                </wp:positionH>
                <wp:positionV relativeFrom="paragraph">
                  <wp:posOffset>282575</wp:posOffset>
                </wp:positionV>
                <wp:extent cx="6230620" cy="2297430"/>
                <wp:effectExtent l="0" t="0" r="17780" b="2667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2297430"/>
                        </a:xfrm>
                        <a:prstGeom prst="rect">
                          <a:avLst/>
                        </a:prstGeom>
                        <a:solidFill>
                          <a:srgbClr val="FFFFFF"/>
                        </a:solidFill>
                        <a:ln w="9525">
                          <a:solidFill>
                            <a:srgbClr val="000000"/>
                          </a:solidFill>
                          <a:miter lim="800000"/>
                          <a:headEnd/>
                          <a:tailEnd/>
                        </a:ln>
                      </wps:spPr>
                      <wps:txbx>
                        <w:txbxContent>
                          <w:p w14:paraId="1F6FE99B" w14:textId="655CE91C" w:rsidR="00831D76" w:rsidRDefault="00831D76" w:rsidP="0085587D">
                            <w:pPr>
                              <w:rPr>
                                <w:b/>
                                <w:sz w:val="32"/>
                                <w:szCs w:val="32"/>
                                <w:u w:val="single"/>
                              </w:rPr>
                            </w:pPr>
                            <w:r>
                              <w:rPr>
                                <w:b/>
                                <w:sz w:val="32"/>
                                <w:szCs w:val="32"/>
                                <w:u w:val="single"/>
                              </w:rPr>
                              <w:t xml:space="preserve">What is </w:t>
                            </w:r>
                            <w:r w:rsidRPr="00767B2B">
                              <w:rPr>
                                <w:b/>
                                <w:sz w:val="32"/>
                                <w:szCs w:val="32"/>
                                <w:u w:val="single"/>
                              </w:rPr>
                              <w:t>JICA Knowledge Co-Creation Program (KCCP)</w:t>
                            </w:r>
                          </w:p>
                          <w:p w14:paraId="2361B361" w14:textId="078CD909" w:rsidR="00831D76" w:rsidRDefault="00831D76" w:rsidP="0085587D">
                            <w:pPr>
                              <w:rPr>
                                <w:szCs w:val="24"/>
                              </w:rPr>
                            </w:pPr>
                            <w:r w:rsidRPr="00767B2B">
                              <w:rPr>
                                <w:szCs w:val="24"/>
                              </w:rPr>
                              <w:t xml:space="preserve">The Japanese Cabinet </w:t>
                            </w:r>
                            <w:r w:rsidR="009A22AD" w:rsidRPr="004B7243">
                              <w:rPr>
                                <w:rFonts w:hint="eastAsia"/>
                                <w:szCs w:val="24"/>
                              </w:rPr>
                              <w:t>revised</w:t>
                            </w:r>
                            <w:r w:rsidRPr="00767B2B">
                              <w:rPr>
                                <w:szCs w:val="24"/>
                              </w:rPr>
                              <w:t xml:space="preserve"> the Development Cooperation Charter in </w:t>
                            </w:r>
                            <w:r w:rsidR="00396724" w:rsidRPr="00E939AC">
                              <w:rPr>
                                <w:szCs w:val="24"/>
                              </w:rPr>
                              <w:t>June</w:t>
                            </w:r>
                            <w:r w:rsidRPr="00E939AC">
                              <w:rPr>
                                <w:szCs w:val="24"/>
                              </w:rPr>
                              <w:t xml:space="preserve"> 20</w:t>
                            </w:r>
                            <w:r w:rsidR="00396724" w:rsidRPr="00E939AC">
                              <w:rPr>
                                <w:szCs w:val="24"/>
                              </w:rPr>
                              <w:t>23</w:t>
                            </w:r>
                            <w:r w:rsidRPr="00E939AC">
                              <w:rPr>
                                <w:szCs w:val="24"/>
                              </w:rPr>
                              <w:t>, w</w:t>
                            </w:r>
                            <w:r w:rsidRPr="00767B2B">
                              <w:rPr>
                                <w:szCs w:val="24"/>
                              </w:rPr>
                              <w:t>hich stated, “In its development cooperation, Japan has maintained the spirit of jointly creating things that suit partner countries while respecting ownership, intentions and intrinsic characteristics of the country concerned based on a field-oriented approach through dialogue and collaboration. It has also maintained the approach of building reciprocal relationships with developing countries in which both sides learn from each other and grow and develop together.” JICA believes that this ‘Knowledge Co-Creation Program’ will serve as a foundation of mutual learning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EA708B" id="_x0000_t202" coordsize="21600,21600" o:spt="202" path="m,l,21600r21600,l21600,xe">
                <v:stroke joinstyle="miter"/>
                <v:path gradientshapeok="t" o:connecttype="rect"/>
              </v:shapetype>
              <v:shape id="テキスト ボックス 217" o:spid="_x0000_s1026" type="#_x0000_t202" style="position:absolute;margin-left:51.3pt;margin-top:22.25pt;width:490.6pt;height:180.9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">
                <v:textbox>
                  <w:txbxContent>
                    <w:p w14:paraId="1F6FE99B" w14:textId="655CE91C" w:rsidR="00831D76" w:rsidRDefault="00831D76" w:rsidP="0085587D">
                      <w:pPr>
                        <w:rPr>
                          <w:b/>
                          <w:sz w:val="32"/>
                          <w:szCs w:val="32"/>
                          <w:u w:val="single"/>
                        </w:rPr>
                      </w:pPr>
                      <w:r>
                        <w:rPr>
                          <w:b/>
                          <w:sz w:val="32"/>
                          <w:szCs w:val="32"/>
                          <w:u w:val="single"/>
                        </w:rPr>
                        <w:t xml:space="preserve">What is </w:t>
                      </w:r>
                      <w:r w:rsidRPr="00767B2B">
                        <w:rPr>
                          <w:b/>
                          <w:sz w:val="32"/>
                          <w:szCs w:val="32"/>
                          <w:u w:val="single"/>
                        </w:rPr>
                        <w:t>JICA Knowledge Co-Creation Program (KCCP)</w:t>
                      </w:r>
                    </w:p>
                    <w:p w14:paraId="2361B361" w14:textId="078CD909" w:rsidR="00831D76" w:rsidRDefault="00831D76" w:rsidP="0085587D">
                      <w:pPr>
                        <w:rPr>
                          <w:szCs w:val="24"/>
                        </w:rPr>
                      </w:pPr>
                      <w:r w:rsidRPr="00767B2B">
                        <w:rPr>
                          <w:szCs w:val="24"/>
                        </w:rPr>
                        <w:t xml:space="preserve">The Japanese Cabinet </w:t>
                      </w:r>
                      <w:r w:rsidR="009A22AD" w:rsidRPr="004B7243">
                        <w:rPr>
                          <w:rFonts w:hint="eastAsia"/>
                          <w:szCs w:val="24"/>
                        </w:rPr>
                        <w:t>revised</w:t>
                      </w:r>
                      <w:r w:rsidRPr="00767B2B">
                        <w:rPr>
                          <w:szCs w:val="24"/>
                        </w:rPr>
                        <w:t xml:space="preserve"> the Development Cooperation Charter in </w:t>
                      </w:r>
                      <w:r w:rsidR="00396724" w:rsidRPr="00E939AC">
                        <w:rPr>
                          <w:szCs w:val="24"/>
                        </w:rPr>
                        <w:t>June</w:t>
                      </w:r>
                      <w:r w:rsidRPr="00E939AC">
                        <w:rPr>
                          <w:szCs w:val="24"/>
                        </w:rPr>
                        <w:t xml:space="preserve"> 20</w:t>
                      </w:r>
                      <w:r w:rsidR="00396724" w:rsidRPr="00E939AC">
                        <w:rPr>
                          <w:szCs w:val="24"/>
                        </w:rPr>
                        <w:t>23</w:t>
                      </w:r>
                      <w:r w:rsidRPr="00E939AC">
                        <w:rPr>
                          <w:szCs w:val="24"/>
                        </w:rPr>
                        <w:t>, w</w:t>
                      </w:r>
                      <w:r w:rsidRPr="00767B2B">
                        <w:rPr>
                          <w:szCs w:val="24"/>
                        </w:rPr>
                        <w:t>hich stated, “In its development cooperation, Japan has maintained the spirit of jointly creating things that suit partner countries while respecting ownership, intentions and intrinsic characteristics of the country concerned based on a field-oriented approach through dialogue and collaboration. It has also maintained the approach of building reciprocal relationships with developing countries in which both sides learn from each other and grow and develop together.” JICA believes that this ‘Knowledge Co-Creation Program’ will serve as a foundation of mutual learning process.</w:t>
                      </w:r>
                    </w:p>
                  </w:txbxContent>
                </v:textbox>
                <w10:wrap type="square" anchorx="page"/>
              </v:shape>
            </w:pict>
          </mc:Fallback>
        </mc:AlternateContent>
      </w:r>
    </w:p>
    <w:p w14:paraId="41300E88" w14:textId="550D7657" w:rsidR="0085587D" w:rsidRPr="00831D76" w:rsidRDefault="000B7845" w:rsidP="26951E93">
      <w:pPr>
        <w:jc w:val="left"/>
        <w:rPr>
          <w:rFonts w:cs="Arial"/>
          <w:sz w:val="22"/>
        </w:rPr>
      </w:pPr>
      <w:r w:rsidRPr="00831D76">
        <w:rPr>
          <w:rFonts w:cs="Arial"/>
          <w:noProof/>
        </w:rPr>
        <mc:AlternateContent>
          <mc:Choice Requires="wps">
            <w:drawing>
              <wp:anchor distT="45720" distB="45720" distL="114300" distR="114300" simplePos="0" relativeHeight="251658241" behindDoc="0" locked="0" layoutInCell="1" allowOverlap="1" wp14:anchorId="03EC6874" wp14:editId="33F2F6E9">
                <wp:simplePos x="0" y="0"/>
                <wp:positionH relativeFrom="page">
                  <wp:posOffset>650875</wp:posOffset>
                </wp:positionH>
                <wp:positionV relativeFrom="paragraph">
                  <wp:posOffset>2700020</wp:posOffset>
                </wp:positionV>
                <wp:extent cx="6230620" cy="3442335"/>
                <wp:effectExtent l="0" t="0" r="17780" b="24765"/>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3442335"/>
                        </a:xfrm>
                        <a:prstGeom prst="rect">
                          <a:avLst/>
                        </a:prstGeom>
                        <a:solidFill>
                          <a:srgbClr val="FFFFFF"/>
                        </a:solidFill>
                        <a:ln w="9525">
                          <a:solidFill>
                            <a:srgbClr val="000000"/>
                          </a:solidFill>
                          <a:miter lim="800000"/>
                          <a:headEnd/>
                          <a:tailEnd/>
                        </a:ln>
                      </wps:spPr>
                      <wps:txbx>
                        <w:txbxContent>
                          <w:p w14:paraId="5AE7EC83" w14:textId="77777777" w:rsidR="000B7845" w:rsidRPr="00E7356C" w:rsidRDefault="000B7845" w:rsidP="000B7845">
                            <w:pPr>
                              <w:rPr>
                                <w:b/>
                                <w:sz w:val="32"/>
                                <w:szCs w:val="32"/>
                                <w:u w:val="single"/>
                              </w:rPr>
                            </w:pPr>
                            <w:r w:rsidRPr="00E7356C">
                              <w:rPr>
                                <w:b/>
                                <w:sz w:val="32"/>
                                <w:szCs w:val="32"/>
                                <w:u w:val="single"/>
                              </w:rPr>
                              <w:t>What is JICA Development Studies Program (JICA-DSP)</w:t>
                            </w:r>
                          </w:p>
                          <w:p w14:paraId="0E693988" w14:textId="77777777" w:rsidR="000B7845" w:rsidRPr="00E7356C" w:rsidRDefault="000B7845" w:rsidP="000B7845">
                            <w:pPr>
                              <w:rPr>
                                <w:bCs/>
                                <w:szCs w:val="24"/>
                              </w:rPr>
                            </w:pPr>
                            <w:r w:rsidRPr="00E7356C">
                              <w:rPr>
                                <w:bCs/>
                                <w:szCs w:val="24"/>
                              </w:rPr>
                              <w:t xml:space="preserve">Japan is the very first country and still is one of the very few countries that has modernized from a non-Western background to establish a free, democratic, prosperous, and peace-loving nation based on the rule of law, without losing much of its tradition and identity. With such belief, JICA invites future leaders from partner countries to Japan under </w:t>
                            </w:r>
                            <w:proofErr w:type="gramStart"/>
                            <w:r w:rsidRPr="00E7356C">
                              <w:rPr>
                                <w:bCs/>
                                <w:szCs w:val="24"/>
                              </w:rPr>
                              <w:t>KCCP, and</w:t>
                            </w:r>
                            <w:proofErr w:type="gramEnd"/>
                            <w:r w:rsidRPr="00E7356C">
                              <w:rPr>
                                <w:bCs/>
                                <w:szCs w:val="24"/>
                              </w:rPr>
                              <w:t xml:space="preserve"> offers them opportunity to learn about Japan's unique modernization and development experiences. This special program is called, JICA Development Studies Program (JICA-DSP). </w:t>
                            </w:r>
                          </w:p>
                          <w:p w14:paraId="75D0C502" w14:textId="77777777" w:rsidR="000B7845" w:rsidRPr="00E7356C" w:rsidRDefault="000B7845" w:rsidP="000B7845">
                            <w:pPr>
                              <w:rPr>
                                <w:bCs/>
                                <w:szCs w:val="24"/>
                              </w:rPr>
                            </w:pPr>
                          </w:p>
                          <w:p w14:paraId="6522DD2D" w14:textId="77777777" w:rsidR="000B7845" w:rsidRPr="00E7356C" w:rsidRDefault="000B7845" w:rsidP="000B7845">
                            <w:pPr>
                              <w:rPr>
                                <w:bCs/>
                                <w:szCs w:val="24"/>
                              </w:rPr>
                            </w:pPr>
                            <w:r w:rsidRPr="00E7356C">
                              <w:rPr>
                                <w:bCs/>
                                <w:szCs w:val="24"/>
                              </w:rPr>
                              <w:t xml:space="preserve">JICA-DSP is provided to all participants of KCCP during their stay in Japan. JICA will offer participants various opportunities through which they can learn about Japan's modernization and development experiences. </w:t>
                            </w:r>
                          </w:p>
                          <w:p w14:paraId="67E23FB4" w14:textId="77777777" w:rsidR="000B7845" w:rsidRPr="00731827" w:rsidRDefault="000B7845" w:rsidP="000B7845">
                            <w:pPr>
                              <w:rPr>
                                <w:bCs/>
                                <w:color w:val="FF0000"/>
                                <w:szCs w:val="24"/>
                              </w:rPr>
                            </w:pPr>
                            <w:r w:rsidRPr="00731827">
                              <w:rPr>
                                <w:bCs/>
                                <w:color w:val="FF0000"/>
                                <w:szCs w:val="24"/>
                              </w:rPr>
                              <w:t xml:space="preserve"> </w:t>
                            </w:r>
                          </w:p>
                          <w:p w14:paraId="19AC5AD6" w14:textId="6C387D89" w:rsidR="00481F4D" w:rsidRPr="00481F4D" w:rsidRDefault="000B7845" w:rsidP="000B7845">
                            <w:pPr>
                              <w:rPr>
                                <w:szCs w:val="24"/>
                              </w:rPr>
                            </w:pPr>
                            <w:hyperlink r:id="rId9" w:history="1">
                              <w:r w:rsidRPr="000B7845">
                                <w:rPr>
                                  <w:rStyle w:val="ac"/>
                                  <w:bCs/>
                                  <w:szCs w:val="24"/>
                                </w:rPr>
                                <w:t>https://www.jica.go.jp/english/activities/schemes/dsp-chair/index.html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C6874" id="テキスト ボックス 3" o:spid="_x0000_s1027" type="#_x0000_t202" style="position:absolute;margin-left:51.25pt;margin-top:212.6pt;width:490.6pt;height:271.0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">
                <v:textbox>
                  <w:txbxContent>
                    <w:p w14:paraId="5AE7EC83" w14:textId="77777777" w:rsidR="000B7845" w:rsidRPr="00E7356C" w:rsidRDefault="000B7845" w:rsidP="000B7845">
                      <w:pPr>
                        <w:rPr>
                          <w:b/>
                          <w:sz w:val="32"/>
                          <w:szCs w:val="32"/>
                          <w:u w:val="single"/>
                        </w:rPr>
                      </w:pPr>
                      <w:r w:rsidRPr="00E7356C">
                        <w:rPr>
                          <w:b/>
                          <w:sz w:val="32"/>
                          <w:szCs w:val="32"/>
                          <w:u w:val="single"/>
                        </w:rPr>
                        <w:t>What is JICA Development Studies Program (JICA-DSP)</w:t>
                      </w:r>
                    </w:p>
                    <w:p w14:paraId="0E693988" w14:textId="77777777" w:rsidR="000B7845" w:rsidRPr="00E7356C" w:rsidRDefault="000B7845" w:rsidP="000B7845">
                      <w:pPr>
                        <w:rPr>
                          <w:bCs/>
                          <w:szCs w:val="24"/>
                        </w:rPr>
                      </w:pPr>
                      <w:r w:rsidRPr="00E7356C">
                        <w:rPr>
                          <w:bCs/>
                          <w:szCs w:val="24"/>
                        </w:rPr>
                        <w:t xml:space="preserve">Japan is the very first country and still is one of the very few countries that has modernized from a non-Western background to establish a free, democratic, prosperous, and peace-loving nation based on the rule of law, without losing much of its tradition and identity. With such belief, JICA invites future leaders from partner countries to Japan under </w:t>
                      </w:r>
                      <w:proofErr w:type="gramStart"/>
                      <w:r w:rsidRPr="00E7356C">
                        <w:rPr>
                          <w:bCs/>
                          <w:szCs w:val="24"/>
                        </w:rPr>
                        <w:t>KCCP, and</w:t>
                      </w:r>
                      <w:proofErr w:type="gramEnd"/>
                      <w:r w:rsidRPr="00E7356C">
                        <w:rPr>
                          <w:bCs/>
                          <w:szCs w:val="24"/>
                        </w:rPr>
                        <w:t xml:space="preserve"> offers them opportunity to learn about Japan's unique modernization and development experiences. This special program is called, JICA Development Studies Program (JICA-DSP). </w:t>
                      </w:r>
                    </w:p>
                    <w:p w14:paraId="75D0C502" w14:textId="77777777" w:rsidR="000B7845" w:rsidRPr="00E7356C" w:rsidRDefault="000B7845" w:rsidP="000B7845">
                      <w:pPr>
                        <w:rPr>
                          <w:bCs/>
                          <w:szCs w:val="24"/>
                        </w:rPr>
                      </w:pPr>
                    </w:p>
                    <w:p w14:paraId="6522DD2D" w14:textId="77777777" w:rsidR="000B7845" w:rsidRPr="00E7356C" w:rsidRDefault="000B7845" w:rsidP="000B7845">
                      <w:pPr>
                        <w:rPr>
                          <w:bCs/>
                          <w:szCs w:val="24"/>
                        </w:rPr>
                      </w:pPr>
                      <w:r w:rsidRPr="00E7356C">
                        <w:rPr>
                          <w:bCs/>
                          <w:szCs w:val="24"/>
                        </w:rPr>
                        <w:t xml:space="preserve">JICA-DSP is provided to all participants of KCCP during their stay in Japan. JICA will offer participants various opportunities through which they can learn about Japan's modernization and development experiences. </w:t>
                      </w:r>
                    </w:p>
                    <w:p w14:paraId="67E23FB4" w14:textId="77777777" w:rsidR="000B7845" w:rsidRPr="00731827" w:rsidRDefault="000B7845" w:rsidP="000B7845">
                      <w:pPr>
                        <w:rPr>
                          <w:bCs/>
                          <w:color w:val="FF0000"/>
                          <w:szCs w:val="24"/>
                        </w:rPr>
                      </w:pPr>
                      <w:r w:rsidRPr="00731827">
                        <w:rPr>
                          <w:bCs/>
                          <w:color w:val="FF0000"/>
                          <w:szCs w:val="24"/>
                        </w:rPr>
                        <w:t xml:space="preserve"> </w:t>
                      </w:r>
                    </w:p>
                    <w:p w14:paraId="19AC5AD6" w14:textId="6C387D89" w:rsidR="00481F4D" w:rsidRPr="00481F4D" w:rsidRDefault="000B7845" w:rsidP="000B7845">
                      <w:pPr>
                        <w:rPr>
                          <w:szCs w:val="24"/>
                        </w:rPr>
                      </w:pPr>
                      <w:hyperlink r:id="rId10" w:history="1">
                        <w:r w:rsidRPr="000B7845">
                          <w:rPr>
                            <w:rStyle w:val="ac"/>
                            <w:bCs/>
                            <w:szCs w:val="24"/>
                          </w:rPr>
                          <w:t>https://www.jica.go.jp/english/activities/schemes/dsp-chair/index.html</w:t>
                        </w:r>
                      </w:hyperlink>
                    </w:p>
                  </w:txbxContent>
                </v:textbox>
                <w10:wrap type="square" anchorx="page"/>
              </v:shape>
            </w:pict>
          </mc:Fallback>
        </mc:AlternateContent>
      </w:r>
    </w:p>
    <w:p w14:paraId="6BAA5F1B" w14:textId="7CB208ED" w:rsidR="0085587D" w:rsidRPr="00F60FCB" w:rsidRDefault="0085587D" w:rsidP="26951E93">
      <w:pPr>
        <w:jc w:val="left"/>
        <w:rPr>
          <w:rFonts w:cs="Arial"/>
          <w:sz w:val="22"/>
        </w:rPr>
      </w:pPr>
    </w:p>
    <w:p w14:paraId="2572CEBA" w14:textId="300D9A41" w:rsidR="0085587D" w:rsidRPr="00831D76" w:rsidRDefault="0085587D" w:rsidP="26951E93">
      <w:pPr>
        <w:rPr>
          <w:rFonts w:cs="Arial"/>
          <w:sz w:val="22"/>
        </w:rPr>
      </w:pPr>
      <w:r w:rsidRPr="26951E93">
        <w:rPr>
          <w:rFonts w:cs="Arial"/>
          <w:sz w:val="40"/>
          <w:szCs w:val="40"/>
        </w:rPr>
        <w:br w:type="page"/>
      </w:r>
    </w:p>
    <w:p w14:paraId="478C18EB" w14:textId="595749B1" w:rsidR="008E4182" w:rsidRPr="00831D76" w:rsidRDefault="008E4182" w:rsidP="26951E93">
      <w:pPr>
        <w:rPr>
          <w:rFonts w:cs="Arial"/>
          <w:sz w:val="40"/>
          <w:szCs w:val="40"/>
        </w:rPr>
      </w:pPr>
      <w:r w:rsidRPr="26951E93">
        <w:rPr>
          <w:rFonts w:cs="Arial"/>
          <w:b/>
          <w:bCs/>
          <w:sz w:val="40"/>
          <w:szCs w:val="40"/>
          <w:shd w:val="pct15" w:color="auto" w:fill="FFFFFF"/>
        </w:rPr>
        <w:lastRenderedPageBreak/>
        <w:t xml:space="preserve">1. Overview                       </w:t>
      </w:r>
      <w:r w:rsidRPr="26951E93">
        <w:rPr>
          <w:rFonts w:cs="Arial"/>
          <w:b/>
          <w:bCs/>
          <w:sz w:val="40"/>
          <w:szCs w:val="40"/>
          <w:shd w:val="pct15" w:color="auto" w:fill="FFFFFF"/>
        </w:rPr>
        <w:t xml:space="preserve">　　　　　　</w:t>
      </w:r>
    </w:p>
    <w:p w14:paraId="64A4CB3B" w14:textId="656BA494" w:rsidR="008E4182" w:rsidRPr="00E7356C" w:rsidRDefault="008E4182" w:rsidP="26951E93">
      <w:pPr>
        <w:rPr>
          <w:rFonts w:cs="Arial"/>
        </w:rPr>
      </w:pPr>
      <w:r w:rsidRPr="26951E93">
        <w:rPr>
          <w:rFonts w:cs="Arial"/>
        </w:rPr>
        <w:t xml:space="preserve">Until now, JICA has provided training programs as a part of technical cooperation in various fields. </w:t>
      </w:r>
      <w:proofErr w:type="gramStart"/>
      <w:r w:rsidRPr="26951E93">
        <w:rPr>
          <w:rFonts w:cs="Arial"/>
        </w:rPr>
        <w:t>In order to</w:t>
      </w:r>
      <w:proofErr w:type="gramEnd"/>
      <w:r w:rsidRPr="26951E93">
        <w:rPr>
          <w:rFonts w:cs="Arial"/>
        </w:rPr>
        <w:t xml:space="preserve"> strengthen network</w:t>
      </w:r>
      <w:r w:rsidR="00F9600E" w:rsidRPr="26951E93">
        <w:rPr>
          <w:rFonts w:cs="Arial"/>
        </w:rPr>
        <w:t>s</w:t>
      </w:r>
      <w:r w:rsidRPr="26951E93">
        <w:rPr>
          <w:rFonts w:cs="Arial"/>
        </w:rPr>
        <w:t xml:space="preserve"> </w:t>
      </w:r>
      <w:r w:rsidR="00F9600E" w:rsidRPr="26951E93">
        <w:rPr>
          <w:rFonts w:cs="Arial"/>
        </w:rPr>
        <w:t xml:space="preserve">between </w:t>
      </w:r>
      <w:r w:rsidRPr="26951E93">
        <w:rPr>
          <w:rFonts w:cs="Arial"/>
        </w:rPr>
        <w:t>the target countries in respective fields, JICA established a new long-term training</w:t>
      </w:r>
      <w:r w:rsidRPr="26951E93">
        <w:rPr>
          <w:rFonts w:eastAsia="平成明朝" w:cs="Arial"/>
          <w:lang w:val="en"/>
        </w:rPr>
        <w:t xml:space="preserve"> program</w:t>
      </w:r>
      <w:r w:rsidRPr="26951E93">
        <w:rPr>
          <w:rFonts w:cs="Arial"/>
        </w:rPr>
        <w:t xml:space="preserve"> to foster young/middle</w:t>
      </w:r>
      <w:r w:rsidR="002D0266" w:rsidRPr="26951E93">
        <w:rPr>
          <w:rFonts w:cs="Arial"/>
        </w:rPr>
        <w:t>-aged</w:t>
      </w:r>
      <w:r w:rsidRPr="26951E93">
        <w:rPr>
          <w:rFonts w:cs="Arial"/>
        </w:rPr>
        <w:t xml:space="preserve"> bureaucrats, academicians and </w:t>
      </w:r>
      <w:r w:rsidRPr="26951E93">
        <w:rPr>
          <w:rFonts w:eastAsia="平成明朝" w:cs="Arial"/>
          <w:lang w:val="en"/>
        </w:rPr>
        <w:t xml:space="preserve">leading human resources in various fields </w:t>
      </w:r>
      <w:r w:rsidRPr="26951E93">
        <w:rPr>
          <w:rFonts w:cs="Arial"/>
        </w:rPr>
        <w:t xml:space="preserve">of target countries who </w:t>
      </w:r>
      <w:r w:rsidR="002D0266" w:rsidRPr="26951E93">
        <w:rPr>
          <w:rFonts w:cs="Arial"/>
        </w:rPr>
        <w:t>are capable of influencing</w:t>
      </w:r>
      <w:r w:rsidRPr="26951E93">
        <w:rPr>
          <w:rFonts w:cs="Arial"/>
        </w:rPr>
        <w:t xml:space="preserve"> policy making processes </w:t>
      </w:r>
      <w:r w:rsidR="002D0266" w:rsidRPr="26951E93">
        <w:rPr>
          <w:rFonts w:cs="Arial"/>
        </w:rPr>
        <w:t xml:space="preserve">in </w:t>
      </w:r>
      <w:r w:rsidRPr="26951E93">
        <w:rPr>
          <w:rFonts w:cs="Arial"/>
        </w:rPr>
        <w:t xml:space="preserve">their countries </w:t>
      </w:r>
      <w:r w:rsidRPr="26951E93">
        <w:rPr>
          <w:rFonts w:eastAsia="平成明朝" w:cs="Arial"/>
          <w:lang w:val="en"/>
        </w:rPr>
        <w:t xml:space="preserve">or </w:t>
      </w:r>
      <w:r w:rsidR="00F9600E" w:rsidRPr="26951E93">
        <w:rPr>
          <w:rFonts w:eastAsia="平成明朝" w:cs="Arial"/>
          <w:lang w:val="en"/>
        </w:rPr>
        <w:t xml:space="preserve">contributing </w:t>
      </w:r>
      <w:r w:rsidRPr="26951E93">
        <w:rPr>
          <w:rFonts w:eastAsia="平成明朝" w:cs="Arial"/>
          <w:lang w:val="en"/>
        </w:rPr>
        <w:t xml:space="preserve">to socioeconomic development </w:t>
      </w:r>
      <w:r w:rsidRPr="26951E93">
        <w:rPr>
          <w:rFonts w:cs="Arial"/>
        </w:rPr>
        <w:t xml:space="preserve">in </w:t>
      </w:r>
      <w:r w:rsidR="002D0266" w:rsidRPr="26951E93">
        <w:rPr>
          <w:rFonts w:cs="Arial"/>
        </w:rPr>
        <w:t xml:space="preserve">the </w:t>
      </w:r>
      <w:r w:rsidRPr="26951E93">
        <w:rPr>
          <w:rFonts w:cs="Arial"/>
        </w:rPr>
        <w:t>near future.</w:t>
      </w:r>
    </w:p>
    <w:p w14:paraId="5F12AF0C" w14:textId="77777777" w:rsidR="00CB186B" w:rsidRPr="00E7356C" w:rsidRDefault="00CB186B" w:rsidP="26951E93">
      <w:pPr>
        <w:rPr>
          <w:rFonts w:cs="Arial"/>
        </w:rPr>
      </w:pPr>
    </w:p>
    <w:p w14:paraId="21158ACD" w14:textId="4ED85B25" w:rsidR="008E4182" w:rsidRPr="00E7356C" w:rsidRDefault="002D0266" w:rsidP="26951E93">
      <w:pPr>
        <w:rPr>
          <w:rFonts w:cs="Arial"/>
        </w:rPr>
      </w:pPr>
      <w:r w:rsidRPr="26951E93">
        <w:rPr>
          <w:rFonts w:cs="Arial"/>
        </w:rPr>
        <w:t>The new program/course, “</w:t>
      </w:r>
      <w:r w:rsidR="78E2D148" w:rsidRPr="26951E93">
        <w:rPr>
          <w:rFonts w:eastAsia="Arial" w:cs="Arial"/>
        </w:rPr>
        <w:t>SDGs Global Leader</w:t>
      </w:r>
      <w:r w:rsidRPr="26951E93">
        <w:rPr>
          <w:rFonts w:cs="Arial"/>
        </w:rPr>
        <w:t>” was established in JFY 2019 under the framework of JICA Development Studies Program (JICA-DSP) for the purpose of promoting the cooperation of sustainable development in the world.</w:t>
      </w:r>
    </w:p>
    <w:p w14:paraId="73D68448" w14:textId="77777777" w:rsidR="00CB186B" w:rsidRPr="00E7356C" w:rsidRDefault="00CB186B" w:rsidP="26951E93">
      <w:pPr>
        <w:rPr>
          <w:rFonts w:cs="Arial"/>
        </w:rPr>
      </w:pPr>
    </w:p>
    <w:p w14:paraId="527A9152" w14:textId="725E0963" w:rsidR="008E4182" w:rsidRPr="00831D76" w:rsidRDefault="008E4182" w:rsidP="26951E93">
      <w:pPr>
        <w:rPr>
          <w:rFonts w:cs="Arial"/>
        </w:rPr>
      </w:pPr>
      <w:r w:rsidRPr="26951E93">
        <w:rPr>
          <w:rFonts w:cs="Arial"/>
        </w:rPr>
        <w:t>The</w:t>
      </w:r>
      <w:r w:rsidR="009A385D" w:rsidRPr="26951E93">
        <w:rPr>
          <w:rFonts w:cs="Arial"/>
        </w:rPr>
        <w:t xml:space="preserve"> </w:t>
      </w:r>
      <w:r w:rsidR="002D0266" w:rsidRPr="26951E93">
        <w:rPr>
          <w:rFonts w:cs="Arial"/>
        </w:rPr>
        <w:t>program/</w:t>
      </w:r>
      <w:r w:rsidR="009A385D" w:rsidRPr="26951E93">
        <w:rPr>
          <w:rFonts w:cs="Arial"/>
        </w:rPr>
        <w:t>course</w:t>
      </w:r>
      <w:r w:rsidRPr="26951E93">
        <w:rPr>
          <w:rFonts w:cs="Arial"/>
        </w:rPr>
        <w:t xml:space="preserve"> will </w:t>
      </w:r>
      <w:r w:rsidR="00F9600E" w:rsidRPr="26951E93">
        <w:rPr>
          <w:rFonts w:cs="Arial"/>
        </w:rPr>
        <w:t xml:space="preserve">offer </w:t>
      </w:r>
      <w:r w:rsidR="006935E9" w:rsidRPr="26951E93">
        <w:rPr>
          <w:rFonts w:cs="Arial"/>
        </w:rPr>
        <w:t>participants</w:t>
      </w:r>
      <w:r w:rsidRPr="26951E93">
        <w:rPr>
          <w:rFonts w:cs="Arial"/>
        </w:rPr>
        <w:t xml:space="preserve"> with special </w:t>
      </w:r>
      <w:r w:rsidR="002D0266" w:rsidRPr="26951E93">
        <w:rPr>
          <w:rFonts w:cs="Arial"/>
        </w:rPr>
        <w:t xml:space="preserve">curriculums </w:t>
      </w:r>
      <w:r w:rsidRPr="26951E93">
        <w:rPr>
          <w:rFonts w:cs="Arial"/>
        </w:rPr>
        <w:t>on Japanese developmental experience</w:t>
      </w:r>
      <w:r w:rsidR="00640B1F" w:rsidRPr="26951E93">
        <w:rPr>
          <w:rFonts w:cs="Arial"/>
        </w:rPr>
        <w:t>（</w:t>
      </w:r>
      <w:r w:rsidR="00640B1F" w:rsidRPr="26951E93">
        <w:rPr>
          <w:rFonts w:cs="Arial"/>
        </w:rPr>
        <w:t>JICA-DSP</w:t>
      </w:r>
      <w:r w:rsidR="00640B1F" w:rsidRPr="26951E93">
        <w:rPr>
          <w:rFonts w:cs="Arial"/>
        </w:rPr>
        <w:t>）</w:t>
      </w:r>
      <w:r w:rsidRPr="26951E93">
        <w:rPr>
          <w:rFonts w:eastAsia="平成明朝" w:cs="Arial"/>
          <w:lang w:val="en"/>
        </w:rPr>
        <w:t xml:space="preserve"> and </w:t>
      </w:r>
      <w:r w:rsidR="00603BF7" w:rsidRPr="26951E93">
        <w:rPr>
          <w:rFonts w:eastAsia="平成明朝" w:cs="Arial"/>
          <w:lang w:val="en"/>
        </w:rPr>
        <w:t>internships,</w:t>
      </w:r>
      <w:r w:rsidRPr="26951E93">
        <w:rPr>
          <w:rFonts w:eastAsia="平成明朝" w:cs="Arial"/>
          <w:lang w:val="en"/>
        </w:rPr>
        <w:t xml:space="preserve"> if necessary, in addition to</w:t>
      </w:r>
      <w:r w:rsidRPr="26951E93">
        <w:rPr>
          <w:rFonts w:cs="Arial"/>
        </w:rPr>
        <w:t xml:space="preserve"> obtaining </w:t>
      </w:r>
      <w:r w:rsidR="002D0266" w:rsidRPr="26951E93">
        <w:rPr>
          <w:rFonts w:cs="Arial"/>
        </w:rPr>
        <w:t xml:space="preserve">a </w:t>
      </w:r>
      <w:r w:rsidRPr="26951E93">
        <w:rPr>
          <w:rFonts w:cs="Arial"/>
        </w:rPr>
        <w:t>Master</w:t>
      </w:r>
      <w:r w:rsidR="00E032DF" w:rsidRPr="26951E93">
        <w:rPr>
          <w:rFonts w:cs="Arial"/>
        </w:rPr>
        <w:t>’</w:t>
      </w:r>
      <w:r w:rsidRPr="26951E93">
        <w:rPr>
          <w:rFonts w:cs="Arial"/>
        </w:rPr>
        <w:t>s or PhD. degree.</w:t>
      </w:r>
    </w:p>
    <w:p w14:paraId="4325CF21" w14:textId="77777777" w:rsidR="008E4182" w:rsidRPr="00831D76" w:rsidRDefault="008E4182" w:rsidP="26951E93">
      <w:pPr>
        <w:ind w:firstLineChars="100" w:firstLine="220"/>
        <w:rPr>
          <w:rFonts w:cs="Arial"/>
          <w:sz w:val="22"/>
        </w:rPr>
      </w:pPr>
    </w:p>
    <w:p w14:paraId="1C8804C0" w14:textId="77777777" w:rsidR="008E4182" w:rsidRPr="00831D76" w:rsidRDefault="008E4182" w:rsidP="26951E93">
      <w:pPr>
        <w:rPr>
          <w:rFonts w:cs="Arial"/>
          <w:sz w:val="22"/>
        </w:rPr>
      </w:pPr>
      <w:r w:rsidRPr="26951E93">
        <w:rPr>
          <w:rFonts w:cs="Arial"/>
          <w:b/>
          <w:bCs/>
          <w:sz w:val="40"/>
          <w:szCs w:val="40"/>
          <w:shd w:val="pct15" w:color="auto" w:fill="FFFFFF"/>
        </w:rPr>
        <w:t xml:space="preserve">2. Objectives </w:t>
      </w:r>
      <w:r w:rsidRPr="26951E93">
        <w:rPr>
          <w:rFonts w:cs="Arial"/>
          <w:b/>
          <w:bCs/>
          <w:sz w:val="44"/>
          <w:szCs w:val="44"/>
          <w:shd w:val="pct15" w:color="auto" w:fill="FFFFFF"/>
        </w:rPr>
        <w:t xml:space="preserve">                              </w:t>
      </w:r>
      <w:r w:rsidRPr="26951E93">
        <w:rPr>
          <w:rFonts w:cs="Arial"/>
          <w:sz w:val="48"/>
          <w:szCs w:val="48"/>
          <w:shd w:val="pct15" w:color="auto" w:fill="FFFFFF"/>
        </w:rPr>
        <w:t xml:space="preserve">  </w:t>
      </w:r>
    </w:p>
    <w:p w14:paraId="292AF279" w14:textId="4AAEECF2" w:rsidR="008E4182" w:rsidRPr="00831D76" w:rsidRDefault="008E4182" w:rsidP="26951E93">
      <w:pPr>
        <w:pStyle w:val="afd"/>
        <w:numPr>
          <w:ilvl w:val="0"/>
          <w:numId w:val="23"/>
        </w:numPr>
        <w:snapToGrid w:val="0"/>
        <w:ind w:leftChars="0"/>
        <w:rPr>
          <w:rFonts w:eastAsia="平成明朝" w:cs="Arial"/>
          <w:lang w:val="en"/>
        </w:rPr>
      </w:pPr>
      <w:r w:rsidRPr="26951E93">
        <w:rPr>
          <w:rFonts w:cs="Arial"/>
        </w:rPr>
        <w:t xml:space="preserve">To develop high level human resources who </w:t>
      </w:r>
      <w:proofErr w:type="gramStart"/>
      <w:r w:rsidR="00942C75" w:rsidRPr="26951E93">
        <w:rPr>
          <w:rFonts w:cs="Arial"/>
        </w:rPr>
        <w:t xml:space="preserve">are capable of </w:t>
      </w:r>
      <w:r w:rsidR="009F2E25" w:rsidRPr="26951E93">
        <w:rPr>
          <w:rFonts w:cs="Arial"/>
        </w:rPr>
        <w:t>contributing</w:t>
      </w:r>
      <w:proofErr w:type="gramEnd"/>
      <w:r w:rsidRPr="26951E93">
        <w:rPr>
          <w:rFonts w:cs="Arial"/>
        </w:rPr>
        <w:t xml:space="preserve"> to </w:t>
      </w:r>
      <w:r w:rsidRPr="26951E93">
        <w:rPr>
          <w:rFonts w:eastAsia="平成明朝" w:cs="Arial"/>
          <w:lang w:val="en"/>
        </w:rPr>
        <w:t>appropriate policy decision</w:t>
      </w:r>
      <w:r w:rsidR="00942C75" w:rsidRPr="26951E93">
        <w:rPr>
          <w:rFonts w:eastAsia="平成明朝" w:cs="Arial"/>
          <w:lang w:val="en"/>
        </w:rPr>
        <w:t>s</w:t>
      </w:r>
      <w:r w:rsidRPr="26951E93">
        <w:rPr>
          <w:rFonts w:eastAsia="平成明朝" w:cs="Arial"/>
          <w:lang w:val="en"/>
        </w:rPr>
        <w:t xml:space="preserve"> and its implementation for tackling political and developmental issues in respective fields. </w:t>
      </w:r>
    </w:p>
    <w:p w14:paraId="6FA4D2B0" w14:textId="74FA4E6B" w:rsidR="008E4182" w:rsidRPr="00831D76" w:rsidRDefault="008E4182" w:rsidP="26951E93">
      <w:pPr>
        <w:pStyle w:val="afd"/>
        <w:numPr>
          <w:ilvl w:val="0"/>
          <w:numId w:val="23"/>
        </w:numPr>
        <w:ind w:leftChars="0"/>
        <w:rPr>
          <w:rFonts w:cs="Arial"/>
        </w:rPr>
      </w:pPr>
      <w:r w:rsidRPr="26951E93">
        <w:rPr>
          <w:rFonts w:eastAsia="平成明朝" w:cs="Arial"/>
          <w:lang w:val="en"/>
        </w:rPr>
        <w:t xml:space="preserve">To establish and maintain mid and </w:t>
      </w:r>
      <w:r w:rsidR="00942C75" w:rsidRPr="26951E93">
        <w:rPr>
          <w:rFonts w:eastAsia="平成明朝" w:cs="Arial"/>
          <w:lang w:val="en"/>
        </w:rPr>
        <w:t>long-</w:t>
      </w:r>
      <w:r w:rsidRPr="26951E93">
        <w:rPr>
          <w:rFonts w:eastAsia="平成明朝" w:cs="Arial"/>
          <w:lang w:val="en"/>
        </w:rPr>
        <w:t xml:space="preserve">term </w:t>
      </w:r>
      <w:r w:rsidR="00942C75" w:rsidRPr="26951E93">
        <w:rPr>
          <w:rFonts w:eastAsia="平成明朝" w:cs="Arial"/>
          <w:lang w:val="en"/>
        </w:rPr>
        <w:t xml:space="preserve">amicable </w:t>
      </w:r>
      <w:r w:rsidRPr="26951E93">
        <w:rPr>
          <w:rFonts w:eastAsia="平成明朝" w:cs="Arial"/>
          <w:lang w:val="en"/>
        </w:rPr>
        <w:t>relations</w:t>
      </w:r>
      <w:r w:rsidR="00942C75" w:rsidRPr="26951E93">
        <w:rPr>
          <w:rFonts w:eastAsia="平成明朝" w:cs="Arial"/>
          <w:lang w:val="en"/>
        </w:rPr>
        <w:t>hips</w:t>
      </w:r>
      <w:r w:rsidRPr="26951E93">
        <w:rPr>
          <w:rFonts w:eastAsia="平成明朝" w:cs="Arial"/>
          <w:lang w:val="en"/>
        </w:rPr>
        <w:t xml:space="preserve"> between</w:t>
      </w:r>
      <w:r w:rsidRPr="26951E93">
        <w:rPr>
          <w:rFonts w:cs="Arial"/>
        </w:rPr>
        <w:t xml:space="preserve"> target countries and Japan.</w:t>
      </w:r>
    </w:p>
    <w:p w14:paraId="213395C3" w14:textId="77777777" w:rsidR="008E4182" w:rsidRPr="00831D76" w:rsidRDefault="008E4182" w:rsidP="26951E93">
      <w:pPr>
        <w:ind w:firstLineChars="150" w:firstLine="330"/>
        <w:rPr>
          <w:rFonts w:cs="Arial"/>
          <w:sz w:val="22"/>
        </w:rPr>
      </w:pPr>
    </w:p>
    <w:p w14:paraId="53051C00" w14:textId="00098CC4" w:rsidR="008E4182" w:rsidRPr="00831D76" w:rsidRDefault="008E4182" w:rsidP="26951E93">
      <w:pPr>
        <w:rPr>
          <w:rFonts w:cs="Arial"/>
          <w:sz w:val="22"/>
        </w:rPr>
      </w:pPr>
      <w:r w:rsidRPr="26951E93">
        <w:rPr>
          <w:rFonts w:cs="Arial"/>
          <w:b/>
          <w:bCs/>
          <w:sz w:val="40"/>
          <w:szCs w:val="40"/>
          <w:shd w:val="pct15" w:color="auto" w:fill="FFFFFF"/>
        </w:rPr>
        <w:t xml:space="preserve">3. </w:t>
      </w:r>
      <w:r w:rsidR="009A385D" w:rsidRPr="26951E93">
        <w:rPr>
          <w:rFonts w:cs="Arial"/>
          <w:b/>
          <w:bCs/>
          <w:sz w:val="40"/>
          <w:szCs w:val="40"/>
          <w:shd w:val="pct15" w:color="auto" w:fill="FFFFFF"/>
        </w:rPr>
        <w:t>Course</w:t>
      </w:r>
      <w:r w:rsidRPr="26951E93">
        <w:rPr>
          <w:rFonts w:cs="Arial"/>
          <w:b/>
          <w:bCs/>
          <w:sz w:val="40"/>
          <w:szCs w:val="40"/>
          <w:shd w:val="pct15" w:color="auto" w:fill="FFFFFF"/>
        </w:rPr>
        <w:t xml:space="preserve"> Outline </w:t>
      </w:r>
      <w:r w:rsidRPr="26951E93">
        <w:rPr>
          <w:rFonts w:cs="Arial"/>
          <w:b/>
          <w:bCs/>
          <w:i/>
          <w:iCs/>
          <w:sz w:val="44"/>
          <w:szCs w:val="44"/>
          <w:shd w:val="pct15" w:color="auto" w:fill="FFFFFF"/>
        </w:rPr>
        <w:t xml:space="preserve">                         </w:t>
      </w:r>
      <w:r w:rsidRPr="26951E93">
        <w:rPr>
          <w:rFonts w:cs="Arial"/>
          <w:sz w:val="48"/>
          <w:szCs w:val="48"/>
          <w:shd w:val="pct15" w:color="auto" w:fill="FFFFFF"/>
        </w:rPr>
        <w:t xml:space="preserve">  </w:t>
      </w:r>
    </w:p>
    <w:p w14:paraId="061014C1" w14:textId="457FD692" w:rsidR="008E4182" w:rsidRPr="00831D76" w:rsidRDefault="008E4182" w:rsidP="26951E93">
      <w:pPr>
        <w:rPr>
          <w:rFonts w:cs="Arial"/>
        </w:rPr>
      </w:pPr>
      <w:r w:rsidRPr="26951E93">
        <w:rPr>
          <w:rFonts w:cs="Arial"/>
        </w:rPr>
        <w:t xml:space="preserve">The </w:t>
      </w:r>
      <w:r w:rsidR="009A385D" w:rsidRPr="26951E93">
        <w:rPr>
          <w:rFonts w:cs="Arial"/>
        </w:rPr>
        <w:t xml:space="preserve">course </w:t>
      </w:r>
      <w:r w:rsidRPr="26951E93">
        <w:rPr>
          <w:rFonts w:cs="Arial"/>
        </w:rPr>
        <w:t xml:space="preserve">consists of the acceptance of scholars from </w:t>
      </w:r>
      <w:r w:rsidR="00C36EAC" w:rsidRPr="26951E93">
        <w:rPr>
          <w:rFonts w:cs="Arial"/>
        </w:rPr>
        <w:t>22</w:t>
      </w:r>
      <w:r w:rsidR="00942C75" w:rsidRPr="26951E93">
        <w:rPr>
          <w:rFonts w:cs="Arial"/>
        </w:rPr>
        <w:t xml:space="preserve"> </w:t>
      </w:r>
      <w:r w:rsidR="000A1C6A" w:rsidRPr="26951E93">
        <w:rPr>
          <w:rFonts w:cs="Arial"/>
        </w:rPr>
        <w:t>countries from Southeast Asia</w:t>
      </w:r>
      <w:r w:rsidR="00D06531" w:rsidRPr="26951E93">
        <w:rPr>
          <w:rFonts w:cs="Arial"/>
        </w:rPr>
        <w:t xml:space="preserve"> and Pacific</w:t>
      </w:r>
      <w:r w:rsidRPr="26951E93">
        <w:rPr>
          <w:rFonts w:cs="Arial"/>
        </w:rPr>
        <w:t xml:space="preserve">, </w:t>
      </w:r>
      <w:r w:rsidR="0056000B" w:rsidRPr="26951E93">
        <w:rPr>
          <w:rFonts w:cs="Arial"/>
        </w:rPr>
        <w:t>6</w:t>
      </w:r>
      <w:r w:rsidRPr="26951E93">
        <w:rPr>
          <w:rFonts w:cs="Arial"/>
        </w:rPr>
        <w:t xml:space="preserve"> countries South Asia,</w:t>
      </w:r>
      <w:r w:rsidR="0056000B" w:rsidRPr="26951E93">
        <w:rPr>
          <w:rFonts w:cs="Arial"/>
        </w:rPr>
        <w:t xml:space="preserve"> </w:t>
      </w:r>
      <w:r w:rsidR="00CF26AC" w:rsidRPr="26951E93">
        <w:rPr>
          <w:rFonts w:cs="Arial"/>
        </w:rPr>
        <w:t>8</w:t>
      </w:r>
      <w:r w:rsidR="0056000B" w:rsidRPr="26951E93">
        <w:rPr>
          <w:rFonts w:cs="Arial"/>
        </w:rPr>
        <w:t xml:space="preserve"> countries </w:t>
      </w:r>
      <w:r w:rsidR="006A4DF4" w:rsidRPr="26951E93">
        <w:rPr>
          <w:rFonts w:cs="Arial"/>
        </w:rPr>
        <w:t>East and Central</w:t>
      </w:r>
      <w:r w:rsidR="0056000B" w:rsidRPr="26951E93">
        <w:rPr>
          <w:rFonts w:cs="Arial"/>
        </w:rPr>
        <w:t xml:space="preserve"> Asia</w:t>
      </w:r>
      <w:r w:rsidR="006A4DF4" w:rsidRPr="26951E93">
        <w:rPr>
          <w:rFonts w:cs="Arial"/>
        </w:rPr>
        <w:t>,</w:t>
      </w:r>
      <w:r w:rsidRPr="26951E93">
        <w:rPr>
          <w:rFonts w:cs="Arial"/>
        </w:rPr>
        <w:t xml:space="preserve"> </w:t>
      </w:r>
      <w:r w:rsidR="007E0798" w:rsidRPr="26951E93">
        <w:rPr>
          <w:rFonts w:cs="Arial"/>
        </w:rPr>
        <w:t>26</w:t>
      </w:r>
      <w:r w:rsidRPr="26951E93">
        <w:rPr>
          <w:rFonts w:cs="Arial"/>
        </w:rPr>
        <w:t xml:space="preserve"> </w:t>
      </w:r>
      <w:r w:rsidR="00BB6E67" w:rsidRPr="26951E93">
        <w:rPr>
          <w:rFonts w:cs="Arial"/>
        </w:rPr>
        <w:t xml:space="preserve">countries </w:t>
      </w:r>
      <w:r w:rsidRPr="26951E93">
        <w:rPr>
          <w:rFonts w:cs="Arial"/>
        </w:rPr>
        <w:t>from Latin America</w:t>
      </w:r>
      <w:r w:rsidR="008047C7" w:rsidRPr="26951E93">
        <w:rPr>
          <w:rFonts w:cs="Arial"/>
        </w:rPr>
        <w:t xml:space="preserve"> and the Caribbean</w:t>
      </w:r>
      <w:r w:rsidR="007E0798" w:rsidRPr="26951E93">
        <w:rPr>
          <w:rFonts w:cs="Arial"/>
        </w:rPr>
        <w:t>,</w:t>
      </w:r>
      <w:r w:rsidR="007E0798" w:rsidRPr="26951E93">
        <w:t xml:space="preserve"> </w:t>
      </w:r>
      <w:r w:rsidR="00A94DDF" w:rsidRPr="26951E93">
        <w:t xml:space="preserve">18 </w:t>
      </w:r>
      <w:r w:rsidR="00A94DDF" w:rsidRPr="26951E93">
        <w:rPr>
          <w:rFonts w:cs="Arial"/>
        </w:rPr>
        <w:t>countries from Middle East and Europe, and Sub-Saharan Africa,</w:t>
      </w:r>
      <w:r w:rsidR="00A94DDF" w:rsidRPr="26951E93">
        <w:t xml:space="preserve"> </w:t>
      </w:r>
      <w:r w:rsidR="007E0798" w:rsidRPr="26951E93">
        <w:rPr>
          <w:rFonts w:cs="Arial"/>
        </w:rPr>
        <w:t xml:space="preserve">49 countries from </w:t>
      </w:r>
      <w:proofErr w:type="gramStart"/>
      <w:r w:rsidR="007E0798" w:rsidRPr="26951E93">
        <w:rPr>
          <w:rFonts w:cs="Arial"/>
        </w:rPr>
        <w:t xml:space="preserve">Africa </w:t>
      </w:r>
      <w:r w:rsidR="00FC284D" w:rsidRPr="26951E93">
        <w:rPr>
          <w:rFonts w:cs="Arial"/>
        </w:rPr>
        <w:t>.</w:t>
      </w:r>
      <w:proofErr w:type="gramEnd"/>
    </w:p>
    <w:p w14:paraId="532CB38D" w14:textId="77777777" w:rsidR="00FF337A" w:rsidRPr="00831D76" w:rsidRDefault="00FF337A" w:rsidP="26951E93">
      <w:pPr>
        <w:rPr>
          <w:rFonts w:cs="Arial"/>
        </w:rPr>
      </w:pPr>
    </w:p>
    <w:tbl>
      <w:tblPr>
        <w:tblW w:w="94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6962"/>
      </w:tblGrid>
      <w:tr w:rsidR="00605ACF" w:rsidRPr="00831D76" w14:paraId="6D94A926" w14:textId="77777777" w:rsidTr="26951E93">
        <w:tc>
          <w:tcPr>
            <w:tcW w:w="2524" w:type="dxa"/>
          </w:tcPr>
          <w:p w14:paraId="7D96119A" w14:textId="351FDE33" w:rsidR="00605ACF" w:rsidRPr="004C3BF9" w:rsidRDefault="00605ACF" w:rsidP="26951E93">
            <w:pPr>
              <w:rPr>
                <w:rFonts w:cs="Arial"/>
                <w:color w:val="000000" w:themeColor="text1"/>
              </w:rPr>
            </w:pPr>
            <w:r w:rsidRPr="26951E93">
              <w:rPr>
                <w:rFonts w:cs="Arial"/>
              </w:rPr>
              <w:t>Southeast Asia</w:t>
            </w:r>
            <w:r w:rsidR="00A04EEE" w:rsidRPr="26951E93">
              <w:rPr>
                <w:rFonts w:cs="Arial"/>
              </w:rPr>
              <w:t xml:space="preserve"> and Pacific</w:t>
            </w:r>
          </w:p>
        </w:tc>
        <w:tc>
          <w:tcPr>
            <w:tcW w:w="6962" w:type="dxa"/>
          </w:tcPr>
          <w:p w14:paraId="33DE2DED" w14:textId="095F1C6E" w:rsidR="00605ACF" w:rsidRPr="00831D76" w:rsidRDefault="00A85DD4" w:rsidP="26951E93">
            <w:pPr>
              <w:rPr>
                <w:rFonts w:cs="Arial"/>
              </w:rPr>
            </w:pPr>
            <w:r w:rsidRPr="26951E93">
              <w:rPr>
                <w:rFonts w:cs="Arial"/>
              </w:rPr>
              <w:t>Cambodia, Indonesia, Laos, Malaysia, Philippines, Thailand, Vietnam, Timor-Leste</w:t>
            </w:r>
            <w:r w:rsidR="00C36EAC" w:rsidRPr="26951E93">
              <w:rPr>
                <w:rFonts w:cs="Arial"/>
              </w:rPr>
              <w:t>,</w:t>
            </w:r>
            <w:r w:rsidR="0029456C" w:rsidRPr="26951E93">
              <w:rPr>
                <w:rFonts w:cs="Arial"/>
              </w:rPr>
              <w:t xml:space="preserve"> </w:t>
            </w:r>
            <w:r w:rsidRPr="26951E93">
              <w:rPr>
                <w:rFonts w:cs="Arial"/>
              </w:rPr>
              <w:t>Cook Islands, Fiji, Kiribati, Marshall Islands, Micronesia, Nauru, Niue, Palau, Papua New Guinea, Samoa, Solomon Islands, Tonga, Tuvalu, Vanuatu</w:t>
            </w:r>
          </w:p>
        </w:tc>
      </w:tr>
      <w:tr w:rsidR="005249FC" w:rsidRPr="00831D76" w14:paraId="7E86CC15" w14:textId="77777777" w:rsidTr="26951E93">
        <w:tc>
          <w:tcPr>
            <w:tcW w:w="2524" w:type="dxa"/>
          </w:tcPr>
          <w:p w14:paraId="640F86FE" w14:textId="1450315A" w:rsidR="005249FC" w:rsidRPr="004C3BF9" w:rsidRDefault="005249FC" w:rsidP="26951E93">
            <w:pPr>
              <w:rPr>
                <w:rFonts w:cs="Arial"/>
                <w:color w:val="000000" w:themeColor="text1"/>
              </w:rPr>
            </w:pPr>
            <w:r w:rsidRPr="26951E93">
              <w:rPr>
                <w:rFonts w:cs="Arial"/>
              </w:rPr>
              <w:t>South Asia</w:t>
            </w:r>
          </w:p>
        </w:tc>
        <w:tc>
          <w:tcPr>
            <w:tcW w:w="6962" w:type="dxa"/>
          </w:tcPr>
          <w:p w14:paraId="1104C1AD" w14:textId="7ECB0B29" w:rsidR="005249FC" w:rsidRDefault="0056000B" w:rsidP="26951E93">
            <w:pPr>
              <w:rPr>
                <w:rFonts w:cs="Arial"/>
              </w:rPr>
            </w:pPr>
            <w:r w:rsidRPr="26951E93">
              <w:rPr>
                <w:rFonts w:cs="Arial"/>
              </w:rPr>
              <w:t>Bhutan, Sri Lanka, Nepal, Pakistan, Bangladesh, Maldives</w:t>
            </w:r>
          </w:p>
        </w:tc>
      </w:tr>
      <w:tr w:rsidR="005249FC" w:rsidRPr="00831D76" w14:paraId="49F553D2" w14:textId="77777777" w:rsidTr="26951E93">
        <w:tc>
          <w:tcPr>
            <w:tcW w:w="2524" w:type="dxa"/>
          </w:tcPr>
          <w:p w14:paraId="6E89FB9D" w14:textId="639D7EAC" w:rsidR="005249FC" w:rsidRPr="004C3BF9" w:rsidRDefault="005249FC" w:rsidP="26951E93">
            <w:pPr>
              <w:rPr>
                <w:rFonts w:cs="Arial"/>
                <w:color w:val="000000" w:themeColor="text1"/>
              </w:rPr>
            </w:pPr>
            <w:r w:rsidRPr="26951E93">
              <w:rPr>
                <w:rFonts w:cs="Arial"/>
              </w:rPr>
              <w:t>East and Central Asia</w:t>
            </w:r>
          </w:p>
        </w:tc>
        <w:tc>
          <w:tcPr>
            <w:tcW w:w="6962" w:type="dxa"/>
          </w:tcPr>
          <w:p w14:paraId="4F60A70C" w14:textId="219A5982" w:rsidR="005249FC" w:rsidRDefault="008B20FA" w:rsidP="26951E93">
            <w:pPr>
              <w:rPr>
                <w:rFonts w:cs="Arial"/>
              </w:rPr>
            </w:pPr>
            <w:r w:rsidRPr="26951E93">
              <w:rPr>
                <w:rFonts w:cs="Arial"/>
              </w:rPr>
              <w:t>Armenia, Azerbaijan, Georgia, Kazakhstan, Kyrgyz, Mongolia, Tajikistan, Turkmenistan</w:t>
            </w:r>
          </w:p>
        </w:tc>
      </w:tr>
      <w:tr w:rsidR="005249FC" w:rsidRPr="00831D76" w14:paraId="2A44486D" w14:textId="77777777" w:rsidTr="26951E93">
        <w:tc>
          <w:tcPr>
            <w:tcW w:w="2524" w:type="dxa"/>
          </w:tcPr>
          <w:p w14:paraId="06BEBAF3" w14:textId="189B3738" w:rsidR="005249FC" w:rsidRPr="004C3BF9" w:rsidRDefault="005249FC" w:rsidP="26951E93">
            <w:pPr>
              <w:rPr>
                <w:rFonts w:cs="Arial"/>
                <w:color w:val="000000" w:themeColor="text1"/>
              </w:rPr>
            </w:pPr>
            <w:r w:rsidRPr="26951E93">
              <w:rPr>
                <w:rFonts w:cs="Arial"/>
              </w:rPr>
              <w:t>Latin America and the Caribbean</w:t>
            </w:r>
          </w:p>
        </w:tc>
        <w:tc>
          <w:tcPr>
            <w:tcW w:w="6962" w:type="dxa"/>
          </w:tcPr>
          <w:p w14:paraId="26C337E6" w14:textId="2311D346" w:rsidR="005249FC" w:rsidRDefault="006A4DF4" w:rsidP="26951E93">
            <w:pPr>
              <w:rPr>
                <w:rFonts w:cs="Arial"/>
              </w:rPr>
            </w:pPr>
            <w:r w:rsidRPr="26951E93">
              <w:rPr>
                <w:rFonts w:cs="Arial"/>
              </w:rPr>
              <w:t xml:space="preserve">Dominican Republic, Honduras, Mexico, Panama, Antigua and Barbuda, Dominica, Grenada, Saint Kitts and Nevis, Saint Lucia, Saint Vincent, Trinidad and Tobago, Suriname, Guyana, </w:t>
            </w:r>
            <w:r w:rsidRPr="26951E93">
              <w:rPr>
                <w:rFonts w:cs="Arial"/>
              </w:rPr>
              <w:lastRenderedPageBreak/>
              <w:t>Guatemala, Cuba, Belize, Costa Rica, Jamaica, Bolivia, Brazil, Chile, Colombia, Ecuador, Paraguay, Peru, Barbados</w:t>
            </w:r>
          </w:p>
        </w:tc>
      </w:tr>
      <w:tr w:rsidR="005249FC" w:rsidRPr="00831D76" w14:paraId="509BDE8D" w14:textId="77777777" w:rsidTr="26951E93">
        <w:tc>
          <w:tcPr>
            <w:tcW w:w="2524" w:type="dxa"/>
          </w:tcPr>
          <w:p w14:paraId="3B2B0078" w14:textId="06B59501" w:rsidR="005249FC" w:rsidRPr="004C3BF9" w:rsidRDefault="005249FC" w:rsidP="26951E93">
            <w:pPr>
              <w:rPr>
                <w:rFonts w:cs="Arial"/>
                <w:color w:val="000000" w:themeColor="text1"/>
              </w:rPr>
            </w:pPr>
            <w:r w:rsidRPr="26951E93">
              <w:rPr>
                <w:rFonts w:cs="Arial"/>
              </w:rPr>
              <w:lastRenderedPageBreak/>
              <w:t>Middle East and Europe</w:t>
            </w:r>
          </w:p>
        </w:tc>
        <w:tc>
          <w:tcPr>
            <w:tcW w:w="6962" w:type="dxa"/>
          </w:tcPr>
          <w:p w14:paraId="3A61AFA3" w14:textId="203D3331" w:rsidR="005249FC" w:rsidRDefault="00A94DDF" w:rsidP="26951E93">
            <w:pPr>
              <w:rPr>
                <w:rFonts w:cs="Arial"/>
              </w:rPr>
            </w:pPr>
            <w:r w:rsidRPr="26951E93">
              <w:rPr>
                <w:rFonts w:cs="Arial"/>
              </w:rPr>
              <w:t>Iran, Lebanon, Serbia, North Macedonia, Iraq, Albania, Bosnia and Herzegovina, Ukraine, Moldova, Palestine, Jordan, Morocco, Egypt, Tunisia, Turkey, Montenegro, Kosovo, Algeria</w:t>
            </w:r>
          </w:p>
        </w:tc>
      </w:tr>
      <w:tr w:rsidR="005249FC" w:rsidRPr="00831D76" w14:paraId="56AE9319" w14:textId="77777777" w:rsidTr="26951E93">
        <w:tc>
          <w:tcPr>
            <w:tcW w:w="2524" w:type="dxa"/>
          </w:tcPr>
          <w:p w14:paraId="2D42CA5A" w14:textId="4C01582B" w:rsidR="005249FC" w:rsidRPr="004C3BF9" w:rsidRDefault="005249FC" w:rsidP="26951E93">
            <w:pPr>
              <w:rPr>
                <w:rFonts w:cs="Arial"/>
                <w:color w:val="000000" w:themeColor="text1"/>
              </w:rPr>
            </w:pPr>
            <w:r w:rsidRPr="26951E93">
              <w:rPr>
                <w:rFonts w:cs="Arial"/>
              </w:rPr>
              <w:t>Sub-Saharan Africa</w:t>
            </w:r>
          </w:p>
        </w:tc>
        <w:tc>
          <w:tcPr>
            <w:tcW w:w="6962" w:type="dxa"/>
          </w:tcPr>
          <w:p w14:paraId="3B07A42A" w14:textId="77777777" w:rsidR="005249FC" w:rsidRDefault="007E0798" w:rsidP="26951E93">
            <w:pPr>
              <w:rPr>
                <w:rFonts w:cs="Arial"/>
              </w:rPr>
            </w:pPr>
            <w:r w:rsidRPr="26951E93">
              <w:rPr>
                <w:rFonts w:cs="Arial"/>
              </w:rPr>
              <w:t>Sub-Saharan Africa 49 countries</w:t>
            </w:r>
          </w:p>
          <w:p w14:paraId="6BAFE9F0" w14:textId="6715943E" w:rsidR="00B44485" w:rsidRDefault="00B44485" w:rsidP="26951E93">
            <w:pPr>
              <w:rPr>
                <w:rFonts w:cs="Arial"/>
              </w:rPr>
            </w:pPr>
            <w:r w:rsidRPr="26951E93">
              <w:t>(Applicants from African countries should refer “General Information on SDGs Global Leader Program for Sub -Saharan African countries JFY2026”)</w:t>
            </w:r>
          </w:p>
        </w:tc>
      </w:tr>
    </w:tbl>
    <w:p w14:paraId="58327F6D" w14:textId="77777777" w:rsidR="00085715" w:rsidRPr="00831D76" w:rsidRDefault="00085715" w:rsidP="26951E93">
      <w:pPr>
        <w:rPr>
          <w:rFonts w:cs="Arial"/>
        </w:rPr>
      </w:pPr>
    </w:p>
    <w:p w14:paraId="080DFFA6" w14:textId="49A0DD9B" w:rsidR="008E4182" w:rsidRPr="00831D76" w:rsidRDefault="008E4182" w:rsidP="26951E93">
      <w:pPr>
        <w:snapToGrid w:val="0"/>
        <w:rPr>
          <w:rFonts w:cs="Arial"/>
        </w:rPr>
      </w:pPr>
      <w:r w:rsidRPr="26951E93">
        <w:rPr>
          <w:rFonts w:cs="Arial"/>
        </w:rPr>
        <w:t xml:space="preserve">This </w:t>
      </w:r>
      <w:r w:rsidR="00942C75" w:rsidRPr="26951E93">
        <w:rPr>
          <w:rFonts w:cs="Arial"/>
        </w:rPr>
        <w:t xml:space="preserve">handout </w:t>
      </w:r>
      <w:r w:rsidR="009F2E25" w:rsidRPr="26951E93">
        <w:rPr>
          <w:rFonts w:cs="Arial"/>
        </w:rPr>
        <w:t>provides</w:t>
      </w:r>
      <w:r w:rsidR="009A385D" w:rsidRPr="26951E93">
        <w:rPr>
          <w:rFonts w:cs="Arial"/>
        </w:rPr>
        <w:t xml:space="preserve"> i</w:t>
      </w:r>
      <w:r w:rsidRPr="26951E93">
        <w:rPr>
          <w:rFonts w:cs="Arial"/>
        </w:rPr>
        <w:t xml:space="preserve">nformation related to long-term courses including </w:t>
      </w:r>
      <w:r w:rsidR="00E032DF" w:rsidRPr="26951E93">
        <w:rPr>
          <w:rFonts w:cs="Arial"/>
        </w:rPr>
        <w:t>m</w:t>
      </w:r>
      <w:r w:rsidRPr="26951E93">
        <w:rPr>
          <w:rFonts w:cs="Arial"/>
        </w:rPr>
        <w:t>aster’s degree course</w:t>
      </w:r>
      <w:r w:rsidR="00942C75" w:rsidRPr="26951E93">
        <w:rPr>
          <w:rFonts w:cs="Arial"/>
        </w:rPr>
        <w:t>s</w:t>
      </w:r>
      <w:r w:rsidRPr="26951E93">
        <w:rPr>
          <w:rFonts w:cs="Arial"/>
        </w:rPr>
        <w:t>, Ph.D. course</w:t>
      </w:r>
      <w:r w:rsidR="00942C75" w:rsidRPr="26951E93">
        <w:rPr>
          <w:rFonts w:cs="Arial"/>
        </w:rPr>
        <w:t>s</w:t>
      </w:r>
      <w:r w:rsidRPr="26951E93">
        <w:rPr>
          <w:rFonts w:cs="Arial"/>
        </w:rPr>
        <w:t xml:space="preserve">, and combined </w:t>
      </w:r>
      <w:r w:rsidR="00ED7BBC" w:rsidRPr="26951E93">
        <w:rPr>
          <w:rFonts w:cs="Arial"/>
        </w:rPr>
        <w:t>m</w:t>
      </w:r>
      <w:r w:rsidRPr="26951E93">
        <w:rPr>
          <w:rFonts w:cs="Arial"/>
        </w:rPr>
        <w:t>aster’s and Ph.D. course</w:t>
      </w:r>
      <w:r w:rsidR="00942C75" w:rsidRPr="26951E93">
        <w:rPr>
          <w:rFonts w:cs="Arial"/>
        </w:rPr>
        <w:t>s</w:t>
      </w:r>
      <w:r w:rsidR="00111515" w:rsidRPr="26951E93">
        <w:rPr>
          <w:rFonts w:cs="Arial"/>
        </w:rPr>
        <w:t>.</w:t>
      </w:r>
    </w:p>
    <w:p w14:paraId="1C153A3B" w14:textId="43B19945" w:rsidR="008E4182" w:rsidRPr="00831D76" w:rsidRDefault="008E4182" w:rsidP="26951E93">
      <w:pPr>
        <w:snapToGrid w:val="0"/>
        <w:rPr>
          <w:rFonts w:cs="Arial"/>
        </w:rPr>
      </w:pPr>
      <w:r w:rsidRPr="26951E93">
        <w:rPr>
          <w:rFonts w:cs="Arial"/>
        </w:rPr>
        <w:t>Candidate</w:t>
      </w:r>
      <w:r w:rsidR="006935E9" w:rsidRPr="26951E93">
        <w:rPr>
          <w:rFonts w:cs="Arial"/>
        </w:rPr>
        <w:t xml:space="preserve"> applicant</w:t>
      </w:r>
      <w:r w:rsidRPr="26951E93">
        <w:rPr>
          <w:rFonts w:cs="Arial"/>
        </w:rPr>
        <w:t>s may select the university, to which he/she wishes to apply, from the universities which have concluded an agreement on accepting JICA participants on the condition that the candidate passes the entrance examination</w:t>
      </w:r>
      <w:r w:rsidR="00942C75" w:rsidRPr="26951E93">
        <w:rPr>
          <w:rFonts w:cs="Arial"/>
        </w:rPr>
        <w:t xml:space="preserve"> of the selected university</w:t>
      </w:r>
      <w:r w:rsidRPr="26951E93">
        <w:rPr>
          <w:rFonts w:cs="Arial"/>
        </w:rPr>
        <w:t xml:space="preserve">. Detailed information </w:t>
      </w:r>
      <w:r w:rsidR="00942C75" w:rsidRPr="26951E93">
        <w:rPr>
          <w:rFonts w:cs="Arial"/>
        </w:rPr>
        <w:t xml:space="preserve">of </w:t>
      </w:r>
      <w:r w:rsidRPr="26951E93">
        <w:rPr>
          <w:rFonts w:cs="Arial"/>
        </w:rPr>
        <w:t>these partner universities will be provided separately.</w:t>
      </w:r>
    </w:p>
    <w:p w14:paraId="7567A260" w14:textId="77777777" w:rsidR="008E4182" w:rsidRPr="00831D76" w:rsidRDefault="008E4182" w:rsidP="26951E93">
      <w:pPr>
        <w:snapToGrid w:val="0"/>
        <w:rPr>
          <w:rFonts w:cs="Arial"/>
        </w:rPr>
      </w:pPr>
    </w:p>
    <w:p w14:paraId="23CD3EE1" w14:textId="6E75FDD8" w:rsidR="008E4182" w:rsidRPr="00831D76" w:rsidRDefault="008E4182" w:rsidP="26951E93">
      <w:pPr>
        <w:snapToGrid w:val="0"/>
        <w:rPr>
          <w:rFonts w:cs="Arial"/>
        </w:rPr>
      </w:pPr>
      <w:r w:rsidRPr="26951E93">
        <w:rPr>
          <w:rFonts w:cs="Arial"/>
        </w:rPr>
        <w:t xml:space="preserve">Proposed research topics </w:t>
      </w:r>
      <w:r w:rsidR="00942C75" w:rsidRPr="26951E93">
        <w:rPr>
          <w:rFonts w:cs="Arial"/>
        </w:rPr>
        <w:t xml:space="preserve">should consist of subjects that </w:t>
      </w:r>
      <w:r w:rsidRPr="26951E93">
        <w:rPr>
          <w:rFonts w:cs="Arial"/>
        </w:rPr>
        <w:t xml:space="preserve">contribute to </w:t>
      </w:r>
      <w:r w:rsidR="00942C75" w:rsidRPr="26951E93">
        <w:rPr>
          <w:rFonts w:cs="Arial"/>
        </w:rPr>
        <w:t xml:space="preserve">government policies </w:t>
      </w:r>
      <w:r w:rsidR="00463271" w:rsidRPr="26951E93">
        <w:rPr>
          <w:rFonts w:cs="Arial"/>
        </w:rPr>
        <w:t xml:space="preserve">on </w:t>
      </w:r>
      <w:r w:rsidRPr="26951E93">
        <w:rPr>
          <w:rFonts w:cs="Arial"/>
        </w:rPr>
        <w:t>sustainable development (Example</w:t>
      </w:r>
      <w:r w:rsidR="0005394C" w:rsidRPr="26951E93">
        <w:rPr>
          <w:rFonts w:cs="Arial"/>
        </w:rPr>
        <w:t>s</w:t>
      </w:r>
      <w:r w:rsidRPr="26951E93">
        <w:rPr>
          <w:rFonts w:cs="Arial"/>
        </w:rPr>
        <w:t>: Administration/public policy, finance,</w:t>
      </w:r>
      <w:r w:rsidR="1C74F122" w:rsidRPr="26951E93">
        <w:rPr>
          <w:rFonts w:cs="Arial"/>
        </w:rPr>
        <w:t xml:space="preserve"> public finance management,</w:t>
      </w:r>
      <w:r w:rsidRPr="26951E93">
        <w:rPr>
          <w:rFonts w:cs="Arial"/>
        </w:rPr>
        <w:t xml:space="preserve"> international politics/diplomacy, regional research, business, international trade/investment, disaster risk reduction, maritime issues etc.)</w:t>
      </w:r>
    </w:p>
    <w:p w14:paraId="13F1F6E9" w14:textId="77777777" w:rsidR="008E4182" w:rsidRPr="00831D76" w:rsidRDefault="008E4182" w:rsidP="26951E93">
      <w:pPr>
        <w:snapToGrid w:val="0"/>
        <w:rPr>
          <w:rFonts w:cs="Arial"/>
        </w:rPr>
      </w:pPr>
    </w:p>
    <w:p w14:paraId="449A12D3" w14:textId="1ACA87ED" w:rsidR="008E4182" w:rsidRPr="00831D76" w:rsidRDefault="008E4182" w:rsidP="26951E93">
      <w:pPr>
        <w:snapToGrid w:val="0"/>
        <w:rPr>
          <w:rFonts w:cs="Arial"/>
        </w:rPr>
      </w:pPr>
      <w:r w:rsidRPr="26951E93">
        <w:rPr>
          <w:rFonts w:cs="Arial"/>
        </w:rPr>
        <w:t xml:space="preserve">In addition to </w:t>
      </w:r>
      <w:r w:rsidR="00463271" w:rsidRPr="26951E93">
        <w:rPr>
          <w:rFonts w:cs="Arial"/>
        </w:rPr>
        <w:t>curriculums</w:t>
      </w:r>
      <w:r w:rsidRPr="26951E93">
        <w:rPr>
          <w:rFonts w:cs="Arial"/>
        </w:rPr>
        <w:t xml:space="preserve"> </w:t>
      </w:r>
      <w:r w:rsidR="00463271" w:rsidRPr="26951E93">
        <w:rPr>
          <w:rFonts w:cs="Arial"/>
        </w:rPr>
        <w:t xml:space="preserve">of </w:t>
      </w:r>
      <w:r w:rsidRPr="26951E93">
        <w:rPr>
          <w:rFonts w:cs="Arial"/>
        </w:rPr>
        <w:t>the master’s and Ph.D. courses, activities such as short-term program</w:t>
      </w:r>
      <w:r w:rsidR="00463271" w:rsidRPr="26951E93">
        <w:rPr>
          <w:rFonts w:cs="Arial"/>
        </w:rPr>
        <w:t>s</w:t>
      </w:r>
      <w:r w:rsidRPr="26951E93">
        <w:rPr>
          <w:rFonts w:cs="Arial"/>
        </w:rPr>
        <w:t xml:space="preserve"> (e.g. Understanding the Japanese Development Experience</w:t>
      </w:r>
      <w:r w:rsidRPr="26951E93">
        <w:rPr>
          <w:rFonts w:cs="Arial"/>
          <w:vertAlign w:val="superscript"/>
        </w:rPr>
        <w:footnoteReference w:id="2"/>
      </w:r>
      <w:r w:rsidRPr="26951E93">
        <w:rPr>
          <w:rFonts w:cs="Arial"/>
        </w:rPr>
        <w:t>), and/or internship program</w:t>
      </w:r>
      <w:r w:rsidR="00463271" w:rsidRPr="26951E93">
        <w:rPr>
          <w:rFonts w:cs="Arial"/>
        </w:rPr>
        <w:t>s</w:t>
      </w:r>
      <w:r w:rsidRPr="26951E93">
        <w:rPr>
          <w:rFonts w:cs="Arial"/>
        </w:rPr>
        <w:t xml:space="preserve"> will be planned </w:t>
      </w:r>
      <w:proofErr w:type="gramStart"/>
      <w:r w:rsidRPr="26951E93">
        <w:rPr>
          <w:rFonts w:cs="Arial"/>
        </w:rPr>
        <w:t>in order to</w:t>
      </w:r>
      <w:proofErr w:type="gramEnd"/>
      <w:r w:rsidRPr="26951E93">
        <w:rPr>
          <w:rFonts w:cs="Arial"/>
        </w:rPr>
        <w:t xml:space="preserve"> enrich</w:t>
      </w:r>
      <w:r w:rsidR="00463271" w:rsidRPr="26951E93">
        <w:rPr>
          <w:rFonts w:cs="Arial"/>
        </w:rPr>
        <w:t>en</w:t>
      </w:r>
      <w:r w:rsidRPr="26951E93">
        <w:rPr>
          <w:rFonts w:cs="Arial"/>
        </w:rPr>
        <w:t xml:space="preserve"> the participants’ academic and personal experience of their courses</w:t>
      </w:r>
      <w:r w:rsidR="000A1C6A" w:rsidRPr="26951E93">
        <w:rPr>
          <w:rFonts w:cs="Arial"/>
        </w:rPr>
        <w:t xml:space="preserve"> of studies at the universities</w:t>
      </w:r>
      <w:r w:rsidRPr="26951E93">
        <w:rPr>
          <w:rFonts w:cs="Arial"/>
        </w:rPr>
        <w:t>.</w:t>
      </w:r>
    </w:p>
    <w:p w14:paraId="65D0FBBF" w14:textId="77777777" w:rsidR="000A1C6A" w:rsidRPr="00831D76" w:rsidRDefault="000A1C6A" w:rsidP="26951E93">
      <w:pPr>
        <w:snapToGrid w:val="0"/>
        <w:rPr>
          <w:rFonts w:cs="Arial"/>
        </w:rPr>
      </w:pPr>
    </w:p>
    <w:p w14:paraId="1D56B916" w14:textId="5DC606AF" w:rsidR="008E4182" w:rsidRPr="00831D76" w:rsidRDefault="00463271" w:rsidP="26951E93">
      <w:pPr>
        <w:snapToGrid w:val="0"/>
        <w:rPr>
          <w:rFonts w:cs="Arial"/>
        </w:rPr>
      </w:pPr>
      <w:r w:rsidRPr="26951E93">
        <w:rPr>
          <w:rFonts w:cs="Arial"/>
        </w:rPr>
        <w:t xml:space="preserve">Accepted </w:t>
      </w:r>
      <w:r w:rsidR="00332A43" w:rsidRPr="26951E93">
        <w:rPr>
          <w:rFonts w:cs="Arial"/>
        </w:rPr>
        <w:t>applicant</w:t>
      </w:r>
      <w:r w:rsidRPr="26951E93">
        <w:rPr>
          <w:rFonts w:cs="Arial"/>
        </w:rPr>
        <w:t>s are</w:t>
      </w:r>
      <w:r w:rsidR="000A1C6A" w:rsidRPr="26951E93">
        <w:rPr>
          <w:rFonts w:cs="Arial"/>
        </w:rPr>
        <w:t xml:space="preserve"> recommended to participate </w:t>
      </w:r>
      <w:r w:rsidR="005F3CB6" w:rsidRPr="26951E93">
        <w:rPr>
          <w:rFonts w:cs="Arial"/>
        </w:rPr>
        <w:t xml:space="preserve">in </w:t>
      </w:r>
      <w:r w:rsidR="000A1C6A" w:rsidRPr="26951E93">
        <w:rPr>
          <w:rFonts w:cs="Arial"/>
        </w:rPr>
        <w:t>internship program</w:t>
      </w:r>
      <w:r w:rsidRPr="26951E93">
        <w:rPr>
          <w:rFonts w:cs="Arial"/>
        </w:rPr>
        <w:t>s</w:t>
      </w:r>
      <w:r w:rsidR="000A1C6A" w:rsidRPr="26951E93">
        <w:rPr>
          <w:rFonts w:cs="Arial"/>
        </w:rPr>
        <w:t xml:space="preserve"> at</w:t>
      </w:r>
      <w:r w:rsidR="008E4182" w:rsidRPr="26951E93">
        <w:rPr>
          <w:rFonts w:eastAsia="平成明朝" w:cs="Arial"/>
        </w:rPr>
        <w:t xml:space="preserve"> public or private entities during </w:t>
      </w:r>
      <w:r w:rsidR="000A1C6A" w:rsidRPr="26951E93">
        <w:rPr>
          <w:rFonts w:eastAsia="平成明朝" w:cs="Arial"/>
        </w:rPr>
        <w:t>their stay in Japan</w:t>
      </w:r>
      <w:r w:rsidR="008E4182" w:rsidRPr="26951E93">
        <w:rPr>
          <w:rFonts w:eastAsia="平成明朝" w:cs="Arial"/>
        </w:rPr>
        <w:t xml:space="preserve">. JICA will prepare the contents and schedule of the internship in close consultation with the </w:t>
      </w:r>
      <w:r w:rsidR="006935E9" w:rsidRPr="26951E93">
        <w:rPr>
          <w:rFonts w:eastAsia="平成明朝" w:cs="Arial"/>
        </w:rPr>
        <w:t>p</w:t>
      </w:r>
      <w:r w:rsidR="008E4182" w:rsidRPr="26951E93">
        <w:rPr>
          <w:rFonts w:eastAsia="平成明朝" w:cs="Arial"/>
        </w:rPr>
        <w:t>articipants and host organizations.</w:t>
      </w:r>
      <w:r w:rsidR="000A1C6A" w:rsidRPr="26951E93">
        <w:rPr>
          <w:rFonts w:eastAsia="平成明朝" w:cs="Arial"/>
        </w:rPr>
        <w:t xml:space="preserve"> </w:t>
      </w:r>
      <w:r w:rsidR="008E4182" w:rsidRPr="26951E93">
        <w:rPr>
          <w:rFonts w:eastAsia="平成明朝" w:cs="Arial"/>
        </w:rPr>
        <w:t>In principle, no reward or compensation should be paid to the participants or host organizations.</w:t>
      </w:r>
    </w:p>
    <w:p w14:paraId="23074DA5" w14:textId="77777777" w:rsidR="008E4182" w:rsidRPr="00831D76" w:rsidRDefault="008E4182" w:rsidP="26951E93">
      <w:pPr>
        <w:rPr>
          <w:rFonts w:cs="Arial"/>
          <w:sz w:val="22"/>
        </w:rPr>
      </w:pPr>
    </w:p>
    <w:p w14:paraId="6A3A85CF" w14:textId="77777777" w:rsidR="000A1C6A" w:rsidRPr="00831D76" w:rsidRDefault="000A1C6A" w:rsidP="26951E93">
      <w:pPr>
        <w:rPr>
          <w:rFonts w:cs="Arial"/>
          <w:sz w:val="22"/>
        </w:rPr>
      </w:pPr>
    </w:p>
    <w:p w14:paraId="622C525B" w14:textId="77777777" w:rsidR="008E4182" w:rsidRPr="00831D76" w:rsidRDefault="008E4182" w:rsidP="26951E93">
      <w:pPr>
        <w:snapToGrid w:val="0"/>
        <w:spacing w:beforeLines="50" w:before="164" w:afterLines="50" w:after="164"/>
        <w:rPr>
          <w:rFonts w:cs="Arial"/>
          <w:sz w:val="48"/>
          <w:szCs w:val="48"/>
        </w:rPr>
      </w:pPr>
      <w:r w:rsidRPr="26951E93">
        <w:rPr>
          <w:rFonts w:cs="Arial"/>
          <w:b/>
          <w:bCs/>
          <w:sz w:val="40"/>
          <w:szCs w:val="40"/>
          <w:shd w:val="pct15" w:color="auto" w:fill="FFFFFF"/>
        </w:rPr>
        <w:t xml:space="preserve">4. Duration  </w:t>
      </w:r>
      <w:r w:rsidRPr="26951E93">
        <w:rPr>
          <w:rFonts w:cs="Arial"/>
          <w:b/>
          <w:bCs/>
          <w:i/>
          <w:iCs/>
          <w:sz w:val="44"/>
          <w:szCs w:val="44"/>
          <w:shd w:val="pct15" w:color="auto" w:fill="FFFFFF"/>
        </w:rPr>
        <w:t xml:space="preserve">                             </w:t>
      </w:r>
      <w:r w:rsidRPr="26951E93">
        <w:rPr>
          <w:rFonts w:cs="Arial"/>
          <w:sz w:val="48"/>
          <w:szCs w:val="48"/>
          <w:shd w:val="pct15" w:color="auto" w:fill="FFFFFF"/>
        </w:rPr>
        <w:t xml:space="preserve">     </w:t>
      </w:r>
    </w:p>
    <w:p w14:paraId="5D6D18A6" w14:textId="216CD24C" w:rsidR="008E4182" w:rsidRPr="00831D76" w:rsidRDefault="008E4182" w:rsidP="26951E93">
      <w:pPr>
        <w:rPr>
          <w:rFonts w:eastAsia="平成明朝" w:cs="Arial"/>
        </w:rPr>
      </w:pPr>
      <w:r w:rsidRPr="26951E93">
        <w:rPr>
          <w:rFonts w:eastAsia="平成明朝" w:cs="Arial"/>
        </w:rPr>
        <w:t xml:space="preserve">In principle, 2 years for </w:t>
      </w:r>
      <w:r w:rsidR="00ED7BBC" w:rsidRPr="26951E93">
        <w:rPr>
          <w:rFonts w:eastAsia="平成明朝" w:cs="Arial"/>
        </w:rPr>
        <w:t>m</w:t>
      </w:r>
      <w:r w:rsidRPr="26951E93">
        <w:rPr>
          <w:rFonts w:eastAsia="平成明朝" w:cs="Arial"/>
        </w:rPr>
        <w:t xml:space="preserve">aster’s </w:t>
      </w:r>
      <w:r w:rsidR="00463271" w:rsidRPr="26951E93">
        <w:rPr>
          <w:rFonts w:eastAsia="平成明朝" w:cs="Arial"/>
        </w:rPr>
        <w:t xml:space="preserve">course </w:t>
      </w:r>
      <w:r w:rsidRPr="26951E93">
        <w:rPr>
          <w:rFonts w:eastAsia="平成明朝" w:cs="Arial"/>
        </w:rPr>
        <w:t>and 3 years for Ph.</w:t>
      </w:r>
      <w:r w:rsidR="00F34478" w:rsidRPr="26951E93">
        <w:rPr>
          <w:rFonts w:eastAsia="平成明朝" w:cs="Arial"/>
        </w:rPr>
        <w:t xml:space="preserve">D. </w:t>
      </w:r>
      <w:r w:rsidR="00463271" w:rsidRPr="26951E93">
        <w:rPr>
          <w:rFonts w:eastAsia="平成明朝" w:cs="Arial"/>
        </w:rPr>
        <w:t xml:space="preserve">course </w:t>
      </w:r>
      <w:r w:rsidRPr="26951E93">
        <w:rPr>
          <w:rFonts w:eastAsia="平成明朝" w:cs="Arial"/>
        </w:rPr>
        <w:t>(</w:t>
      </w:r>
      <w:r w:rsidR="00463271" w:rsidRPr="26951E93">
        <w:rPr>
          <w:rFonts w:eastAsia="平成明朝" w:cs="Arial"/>
        </w:rPr>
        <w:t>depending</w:t>
      </w:r>
      <w:r w:rsidRPr="26951E93">
        <w:rPr>
          <w:rFonts w:eastAsia="平成明朝" w:cs="Arial"/>
        </w:rPr>
        <w:t xml:space="preserve"> on </w:t>
      </w:r>
      <w:r w:rsidR="00463271" w:rsidRPr="26951E93">
        <w:rPr>
          <w:rFonts w:eastAsia="平成明朝" w:cs="Arial"/>
        </w:rPr>
        <w:t xml:space="preserve">the </w:t>
      </w:r>
      <w:r w:rsidRPr="26951E93">
        <w:rPr>
          <w:rFonts w:eastAsia="平成明朝" w:cs="Arial"/>
        </w:rPr>
        <w:t>program offered by universities)</w:t>
      </w:r>
      <w:r w:rsidRPr="26951E93">
        <w:rPr>
          <w:rFonts w:eastAsia="平成明朝" w:cs="Arial"/>
          <w:vertAlign w:val="superscript"/>
        </w:rPr>
        <w:footnoteReference w:id="3"/>
      </w:r>
      <w:r w:rsidR="00F17680" w:rsidRPr="26951E93">
        <w:rPr>
          <w:rFonts w:eastAsia="平成明朝" w:cs="Arial"/>
        </w:rPr>
        <w:t>.</w:t>
      </w:r>
    </w:p>
    <w:p w14:paraId="619665DF" w14:textId="77777777" w:rsidR="002E66E2" w:rsidRPr="00831D76" w:rsidRDefault="002E66E2" w:rsidP="26951E93">
      <w:pPr>
        <w:rPr>
          <w:rFonts w:eastAsia="平成明朝" w:cs="Arial"/>
        </w:rPr>
      </w:pPr>
    </w:p>
    <w:p w14:paraId="6B4B7969" w14:textId="3B499F6F" w:rsidR="008E4182" w:rsidRPr="00831D76" w:rsidRDefault="008E4182" w:rsidP="26951E93">
      <w:pPr>
        <w:snapToGrid w:val="0"/>
        <w:spacing w:beforeLines="50" w:before="164" w:afterLines="50" w:after="164"/>
        <w:rPr>
          <w:rFonts w:cs="Arial"/>
          <w:sz w:val="48"/>
          <w:szCs w:val="48"/>
        </w:rPr>
      </w:pPr>
      <w:r w:rsidRPr="26951E93">
        <w:rPr>
          <w:rFonts w:cs="Arial"/>
          <w:b/>
          <w:bCs/>
          <w:sz w:val="40"/>
          <w:szCs w:val="40"/>
          <w:shd w:val="pct15" w:color="auto" w:fill="FFFFFF"/>
        </w:rPr>
        <w:t xml:space="preserve">5. Number of Participants </w:t>
      </w:r>
      <w:r w:rsidRPr="26951E93">
        <w:rPr>
          <w:rFonts w:cs="Arial"/>
          <w:b/>
          <w:bCs/>
          <w:i/>
          <w:iCs/>
          <w:sz w:val="44"/>
          <w:szCs w:val="44"/>
          <w:shd w:val="pct15" w:color="auto" w:fill="FFFFFF"/>
        </w:rPr>
        <w:t xml:space="preserve">                             </w:t>
      </w:r>
      <w:r w:rsidRPr="26951E93">
        <w:rPr>
          <w:rFonts w:cs="Arial"/>
          <w:sz w:val="48"/>
          <w:szCs w:val="48"/>
          <w:shd w:val="pct15" w:color="auto" w:fill="FFFFFF"/>
        </w:rPr>
        <w:t xml:space="preserve">     </w:t>
      </w:r>
    </w:p>
    <w:p w14:paraId="3C14057E" w14:textId="1ECF4414" w:rsidR="00A5124F" w:rsidRPr="00831D76" w:rsidRDefault="00A5124F" w:rsidP="26951E93">
      <w:pPr>
        <w:snapToGrid w:val="0"/>
        <w:rPr>
          <w:rFonts w:cs="Arial"/>
        </w:rPr>
      </w:pPr>
    </w:p>
    <w:tbl>
      <w:tblPr>
        <w:tblStyle w:val="ab"/>
        <w:tblW w:w="8784" w:type="dxa"/>
        <w:tblLook w:val="04A0" w:firstRow="1" w:lastRow="0" w:firstColumn="1" w:lastColumn="0" w:noHBand="0" w:noVBand="1"/>
      </w:tblPr>
      <w:tblGrid>
        <w:gridCol w:w="5098"/>
        <w:gridCol w:w="3686"/>
      </w:tblGrid>
      <w:tr w:rsidR="00C54631" w:rsidRPr="00831D76" w14:paraId="78FED945" w14:textId="77777777" w:rsidTr="26951E93">
        <w:trPr>
          <w:trHeight w:val="300"/>
        </w:trPr>
        <w:tc>
          <w:tcPr>
            <w:tcW w:w="5098" w:type="dxa"/>
            <w:tcBorders>
              <w:top w:val="single" w:sz="4" w:space="0" w:color="auto"/>
              <w:left w:val="single" w:sz="4" w:space="0" w:color="auto"/>
              <w:bottom w:val="single" w:sz="4" w:space="0" w:color="auto"/>
              <w:right w:val="single" w:sz="4" w:space="0" w:color="auto"/>
            </w:tcBorders>
            <w:hideMark/>
          </w:tcPr>
          <w:p w14:paraId="1C78D9CD" w14:textId="52AA028B" w:rsidR="00C54631" w:rsidRPr="00831D76" w:rsidRDefault="006943E8" w:rsidP="26951E93">
            <w:pPr>
              <w:jc w:val="center"/>
              <w:rPr>
                <w:rFonts w:ascii="Arial" w:hAnsi="Arial" w:cs="Arial"/>
                <w:sz w:val="22"/>
                <w:szCs w:val="22"/>
              </w:rPr>
            </w:pPr>
            <w:r w:rsidRPr="26951E93">
              <w:rPr>
                <w:rFonts w:ascii="Arial" w:hAnsi="Arial" w:cs="Arial"/>
              </w:rPr>
              <w:t>Country Name</w:t>
            </w:r>
          </w:p>
        </w:tc>
        <w:tc>
          <w:tcPr>
            <w:tcW w:w="3686" w:type="dxa"/>
            <w:tcBorders>
              <w:top w:val="single" w:sz="4" w:space="0" w:color="auto"/>
              <w:left w:val="single" w:sz="4" w:space="0" w:color="auto"/>
              <w:bottom w:val="single" w:sz="4" w:space="0" w:color="auto"/>
              <w:right w:val="single" w:sz="4" w:space="0" w:color="auto"/>
            </w:tcBorders>
            <w:hideMark/>
          </w:tcPr>
          <w:p w14:paraId="511DA2E4" w14:textId="2752066B" w:rsidR="00C54631" w:rsidRPr="00831D76" w:rsidRDefault="003F1360" w:rsidP="26951E93">
            <w:pPr>
              <w:jc w:val="center"/>
              <w:rPr>
                <w:rFonts w:ascii="Arial" w:hAnsi="Arial" w:cs="Arial"/>
                <w:sz w:val="22"/>
                <w:szCs w:val="22"/>
              </w:rPr>
            </w:pPr>
            <w:r w:rsidRPr="26951E93">
              <w:rPr>
                <w:rFonts w:ascii="Arial" w:hAnsi="Arial" w:cs="Arial"/>
                <w:sz w:val="22"/>
                <w:szCs w:val="22"/>
              </w:rPr>
              <w:t>Number</w:t>
            </w:r>
          </w:p>
        </w:tc>
      </w:tr>
      <w:tr w:rsidR="005249FC" w:rsidRPr="00831D76" w14:paraId="50740E37" w14:textId="77777777" w:rsidTr="26951E93">
        <w:tc>
          <w:tcPr>
            <w:tcW w:w="5098" w:type="dxa"/>
            <w:tcBorders>
              <w:top w:val="single" w:sz="4" w:space="0" w:color="auto"/>
              <w:left w:val="single" w:sz="4" w:space="0" w:color="auto"/>
              <w:bottom w:val="single" w:sz="4" w:space="0" w:color="auto"/>
              <w:right w:val="single" w:sz="4" w:space="0" w:color="auto"/>
            </w:tcBorders>
            <w:hideMark/>
          </w:tcPr>
          <w:p w14:paraId="63E2211A" w14:textId="1D6C5C97" w:rsidR="005249FC" w:rsidRPr="00680C57" w:rsidRDefault="005249FC" w:rsidP="26951E93">
            <w:pPr>
              <w:rPr>
                <w:rFonts w:ascii="Arial" w:hAnsi="Arial" w:cs="Arial"/>
                <w:sz w:val="22"/>
                <w:szCs w:val="22"/>
              </w:rPr>
            </w:pPr>
            <w:r w:rsidRPr="26951E93">
              <w:rPr>
                <w:rFonts w:ascii="Arial" w:hAnsi="Arial" w:cs="Arial"/>
                <w:sz w:val="22"/>
                <w:szCs w:val="22"/>
              </w:rPr>
              <w:t>Southeast Asia</w:t>
            </w:r>
            <w:r w:rsidR="00A04EEE" w:rsidRPr="26951E93">
              <w:rPr>
                <w:rFonts w:ascii="Arial" w:hAnsi="Arial" w:cs="Arial"/>
                <w:sz w:val="22"/>
                <w:szCs w:val="22"/>
              </w:rPr>
              <w:t xml:space="preserve"> and Pacific</w:t>
            </w:r>
          </w:p>
        </w:tc>
        <w:tc>
          <w:tcPr>
            <w:tcW w:w="3686" w:type="dxa"/>
            <w:tcBorders>
              <w:top w:val="single" w:sz="4" w:space="0" w:color="auto"/>
              <w:left w:val="single" w:sz="4" w:space="0" w:color="auto"/>
              <w:bottom w:val="single" w:sz="4" w:space="0" w:color="auto"/>
              <w:right w:val="single" w:sz="4" w:space="0" w:color="auto"/>
            </w:tcBorders>
            <w:hideMark/>
          </w:tcPr>
          <w:p w14:paraId="79EB3C45" w14:textId="4D4686A7" w:rsidR="005249FC" w:rsidRPr="00680C57" w:rsidRDefault="00472057" w:rsidP="26951E93">
            <w:pPr>
              <w:jc w:val="center"/>
              <w:rPr>
                <w:rFonts w:ascii="Arial" w:hAnsi="Arial" w:cs="Arial"/>
                <w:sz w:val="22"/>
                <w:szCs w:val="22"/>
              </w:rPr>
            </w:pPr>
            <w:r w:rsidRPr="26951E93">
              <w:rPr>
                <w:rFonts w:ascii="Arial" w:hAnsi="Arial" w:cs="Arial"/>
                <w:sz w:val="22"/>
                <w:szCs w:val="22"/>
              </w:rPr>
              <w:t>3</w:t>
            </w:r>
            <w:r w:rsidR="0C9AA7D5" w:rsidRPr="26951E93">
              <w:rPr>
                <w:rFonts w:ascii="Arial" w:hAnsi="Arial" w:cs="Arial"/>
                <w:sz w:val="22"/>
                <w:szCs w:val="22"/>
              </w:rPr>
              <w:t>6</w:t>
            </w:r>
          </w:p>
        </w:tc>
      </w:tr>
      <w:tr w:rsidR="005249FC" w:rsidRPr="00831D76" w14:paraId="4038EA1B" w14:textId="77777777" w:rsidTr="26951E93">
        <w:tc>
          <w:tcPr>
            <w:tcW w:w="5098" w:type="dxa"/>
            <w:tcBorders>
              <w:top w:val="single" w:sz="4" w:space="0" w:color="auto"/>
              <w:left w:val="single" w:sz="4" w:space="0" w:color="auto"/>
              <w:bottom w:val="single" w:sz="4" w:space="0" w:color="auto"/>
              <w:right w:val="single" w:sz="4" w:space="0" w:color="auto"/>
            </w:tcBorders>
          </w:tcPr>
          <w:p w14:paraId="7DFC8D24" w14:textId="2E41FD34" w:rsidR="005249FC" w:rsidRPr="00680C57" w:rsidRDefault="005249FC" w:rsidP="26951E93">
            <w:pPr>
              <w:rPr>
                <w:rFonts w:ascii="Arial" w:hAnsi="Arial" w:cs="Arial"/>
                <w:sz w:val="22"/>
                <w:szCs w:val="22"/>
              </w:rPr>
            </w:pPr>
            <w:r w:rsidRPr="26951E93">
              <w:rPr>
                <w:rFonts w:ascii="Arial" w:hAnsi="Arial" w:cs="Arial"/>
                <w:sz w:val="22"/>
                <w:szCs w:val="22"/>
              </w:rPr>
              <w:t>South Asia</w:t>
            </w:r>
          </w:p>
        </w:tc>
        <w:tc>
          <w:tcPr>
            <w:tcW w:w="3686" w:type="dxa"/>
            <w:tcBorders>
              <w:top w:val="single" w:sz="4" w:space="0" w:color="auto"/>
              <w:left w:val="single" w:sz="4" w:space="0" w:color="auto"/>
              <w:bottom w:val="single" w:sz="4" w:space="0" w:color="auto"/>
              <w:right w:val="single" w:sz="4" w:space="0" w:color="auto"/>
            </w:tcBorders>
          </w:tcPr>
          <w:p w14:paraId="5CBFAC11" w14:textId="4966EA02" w:rsidR="005249FC" w:rsidRPr="00680C57" w:rsidRDefault="00472057" w:rsidP="26951E93">
            <w:pPr>
              <w:jc w:val="center"/>
              <w:rPr>
                <w:rFonts w:ascii="Arial" w:hAnsi="Arial" w:cs="Arial"/>
                <w:sz w:val="22"/>
                <w:szCs w:val="22"/>
              </w:rPr>
            </w:pPr>
            <w:r w:rsidRPr="26951E93">
              <w:rPr>
                <w:rFonts w:ascii="Arial" w:hAnsi="Arial" w:cs="Arial"/>
                <w:sz w:val="22"/>
                <w:szCs w:val="22"/>
              </w:rPr>
              <w:t>9</w:t>
            </w:r>
          </w:p>
        </w:tc>
      </w:tr>
      <w:tr w:rsidR="005249FC" w:rsidRPr="00831D76" w14:paraId="637F1AE0" w14:textId="77777777" w:rsidTr="26951E93">
        <w:tc>
          <w:tcPr>
            <w:tcW w:w="5098" w:type="dxa"/>
            <w:tcBorders>
              <w:top w:val="single" w:sz="4" w:space="0" w:color="auto"/>
              <w:left w:val="single" w:sz="4" w:space="0" w:color="auto"/>
              <w:bottom w:val="single" w:sz="4" w:space="0" w:color="auto"/>
              <w:right w:val="single" w:sz="4" w:space="0" w:color="auto"/>
            </w:tcBorders>
          </w:tcPr>
          <w:p w14:paraId="51755466" w14:textId="4DE3F8C1" w:rsidR="005249FC" w:rsidRPr="00680C57" w:rsidRDefault="005249FC" w:rsidP="26951E93">
            <w:pPr>
              <w:rPr>
                <w:rFonts w:ascii="Arial" w:hAnsi="Arial" w:cs="Arial"/>
                <w:sz w:val="22"/>
                <w:szCs w:val="22"/>
              </w:rPr>
            </w:pPr>
            <w:r w:rsidRPr="26951E93">
              <w:rPr>
                <w:rFonts w:ascii="Arial" w:hAnsi="Arial" w:cs="Arial"/>
                <w:sz w:val="22"/>
                <w:szCs w:val="22"/>
              </w:rPr>
              <w:t xml:space="preserve">East and Central Asia </w:t>
            </w:r>
          </w:p>
        </w:tc>
        <w:tc>
          <w:tcPr>
            <w:tcW w:w="3686" w:type="dxa"/>
            <w:tcBorders>
              <w:top w:val="single" w:sz="4" w:space="0" w:color="auto"/>
              <w:left w:val="single" w:sz="4" w:space="0" w:color="auto"/>
              <w:bottom w:val="single" w:sz="4" w:space="0" w:color="auto"/>
              <w:right w:val="single" w:sz="4" w:space="0" w:color="auto"/>
            </w:tcBorders>
          </w:tcPr>
          <w:p w14:paraId="1D33B3A2" w14:textId="518A9EA2" w:rsidR="005249FC" w:rsidRPr="00680C57" w:rsidRDefault="00472057" w:rsidP="26951E93">
            <w:pPr>
              <w:jc w:val="center"/>
              <w:rPr>
                <w:rFonts w:ascii="Arial" w:hAnsi="Arial" w:cs="Arial"/>
                <w:sz w:val="22"/>
                <w:szCs w:val="22"/>
              </w:rPr>
            </w:pPr>
            <w:r w:rsidRPr="26951E93">
              <w:rPr>
                <w:rFonts w:ascii="Arial" w:hAnsi="Arial" w:cs="Arial"/>
                <w:sz w:val="22"/>
                <w:szCs w:val="22"/>
              </w:rPr>
              <w:t>10</w:t>
            </w:r>
          </w:p>
        </w:tc>
      </w:tr>
      <w:tr w:rsidR="005249FC" w:rsidRPr="00831D76" w14:paraId="45DC5C9A" w14:textId="77777777" w:rsidTr="26951E93">
        <w:tc>
          <w:tcPr>
            <w:tcW w:w="5098" w:type="dxa"/>
            <w:tcBorders>
              <w:top w:val="single" w:sz="4" w:space="0" w:color="auto"/>
              <w:left w:val="single" w:sz="4" w:space="0" w:color="auto"/>
              <w:bottom w:val="single" w:sz="4" w:space="0" w:color="auto"/>
              <w:right w:val="single" w:sz="4" w:space="0" w:color="auto"/>
            </w:tcBorders>
          </w:tcPr>
          <w:p w14:paraId="655A9B93" w14:textId="294A5B7B" w:rsidR="005249FC" w:rsidRPr="00680C57" w:rsidRDefault="005249FC" w:rsidP="26951E93">
            <w:pPr>
              <w:rPr>
                <w:rFonts w:ascii="Arial" w:hAnsi="Arial" w:cs="Arial"/>
                <w:sz w:val="22"/>
                <w:szCs w:val="22"/>
              </w:rPr>
            </w:pPr>
            <w:r w:rsidRPr="26951E93">
              <w:rPr>
                <w:rFonts w:ascii="Arial" w:hAnsi="Arial" w:cs="Arial"/>
                <w:sz w:val="22"/>
                <w:szCs w:val="22"/>
              </w:rPr>
              <w:t>Latin America and the Caribbean</w:t>
            </w:r>
          </w:p>
        </w:tc>
        <w:tc>
          <w:tcPr>
            <w:tcW w:w="3686" w:type="dxa"/>
            <w:tcBorders>
              <w:top w:val="single" w:sz="4" w:space="0" w:color="auto"/>
              <w:left w:val="single" w:sz="4" w:space="0" w:color="auto"/>
              <w:bottom w:val="single" w:sz="4" w:space="0" w:color="auto"/>
              <w:right w:val="single" w:sz="4" w:space="0" w:color="auto"/>
            </w:tcBorders>
          </w:tcPr>
          <w:p w14:paraId="600F4BD0" w14:textId="46A3ED39" w:rsidR="005249FC" w:rsidRPr="00680C57" w:rsidRDefault="00472057" w:rsidP="26951E93">
            <w:pPr>
              <w:jc w:val="center"/>
              <w:rPr>
                <w:rFonts w:ascii="Arial" w:hAnsi="Arial" w:cs="Arial"/>
                <w:sz w:val="22"/>
                <w:szCs w:val="22"/>
              </w:rPr>
            </w:pPr>
            <w:r w:rsidRPr="26951E93">
              <w:rPr>
                <w:rFonts w:ascii="Arial" w:hAnsi="Arial" w:cs="Arial"/>
                <w:sz w:val="22"/>
                <w:szCs w:val="22"/>
              </w:rPr>
              <w:t>18</w:t>
            </w:r>
          </w:p>
        </w:tc>
      </w:tr>
      <w:tr w:rsidR="005249FC" w:rsidRPr="00831D76" w14:paraId="4A8E3703" w14:textId="77777777" w:rsidTr="26951E93">
        <w:tc>
          <w:tcPr>
            <w:tcW w:w="5098" w:type="dxa"/>
            <w:tcBorders>
              <w:top w:val="single" w:sz="4" w:space="0" w:color="auto"/>
              <w:left w:val="single" w:sz="4" w:space="0" w:color="auto"/>
              <w:bottom w:val="single" w:sz="4" w:space="0" w:color="auto"/>
              <w:right w:val="single" w:sz="4" w:space="0" w:color="auto"/>
            </w:tcBorders>
          </w:tcPr>
          <w:p w14:paraId="27193B1B" w14:textId="24A4411F" w:rsidR="005249FC" w:rsidRPr="00680C57" w:rsidRDefault="005249FC" w:rsidP="26951E93">
            <w:pPr>
              <w:rPr>
                <w:rFonts w:ascii="Arial" w:hAnsi="Arial" w:cs="Arial"/>
                <w:sz w:val="22"/>
                <w:szCs w:val="22"/>
              </w:rPr>
            </w:pPr>
            <w:r w:rsidRPr="26951E93">
              <w:rPr>
                <w:rFonts w:ascii="Arial" w:hAnsi="Arial" w:cs="Arial"/>
                <w:sz w:val="22"/>
                <w:szCs w:val="22"/>
              </w:rPr>
              <w:t>Middle East and Europe</w:t>
            </w:r>
          </w:p>
        </w:tc>
        <w:tc>
          <w:tcPr>
            <w:tcW w:w="3686" w:type="dxa"/>
            <w:tcBorders>
              <w:top w:val="single" w:sz="4" w:space="0" w:color="auto"/>
              <w:left w:val="single" w:sz="4" w:space="0" w:color="auto"/>
              <w:bottom w:val="single" w:sz="4" w:space="0" w:color="auto"/>
              <w:right w:val="single" w:sz="4" w:space="0" w:color="auto"/>
            </w:tcBorders>
          </w:tcPr>
          <w:p w14:paraId="0DFD540D" w14:textId="3CAAA00E" w:rsidR="005249FC" w:rsidRPr="00680C57" w:rsidRDefault="00472057" w:rsidP="26951E93">
            <w:pPr>
              <w:jc w:val="center"/>
              <w:rPr>
                <w:rFonts w:ascii="Arial" w:hAnsi="Arial" w:cs="Arial"/>
                <w:sz w:val="22"/>
                <w:szCs w:val="22"/>
              </w:rPr>
            </w:pPr>
            <w:r w:rsidRPr="26951E93">
              <w:rPr>
                <w:rFonts w:ascii="Arial" w:hAnsi="Arial" w:cs="Arial"/>
                <w:sz w:val="22"/>
                <w:szCs w:val="22"/>
              </w:rPr>
              <w:t>3</w:t>
            </w:r>
          </w:p>
        </w:tc>
      </w:tr>
      <w:tr w:rsidR="005249FC" w:rsidRPr="00831D76" w14:paraId="0FF747E4" w14:textId="77777777" w:rsidTr="26951E93">
        <w:tc>
          <w:tcPr>
            <w:tcW w:w="5098" w:type="dxa"/>
            <w:tcBorders>
              <w:top w:val="single" w:sz="4" w:space="0" w:color="auto"/>
              <w:left w:val="single" w:sz="4" w:space="0" w:color="auto"/>
              <w:bottom w:val="single" w:sz="4" w:space="0" w:color="auto"/>
              <w:right w:val="single" w:sz="4" w:space="0" w:color="auto"/>
            </w:tcBorders>
            <w:hideMark/>
          </w:tcPr>
          <w:p w14:paraId="6193F07A" w14:textId="0E3785C8" w:rsidR="005249FC" w:rsidRPr="00680C57" w:rsidRDefault="005249FC" w:rsidP="26951E93">
            <w:pPr>
              <w:rPr>
                <w:rFonts w:ascii="Arial" w:hAnsi="Arial" w:cs="Arial"/>
                <w:sz w:val="22"/>
                <w:szCs w:val="22"/>
              </w:rPr>
            </w:pPr>
            <w:r w:rsidRPr="26951E93">
              <w:rPr>
                <w:rFonts w:ascii="Arial" w:hAnsi="Arial" w:cs="Arial"/>
                <w:sz w:val="22"/>
                <w:szCs w:val="22"/>
              </w:rPr>
              <w:t>Sub-Saharan Africa</w:t>
            </w:r>
          </w:p>
        </w:tc>
        <w:tc>
          <w:tcPr>
            <w:tcW w:w="3686" w:type="dxa"/>
            <w:tcBorders>
              <w:top w:val="single" w:sz="4" w:space="0" w:color="auto"/>
              <w:left w:val="single" w:sz="4" w:space="0" w:color="auto"/>
              <w:bottom w:val="single" w:sz="4" w:space="0" w:color="auto"/>
              <w:right w:val="single" w:sz="4" w:space="0" w:color="auto"/>
            </w:tcBorders>
          </w:tcPr>
          <w:p w14:paraId="6948DD4E" w14:textId="77777777" w:rsidR="005249FC" w:rsidRDefault="00472057" w:rsidP="26951E93">
            <w:pPr>
              <w:jc w:val="center"/>
              <w:rPr>
                <w:rFonts w:ascii="Arial" w:hAnsi="Arial" w:cs="Arial"/>
                <w:sz w:val="22"/>
                <w:szCs w:val="22"/>
              </w:rPr>
            </w:pPr>
            <w:r w:rsidRPr="26951E93">
              <w:rPr>
                <w:rFonts w:ascii="Arial" w:hAnsi="Arial" w:cs="Arial"/>
                <w:sz w:val="22"/>
                <w:szCs w:val="22"/>
              </w:rPr>
              <w:t>28</w:t>
            </w:r>
          </w:p>
          <w:p w14:paraId="6CD70568" w14:textId="2B5EE529" w:rsidR="00B44485" w:rsidRPr="00680C57" w:rsidRDefault="00B44485" w:rsidP="26951E93">
            <w:pPr>
              <w:rPr>
                <w:rFonts w:ascii="Arial" w:hAnsi="Arial" w:cs="Arial"/>
                <w:sz w:val="22"/>
                <w:szCs w:val="22"/>
              </w:rPr>
            </w:pPr>
            <w:r w:rsidRPr="26951E93">
              <w:rPr>
                <w:rFonts w:ascii="Arial" w:hAnsi="Arial" w:cs="Arial"/>
                <w:sz w:val="22"/>
                <w:szCs w:val="22"/>
              </w:rPr>
              <w:t>(Applicants from African countries should refer “General Information on SDGs Global Leader Program for Sub -Saharan African countries JFY2026”)</w:t>
            </w:r>
          </w:p>
        </w:tc>
      </w:tr>
    </w:tbl>
    <w:p w14:paraId="180B127B" w14:textId="77777777" w:rsidR="00DA7BA2" w:rsidRPr="00831D76" w:rsidRDefault="00DA7BA2" w:rsidP="26951E93">
      <w:pPr>
        <w:snapToGrid w:val="0"/>
        <w:spacing w:beforeLines="50" w:before="164" w:afterLines="50" w:after="164"/>
        <w:rPr>
          <w:rFonts w:cs="Arial"/>
          <w:b/>
          <w:bCs/>
          <w:sz w:val="40"/>
          <w:szCs w:val="40"/>
          <w:shd w:val="pct15" w:color="auto" w:fill="FFFFFF"/>
        </w:rPr>
      </w:pPr>
    </w:p>
    <w:p w14:paraId="57D25FF3" w14:textId="7E22CC78" w:rsidR="008E4182" w:rsidRPr="00831D76" w:rsidRDefault="008E4182" w:rsidP="26951E93">
      <w:pPr>
        <w:snapToGrid w:val="0"/>
        <w:spacing w:beforeLines="50" w:before="164" w:afterLines="50" w:after="164"/>
        <w:rPr>
          <w:rFonts w:cs="Arial"/>
          <w:sz w:val="48"/>
          <w:szCs w:val="48"/>
        </w:rPr>
      </w:pPr>
      <w:r w:rsidRPr="26951E93">
        <w:rPr>
          <w:rFonts w:cs="Arial"/>
          <w:b/>
          <w:bCs/>
          <w:sz w:val="40"/>
          <w:szCs w:val="40"/>
          <w:shd w:val="pct15" w:color="auto" w:fill="FFFFFF"/>
        </w:rPr>
        <w:t xml:space="preserve">6. Language to be used in this Program </w:t>
      </w:r>
      <w:r w:rsidRPr="26951E93">
        <w:rPr>
          <w:rFonts w:cs="Arial"/>
          <w:b/>
          <w:bCs/>
          <w:i/>
          <w:iCs/>
          <w:sz w:val="40"/>
          <w:szCs w:val="40"/>
          <w:shd w:val="pct15" w:color="auto" w:fill="FFFFFF"/>
        </w:rPr>
        <w:t xml:space="preserve"> </w:t>
      </w:r>
      <w:r w:rsidRPr="26951E93">
        <w:rPr>
          <w:rFonts w:cs="Arial"/>
          <w:b/>
          <w:bCs/>
          <w:i/>
          <w:iCs/>
          <w:sz w:val="44"/>
          <w:szCs w:val="44"/>
          <w:shd w:val="pct15" w:color="auto" w:fill="FFFFFF"/>
        </w:rPr>
        <w:t xml:space="preserve">                            </w:t>
      </w:r>
      <w:r w:rsidRPr="26951E93">
        <w:rPr>
          <w:rFonts w:cs="Arial"/>
          <w:sz w:val="48"/>
          <w:szCs w:val="48"/>
          <w:shd w:val="pct15" w:color="auto" w:fill="FFFFFF"/>
        </w:rPr>
        <w:t xml:space="preserve">     </w:t>
      </w:r>
    </w:p>
    <w:p w14:paraId="70E02142" w14:textId="77777777" w:rsidR="008E4182" w:rsidRPr="00831D76" w:rsidRDefault="008E4182" w:rsidP="26951E93">
      <w:pPr>
        <w:snapToGrid w:val="0"/>
        <w:rPr>
          <w:rFonts w:cs="Arial"/>
        </w:rPr>
      </w:pPr>
      <w:r w:rsidRPr="26951E93">
        <w:rPr>
          <w:rFonts w:cs="Arial"/>
        </w:rPr>
        <w:t>English</w:t>
      </w:r>
    </w:p>
    <w:p w14:paraId="6168D63D" w14:textId="2D3C834C" w:rsidR="008E4182" w:rsidRPr="00831D76" w:rsidRDefault="008E4182" w:rsidP="26951E93">
      <w:pPr>
        <w:snapToGrid w:val="0"/>
        <w:rPr>
          <w:rFonts w:cs="Arial"/>
        </w:rPr>
      </w:pPr>
    </w:p>
    <w:p w14:paraId="0585C671" w14:textId="55C8B421" w:rsidR="00CA48B7" w:rsidRPr="00831D76" w:rsidRDefault="00CA48B7" w:rsidP="26951E93">
      <w:pPr>
        <w:snapToGrid w:val="0"/>
        <w:rPr>
          <w:rFonts w:cs="Arial"/>
        </w:rPr>
      </w:pPr>
    </w:p>
    <w:p w14:paraId="0DEFC658" w14:textId="6C6935B1" w:rsidR="008E4182" w:rsidRPr="00831D76" w:rsidRDefault="008E4182" w:rsidP="26951E93">
      <w:pPr>
        <w:snapToGrid w:val="0"/>
        <w:spacing w:beforeLines="50" w:before="164" w:afterLines="50" w:after="164"/>
        <w:rPr>
          <w:rFonts w:cs="Arial"/>
          <w:sz w:val="44"/>
          <w:szCs w:val="44"/>
        </w:rPr>
      </w:pPr>
      <w:r w:rsidRPr="26951E93">
        <w:rPr>
          <w:rFonts w:cs="Arial"/>
          <w:b/>
          <w:bCs/>
          <w:sz w:val="40"/>
          <w:szCs w:val="40"/>
          <w:shd w:val="pct15" w:color="auto" w:fill="FFFFFF"/>
        </w:rPr>
        <w:t>7. Eligibility</w:t>
      </w:r>
      <w:r w:rsidRPr="26951E93">
        <w:rPr>
          <w:rFonts w:cs="Arial"/>
          <w:b/>
          <w:bCs/>
          <w:sz w:val="36"/>
          <w:szCs w:val="36"/>
          <w:shd w:val="pct15" w:color="auto" w:fill="FFFFFF"/>
        </w:rPr>
        <w:t xml:space="preserve">             </w:t>
      </w:r>
      <w:r w:rsidRPr="26951E93">
        <w:rPr>
          <w:rFonts w:cs="Arial"/>
          <w:b/>
          <w:bCs/>
          <w:i/>
          <w:iCs/>
          <w:sz w:val="40"/>
          <w:szCs w:val="40"/>
          <w:shd w:val="pct15" w:color="auto" w:fill="FFFFFF"/>
        </w:rPr>
        <w:t xml:space="preserve">                    </w:t>
      </w:r>
      <w:r w:rsidRPr="26951E93">
        <w:rPr>
          <w:rFonts w:cs="Arial"/>
          <w:sz w:val="44"/>
          <w:szCs w:val="44"/>
          <w:shd w:val="pct15" w:color="auto" w:fill="FFFFFF"/>
        </w:rPr>
        <w:t xml:space="preserve">     </w:t>
      </w:r>
    </w:p>
    <w:p w14:paraId="7AD03DC8" w14:textId="7B2E1D59" w:rsidR="008E4182" w:rsidRPr="00831D76" w:rsidRDefault="006935E9" w:rsidP="26951E93">
      <w:pPr>
        <w:snapToGrid w:val="0"/>
        <w:rPr>
          <w:rFonts w:cs="Arial"/>
        </w:rPr>
      </w:pPr>
      <w:r w:rsidRPr="26951E93">
        <w:rPr>
          <w:rFonts w:cs="Arial"/>
        </w:rPr>
        <w:t xml:space="preserve">Candidate </w:t>
      </w:r>
      <w:r w:rsidR="006C3B2C" w:rsidRPr="26951E93">
        <w:rPr>
          <w:rFonts w:cs="Arial"/>
        </w:rPr>
        <w:t>a</w:t>
      </w:r>
      <w:r w:rsidR="008E4182" w:rsidRPr="26951E93">
        <w:rPr>
          <w:rFonts w:cs="Arial"/>
        </w:rPr>
        <w:t>pplicants must satisfy the following requirements:</w:t>
      </w:r>
    </w:p>
    <w:p w14:paraId="21DF2396" w14:textId="77777777" w:rsidR="008E4182" w:rsidRPr="00831D76" w:rsidRDefault="008E4182" w:rsidP="26951E93">
      <w:pPr>
        <w:snapToGrid w:val="0"/>
        <w:rPr>
          <w:rFonts w:cs="Arial"/>
        </w:rPr>
      </w:pPr>
    </w:p>
    <w:p w14:paraId="0864E3C6" w14:textId="3B24FD96" w:rsidR="008E4182" w:rsidRDefault="008E4182" w:rsidP="26951E93">
      <w:pPr>
        <w:numPr>
          <w:ilvl w:val="0"/>
          <w:numId w:val="3"/>
        </w:numPr>
        <w:snapToGrid w:val="0"/>
        <w:rPr>
          <w:rFonts w:cs="Arial"/>
        </w:rPr>
      </w:pPr>
      <w:r w:rsidRPr="26951E93">
        <w:rPr>
          <w:rFonts w:cs="Arial"/>
        </w:rPr>
        <w:t xml:space="preserve">Current Duties: </w:t>
      </w:r>
      <w:r w:rsidR="00F34478" w:rsidRPr="26951E93">
        <w:rPr>
          <w:rFonts w:cs="Arial"/>
        </w:rPr>
        <w:t>young or middle-career g</w:t>
      </w:r>
      <w:r w:rsidRPr="26951E93">
        <w:rPr>
          <w:rFonts w:cs="Arial"/>
        </w:rPr>
        <w:t>overnment official</w:t>
      </w:r>
      <w:r w:rsidR="005F3CB6" w:rsidRPr="26951E93">
        <w:rPr>
          <w:rFonts w:cs="Arial"/>
        </w:rPr>
        <w:t>s</w:t>
      </w:r>
      <w:r w:rsidRPr="26951E93">
        <w:rPr>
          <w:rFonts w:cs="Arial"/>
        </w:rPr>
        <w:t>, prospective academics, who are expected to contribute policy formulation</w:t>
      </w:r>
      <w:r w:rsidRPr="26951E93">
        <w:rPr>
          <w:rFonts w:eastAsia="平成明朝" w:cs="Arial"/>
          <w:lang w:val="en"/>
        </w:rPr>
        <w:t xml:space="preserve"> or its implementation for tackling sustainable developmental issues in respective fields</w:t>
      </w:r>
      <w:r w:rsidRPr="26951E93">
        <w:rPr>
          <w:rFonts w:cs="Arial"/>
        </w:rPr>
        <w:t>.</w:t>
      </w:r>
    </w:p>
    <w:p w14:paraId="013D030C" w14:textId="07E0A165" w:rsidR="00CC02AB" w:rsidRPr="00831D76" w:rsidRDefault="00B67C6E" w:rsidP="26951E93">
      <w:pPr>
        <w:snapToGrid w:val="0"/>
        <w:ind w:left="420"/>
        <w:rPr>
          <w:rFonts w:cs="Arial"/>
        </w:rPr>
      </w:pPr>
      <w:r w:rsidRPr="26951E93">
        <w:rPr>
          <w:rFonts w:cs="Arial"/>
        </w:rPr>
        <w:t>※</w:t>
      </w:r>
      <w:r w:rsidR="048777C5" w:rsidRPr="26951E93">
        <w:rPr>
          <w:rFonts w:cs="Arial"/>
        </w:rPr>
        <w:t xml:space="preserve"> In principle, candidates without affiliations are not eligible for </w:t>
      </w:r>
      <w:r w:rsidR="00CD5CCB" w:rsidRPr="26951E93">
        <w:rPr>
          <w:rFonts w:cs="Arial"/>
        </w:rPr>
        <w:t>acceptance.</w:t>
      </w:r>
    </w:p>
    <w:p w14:paraId="2182D1D6" w14:textId="48C2385F" w:rsidR="008E4182" w:rsidRPr="00831D76" w:rsidRDefault="00F34478" w:rsidP="26951E93">
      <w:pPr>
        <w:numPr>
          <w:ilvl w:val="0"/>
          <w:numId w:val="3"/>
        </w:numPr>
        <w:snapToGrid w:val="0"/>
        <w:rPr>
          <w:rFonts w:cs="Arial"/>
        </w:rPr>
      </w:pPr>
      <w:r w:rsidRPr="26951E93">
        <w:rPr>
          <w:rFonts w:cs="Arial"/>
        </w:rPr>
        <w:t>Nationality: c</w:t>
      </w:r>
      <w:r w:rsidR="008E4182" w:rsidRPr="26951E93">
        <w:rPr>
          <w:rFonts w:cs="Arial"/>
        </w:rPr>
        <w:t>itizen of the above countries eligible for Japan’s ODA</w:t>
      </w:r>
    </w:p>
    <w:p w14:paraId="142ADE93" w14:textId="77777777" w:rsidR="0085587D" w:rsidRPr="00831D76" w:rsidRDefault="008E4182" w:rsidP="26951E93">
      <w:pPr>
        <w:numPr>
          <w:ilvl w:val="0"/>
          <w:numId w:val="3"/>
        </w:numPr>
        <w:snapToGrid w:val="0"/>
        <w:rPr>
          <w:rFonts w:cs="Arial"/>
        </w:rPr>
      </w:pPr>
      <w:r w:rsidRPr="26951E93">
        <w:rPr>
          <w:rFonts w:cs="Arial"/>
        </w:rPr>
        <w:t>Age:</w:t>
      </w:r>
    </w:p>
    <w:p w14:paraId="7E830A4E" w14:textId="0B027710" w:rsidR="0085587D" w:rsidRPr="00831D76" w:rsidRDefault="0085587D" w:rsidP="26951E93">
      <w:pPr>
        <w:snapToGrid w:val="0"/>
        <w:ind w:leftChars="75" w:left="180" w:firstLineChars="100" w:firstLine="240"/>
        <w:rPr>
          <w:rFonts w:cs="Arial"/>
        </w:rPr>
      </w:pPr>
      <w:r w:rsidRPr="26951E93">
        <w:rPr>
          <w:rFonts w:cs="Arial"/>
        </w:rPr>
        <w:t>for master’s program</w:t>
      </w:r>
      <w:r w:rsidR="006C618B" w:rsidRPr="26951E93">
        <w:rPr>
          <w:rFonts w:cs="Arial"/>
        </w:rPr>
        <w:t>s</w:t>
      </w:r>
      <w:r w:rsidR="00194ED8" w:rsidRPr="26951E93">
        <w:rPr>
          <w:rFonts w:cs="Arial"/>
        </w:rPr>
        <w:t>,</w:t>
      </w:r>
      <w:r w:rsidRPr="26951E93">
        <w:rPr>
          <w:rFonts w:cs="Arial"/>
        </w:rPr>
        <w:t xml:space="preserve"> </w:t>
      </w:r>
      <w:proofErr w:type="gramStart"/>
      <w:r w:rsidR="00CE0D3D" w:rsidRPr="26951E93">
        <w:rPr>
          <w:rFonts w:cs="Arial"/>
        </w:rPr>
        <w:t>thirty five</w:t>
      </w:r>
      <w:proofErr w:type="gramEnd"/>
      <w:r w:rsidRPr="26951E93">
        <w:rPr>
          <w:rFonts w:cs="Arial"/>
        </w:rPr>
        <w:t xml:space="preserve"> (35) years </w:t>
      </w:r>
      <w:r w:rsidR="00463271" w:rsidRPr="26951E93">
        <w:rPr>
          <w:rFonts w:cs="Arial"/>
        </w:rPr>
        <w:t xml:space="preserve">of age </w:t>
      </w:r>
      <w:r w:rsidR="00DA7FBD" w:rsidRPr="26951E93">
        <w:rPr>
          <w:rFonts w:cs="Arial"/>
        </w:rPr>
        <w:t>or</w:t>
      </w:r>
      <w:r w:rsidR="006C618B" w:rsidRPr="26951E93">
        <w:rPr>
          <w:rFonts w:cs="Arial"/>
        </w:rPr>
        <w:t xml:space="preserve"> under </w:t>
      </w:r>
      <w:r w:rsidRPr="26951E93">
        <w:rPr>
          <w:rFonts w:cs="Arial"/>
        </w:rPr>
        <w:t>in principle (As of April 1</w:t>
      </w:r>
      <w:r w:rsidRPr="26951E93">
        <w:rPr>
          <w:rFonts w:cs="Arial"/>
          <w:vertAlign w:val="superscript"/>
        </w:rPr>
        <w:t>st</w:t>
      </w:r>
      <w:r w:rsidR="004F78F8" w:rsidRPr="26951E93">
        <w:rPr>
          <w:rFonts w:cs="Arial"/>
        </w:rPr>
        <w:t>,</w:t>
      </w:r>
      <w:r w:rsidRPr="26951E93">
        <w:rPr>
          <w:rFonts w:cs="Arial"/>
        </w:rPr>
        <w:t xml:space="preserve"> 202</w:t>
      </w:r>
      <w:r w:rsidR="00D52E1C" w:rsidRPr="26951E93">
        <w:rPr>
          <w:rFonts w:cs="Arial"/>
        </w:rPr>
        <w:t>6</w:t>
      </w:r>
      <w:r w:rsidR="006663F2" w:rsidRPr="26951E93">
        <w:rPr>
          <w:rFonts w:cs="Arial"/>
        </w:rPr>
        <w:t>)</w:t>
      </w:r>
      <w:r w:rsidR="008C01BA" w:rsidRPr="26951E93">
        <w:rPr>
          <w:rFonts w:cs="Arial"/>
        </w:rPr>
        <w:t>.</w:t>
      </w:r>
      <w:r w:rsidR="00463271" w:rsidRPr="26951E93">
        <w:rPr>
          <w:rFonts w:cs="Arial"/>
        </w:rPr>
        <w:t xml:space="preserve"> </w:t>
      </w:r>
    </w:p>
    <w:p w14:paraId="7DF5471A" w14:textId="789E5D80" w:rsidR="0085587D" w:rsidRPr="00831D76" w:rsidRDefault="0085587D" w:rsidP="26951E93">
      <w:pPr>
        <w:snapToGrid w:val="0"/>
        <w:ind w:leftChars="75" w:left="180"/>
        <w:rPr>
          <w:rFonts w:cs="Arial"/>
        </w:rPr>
      </w:pPr>
      <w:r w:rsidRPr="26951E93">
        <w:rPr>
          <w:rFonts w:cs="Arial"/>
        </w:rPr>
        <w:t xml:space="preserve">  for Ph.D. program</w:t>
      </w:r>
      <w:r w:rsidR="006C618B" w:rsidRPr="26951E93">
        <w:rPr>
          <w:rFonts w:cs="Arial"/>
        </w:rPr>
        <w:t>s</w:t>
      </w:r>
      <w:r w:rsidR="00194ED8" w:rsidRPr="26951E93">
        <w:rPr>
          <w:rFonts w:cs="Arial"/>
        </w:rPr>
        <w:t>,</w:t>
      </w:r>
      <w:r w:rsidRPr="26951E93">
        <w:rPr>
          <w:rFonts w:cs="Arial"/>
        </w:rPr>
        <w:t xml:space="preserve"> forty (40) years </w:t>
      </w:r>
      <w:r w:rsidR="00463271" w:rsidRPr="26951E93">
        <w:rPr>
          <w:rFonts w:cs="Arial"/>
        </w:rPr>
        <w:t xml:space="preserve">of age </w:t>
      </w:r>
      <w:r w:rsidR="006C618B" w:rsidRPr="26951E93">
        <w:rPr>
          <w:rFonts w:cs="Arial"/>
        </w:rPr>
        <w:t xml:space="preserve">or under </w:t>
      </w:r>
      <w:r w:rsidRPr="26951E93">
        <w:rPr>
          <w:rFonts w:cs="Arial"/>
        </w:rPr>
        <w:t>in principle (As of April 1</w:t>
      </w:r>
      <w:r w:rsidRPr="26951E93">
        <w:rPr>
          <w:rFonts w:cs="Arial"/>
          <w:vertAlign w:val="superscript"/>
        </w:rPr>
        <w:t>st</w:t>
      </w:r>
      <w:r w:rsidR="004F78F8" w:rsidRPr="26951E93">
        <w:rPr>
          <w:rFonts w:cs="Arial"/>
        </w:rPr>
        <w:t>,</w:t>
      </w:r>
      <w:r w:rsidRPr="26951E93">
        <w:rPr>
          <w:rFonts w:cs="Arial"/>
        </w:rPr>
        <w:t xml:space="preserve"> 202</w:t>
      </w:r>
      <w:r w:rsidR="00D52E1C" w:rsidRPr="26951E93">
        <w:rPr>
          <w:rFonts w:cs="Arial"/>
        </w:rPr>
        <w:t>6</w:t>
      </w:r>
      <w:r w:rsidRPr="26951E93">
        <w:rPr>
          <w:rFonts w:cs="Arial"/>
        </w:rPr>
        <w:t>)</w:t>
      </w:r>
      <w:r w:rsidR="008C01BA" w:rsidRPr="26951E93">
        <w:rPr>
          <w:rFonts w:cs="Arial"/>
        </w:rPr>
        <w:t>.</w:t>
      </w:r>
      <w:r w:rsidR="0039314C" w:rsidRPr="26951E93">
        <w:rPr>
          <w:rFonts w:cs="Arial"/>
        </w:rPr>
        <w:t xml:space="preserve"> </w:t>
      </w:r>
    </w:p>
    <w:p w14:paraId="1DDB6E6F" w14:textId="77777777" w:rsidR="0085587D" w:rsidRPr="00831D76" w:rsidRDefault="008E4182" w:rsidP="26951E93">
      <w:pPr>
        <w:numPr>
          <w:ilvl w:val="0"/>
          <w:numId w:val="3"/>
        </w:numPr>
        <w:snapToGrid w:val="0"/>
        <w:rPr>
          <w:rFonts w:cs="Arial"/>
        </w:rPr>
      </w:pPr>
      <w:r w:rsidRPr="26951E93">
        <w:rPr>
          <w:rFonts w:cs="Arial"/>
        </w:rPr>
        <w:t xml:space="preserve">Educational Background: </w:t>
      </w:r>
    </w:p>
    <w:p w14:paraId="175BEB92" w14:textId="6B52DF82" w:rsidR="0085587D" w:rsidRPr="00831D76" w:rsidRDefault="0085587D" w:rsidP="26951E93">
      <w:pPr>
        <w:snapToGrid w:val="0"/>
        <w:ind w:leftChars="75" w:left="180" w:firstLineChars="100" w:firstLine="240"/>
        <w:rPr>
          <w:rFonts w:cs="Arial"/>
        </w:rPr>
      </w:pPr>
      <w:r w:rsidRPr="26951E93">
        <w:rPr>
          <w:rFonts w:cs="Arial"/>
        </w:rPr>
        <w:t>for master’s program</w:t>
      </w:r>
      <w:r w:rsidR="006C618B" w:rsidRPr="26951E93">
        <w:rPr>
          <w:rFonts w:cs="Arial"/>
        </w:rPr>
        <w:t>s</w:t>
      </w:r>
      <w:r w:rsidR="00194ED8" w:rsidRPr="26951E93">
        <w:rPr>
          <w:rFonts w:cs="Arial"/>
        </w:rPr>
        <w:t>,</w:t>
      </w:r>
      <w:r w:rsidRPr="26951E93">
        <w:rPr>
          <w:rFonts w:cs="Arial"/>
        </w:rPr>
        <w:t xml:space="preserve"> a </w:t>
      </w:r>
      <w:proofErr w:type="gramStart"/>
      <w:r w:rsidRPr="26951E93">
        <w:rPr>
          <w:rFonts w:cs="Arial"/>
        </w:rPr>
        <w:t>Bachelor’s Degree or Master’s</w:t>
      </w:r>
      <w:proofErr w:type="gramEnd"/>
      <w:r w:rsidRPr="26951E93">
        <w:rPr>
          <w:rFonts w:cs="Arial"/>
        </w:rPr>
        <w:t xml:space="preserve"> Degree</w:t>
      </w:r>
      <w:r w:rsidR="006C618B" w:rsidRPr="26951E93">
        <w:rPr>
          <w:rFonts w:cs="Arial"/>
        </w:rPr>
        <w:t xml:space="preserve"> holder</w:t>
      </w:r>
    </w:p>
    <w:p w14:paraId="76AA7132" w14:textId="4EE96715" w:rsidR="008E4182" w:rsidRDefault="0085587D" w:rsidP="26951E93">
      <w:pPr>
        <w:snapToGrid w:val="0"/>
        <w:ind w:leftChars="75" w:left="180" w:firstLineChars="100" w:firstLine="240"/>
        <w:rPr>
          <w:rFonts w:cs="Arial"/>
        </w:rPr>
      </w:pPr>
      <w:r w:rsidRPr="26951E93">
        <w:rPr>
          <w:rFonts w:cs="Arial"/>
        </w:rPr>
        <w:t>for Ph.D. program</w:t>
      </w:r>
      <w:r w:rsidR="006C618B" w:rsidRPr="26951E93">
        <w:rPr>
          <w:rFonts w:cs="Arial"/>
        </w:rPr>
        <w:t>s</w:t>
      </w:r>
      <w:r w:rsidR="00194ED8" w:rsidRPr="26951E93">
        <w:rPr>
          <w:rFonts w:cs="Arial"/>
        </w:rPr>
        <w:t>,</w:t>
      </w:r>
      <w:r w:rsidRPr="26951E93">
        <w:rPr>
          <w:rFonts w:cs="Arial"/>
        </w:rPr>
        <w:t xml:space="preserve"> a </w:t>
      </w:r>
      <w:proofErr w:type="gramStart"/>
      <w:r w:rsidRPr="26951E93">
        <w:rPr>
          <w:rFonts w:cs="Arial"/>
        </w:rPr>
        <w:t>Master’s Degree</w:t>
      </w:r>
      <w:proofErr w:type="gramEnd"/>
      <w:r w:rsidR="006C618B" w:rsidRPr="26951E93">
        <w:rPr>
          <w:rFonts w:cs="Arial"/>
        </w:rPr>
        <w:t xml:space="preserve"> holder</w:t>
      </w:r>
    </w:p>
    <w:p w14:paraId="055E5217" w14:textId="3E6DB752" w:rsidR="00A41FD7" w:rsidRPr="00831D76" w:rsidRDefault="00A41FD7" w:rsidP="26951E93">
      <w:pPr>
        <w:snapToGrid w:val="0"/>
        <w:ind w:leftChars="175" w:left="425" w:hangingChars="2" w:hanging="5"/>
        <w:rPr>
          <w:rFonts w:cs="Arial"/>
        </w:rPr>
      </w:pPr>
      <w:r w:rsidRPr="26951E93">
        <w:rPr>
          <w:rFonts w:cs="Arial"/>
        </w:rPr>
        <w:t xml:space="preserve">(Only Pacific Island countries) for </w:t>
      </w:r>
      <w:proofErr w:type="gramStart"/>
      <w:r w:rsidRPr="26951E93">
        <w:rPr>
          <w:rFonts w:cs="Arial"/>
        </w:rPr>
        <w:t>Bachelor’s</w:t>
      </w:r>
      <w:proofErr w:type="gramEnd"/>
      <w:r w:rsidRPr="26951E93">
        <w:rPr>
          <w:rFonts w:cs="Arial"/>
        </w:rPr>
        <w:t xml:space="preserve"> programs, complete secondary education (or other education of at least 12 years) with at least one year of </w:t>
      </w:r>
      <w:r w:rsidR="60D7D5A5" w:rsidRPr="26951E93">
        <w:rPr>
          <w:rFonts w:cs="Arial"/>
        </w:rPr>
        <w:t xml:space="preserve">full-time </w:t>
      </w:r>
      <w:r w:rsidRPr="26951E93">
        <w:rPr>
          <w:rFonts w:cs="Arial"/>
        </w:rPr>
        <w:t>working experience</w:t>
      </w:r>
    </w:p>
    <w:p w14:paraId="03C58F44" w14:textId="432C37DE" w:rsidR="008E4182" w:rsidRPr="00831D76" w:rsidRDefault="00F34478" w:rsidP="26951E93">
      <w:pPr>
        <w:numPr>
          <w:ilvl w:val="0"/>
          <w:numId w:val="3"/>
        </w:numPr>
        <w:snapToGrid w:val="0"/>
        <w:rPr>
          <w:rFonts w:cs="Arial"/>
        </w:rPr>
      </w:pPr>
      <w:r w:rsidRPr="26951E93">
        <w:rPr>
          <w:rFonts w:cs="Arial"/>
        </w:rPr>
        <w:t>Language: adequate E</w:t>
      </w:r>
      <w:r w:rsidR="008E4182" w:rsidRPr="26951E93">
        <w:rPr>
          <w:rFonts w:cs="Arial"/>
        </w:rPr>
        <w:t xml:space="preserve">nglish skills both in written and oral communication to complete master’s and/or Ph.D. courses </w:t>
      </w:r>
      <w:r w:rsidR="006C618B" w:rsidRPr="26951E93">
        <w:rPr>
          <w:rFonts w:cs="Arial"/>
        </w:rPr>
        <w:t>with skill</w:t>
      </w:r>
      <w:r w:rsidR="009F2E25" w:rsidRPr="26951E93">
        <w:rPr>
          <w:rFonts w:cs="Arial"/>
        </w:rPr>
        <w:t>s</w:t>
      </w:r>
      <w:r w:rsidR="006C618B" w:rsidRPr="26951E93">
        <w:rPr>
          <w:rFonts w:cs="Arial"/>
        </w:rPr>
        <w:t xml:space="preserve"> equival</w:t>
      </w:r>
      <w:r w:rsidR="009F2E25" w:rsidRPr="26951E93">
        <w:rPr>
          <w:rFonts w:cs="Arial"/>
        </w:rPr>
        <w:t>e</w:t>
      </w:r>
      <w:r w:rsidR="006C618B" w:rsidRPr="26951E93">
        <w:rPr>
          <w:rFonts w:cs="Arial"/>
        </w:rPr>
        <w:t xml:space="preserve">nt or exceeding the </w:t>
      </w:r>
      <w:proofErr w:type="gramStart"/>
      <w:r w:rsidR="006C618B" w:rsidRPr="26951E93">
        <w:rPr>
          <w:rFonts w:cs="Arial"/>
        </w:rPr>
        <w:t>following;</w:t>
      </w:r>
      <w:proofErr w:type="gramEnd"/>
    </w:p>
    <w:p w14:paraId="4D15E02B" w14:textId="77777777" w:rsidR="008E4182" w:rsidRPr="00831D76" w:rsidRDefault="008E4182" w:rsidP="26951E93">
      <w:pPr>
        <w:snapToGrid w:val="0"/>
        <w:ind w:firstLine="840"/>
        <w:rPr>
          <w:rFonts w:cs="Arial"/>
        </w:rPr>
      </w:pPr>
      <w:r w:rsidRPr="26951E93">
        <w:rPr>
          <w:rFonts w:cs="Arial"/>
        </w:rPr>
        <w:t>TOEFL iBT: 80</w:t>
      </w:r>
    </w:p>
    <w:p w14:paraId="5B45C1DD" w14:textId="185FD9BC" w:rsidR="008E4182" w:rsidRPr="00831D76" w:rsidRDefault="006935E9" w:rsidP="26951E93">
      <w:pPr>
        <w:snapToGrid w:val="0"/>
        <w:ind w:firstLine="840"/>
        <w:rPr>
          <w:rFonts w:cs="Arial"/>
        </w:rPr>
      </w:pPr>
      <w:r w:rsidRPr="26951E93">
        <w:rPr>
          <w:rFonts w:cs="Arial"/>
        </w:rPr>
        <w:t>IELTS: 6.5</w:t>
      </w:r>
    </w:p>
    <w:p w14:paraId="001C77E3" w14:textId="53C98EED" w:rsidR="00D31CF0" w:rsidRPr="00831D76" w:rsidRDefault="006663F2" w:rsidP="26951E93">
      <w:pPr>
        <w:numPr>
          <w:ilvl w:val="0"/>
          <w:numId w:val="3"/>
        </w:numPr>
        <w:snapToGrid w:val="0"/>
        <w:rPr>
          <w:rFonts w:cs="Arial"/>
        </w:rPr>
      </w:pPr>
      <w:r w:rsidRPr="26951E93">
        <w:rPr>
          <w:rFonts w:cs="Arial"/>
        </w:rPr>
        <w:t>Physical Presence</w:t>
      </w:r>
      <w:r w:rsidR="7AE2320B" w:rsidRPr="26951E93">
        <w:rPr>
          <w:rFonts w:cs="Arial"/>
        </w:rPr>
        <w:t xml:space="preserve">: </w:t>
      </w:r>
      <w:r w:rsidR="006C618B" w:rsidRPr="26951E93">
        <w:rPr>
          <w:rFonts w:cs="Arial"/>
        </w:rPr>
        <w:t>must</w:t>
      </w:r>
      <w:r w:rsidR="7AE2320B" w:rsidRPr="26951E93">
        <w:rPr>
          <w:rFonts w:cs="Arial"/>
        </w:rPr>
        <w:t xml:space="preserve"> physically come to Japan </w:t>
      </w:r>
      <w:r w:rsidR="009F2E25" w:rsidRPr="26951E93">
        <w:rPr>
          <w:rFonts w:cs="Arial"/>
        </w:rPr>
        <w:t>to carry</w:t>
      </w:r>
      <w:r w:rsidR="7AE2320B" w:rsidRPr="26951E93">
        <w:rPr>
          <w:rFonts w:cs="Arial"/>
        </w:rPr>
        <w:t xml:space="preserve"> out research activities to complete this program.</w:t>
      </w:r>
      <w:r w:rsidR="00D31CF0" w:rsidRPr="26951E93">
        <w:rPr>
          <w:rFonts w:cs="Arial"/>
        </w:rPr>
        <w:t xml:space="preserve"> </w:t>
      </w:r>
    </w:p>
    <w:p w14:paraId="4F462370" w14:textId="0933C8C0" w:rsidR="008E4182" w:rsidRPr="00831D76" w:rsidRDefault="7AE2320B" w:rsidP="26951E93">
      <w:pPr>
        <w:pStyle w:val="afd"/>
        <w:numPr>
          <w:ilvl w:val="0"/>
          <w:numId w:val="3"/>
        </w:numPr>
        <w:snapToGrid w:val="0"/>
        <w:ind w:leftChars="0"/>
        <w:rPr>
          <w:rFonts w:cs="Arial"/>
        </w:rPr>
      </w:pPr>
      <w:r w:rsidRPr="26951E93">
        <w:rPr>
          <w:rFonts w:cs="Arial"/>
        </w:rPr>
        <w:t xml:space="preserve">Gender Equality and Women’s Empowerment: </w:t>
      </w:r>
      <w:r w:rsidR="0025079D" w:rsidRPr="26951E93">
        <w:rPr>
          <w:rFonts w:cs="Arial"/>
        </w:rPr>
        <w:t xml:space="preserve">JICA seeks more female applicants due to the past records of fewer applications from women. </w:t>
      </w:r>
      <w:r w:rsidR="0025079D" w:rsidRPr="26951E93">
        <w:rPr>
          <w:rFonts w:cs="Arial"/>
          <w:u w:val="single"/>
        </w:rPr>
        <w:t xml:space="preserve">JICA is committed to promoting gender equality and women’s </w:t>
      </w:r>
      <w:proofErr w:type="gramStart"/>
      <w:r w:rsidR="0025079D" w:rsidRPr="26951E93">
        <w:rPr>
          <w:rFonts w:cs="Arial"/>
          <w:u w:val="single"/>
        </w:rPr>
        <w:t>empowerment, and</w:t>
      </w:r>
      <w:proofErr w:type="gramEnd"/>
      <w:r w:rsidR="0025079D" w:rsidRPr="26951E93">
        <w:rPr>
          <w:rFonts w:cs="Arial"/>
          <w:u w:val="single"/>
        </w:rPr>
        <w:t xml:space="preserve"> provides equal opportunities for all applicants regardless of their sexual orientation or gender identity</w:t>
      </w:r>
      <w:r w:rsidRPr="26951E93">
        <w:rPr>
          <w:rFonts w:cs="Arial"/>
          <w:u w:val="single"/>
        </w:rPr>
        <w:t>.</w:t>
      </w:r>
    </w:p>
    <w:p w14:paraId="3DBF5F90" w14:textId="61F9FD81" w:rsidR="005F43E0" w:rsidRPr="005F43E0" w:rsidRDefault="005F43E0" w:rsidP="26951E93">
      <w:pPr>
        <w:pStyle w:val="afd"/>
        <w:numPr>
          <w:ilvl w:val="0"/>
          <w:numId w:val="3"/>
        </w:numPr>
        <w:ind w:leftChars="0"/>
        <w:rPr>
          <w:rFonts w:cs="Arial"/>
        </w:rPr>
      </w:pPr>
      <w:r w:rsidRPr="26951E93">
        <w:rPr>
          <w:rFonts w:cs="Arial"/>
        </w:rPr>
        <w:t>Others: must not be receiving nor plan to receive other scholarship</w:t>
      </w:r>
      <w:r w:rsidR="00304B8E" w:rsidRPr="26951E93">
        <w:rPr>
          <w:rFonts w:cs="Arial"/>
        </w:rPr>
        <w:t xml:space="preserve">s from the Japanese </w:t>
      </w:r>
      <w:r w:rsidR="00166AC6" w:rsidRPr="26951E93">
        <w:rPr>
          <w:rFonts w:cs="Arial"/>
        </w:rPr>
        <w:t>government,</w:t>
      </w:r>
      <w:r w:rsidRPr="26951E93">
        <w:rPr>
          <w:rFonts w:cs="Arial"/>
        </w:rPr>
        <w:t xml:space="preserve"> </w:t>
      </w:r>
      <w:r w:rsidR="74E4CE14" w:rsidRPr="26951E93">
        <w:t xml:space="preserve">such as Japan Student Service </w:t>
      </w:r>
      <w:proofErr w:type="gramStart"/>
      <w:r w:rsidR="74E4CE14" w:rsidRPr="26951E93">
        <w:t>Organization(</w:t>
      </w:r>
      <w:proofErr w:type="gramEnd"/>
      <w:r w:rsidR="74E4CE14" w:rsidRPr="26951E93">
        <w:t xml:space="preserve">JASSO),Japan Society for the Promotion of Science(JSPS),Japan  Science and Technology Agency(JST), The Japan Foundation(JF)  </w:t>
      </w:r>
      <w:r w:rsidRPr="26951E93">
        <w:rPr>
          <w:rFonts w:cs="Arial"/>
        </w:rPr>
        <w:t>during the program.</w:t>
      </w:r>
    </w:p>
    <w:p w14:paraId="166D5E25" w14:textId="77777777" w:rsidR="008E4182" w:rsidRPr="00831D76" w:rsidRDefault="008E4182" w:rsidP="26951E93">
      <w:pPr>
        <w:rPr>
          <w:rFonts w:cs="Arial"/>
          <w:sz w:val="22"/>
        </w:rPr>
      </w:pPr>
    </w:p>
    <w:p w14:paraId="7CC17ED7" w14:textId="77777777" w:rsidR="008E4182" w:rsidRPr="00831D76" w:rsidRDefault="008E4182" w:rsidP="26951E93">
      <w:pPr>
        <w:snapToGrid w:val="0"/>
        <w:spacing w:beforeLines="50" w:before="164" w:afterLines="50" w:after="164"/>
        <w:rPr>
          <w:rFonts w:cs="Arial"/>
          <w:sz w:val="44"/>
          <w:szCs w:val="44"/>
        </w:rPr>
      </w:pPr>
      <w:r w:rsidRPr="26951E93">
        <w:rPr>
          <w:rFonts w:cs="Arial"/>
          <w:b/>
          <w:bCs/>
          <w:sz w:val="36"/>
          <w:szCs w:val="36"/>
          <w:shd w:val="pct15" w:color="auto" w:fill="FFFFFF"/>
        </w:rPr>
        <w:t xml:space="preserve">8. Admissions  </w:t>
      </w:r>
      <w:r w:rsidRPr="26951E93">
        <w:rPr>
          <w:rFonts w:cs="Arial"/>
          <w:b/>
          <w:bCs/>
          <w:i/>
          <w:iCs/>
          <w:sz w:val="40"/>
          <w:szCs w:val="40"/>
          <w:shd w:val="pct15" w:color="auto" w:fill="FFFFFF"/>
        </w:rPr>
        <w:t xml:space="preserve">                             </w:t>
      </w:r>
      <w:r w:rsidRPr="26951E93">
        <w:rPr>
          <w:rFonts w:cs="Arial"/>
          <w:sz w:val="44"/>
          <w:szCs w:val="44"/>
          <w:shd w:val="pct15" w:color="auto" w:fill="FFFFFF"/>
        </w:rPr>
        <w:t xml:space="preserve">     </w:t>
      </w:r>
    </w:p>
    <w:p w14:paraId="7EAE668D" w14:textId="2CD1EA9C" w:rsidR="008E4182" w:rsidRPr="00831D76" w:rsidRDefault="00A177CC" w:rsidP="26951E93">
      <w:pPr>
        <w:snapToGrid w:val="0"/>
        <w:rPr>
          <w:rFonts w:cs="Arial"/>
        </w:rPr>
      </w:pPr>
      <w:r w:rsidRPr="26951E93">
        <w:rPr>
          <w:rFonts w:cs="Arial"/>
        </w:rPr>
        <w:t>Candidate</w:t>
      </w:r>
      <w:r w:rsidR="0006371A" w:rsidRPr="26951E93">
        <w:rPr>
          <w:rFonts w:cs="Arial"/>
        </w:rPr>
        <w:t>s</w:t>
      </w:r>
      <w:r w:rsidRPr="26951E93">
        <w:rPr>
          <w:rFonts w:cs="Arial"/>
        </w:rPr>
        <w:t xml:space="preserve"> </w:t>
      </w:r>
      <w:r w:rsidR="008E4182" w:rsidRPr="26951E93">
        <w:rPr>
          <w:rFonts w:cs="Arial"/>
        </w:rPr>
        <w:t xml:space="preserve">must </w:t>
      </w:r>
      <w:r w:rsidR="00CC2974" w:rsidRPr="26951E93">
        <w:rPr>
          <w:rFonts w:cs="Arial"/>
        </w:rPr>
        <w:t>be selected as JICA’s official candidate</w:t>
      </w:r>
      <w:r w:rsidR="006E1638" w:rsidRPr="26951E93">
        <w:rPr>
          <w:rFonts w:cs="Arial"/>
        </w:rPr>
        <w:t xml:space="preserve"> </w:t>
      </w:r>
      <w:r w:rsidR="00CC2974" w:rsidRPr="26951E93">
        <w:rPr>
          <w:rFonts w:cs="Arial"/>
        </w:rPr>
        <w:t xml:space="preserve">through JICA’s internal selection procedure and must pass </w:t>
      </w:r>
      <w:r w:rsidR="00125C37" w:rsidRPr="26951E93">
        <w:rPr>
          <w:rFonts w:cs="Arial"/>
        </w:rPr>
        <w:t xml:space="preserve">the </w:t>
      </w:r>
      <w:r w:rsidR="00B6513C" w:rsidRPr="26951E93">
        <w:rPr>
          <w:rFonts w:cs="Arial"/>
        </w:rPr>
        <w:t>general entrance examination</w:t>
      </w:r>
      <w:r w:rsidR="00CC2974" w:rsidRPr="26951E93">
        <w:rPr>
          <w:rStyle w:val="af7"/>
          <w:rFonts w:cs="Arial"/>
        </w:rPr>
        <w:footnoteReference w:id="4"/>
      </w:r>
      <w:r w:rsidR="008E4182" w:rsidRPr="26951E93">
        <w:rPr>
          <w:rFonts w:cs="Arial"/>
        </w:rPr>
        <w:t xml:space="preserve"> </w:t>
      </w:r>
      <w:r w:rsidR="00125C37" w:rsidRPr="26951E93">
        <w:rPr>
          <w:rFonts w:cs="Arial"/>
        </w:rPr>
        <w:t xml:space="preserve">of the university they have applied to, </w:t>
      </w:r>
      <w:r w:rsidR="008E4182" w:rsidRPr="26951E93">
        <w:rPr>
          <w:rFonts w:cs="Arial"/>
        </w:rPr>
        <w:t xml:space="preserve">including examinations to enter the </w:t>
      </w:r>
      <w:r w:rsidR="00125C37" w:rsidRPr="26951E93">
        <w:rPr>
          <w:rFonts w:cs="Arial"/>
        </w:rPr>
        <w:t xml:space="preserve">applicants’ </w:t>
      </w:r>
      <w:r w:rsidR="007A0DB9" w:rsidRPr="26951E93">
        <w:rPr>
          <w:rFonts w:cs="Arial"/>
        </w:rPr>
        <w:t>desired master’s degree or Ph</w:t>
      </w:r>
      <w:r w:rsidR="00ED7BBC" w:rsidRPr="26951E93">
        <w:rPr>
          <w:rFonts w:cs="Arial"/>
        </w:rPr>
        <w:t>.</w:t>
      </w:r>
      <w:r w:rsidR="007A0DB9" w:rsidRPr="26951E93">
        <w:rPr>
          <w:rFonts w:cs="Arial"/>
        </w:rPr>
        <w:t xml:space="preserve">D. degree </w:t>
      </w:r>
      <w:r w:rsidR="00125C37" w:rsidRPr="26951E93">
        <w:rPr>
          <w:rFonts w:cs="Arial"/>
        </w:rPr>
        <w:t>course</w:t>
      </w:r>
      <w:r w:rsidR="008E4182" w:rsidRPr="26951E93">
        <w:rPr>
          <w:rFonts w:cs="Arial"/>
        </w:rPr>
        <w:t>.</w:t>
      </w:r>
    </w:p>
    <w:p w14:paraId="5A155560" w14:textId="77777777" w:rsidR="008E4182" w:rsidRPr="00831D76" w:rsidRDefault="008E4182" w:rsidP="26951E93">
      <w:pPr>
        <w:rPr>
          <w:rFonts w:cs="Arial"/>
          <w:sz w:val="21"/>
          <w:szCs w:val="21"/>
        </w:rPr>
      </w:pPr>
    </w:p>
    <w:p w14:paraId="7F7923EE" w14:textId="77777777" w:rsidR="008E4182" w:rsidRPr="00831D76" w:rsidRDefault="008E4182" w:rsidP="26951E93">
      <w:pPr>
        <w:snapToGrid w:val="0"/>
        <w:spacing w:beforeLines="50" w:before="164" w:afterLines="50" w:after="164"/>
        <w:rPr>
          <w:rFonts w:cs="Arial"/>
          <w:sz w:val="44"/>
          <w:szCs w:val="44"/>
        </w:rPr>
      </w:pPr>
      <w:r w:rsidRPr="26951E93">
        <w:rPr>
          <w:rFonts w:cs="Arial"/>
          <w:b/>
          <w:bCs/>
          <w:sz w:val="36"/>
          <w:szCs w:val="36"/>
          <w:shd w:val="pct15" w:color="auto" w:fill="FFFFFF"/>
        </w:rPr>
        <w:t>9. Application Guidelines</w:t>
      </w:r>
      <w:r w:rsidRPr="26951E93">
        <w:rPr>
          <w:rFonts w:cs="Arial"/>
          <w:b/>
          <w:bCs/>
          <w:i/>
          <w:iCs/>
          <w:sz w:val="36"/>
          <w:szCs w:val="36"/>
          <w:shd w:val="pct15" w:color="auto" w:fill="FFFFFF"/>
        </w:rPr>
        <w:t xml:space="preserve">   </w:t>
      </w:r>
      <w:r w:rsidRPr="26951E93">
        <w:rPr>
          <w:rFonts w:cs="Arial"/>
          <w:b/>
          <w:bCs/>
          <w:i/>
          <w:iCs/>
          <w:sz w:val="40"/>
          <w:szCs w:val="40"/>
          <w:shd w:val="pct15" w:color="auto" w:fill="FFFFFF"/>
        </w:rPr>
        <w:t xml:space="preserve">                   </w:t>
      </w:r>
      <w:r w:rsidRPr="26951E93">
        <w:rPr>
          <w:rFonts w:cs="Arial"/>
          <w:sz w:val="44"/>
          <w:szCs w:val="44"/>
          <w:shd w:val="pct15" w:color="auto" w:fill="FFFFFF"/>
        </w:rPr>
        <w:t xml:space="preserve">     </w:t>
      </w:r>
    </w:p>
    <w:p w14:paraId="1657A8E1" w14:textId="7F4D9F14" w:rsidR="00836D24" w:rsidRPr="00831D76" w:rsidRDefault="006935E9" w:rsidP="26951E93">
      <w:pPr>
        <w:rPr>
          <w:rFonts w:cs="Arial"/>
        </w:rPr>
      </w:pPr>
      <w:r w:rsidRPr="26951E93">
        <w:rPr>
          <w:rFonts w:cs="Arial"/>
        </w:rPr>
        <w:t xml:space="preserve">Candidate applicants </w:t>
      </w:r>
      <w:r w:rsidR="008E4182" w:rsidRPr="26951E93">
        <w:rPr>
          <w:rFonts w:cs="Arial"/>
        </w:rPr>
        <w:t>must apply through the procedure</w:t>
      </w:r>
      <w:r w:rsidR="00125C37" w:rsidRPr="26951E93">
        <w:rPr>
          <w:rFonts w:cs="Arial"/>
        </w:rPr>
        <w:t>s</w:t>
      </w:r>
      <w:r w:rsidR="008E4182" w:rsidRPr="26951E93">
        <w:rPr>
          <w:rFonts w:cs="Arial"/>
        </w:rPr>
        <w:t xml:space="preserve"> as </w:t>
      </w:r>
      <w:r w:rsidR="00125C37" w:rsidRPr="26951E93">
        <w:rPr>
          <w:rFonts w:cs="Arial"/>
        </w:rPr>
        <w:t xml:space="preserve">described </w:t>
      </w:r>
      <w:r w:rsidR="008E4182" w:rsidRPr="26951E93">
        <w:rPr>
          <w:rFonts w:cs="Arial"/>
        </w:rPr>
        <w:t>below</w:t>
      </w:r>
      <w:r w:rsidR="008C01BA" w:rsidRPr="26951E93">
        <w:rPr>
          <w:rFonts w:cs="Arial"/>
        </w:rPr>
        <w:t xml:space="preserve">, </w:t>
      </w:r>
      <w:r w:rsidR="00125C37" w:rsidRPr="26951E93">
        <w:rPr>
          <w:rFonts w:cs="Arial"/>
        </w:rPr>
        <w:t>which are</w:t>
      </w:r>
      <w:r w:rsidR="00836D24" w:rsidRPr="26951E93">
        <w:rPr>
          <w:rFonts w:cs="Arial"/>
        </w:rPr>
        <w:t xml:space="preserve"> n</w:t>
      </w:r>
      <w:r w:rsidR="008E4182" w:rsidRPr="26951E93">
        <w:rPr>
          <w:rFonts w:cs="Arial"/>
        </w:rPr>
        <w:t xml:space="preserve">ecessary </w:t>
      </w:r>
      <w:r w:rsidR="00125C37" w:rsidRPr="26951E93">
        <w:rPr>
          <w:rFonts w:cs="Arial"/>
        </w:rPr>
        <w:t xml:space="preserve">requirements by </w:t>
      </w:r>
      <w:r w:rsidR="008E4182" w:rsidRPr="26951E93">
        <w:rPr>
          <w:rFonts w:cs="Arial"/>
        </w:rPr>
        <w:t xml:space="preserve">both </w:t>
      </w:r>
      <w:r w:rsidR="00125C37" w:rsidRPr="26951E93">
        <w:rPr>
          <w:rFonts w:cs="Arial"/>
        </w:rPr>
        <w:t xml:space="preserve">applicant’s </w:t>
      </w:r>
      <w:r w:rsidR="008E4182" w:rsidRPr="26951E93">
        <w:rPr>
          <w:rFonts w:cs="Arial"/>
        </w:rPr>
        <w:t>Government and the Government of Japan for the Official Development Assistance.</w:t>
      </w:r>
      <w:r w:rsidR="00836D24" w:rsidRPr="26951E93">
        <w:rPr>
          <w:rFonts w:cs="Arial"/>
        </w:rPr>
        <w:t xml:space="preserve"> </w:t>
      </w:r>
    </w:p>
    <w:p w14:paraId="3BF66F9E" w14:textId="77777777" w:rsidR="00836D24" w:rsidRPr="00831D76" w:rsidRDefault="00836D24" w:rsidP="26951E93">
      <w:pPr>
        <w:rPr>
          <w:rFonts w:cs="Arial"/>
        </w:rPr>
      </w:pPr>
    </w:p>
    <w:p w14:paraId="7824DCDB" w14:textId="7F9B0BAA" w:rsidR="00836D24" w:rsidRPr="00831D76" w:rsidRDefault="00836D24" w:rsidP="26951E93">
      <w:pPr>
        <w:pStyle w:val="afd"/>
        <w:numPr>
          <w:ilvl w:val="0"/>
          <w:numId w:val="15"/>
        </w:numPr>
        <w:ind w:leftChars="0"/>
        <w:rPr>
          <w:rFonts w:cs="Arial"/>
        </w:rPr>
      </w:pPr>
      <w:r w:rsidRPr="26951E93">
        <w:rPr>
          <w:rFonts w:cs="Arial"/>
        </w:rPr>
        <w:t>Procedures and Required Documents for Application:</w:t>
      </w:r>
    </w:p>
    <w:p w14:paraId="3939C34E" w14:textId="45DE4405" w:rsidR="00836D24" w:rsidRPr="00831D76" w:rsidRDefault="00836D24" w:rsidP="26951E93">
      <w:pPr>
        <w:pStyle w:val="afd"/>
        <w:ind w:leftChars="0" w:left="420"/>
        <w:rPr>
          <w:rFonts w:cs="Arial"/>
        </w:rPr>
      </w:pPr>
      <w:r w:rsidRPr="26951E93">
        <w:rPr>
          <w:rFonts w:cs="Arial"/>
        </w:rPr>
        <w:t xml:space="preserve">Each </w:t>
      </w:r>
      <w:r w:rsidR="00125C37" w:rsidRPr="26951E93">
        <w:rPr>
          <w:rFonts w:cs="Arial"/>
        </w:rPr>
        <w:t xml:space="preserve">applicant </w:t>
      </w:r>
      <w:r w:rsidRPr="26951E93">
        <w:rPr>
          <w:rFonts w:cs="Arial"/>
        </w:rPr>
        <w:t>is required to submit the “</w:t>
      </w:r>
      <w:r w:rsidR="00F34478" w:rsidRPr="26951E93">
        <w:rPr>
          <w:rFonts w:cs="Arial"/>
        </w:rPr>
        <w:t>Application D</w:t>
      </w:r>
      <w:r w:rsidRPr="26951E93">
        <w:rPr>
          <w:rFonts w:cs="Arial"/>
        </w:rPr>
        <w:t>ocuments</w:t>
      </w:r>
      <w:r w:rsidR="001B1DF3" w:rsidRPr="26951E93">
        <w:rPr>
          <w:rStyle w:val="af7"/>
          <w:rFonts w:cs="Arial"/>
        </w:rPr>
        <w:footnoteReference w:id="5"/>
      </w:r>
      <w:r w:rsidRPr="26951E93">
        <w:rPr>
          <w:rFonts w:cs="Arial"/>
        </w:rPr>
        <w:t>” listed in</w:t>
      </w:r>
      <w:r w:rsidR="006935E9" w:rsidRPr="26951E93">
        <w:rPr>
          <w:rFonts w:cs="Arial"/>
        </w:rPr>
        <w:t xml:space="preserve"> </w:t>
      </w:r>
      <w:r w:rsidRPr="26951E93">
        <w:rPr>
          <w:rFonts w:cs="Arial"/>
        </w:rPr>
        <w:t xml:space="preserve">(2) below to JICA overseas office in </w:t>
      </w:r>
      <w:r w:rsidR="003B28D9" w:rsidRPr="26951E93">
        <w:rPr>
          <w:rFonts w:cs="Arial"/>
        </w:rPr>
        <w:t>charge of the applicants’ country</w:t>
      </w:r>
      <w:r w:rsidRPr="26951E93">
        <w:rPr>
          <w:rFonts w:cs="Arial"/>
        </w:rPr>
        <w:t xml:space="preserve">. </w:t>
      </w:r>
    </w:p>
    <w:p w14:paraId="291DFDC3" w14:textId="07A31B39" w:rsidR="00836D24" w:rsidRPr="00831D76" w:rsidRDefault="00836D24" w:rsidP="26951E93">
      <w:pPr>
        <w:pStyle w:val="afd"/>
        <w:numPr>
          <w:ilvl w:val="0"/>
          <w:numId w:val="15"/>
        </w:numPr>
        <w:ind w:leftChars="0"/>
        <w:rPr>
          <w:rFonts w:cs="Arial"/>
        </w:rPr>
      </w:pPr>
      <w:r w:rsidRPr="26951E93">
        <w:rPr>
          <w:rFonts w:cs="Arial"/>
        </w:rPr>
        <w:t>Application Documents</w:t>
      </w:r>
    </w:p>
    <w:p w14:paraId="30E60521" w14:textId="77777777" w:rsidR="00836D24" w:rsidRPr="00831D76" w:rsidRDefault="00836D24" w:rsidP="26951E93">
      <w:pPr>
        <w:ind w:leftChars="200" w:left="480"/>
        <w:rPr>
          <w:rFonts w:cs="Arial"/>
        </w:rPr>
      </w:pPr>
      <w:r w:rsidRPr="26951E93">
        <w:rPr>
          <w:rFonts w:cs="Arial"/>
        </w:rPr>
        <w:t>・</w:t>
      </w:r>
      <w:r w:rsidRPr="26951E93">
        <w:rPr>
          <w:rFonts w:cs="Arial"/>
        </w:rPr>
        <w:t xml:space="preserve"> Personal Information</w:t>
      </w:r>
    </w:p>
    <w:p w14:paraId="2D6F5596" w14:textId="085C549E" w:rsidR="00717FA9" w:rsidRPr="00831D76" w:rsidRDefault="00836D24" w:rsidP="26951E93">
      <w:pPr>
        <w:ind w:leftChars="200" w:left="480"/>
        <w:rPr>
          <w:rFonts w:cs="Arial"/>
        </w:rPr>
      </w:pPr>
      <w:r w:rsidRPr="26951E93">
        <w:rPr>
          <w:rFonts w:cs="Arial"/>
        </w:rPr>
        <w:t>・</w:t>
      </w:r>
      <w:r w:rsidRPr="26951E93">
        <w:rPr>
          <w:rFonts w:cs="Arial"/>
        </w:rPr>
        <w:t xml:space="preserve"> Education</w:t>
      </w:r>
      <w:r w:rsidR="00717FA9" w:rsidRPr="26951E93">
        <w:rPr>
          <w:rFonts w:cs="Arial"/>
        </w:rPr>
        <w:t xml:space="preserve">al </w:t>
      </w:r>
      <w:r w:rsidRPr="26951E93">
        <w:rPr>
          <w:rFonts w:cs="Arial"/>
        </w:rPr>
        <w:t>Background</w:t>
      </w:r>
    </w:p>
    <w:p w14:paraId="28FA973F" w14:textId="4328DA2F" w:rsidR="00717FA9" w:rsidRPr="00831D76" w:rsidRDefault="00020139" w:rsidP="26951E93">
      <w:pPr>
        <w:pStyle w:val="afd"/>
        <w:numPr>
          <w:ilvl w:val="0"/>
          <w:numId w:val="11"/>
        </w:numPr>
        <w:ind w:leftChars="0"/>
        <w:rPr>
          <w:rFonts w:cs="Arial"/>
        </w:rPr>
      </w:pPr>
      <w:r w:rsidRPr="26951E93">
        <w:rPr>
          <w:rFonts w:cs="Arial"/>
        </w:rPr>
        <w:t>Prese</w:t>
      </w:r>
      <w:r w:rsidR="00717FA9" w:rsidRPr="26951E93">
        <w:rPr>
          <w:rFonts w:cs="Arial"/>
        </w:rPr>
        <w:t>nt Org</w:t>
      </w:r>
      <w:r w:rsidRPr="26951E93">
        <w:rPr>
          <w:rFonts w:cs="Arial"/>
        </w:rPr>
        <w:t>a</w:t>
      </w:r>
      <w:r w:rsidR="00717FA9" w:rsidRPr="26951E93">
        <w:rPr>
          <w:rFonts w:cs="Arial"/>
        </w:rPr>
        <w:t>nization and Nomination</w:t>
      </w:r>
    </w:p>
    <w:p w14:paraId="7327B207" w14:textId="77777777" w:rsidR="00717FA9" w:rsidRPr="00831D76" w:rsidRDefault="00836D24" w:rsidP="26951E93">
      <w:pPr>
        <w:ind w:leftChars="200" w:left="480"/>
        <w:rPr>
          <w:rFonts w:cs="Arial"/>
        </w:rPr>
      </w:pPr>
      <w:r w:rsidRPr="26951E93">
        <w:rPr>
          <w:rFonts w:cs="Arial"/>
        </w:rPr>
        <w:t>・</w:t>
      </w:r>
      <w:r w:rsidRPr="26951E93">
        <w:rPr>
          <w:rFonts w:cs="Arial"/>
        </w:rPr>
        <w:t xml:space="preserve"> Work Experience</w:t>
      </w:r>
    </w:p>
    <w:p w14:paraId="03E57BA7" w14:textId="74DCF3DE" w:rsidR="00836D24" w:rsidRPr="00831D76" w:rsidRDefault="00717FA9" w:rsidP="26951E93">
      <w:pPr>
        <w:pStyle w:val="afd"/>
        <w:numPr>
          <w:ilvl w:val="0"/>
          <w:numId w:val="11"/>
        </w:numPr>
        <w:ind w:leftChars="0"/>
        <w:rPr>
          <w:rFonts w:cs="Arial"/>
        </w:rPr>
      </w:pPr>
      <w:r w:rsidRPr="26951E93">
        <w:rPr>
          <w:rFonts w:cs="Arial"/>
        </w:rPr>
        <w:t>Declaration</w:t>
      </w:r>
      <w:r w:rsidR="0057011E" w:rsidRPr="26951E93">
        <w:rPr>
          <w:rFonts w:cs="Arial"/>
        </w:rPr>
        <w:t xml:space="preserve"> (Terms and Conditions needed to be agreed by candidate applicants)</w:t>
      </w:r>
      <w:r w:rsidRPr="26951E93">
        <w:rPr>
          <w:rFonts w:cs="Arial"/>
        </w:rPr>
        <w:t xml:space="preserve"> </w:t>
      </w:r>
    </w:p>
    <w:p w14:paraId="0B0B6455" w14:textId="088B0491" w:rsidR="00836D24" w:rsidRPr="00831D76" w:rsidRDefault="00836D24" w:rsidP="26951E93">
      <w:pPr>
        <w:pStyle w:val="afd"/>
        <w:numPr>
          <w:ilvl w:val="0"/>
          <w:numId w:val="11"/>
        </w:numPr>
        <w:ind w:leftChars="0"/>
        <w:rPr>
          <w:rFonts w:cs="Arial"/>
        </w:rPr>
      </w:pPr>
      <w:r w:rsidRPr="26951E93">
        <w:rPr>
          <w:rFonts w:cs="Arial"/>
        </w:rPr>
        <w:t>Research Plan</w:t>
      </w:r>
      <w:r w:rsidR="00204F8E" w:rsidRPr="26951E93">
        <w:rPr>
          <w:rFonts w:cs="Arial"/>
        </w:rPr>
        <w:t>（</w:t>
      </w:r>
      <w:r w:rsidR="00204F8E" w:rsidRPr="26951E93">
        <w:rPr>
          <w:rFonts w:cs="Arial"/>
        </w:rPr>
        <w:t>Annex 2</w:t>
      </w:r>
      <w:r w:rsidR="00204F8E" w:rsidRPr="26951E93">
        <w:rPr>
          <w:rFonts w:cs="Arial"/>
        </w:rPr>
        <w:t>）</w:t>
      </w:r>
    </w:p>
    <w:p w14:paraId="4F14BB23" w14:textId="583AE55F" w:rsidR="00836D24" w:rsidRPr="00831D76" w:rsidRDefault="00836D24" w:rsidP="26951E93">
      <w:pPr>
        <w:pStyle w:val="afd"/>
        <w:numPr>
          <w:ilvl w:val="0"/>
          <w:numId w:val="11"/>
        </w:numPr>
        <w:ind w:leftChars="0"/>
        <w:rPr>
          <w:rFonts w:cs="Arial"/>
        </w:rPr>
      </w:pPr>
      <w:r w:rsidRPr="26951E93">
        <w:rPr>
          <w:rFonts w:cs="Arial"/>
        </w:rPr>
        <w:t>Career Plan</w:t>
      </w:r>
      <w:r w:rsidR="00D4722A" w:rsidRPr="26951E93">
        <w:rPr>
          <w:rFonts w:cs="Arial"/>
        </w:rPr>
        <w:t>（</w:t>
      </w:r>
      <w:r w:rsidR="00204F8E" w:rsidRPr="26951E93">
        <w:rPr>
          <w:rFonts w:cs="Arial"/>
        </w:rPr>
        <w:t>Annex 2</w:t>
      </w:r>
      <w:r w:rsidR="00204F8E" w:rsidRPr="26951E93">
        <w:rPr>
          <w:rFonts w:cs="Arial"/>
        </w:rPr>
        <w:t>）</w:t>
      </w:r>
    </w:p>
    <w:p w14:paraId="695C18A3" w14:textId="0004D4FD" w:rsidR="00836D24" w:rsidRPr="00831D76" w:rsidRDefault="08CFD96E" w:rsidP="26951E93">
      <w:pPr>
        <w:rPr>
          <w:rFonts w:cs="Arial"/>
        </w:rPr>
      </w:pPr>
      <w:r w:rsidRPr="26951E93">
        <w:rPr>
          <w:rFonts w:cs="Arial"/>
        </w:rPr>
        <w:t xml:space="preserve">  </w:t>
      </w:r>
      <w:r w:rsidR="006B72FC" w:rsidRPr="26951E93">
        <w:rPr>
          <w:rFonts w:cs="Arial"/>
        </w:rPr>
        <w:t>2)</w:t>
      </w:r>
      <w:r w:rsidRPr="26951E93">
        <w:rPr>
          <w:rFonts w:cs="Arial"/>
        </w:rPr>
        <w:t xml:space="preserve"> Graduation certificate</w:t>
      </w:r>
    </w:p>
    <w:p w14:paraId="0D2A06C6" w14:textId="77777777" w:rsidR="00836D24" w:rsidRPr="00831D76" w:rsidRDefault="00836D24" w:rsidP="26951E93">
      <w:pPr>
        <w:rPr>
          <w:rFonts w:cs="Arial"/>
        </w:rPr>
      </w:pPr>
      <w:r w:rsidRPr="26951E93">
        <w:rPr>
          <w:rFonts w:cs="Arial"/>
        </w:rPr>
        <w:t xml:space="preserve">     * Officially certified copies of the original</w:t>
      </w:r>
    </w:p>
    <w:p w14:paraId="2052A071" w14:textId="77777777" w:rsidR="00836D24" w:rsidRPr="00831D76" w:rsidRDefault="00836D24" w:rsidP="26951E93">
      <w:pPr>
        <w:rPr>
          <w:rFonts w:cs="Arial"/>
        </w:rPr>
      </w:pPr>
      <w:r w:rsidRPr="26951E93">
        <w:rPr>
          <w:rFonts w:cs="Arial"/>
        </w:rPr>
        <w:t xml:space="preserve">     * Written in English or accompanied with official translation</w:t>
      </w:r>
    </w:p>
    <w:p w14:paraId="1CE1BF9B" w14:textId="1F3B3147" w:rsidR="00836D24" w:rsidRPr="00831D76" w:rsidRDefault="08CFD96E" w:rsidP="26951E93">
      <w:pPr>
        <w:rPr>
          <w:rFonts w:cs="Arial"/>
        </w:rPr>
      </w:pPr>
      <w:r w:rsidRPr="26951E93">
        <w:rPr>
          <w:rFonts w:cs="Arial"/>
        </w:rPr>
        <w:t xml:space="preserve">  </w:t>
      </w:r>
      <w:r w:rsidR="006B72FC" w:rsidRPr="26951E93">
        <w:rPr>
          <w:rFonts w:cs="Arial"/>
        </w:rPr>
        <w:t>3</w:t>
      </w:r>
      <w:r w:rsidRPr="26951E93">
        <w:rPr>
          <w:rFonts w:cs="Arial"/>
        </w:rPr>
        <w:t>) Academic transcript</w:t>
      </w:r>
    </w:p>
    <w:p w14:paraId="1B806BC3" w14:textId="0642F28F" w:rsidR="00836D24" w:rsidRPr="00831D76" w:rsidRDefault="00836D24" w:rsidP="26951E93">
      <w:pPr>
        <w:rPr>
          <w:rFonts w:cs="Arial"/>
        </w:rPr>
      </w:pPr>
      <w:r w:rsidRPr="26951E93">
        <w:rPr>
          <w:rFonts w:cs="Arial"/>
        </w:rPr>
        <w:t xml:space="preserve">     * Must contain all the grades earned </w:t>
      </w:r>
      <w:r w:rsidR="00125C37" w:rsidRPr="26951E93">
        <w:rPr>
          <w:rFonts w:cs="Arial"/>
        </w:rPr>
        <w:t xml:space="preserve">at </w:t>
      </w:r>
      <w:r w:rsidRPr="26951E93">
        <w:rPr>
          <w:rFonts w:cs="Arial"/>
        </w:rPr>
        <w:t>the university</w:t>
      </w:r>
      <w:r w:rsidR="00125C37" w:rsidRPr="26951E93">
        <w:rPr>
          <w:rFonts w:cs="Arial"/>
        </w:rPr>
        <w:t xml:space="preserve"> attended</w:t>
      </w:r>
      <w:r w:rsidR="00054966" w:rsidRPr="26951E93">
        <w:rPr>
          <w:rFonts w:cs="Arial"/>
        </w:rPr>
        <w:t xml:space="preserve"> by the applicant</w:t>
      </w:r>
    </w:p>
    <w:p w14:paraId="28B2D223" w14:textId="194F36C2" w:rsidR="00836D24" w:rsidRPr="00831D76" w:rsidRDefault="00836D24" w:rsidP="26951E93">
      <w:pPr>
        <w:rPr>
          <w:rFonts w:cs="Arial"/>
        </w:rPr>
      </w:pPr>
      <w:r w:rsidRPr="26951E93">
        <w:rPr>
          <w:rFonts w:cs="Arial"/>
        </w:rPr>
        <w:t xml:space="preserve">     * Officially certified copies of the original</w:t>
      </w:r>
      <w:r w:rsidR="00125C37" w:rsidRPr="26951E93">
        <w:rPr>
          <w:rFonts w:cs="Arial"/>
        </w:rPr>
        <w:t xml:space="preserve"> transcript</w:t>
      </w:r>
    </w:p>
    <w:p w14:paraId="6F344854" w14:textId="0C7CC1FE" w:rsidR="00836D24" w:rsidRPr="00831D76" w:rsidRDefault="00836D24" w:rsidP="26951E93">
      <w:pPr>
        <w:rPr>
          <w:rFonts w:cs="Arial"/>
        </w:rPr>
      </w:pPr>
      <w:r w:rsidRPr="26951E93">
        <w:rPr>
          <w:rFonts w:cs="Arial"/>
        </w:rPr>
        <w:t xml:space="preserve">     * Written in English or accompanied with official translation</w:t>
      </w:r>
      <w:r w:rsidR="00125C37" w:rsidRPr="26951E93">
        <w:rPr>
          <w:rFonts w:cs="Arial"/>
        </w:rPr>
        <w:t xml:space="preserve"> in English</w:t>
      </w:r>
    </w:p>
    <w:p w14:paraId="43C7A086" w14:textId="25A0244D" w:rsidR="00836D24" w:rsidRPr="00831D76" w:rsidRDefault="006B72FC" w:rsidP="26951E93">
      <w:pPr>
        <w:ind w:firstLineChars="100" w:firstLine="240"/>
        <w:rPr>
          <w:rFonts w:cs="Arial"/>
        </w:rPr>
      </w:pPr>
      <w:r w:rsidRPr="26951E93">
        <w:rPr>
          <w:rFonts w:cs="Arial"/>
        </w:rPr>
        <w:t>4</w:t>
      </w:r>
      <w:r w:rsidR="08CFD96E" w:rsidRPr="26951E93">
        <w:rPr>
          <w:rFonts w:cs="Arial"/>
        </w:rPr>
        <w:t xml:space="preserve">) Photocopy of certificate of English Test </w:t>
      </w:r>
    </w:p>
    <w:p w14:paraId="4FE67168" w14:textId="7874388A" w:rsidR="00836D24" w:rsidRPr="00831D76" w:rsidRDefault="006B72FC" w:rsidP="26951E93">
      <w:pPr>
        <w:ind w:leftChars="100" w:left="480" w:hangingChars="100" w:hanging="240"/>
        <w:rPr>
          <w:rFonts w:cs="Arial"/>
        </w:rPr>
      </w:pPr>
      <w:r w:rsidRPr="26951E93">
        <w:rPr>
          <w:rFonts w:cs="Arial"/>
        </w:rPr>
        <w:t>5</w:t>
      </w:r>
      <w:r w:rsidR="08CFD96E" w:rsidRPr="26951E93">
        <w:rPr>
          <w:rFonts w:cs="Arial"/>
        </w:rPr>
        <w:t xml:space="preserve">) A copy of Passport </w:t>
      </w:r>
      <w:r w:rsidR="48052C9A" w:rsidRPr="26951E93">
        <w:rPr>
          <w:rFonts w:cs="Arial"/>
        </w:rPr>
        <w:t xml:space="preserve">or ID </w:t>
      </w:r>
      <w:r w:rsidR="08CFD96E" w:rsidRPr="26951E93">
        <w:rPr>
          <w:rFonts w:cs="Arial"/>
        </w:rPr>
        <w:t>with photo (for checking nationality, name, sex, and date of birth).</w:t>
      </w:r>
    </w:p>
    <w:p w14:paraId="5699737A" w14:textId="493A03A6" w:rsidR="00836D24" w:rsidRPr="00831D76" w:rsidRDefault="006B72FC" w:rsidP="26951E93">
      <w:pPr>
        <w:ind w:leftChars="100" w:left="240"/>
        <w:rPr>
          <w:rFonts w:cs="Arial"/>
        </w:rPr>
      </w:pPr>
      <w:r w:rsidRPr="26951E93">
        <w:rPr>
          <w:rFonts w:cs="Arial"/>
        </w:rPr>
        <w:t>6</w:t>
      </w:r>
      <w:r w:rsidR="08CFD96E" w:rsidRPr="26951E93">
        <w:rPr>
          <w:rFonts w:cs="Arial"/>
        </w:rPr>
        <w:t>) 2 ID photos (4cm × 3cm) pasted on application form (Original and copy)</w:t>
      </w:r>
    </w:p>
    <w:p w14:paraId="5ECF3828" w14:textId="20038DD6" w:rsidR="001C5751" w:rsidRDefault="006B72FC" w:rsidP="26951E93">
      <w:pPr>
        <w:ind w:leftChars="100" w:left="240"/>
        <w:rPr>
          <w:rFonts w:cs="Arial"/>
        </w:rPr>
      </w:pPr>
      <w:r w:rsidRPr="26951E93">
        <w:rPr>
          <w:rFonts w:cs="Arial"/>
        </w:rPr>
        <w:t>7</w:t>
      </w:r>
      <w:r w:rsidR="08CFD96E" w:rsidRPr="26951E93">
        <w:rPr>
          <w:rFonts w:cs="Arial"/>
        </w:rPr>
        <w:t xml:space="preserve">) </w:t>
      </w:r>
      <w:r w:rsidR="1955E4C3" w:rsidRPr="26951E93">
        <w:rPr>
          <w:rFonts w:eastAsia="Arial" w:cs="Arial"/>
        </w:rPr>
        <w:t xml:space="preserve">Health certificate (the date of the health certificate should be on or after April 1, </w:t>
      </w:r>
      <w:proofErr w:type="gramStart"/>
      <w:r w:rsidR="1955E4C3" w:rsidRPr="26951E93">
        <w:rPr>
          <w:rFonts w:eastAsia="Arial" w:cs="Arial"/>
        </w:rPr>
        <w:t>2026</w:t>
      </w:r>
      <w:proofErr w:type="gramEnd"/>
      <w:r w:rsidR="1955E4C3" w:rsidRPr="26951E93">
        <w:rPr>
          <w:rFonts w:eastAsia="Arial" w:cs="Arial"/>
        </w:rPr>
        <w:t xml:space="preserve"> and it should be submitted to JICA no later than April 30, 2026.</w:t>
      </w:r>
      <w:r w:rsidR="08CFD96E" w:rsidRPr="26951E93">
        <w:rPr>
          <w:rFonts w:cs="Arial"/>
        </w:rPr>
        <w:t>)</w:t>
      </w:r>
      <w:r w:rsidR="000B0FAB" w:rsidRPr="26951E93">
        <w:rPr>
          <w:rStyle w:val="af7"/>
          <w:rFonts w:cs="Arial"/>
        </w:rPr>
        <w:footnoteReference w:id="6"/>
      </w:r>
    </w:p>
    <w:p w14:paraId="2D6B520E" w14:textId="5D429807" w:rsidR="00836D24" w:rsidRPr="001C5751" w:rsidRDefault="001D52A7" w:rsidP="26951E93">
      <w:pPr>
        <w:ind w:leftChars="100" w:left="240"/>
        <w:rPr>
          <w:rFonts w:cs="Arial"/>
        </w:rPr>
      </w:pPr>
      <w:r w:rsidRPr="26951E93">
        <w:rPr>
          <w:rFonts w:cs="Arial"/>
        </w:rPr>
        <w:t xml:space="preserve">   </w:t>
      </w:r>
    </w:p>
    <w:p w14:paraId="18614A52" w14:textId="1003DB80" w:rsidR="00060108" w:rsidRPr="00831D76" w:rsidRDefault="00060108" w:rsidP="26951E93">
      <w:pPr>
        <w:pStyle w:val="afd"/>
        <w:numPr>
          <w:ilvl w:val="0"/>
          <w:numId w:val="15"/>
        </w:numPr>
        <w:ind w:leftChars="0"/>
        <w:rPr>
          <w:rFonts w:cs="Arial"/>
        </w:rPr>
      </w:pPr>
      <w:r w:rsidRPr="26951E93">
        <w:rPr>
          <w:rFonts w:cs="Arial"/>
        </w:rPr>
        <w:t>Procedures</w:t>
      </w:r>
      <w:r w:rsidR="00A43508" w:rsidRPr="26951E93">
        <w:rPr>
          <w:rFonts w:cs="Arial"/>
        </w:rPr>
        <w:t xml:space="preserve"> in General</w:t>
      </w:r>
    </w:p>
    <w:p w14:paraId="1876DF76" w14:textId="4C4A9081" w:rsidR="0061343E" w:rsidRPr="00831D76" w:rsidRDefault="00836D24" w:rsidP="26951E93">
      <w:pPr>
        <w:ind w:leftChars="200" w:left="480"/>
        <w:rPr>
          <w:rFonts w:cs="Arial"/>
        </w:rPr>
      </w:pPr>
      <w:r w:rsidRPr="26951E93">
        <w:rPr>
          <w:rFonts w:cs="Arial"/>
        </w:rPr>
        <w:t xml:space="preserve">Based on the above documents, </w:t>
      </w:r>
      <w:r w:rsidR="00A177CC" w:rsidRPr="26951E93">
        <w:rPr>
          <w:rFonts w:cs="Arial"/>
        </w:rPr>
        <w:t>c</w:t>
      </w:r>
      <w:r w:rsidR="006935E9" w:rsidRPr="26951E93">
        <w:rPr>
          <w:rFonts w:cs="Arial"/>
        </w:rPr>
        <w:t>andidate a</w:t>
      </w:r>
      <w:r w:rsidRPr="26951E93">
        <w:rPr>
          <w:rFonts w:cs="Arial"/>
        </w:rPr>
        <w:t>pplicant</w:t>
      </w:r>
      <w:r w:rsidR="0061343E" w:rsidRPr="26951E93">
        <w:rPr>
          <w:rFonts w:cs="Arial"/>
        </w:rPr>
        <w:t xml:space="preserve">s are nominated and approved by </w:t>
      </w:r>
      <w:r w:rsidR="00125C37" w:rsidRPr="26951E93">
        <w:rPr>
          <w:rFonts w:cs="Arial"/>
        </w:rPr>
        <w:t xml:space="preserve">their </w:t>
      </w:r>
      <w:r w:rsidRPr="26951E93">
        <w:rPr>
          <w:rFonts w:cs="Arial"/>
        </w:rPr>
        <w:t xml:space="preserve">country’s </w:t>
      </w:r>
      <w:proofErr w:type="gramStart"/>
      <w:r w:rsidRPr="26951E93">
        <w:rPr>
          <w:rFonts w:cs="Arial"/>
        </w:rPr>
        <w:t>government, and</w:t>
      </w:r>
      <w:proofErr w:type="gramEnd"/>
      <w:r w:rsidRPr="26951E93">
        <w:rPr>
          <w:rFonts w:cs="Arial"/>
        </w:rPr>
        <w:t xml:space="preserve"> </w:t>
      </w:r>
      <w:r w:rsidR="0082067F" w:rsidRPr="26951E93">
        <w:rPr>
          <w:rFonts w:cs="Arial"/>
        </w:rPr>
        <w:t xml:space="preserve">later </w:t>
      </w:r>
      <w:r w:rsidRPr="26951E93">
        <w:rPr>
          <w:rFonts w:cs="Arial"/>
        </w:rPr>
        <w:t>approved by JICA</w:t>
      </w:r>
      <w:r w:rsidR="00831D76" w:rsidRPr="26951E93">
        <w:rPr>
          <w:rFonts w:cs="Arial"/>
        </w:rPr>
        <w:t>.</w:t>
      </w:r>
      <w:r w:rsidR="000B0FAB" w:rsidRPr="26951E93">
        <w:rPr>
          <w:rStyle w:val="af7"/>
          <w:rFonts w:cs="Arial"/>
        </w:rPr>
        <w:footnoteReference w:id="7"/>
      </w:r>
      <w:r w:rsidR="00B01C01" w:rsidRPr="26951E93">
        <w:rPr>
          <w:rFonts w:cs="Arial"/>
        </w:rPr>
        <w:t xml:space="preserve"> </w:t>
      </w:r>
      <w:r w:rsidRPr="26951E93">
        <w:rPr>
          <w:rFonts w:cs="Arial"/>
        </w:rPr>
        <w:t>After this procedure, screening will be conducted at the universities</w:t>
      </w:r>
      <w:r w:rsidR="004D0852" w:rsidRPr="26951E93">
        <w:rPr>
          <w:rFonts w:cs="Arial"/>
        </w:rPr>
        <w:t xml:space="preserve"> chosen by the applicant</w:t>
      </w:r>
      <w:r w:rsidRPr="26951E93">
        <w:rPr>
          <w:rFonts w:cs="Arial"/>
        </w:rPr>
        <w:t xml:space="preserve">. </w:t>
      </w:r>
    </w:p>
    <w:p w14:paraId="0E724222" w14:textId="77777777" w:rsidR="00A43508" w:rsidRPr="00831D76" w:rsidRDefault="00A43508" w:rsidP="26951E93">
      <w:pPr>
        <w:ind w:leftChars="200" w:left="480"/>
        <w:rPr>
          <w:rFonts w:cs="Arial"/>
        </w:rPr>
      </w:pPr>
    </w:p>
    <w:p w14:paraId="12CCF2A5" w14:textId="44EFA824" w:rsidR="0061343E" w:rsidRPr="00831D76" w:rsidRDefault="00836D24" w:rsidP="26951E93">
      <w:pPr>
        <w:ind w:leftChars="200" w:left="480"/>
        <w:rPr>
          <w:rFonts w:cs="Arial"/>
        </w:rPr>
      </w:pPr>
      <w:r w:rsidRPr="26951E93">
        <w:rPr>
          <w:rFonts w:cs="Arial"/>
        </w:rPr>
        <w:t xml:space="preserve">Please kindly note that </w:t>
      </w:r>
      <w:r w:rsidR="0082067F" w:rsidRPr="26951E93">
        <w:rPr>
          <w:rFonts w:cs="Arial"/>
        </w:rPr>
        <w:t xml:space="preserve">universities may </w:t>
      </w:r>
      <w:r w:rsidRPr="26951E93">
        <w:rPr>
          <w:rFonts w:cs="Arial"/>
        </w:rPr>
        <w:t xml:space="preserve">reject </w:t>
      </w:r>
      <w:r w:rsidR="0082067F" w:rsidRPr="26951E93">
        <w:rPr>
          <w:rFonts w:cs="Arial"/>
        </w:rPr>
        <w:t xml:space="preserve">the </w:t>
      </w:r>
      <w:r w:rsidRPr="26951E93">
        <w:rPr>
          <w:rFonts w:cs="Arial"/>
        </w:rPr>
        <w:t>applicant</w:t>
      </w:r>
      <w:r w:rsidR="0082067F" w:rsidRPr="26951E93">
        <w:rPr>
          <w:rFonts w:cs="Arial"/>
        </w:rPr>
        <w:t>’</w:t>
      </w:r>
      <w:r w:rsidRPr="26951E93">
        <w:rPr>
          <w:rFonts w:cs="Arial"/>
        </w:rPr>
        <w:t xml:space="preserve">s </w:t>
      </w:r>
      <w:r w:rsidR="0082067F" w:rsidRPr="26951E93">
        <w:rPr>
          <w:rFonts w:cs="Arial"/>
        </w:rPr>
        <w:t>application when the</w:t>
      </w:r>
      <w:r w:rsidRPr="26951E93">
        <w:rPr>
          <w:rFonts w:cs="Arial"/>
        </w:rPr>
        <w:t xml:space="preserve"> required documents, or </w:t>
      </w:r>
      <w:r w:rsidR="00054966" w:rsidRPr="26951E93">
        <w:rPr>
          <w:rFonts w:cs="Arial"/>
        </w:rPr>
        <w:t xml:space="preserve">the submitted </w:t>
      </w:r>
      <w:r w:rsidRPr="26951E93">
        <w:rPr>
          <w:rFonts w:cs="Arial"/>
        </w:rPr>
        <w:t xml:space="preserve">research plan </w:t>
      </w:r>
      <w:r w:rsidR="00054966" w:rsidRPr="26951E93">
        <w:rPr>
          <w:rFonts w:cs="Arial"/>
        </w:rPr>
        <w:t>is not</w:t>
      </w:r>
      <w:r w:rsidRPr="26951E93">
        <w:rPr>
          <w:rFonts w:cs="Arial"/>
        </w:rPr>
        <w:t xml:space="preserve"> acc</w:t>
      </w:r>
      <w:r w:rsidR="0061343E" w:rsidRPr="26951E93">
        <w:rPr>
          <w:rFonts w:cs="Arial"/>
        </w:rPr>
        <w:t xml:space="preserve">epted by </w:t>
      </w:r>
      <w:r w:rsidR="004D0852" w:rsidRPr="26951E93">
        <w:rPr>
          <w:rFonts w:cs="Arial"/>
        </w:rPr>
        <w:t xml:space="preserve">the </w:t>
      </w:r>
      <w:r w:rsidR="0061343E" w:rsidRPr="26951E93">
        <w:rPr>
          <w:rFonts w:cs="Arial"/>
        </w:rPr>
        <w:t>universities.</w:t>
      </w:r>
    </w:p>
    <w:p w14:paraId="066F6D8B" w14:textId="77777777" w:rsidR="00A43508" w:rsidRPr="00831D76" w:rsidRDefault="00A43508" w:rsidP="26951E93">
      <w:pPr>
        <w:ind w:leftChars="200" w:left="480"/>
        <w:rPr>
          <w:rFonts w:cs="Arial"/>
        </w:rPr>
      </w:pPr>
    </w:p>
    <w:p w14:paraId="05FBF2E1" w14:textId="49C7B772" w:rsidR="00A43508" w:rsidRPr="00831D76" w:rsidRDefault="006935E9" w:rsidP="26951E93">
      <w:pPr>
        <w:ind w:leftChars="200" w:left="480"/>
        <w:rPr>
          <w:rFonts w:cs="Arial"/>
        </w:rPr>
      </w:pPr>
      <w:r w:rsidRPr="26951E93">
        <w:rPr>
          <w:rFonts w:cs="Arial"/>
        </w:rPr>
        <w:t xml:space="preserve">Candidate applicants </w:t>
      </w:r>
      <w:r w:rsidR="00836D24" w:rsidRPr="26951E93">
        <w:rPr>
          <w:rFonts w:cs="Arial"/>
        </w:rPr>
        <w:t xml:space="preserve">must follow each university’s application procedure </w:t>
      </w:r>
      <w:r w:rsidRPr="26951E93">
        <w:rPr>
          <w:rFonts w:cs="Arial"/>
        </w:rPr>
        <w:t>after the screening</w:t>
      </w:r>
      <w:r w:rsidR="00836D24" w:rsidRPr="26951E93">
        <w:rPr>
          <w:rFonts w:cs="Arial"/>
        </w:rPr>
        <w:t>.</w:t>
      </w:r>
      <w:r w:rsidR="0061343E" w:rsidRPr="26951E93">
        <w:rPr>
          <w:rFonts w:cs="Arial"/>
        </w:rPr>
        <w:t xml:space="preserve"> </w:t>
      </w:r>
      <w:r w:rsidR="00BD0D7C" w:rsidRPr="26951E93">
        <w:rPr>
          <w:rFonts w:cs="Arial"/>
        </w:rPr>
        <w:t xml:space="preserve">If </w:t>
      </w:r>
      <w:r w:rsidR="004D0852" w:rsidRPr="26951E93">
        <w:rPr>
          <w:rFonts w:cs="Arial"/>
        </w:rPr>
        <w:t xml:space="preserve">the </w:t>
      </w:r>
      <w:r w:rsidR="00BD0D7C" w:rsidRPr="26951E93">
        <w:rPr>
          <w:rFonts w:cs="Arial"/>
        </w:rPr>
        <w:t>applicants withdraw their application</w:t>
      </w:r>
      <w:r w:rsidR="00BC0099" w:rsidRPr="26951E93">
        <w:rPr>
          <w:rFonts w:cs="Arial"/>
        </w:rPr>
        <w:t>s</w:t>
      </w:r>
      <w:r w:rsidR="00BD0D7C" w:rsidRPr="26951E93">
        <w:rPr>
          <w:rFonts w:cs="Arial"/>
        </w:rPr>
        <w:t xml:space="preserve"> after their official application</w:t>
      </w:r>
      <w:r w:rsidR="00BC0099" w:rsidRPr="26951E93">
        <w:rPr>
          <w:rFonts w:cs="Arial"/>
        </w:rPr>
        <w:t>s</w:t>
      </w:r>
      <w:r w:rsidR="00BD0D7C" w:rsidRPr="26951E93">
        <w:rPr>
          <w:rFonts w:cs="Arial"/>
        </w:rPr>
        <w:t xml:space="preserve"> </w:t>
      </w:r>
      <w:r w:rsidR="004D0852" w:rsidRPr="26951E93">
        <w:rPr>
          <w:rFonts w:cs="Arial"/>
        </w:rPr>
        <w:t xml:space="preserve">to the </w:t>
      </w:r>
      <w:r w:rsidR="00BD0D7C" w:rsidRPr="26951E93">
        <w:rPr>
          <w:rFonts w:cs="Arial"/>
        </w:rPr>
        <w:t xml:space="preserve">universities, applicants must </w:t>
      </w:r>
      <w:r w:rsidR="004D0852" w:rsidRPr="26951E93">
        <w:rPr>
          <w:rFonts w:cs="Arial"/>
        </w:rPr>
        <w:t>inform their withdrawal to the university</w:t>
      </w:r>
      <w:r w:rsidR="00455A9F" w:rsidRPr="26951E93">
        <w:rPr>
          <w:rFonts w:cs="Arial"/>
        </w:rPr>
        <w:t xml:space="preserve"> and </w:t>
      </w:r>
      <w:r w:rsidR="000038F3" w:rsidRPr="26951E93">
        <w:rPr>
          <w:rFonts w:cs="Arial"/>
        </w:rPr>
        <w:t>JICA oversea office of your country</w:t>
      </w:r>
      <w:r w:rsidR="004D0852" w:rsidRPr="26951E93">
        <w:rPr>
          <w:rFonts w:cs="Arial"/>
        </w:rPr>
        <w:t xml:space="preserve"> by letter</w:t>
      </w:r>
      <w:r w:rsidR="00BD0D7C" w:rsidRPr="26951E93">
        <w:rPr>
          <w:rFonts w:cs="Arial"/>
        </w:rPr>
        <w:t>.</w:t>
      </w:r>
    </w:p>
    <w:p w14:paraId="3B642450" w14:textId="68470850" w:rsidR="008E4182" w:rsidRPr="00831D76" w:rsidRDefault="00C70F5D" w:rsidP="26951E93">
      <w:pPr>
        <w:rPr>
          <w:rFonts w:cs="Arial"/>
        </w:rPr>
      </w:pPr>
      <w:r>
        <w:rPr>
          <w:noProof/>
        </w:rPr>
        <w:drawing>
          <wp:inline distT="0" distB="0" distL="0" distR="0" wp14:anchorId="24872730" wp14:editId="2A0BA619">
            <wp:extent cx="6243955" cy="3335376"/>
            <wp:effectExtent l="0" t="0" r="444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3955" cy="3335376"/>
                    </a:xfrm>
                    <a:prstGeom prst="rect">
                      <a:avLst/>
                    </a:prstGeom>
                    <a:noFill/>
                    <a:ln>
                      <a:noFill/>
                    </a:ln>
                  </pic:spPr>
                </pic:pic>
              </a:graphicData>
            </a:graphic>
          </wp:inline>
        </w:drawing>
      </w:r>
    </w:p>
    <w:p w14:paraId="0BD1EA4E" w14:textId="723F6B06" w:rsidR="006178E2" w:rsidRPr="00831D76" w:rsidRDefault="006178E2" w:rsidP="26951E93">
      <w:pPr>
        <w:rPr>
          <w:rFonts w:cs="Arial"/>
        </w:rPr>
      </w:pPr>
    </w:p>
    <w:p w14:paraId="10BEE873" w14:textId="2C09FBC5" w:rsidR="00AB3E9D" w:rsidRPr="00831D76" w:rsidRDefault="00867ED0" w:rsidP="26951E93">
      <w:pPr>
        <w:pStyle w:val="afd"/>
        <w:numPr>
          <w:ilvl w:val="0"/>
          <w:numId w:val="15"/>
        </w:numPr>
        <w:ind w:leftChars="0"/>
        <w:rPr>
          <w:rFonts w:cs="Arial"/>
        </w:rPr>
      </w:pPr>
      <w:r w:rsidRPr="26951E93">
        <w:rPr>
          <w:rFonts w:cs="Arial"/>
        </w:rPr>
        <w:t>Points to</w:t>
      </w:r>
      <w:r w:rsidR="00C502CE" w:rsidRPr="26951E93">
        <w:rPr>
          <w:rFonts w:cs="Arial"/>
        </w:rPr>
        <w:t xml:space="preserve"> be</w:t>
      </w:r>
      <w:r w:rsidRPr="26951E93">
        <w:rPr>
          <w:rFonts w:cs="Arial"/>
        </w:rPr>
        <w:t xml:space="preserve"> Noted regarding Procedures</w:t>
      </w:r>
    </w:p>
    <w:p w14:paraId="03817E7E" w14:textId="21B0C210" w:rsidR="00867ED0" w:rsidRPr="00831D76" w:rsidRDefault="00C502CE" w:rsidP="26951E93">
      <w:pPr>
        <w:pStyle w:val="afd"/>
        <w:numPr>
          <w:ilvl w:val="0"/>
          <w:numId w:val="22"/>
        </w:numPr>
        <w:ind w:leftChars="0"/>
        <w:rPr>
          <w:rFonts w:cs="Arial"/>
          <w:kern w:val="0"/>
          <w:sz w:val="22"/>
        </w:rPr>
      </w:pPr>
      <w:r w:rsidRPr="26951E93">
        <w:rPr>
          <w:rFonts w:cs="Arial"/>
          <w:kern w:val="0"/>
          <w:sz w:val="22"/>
        </w:rPr>
        <w:t xml:space="preserve">Fees for </w:t>
      </w:r>
      <w:r w:rsidR="6DB011DB" w:rsidRPr="26951E93">
        <w:rPr>
          <w:rFonts w:cs="Arial"/>
          <w:kern w:val="0"/>
          <w:sz w:val="22"/>
        </w:rPr>
        <w:t xml:space="preserve">English </w:t>
      </w:r>
      <w:r w:rsidRPr="26951E93">
        <w:rPr>
          <w:rFonts w:cs="Arial"/>
          <w:kern w:val="0"/>
          <w:sz w:val="22"/>
        </w:rPr>
        <w:t xml:space="preserve">proficiency </w:t>
      </w:r>
      <w:proofErr w:type="gramStart"/>
      <w:r w:rsidR="00BC0099" w:rsidRPr="26951E93">
        <w:rPr>
          <w:rFonts w:cs="Arial"/>
          <w:kern w:val="0"/>
          <w:sz w:val="22"/>
        </w:rPr>
        <w:t xml:space="preserve">test </w:t>
      </w:r>
      <w:r w:rsidR="3A277C2C" w:rsidRPr="26951E93">
        <w:rPr>
          <w:rFonts w:cs="Arial"/>
          <w:kern w:val="0"/>
          <w:sz w:val="22"/>
        </w:rPr>
        <w:t xml:space="preserve"> </w:t>
      </w:r>
      <w:r w:rsidR="6DB011DB" w:rsidRPr="26951E93">
        <w:rPr>
          <w:rFonts w:cs="Arial"/>
          <w:kern w:val="0"/>
          <w:sz w:val="22"/>
        </w:rPr>
        <w:t>can</w:t>
      </w:r>
      <w:proofErr w:type="gramEnd"/>
      <w:r w:rsidR="6DB011DB" w:rsidRPr="26951E93">
        <w:rPr>
          <w:rFonts w:cs="Arial"/>
          <w:kern w:val="0"/>
          <w:sz w:val="22"/>
        </w:rPr>
        <w:t xml:space="preserve"> be reimbursed only within the same</w:t>
      </w:r>
      <w:r w:rsidR="012D67C3" w:rsidRPr="26951E93">
        <w:rPr>
          <w:rFonts w:cs="Arial"/>
          <w:kern w:val="0"/>
          <w:sz w:val="22"/>
        </w:rPr>
        <w:t xml:space="preserve"> Japanese</w:t>
      </w:r>
      <w:r w:rsidR="6DB011DB" w:rsidRPr="26951E93">
        <w:rPr>
          <w:rFonts w:cs="Arial"/>
          <w:kern w:val="0"/>
          <w:sz w:val="22"/>
        </w:rPr>
        <w:t xml:space="preserve"> </w:t>
      </w:r>
      <w:r w:rsidR="3A277C2C" w:rsidRPr="26951E93">
        <w:rPr>
          <w:rFonts w:cs="Arial"/>
          <w:kern w:val="0"/>
          <w:sz w:val="22"/>
        </w:rPr>
        <w:t xml:space="preserve">fiscal </w:t>
      </w:r>
      <w:r w:rsidR="6DB011DB" w:rsidRPr="26951E93">
        <w:rPr>
          <w:rFonts w:cs="Arial"/>
          <w:kern w:val="0"/>
          <w:sz w:val="22"/>
        </w:rPr>
        <w:t>year</w:t>
      </w:r>
      <w:r w:rsidR="006B72FC" w:rsidRPr="26951E93">
        <w:rPr>
          <w:rFonts w:cs="Arial"/>
          <w:kern w:val="0"/>
          <w:sz w:val="22"/>
        </w:rPr>
        <w:t xml:space="preserve"> </w:t>
      </w:r>
      <w:r w:rsidR="00145A4E" w:rsidRPr="26951E93">
        <w:rPr>
          <w:rFonts w:cs="Arial"/>
          <w:kern w:val="0"/>
          <w:sz w:val="22"/>
        </w:rPr>
        <w:t>(from 1</w:t>
      </w:r>
      <w:r w:rsidR="00145A4E" w:rsidRPr="26951E93">
        <w:rPr>
          <w:rFonts w:cs="Arial"/>
          <w:kern w:val="0"/>
          <w:sz w:val="22"/>
          <w:vertAlign w:val="superscript"/>
        </w:rPr>
        <w:t>st</w:t>
      </w:r>
      <w:r w:rsidR="00145A4E" w:rsidRPr="26951E93">
        <w:rPr>
          <w:rFonts w:cs="Arial"/>
          <w:kern w:val="0"/>
          <w:sz w:val="22"/>
        </w:rPr>
        <w:t xml:space="preserve"> April to 31</w:t>
      </w:r>
      <w:r w:rsidR="00145A4E" w:rsidRPr="26951E93">
        <w:rPr>
          <w:rFonts w:cs="Arial"/>
          <w:kern w:val="0"/>
          <w:sz w:val="22"/>
          <w:vertAlign w:val="superscript"/>
        </w:rPr>
        <w:t>st</w:t>
      </w:r>
      <w:r w:rsidR="00145A4E" w:rsidRPr="26951E93">
        <w:rPr>
          <w:rFonts w:cs="Arial"/>
          <w:kern w:val="0"/>
          <w:sz w:val="22"/>
        </w:rPr>
        <w:t xml:space="preserve"> March</w:t>
      </w:r>
      <w:r w:rsidR="00145A4E" w:rsidRPr="26951E93">
        <w:t xml:space="preserve"> </w:t>
      </w:r>
      <w:r w:rsidR="00145A4E" w:rsidRPr="26951E93">
        <w:rPr>
          <w:rFonts w:cs="Arial"/>
          <w:kern w:val="0"/>
          <w:sz w:val="22"/>
        </w:rPr>
        <w:t xml:space="preserve">of the next year) </w:t>
      </w:r>
      <w:r w:rsidR="6689D751" w:rsidRPr="26951E93">
        <w:rPr>
          <w:rFonts w:cs="Arial"/>
          <w:kern w:val="0"/>
          <w:sz w:val="22"/>
        </w:rPr>
        <w:t xml:space="preserve">when the </w:t>
      </w:r>
      <w:r w:rsidR="3A277C2C" w:rsidRPr="26951E93">
        <w:rPr>
          <w:rFonts w:cs="Arial"/>
          <w:kern w:val="0"/>
          <w:sz w:val="22"/>
        </w:rPr>
        <w:t>general entrance examination</w:t>
      </w:r>
      <w:r w:rsidR="012D67C3" w:rsidRPr="26951E93">
        <w:rPr>
          <w:rFonts w:cs="Arial"/>
          <w:kern w:val="0"/>
          <w:sz w:val="22"/>
        </w:rPr>
        <w:t>s</w:t>
      </w:r>
      <w:r w:rsidR="6689D751" w:rsidRPr="26951E93">
        <w:rPr>
          <w:rFonts w:cs="Arial"/>
          <w:kern w:val="0"/>
          <w:sz w:val="22"/>
        </w:rPr>
        <w:t xml:space="preserve"> are taken. </w:t>
      </w:r>
      <w:r w:rsidR="3A277C2C" w:rsidRPr="26951E93">
        <w:rPr>
          <w:rFonts w:cs="Arial"/>
          <w:kern w:val="0"/>
          <w:sz w:val="22"/>
        </w:rPr>
        <w:t>Detail</w:t>
      </w:r>
      <w:r w:rsidR="6FEA8DF3" w:rsidRPr="26951E93">
        <w:rPr>
          <w:rFonts w:cs="Arial"/>
          <w:kern w:val="0"/>
          <w:sz w:val="22"/>
        </w:rPr>
        <w:t>s</w:t>
      </w:r>
      <w:r w:rsidR="3A277C2C" w:rsidRPr="26951E93">
        <w:rPr>
          <w:rFonts w:cs="Arial"/>
          <w:kern w:val="0"/>
          <w:sz w:val="22"/>
        </w:rPr>
        <w:t xml:space="preserve"> of the reimbursement va</w:t>
      </w:r>
      <w:r w:rsidR="6FEA8DF3" w:rsidRPr="26951E93">
        <w:rPr>
          <w:rFonts w:cs="Arial"/>
          <w:kern w:val="0"/>
          <w:sz w:val="22"/>
        </w:rPr>
        <w:t>ry</w:t>
      </w:r>
      <w:r w:rsidR="3A277C2C" w:rsidRPr="26951E93">
        <w:rPr>
          <w:rFonts w:cs="Arial"/>
          <w:kern w:val="0"/>
          <w:sz w:val="22"/>
        </w:rPr>
        <w:t xml:space="preserve"> by each area and should be consulted with the nearest JICA overseas office</w:t>
      </w:r>
      <w:r w:rsidR="76764438" w:rsidRPr="26951E93">
        <w:rPr>
          <w:rFonts w:cs="Arial"/>
          <w:kern w:val="0"/>
          <w:sz w:val="22"/>
        </w:rPr>
        <w:t xml:space="preserve"> of each candidate.</w:t>
      </w:r>
    </w:p>
    <w:p w14:paraId="5794830B" w14:textId="0D4D2E75" w:rsidR="00BF209B" w:rsidRPr="00831D76" w:rsidRDefault="00BF209B" w:rsidP="26951E93">
      <w:pPr>
        <w:rPr>
          <w:rFonts w:cs="Arial"/>
          <w:kern w:val="0"/>
          <w:sz w:val="22"/>
        </w:rPr>
      </w:pPr>
    </w:p>
    <w:p w14:paraId="64FBE8B0" w14:textId="36B365FD" w:rsidR="00BF209B" w:rsidRPr="00C91E96" w:rsidRDefault="003A226E" w:rsidP="26951E93">
      <w:pPr>
        <w:rPr>
          <w:rFonts w:cs="Arial"/>
          <w:kern w:val="0"/>
          <w:sz w:val="22"/>
        </w:rPr>
      </w:pPr>
      <w:r w:rsidRPr="26951E93">
        <w:rPr>
          <w:rFonts w:cs="Arial"/>
          <w:kern w:val="0"/>
          <w:sz w:val="22"/>
        </w:rPr>
        <w:t xml:space="preserve">JICA shall determine whether the candidate is eligible to participate in training in Japan. JICA shall </w:t>
      </w:r>
      <w:proofErr w:type="gramStart"/>
      <w:r w:rsidRPr="26951E93">
        <w:rPr>
          <w:rFonts w:cs="Arial"/>
          <w:kern w:val="0"/>
          <w:sz w:val="22"/>
        </w:rPr>
        <w:t>make a decision</w:t>
      </w:r>
      <w:proofErr w:type="gramEnd"/>
      <w:r w:rsidRPr="26951E93">
        <w:rPr>
          <w:rFonts w:cs="Arial"/>
          <w:kern w:val="0"/>
          <w:sz w:val="22"/>
        </w:rPr>
        <w:t xml:space="preserve"> on acceptance or rejection based on several factors such as entrance examination results, planned number of participants, medical examination results and others. Reason for the decision will not be disclosed.</w:t>
      </w:r>
    </w:p>
    <w:p w14:paraId="6CD7F673" w14:textId="77777777" w:rsidR="003A226E" w:rsidRPr="00831D76" w:rsidRDefault="003A226E" w:rsidP="26951E93">
      <w:pPr>
        <w:rPr>
          <w:rFonts w:cs="Arial"/>
          <w:kern w:val="0"/>
          <w:sz w:val="22"/>
        </w:rPr>
      </w:pPr>
    </w:p>
    <w:p w14:paraId="0B4E465F" w14:textId="4942015A" w:rsidR="002F7A04" w:rsidRPr="00831D76" w:rsidRDefault="00BF209B" w:rsidP="26951E93">
      <w:pPr>
        <w:rPr>
          <w:rFonts w:cs="Arial"/>
          <w:sz w:val="22"/>
        </w:rPr>
      </w:pPr>
      <w:r w:rsidRPr="26951E93">
        <w:rPr>
          <w:rFonts w:cs="Arial"/>
          <w:b/>
          <w:bCs/>
          <w:sz w:val="36"/>
          <w:szCs w:val="36"/>
          <w:shd w:val="pct15" w:color="auto" w:fill="FFFFFF"/>
        </w:rPr>
        <w:t>10. Schedule</w:t>
      </w:r>
      <w:r w:rsidRPr="26951E93">
        <w:rPr>
          <w:rFonts w:cs="Arial"/>
          <w:b/>
          <w:bCs/>
          <w:sz w:val="40"/>
          <w:szCs w:val="40"/>
          <w:shd w:val="pct15" w:color="auto" w:fill="FFFFFF"/>
        </w:rPr>
        <w:t xml:space="preserve">                        </w:t>
      </w:r>
      <w:r w:rsidRPr="26951E93">
        <w:rPr>
          <w:rFonts w:cs="Arial"/>
          <w:sz w:val="44"/>
          <w:szCs w:val="44"/>
          <w:shd w:val="pct15" w:color="auto" w:fill="FFFFFF"/>
        </w:rPr>
        <w:t xml:space="preserve">     </w:t>
      </w:r>
      <w:r w:rsidRPr="26951E93">
        <w:rPr>
          <w:rFonts w:cs="Arial"/>
          <w:sz w:val="44"/>
          <w:szCs w:val="44"/>
          <w:shd w:val="pct15" w:color="auto" w:fill="FFFFFF"/>
        </w:rPr>
        <w:t xml:space="preserve">　　　</w:t>
      </w:r>
      <w:r w:rsidRPr="26951E93">
        <w:rPr>
          <w:rFonts w:cs="Arial"/>
          <w:sz w:val="44"/>
          <w:szCs w:val="44"/>
          <w:shd w:val="pct15" w:color="auto" w:fill="FFFFFF"/>
        </w:rPr>
        <w:t xml:space="preserve">   </w:t>
      </w:r>
    </w:p>
    <w:tbl>
      <w:tblPr>
        <w:tblpPr w:leftFromText="142" w:rightFromText="142" w:vertAnchor="text" w:horzAnchor="margin" w:tblpY="368"/>
        <w:tblW w:w="9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1"/>
        <w:gridCol w:w="7713"/>
      </w:tblGrid>
      <w:tr w:rsidR="00E7356C" w:rsidRPr="00831D76" w14:paraId="2D63B978" w14:textId="77777777" w:rsidTr="26951E93">
        <w:trPr>
          <w:trHeight w:val="675"/>
        </w:trPr>
        <w:tc>
          <w:tcPr>
            <w:tcW w:w="9624" w:type="dxa"/>
            <w:gridSpan w:val="2"/>
            <w:tcBorders>
              <w:top w:val="single" w:sz="18" w:space="0" w:color="auto"/>
              <w:left w:val="single" w:sz="18" w:space="0" w:color="auto"/>
              <w:bottom w:val="single" w:sz="12" w:space="0" w:color="auto"/>
              <w:right w:val="single" w:sz="18" w:space="0" w:color="auto"/>
            </w:tcBorders>
            <w:hideMark/>
          </w:tcPr>
          <w:p w14:paraId="2E29CE18" w14:textId="77777777" w:rsidR="00E7356C" w:rsidRPr="00831D76" w:rsidRDefault="00E7356C" w:rsidP="26951E93">
            <w:pPr>
              <w:widowControl/>
              <w:jc w:val="center"/>
              <w:textAlignment w:val="baseline"/>
              <w:rPr>
                <w:rFonts w:eastAsia="Meiryo UI" w:cs="Arial"/>
                <w:kern w:val="0"/>
                <w:sz w:val="18"/>
                <w:szCs w:val="18"/>
              </w:rPr>
            </w:pPr>
            <w:r w:rsidRPr="26951E93">
              <w:rPr>
                <w:rFonts w:eastAsia="Meiryo UI" w:cs="Arial"/>
                <w:kern w:val="0"/>
                <w:sz w:val="18"/>
                <w:szCs w:val="18"/>
              </w:rPr>
              <w:t>Universities  </w:t>
            </w:r>
          </w:p>
          <w:p w14:paraId="14D43E38" w14:textId="7853EA25" w:rsidR="00E7356C" w:rsidRPr="00831D76" w:rsidRDefault="00E7356C" w:rsidP="26951E93">
            <w:pPr>
              <w:widowControl/>
              <w:jc w:val="center"/>
              <w:textAlignment w:val="baseline"/>
              <w:rPr>
                <w:rFonts w:eastAsia="Meiryo UI" w:cs="Arial"/>
                <w:kern w:val="0"/>
                <w:sz w:val="18"/>
                <w:szCs w:val="18"/>
              </w:rPr>
            </w:pPr>
            <w:r w:rsidRPr="26951E93">
              <w:rPr>
                <w:rFonts w:eastAsia="Meiryo UI" w:cs="Arial"/>
                <w:kern w:val="0"/>
                <w:sz w:val="18"/>
                <w:szCs w:val="18"/>
                <w:u w:val="single"/>
              </w:rPr>
              <w:t>With Pre-application matching Process</w:t>
            </w:r>
            <w:r w:rsidRPr="26951E93">
              <w:rPr>
                <w:rFonts w:eastAsia="Meiryo UI" w:cs="Arial"/>
                <w:kern w:val="0"/>
                <w:sz w:val="18"/>
                <w:szCs w:val="18"/>
              </w:rPr>
              <w:t> </w:t>
            </w:r>
          </w:p>
        </w:tc>
      </w:tr>
      <w:tr w:rsidR="00E7356C" w:rsidRPr="00831D76" w14:paraId="7C9DB8E4" w14:textId="77777777" w:rsidTr="26951E93">
        <w:tc>
          <w:tcPr>
            <w:tcW w:w="1911" w:type="dxa"/>
            <w:vMerge w:val="restart"/>
            <w:tcBorders>
              <w:top w:val="single" w:sz="12" w:space="0" w:color="auto"/>
              <w:left w:val="single" w:sz="18" w:space="0" w:color="auto"/>
              <w:bottom w:val="single" w:sz="6" w:space="0" w:color="auto"/>
              <w:right w:val="single" w:sz="6" w:space="0" w:color="auto"/>
            </w:tcBorders>
            <w:hideMark/>
          </w:tcPr>
          <w:p w14:paraId="3980FB86" w14:textId="3DBBA032" w:rsidR="00E7356C" w:rsidRPr="00831D76" w:rsidRDefault="00E7356C" w:rsidP="26951E93">
            <w:pPr>
              <w:widowControl/>
              <w:ind w:rightChars="27" w:right="65"/>
              <w:jc w:val="right"/>
              <w:textAlignment w:val="baseline"/>
              <w:rPr>
                <w:rFonts w:eastAsia="Meiryo UI" w:cs="Arial"/>
                <w:kern w:val="0"/>
                <w:sz w:val="18"/>
                <w:szCs w:val="18"/>
              </w:rPr>
            </w:pPr>
            <w:r w:rsidRPr="26951E93">
              <w:rPr>
                <w:rFonts w:eastAsia="Meiryo UI" w:cs="Arial"/>
                <w:kern w:val="0"/>
                <w:sz w:val="18"/>
                <w:szCs w:val="18"/>
              </w:rPr>
              <w:t xml:space="preserve">By the Beginning of </w:t>
            </w:r>
            <w:proofErr w:type="gramStart"/>
            <w:r w:rsidRPr="26951E93">
              <w:rPr>
                <w:rFonts w:eastAsia="Meiryo UI" w:cs="Arial"/>
                <w:kern w:val="0"/>
                <w:sz w:val="18"/>
                <w:szCs w:val="18"/>
              </w:rPr>
              <w:t>September,</w:t>
            </w:r>
            <w:proofErr w:type="gramEnd"/>
            <w:r w:rsidRPr="26951E93">
              <w:rPr>
                <w:rFonts w:eastAsia="Meiryo UI" w:cs="Arial"/>
                <w:kern w:val="0"/>
                <w:sz w:val="18"/>
                <w:szCs w:val="18"/>
              </w:rPr>
              <w:t xml:space="preserve"> 2025 </w:t>
            </w:r>
          </w:p>
        </w:tc>
        <w:tc>
          <w:tcPr>
            <w:tcW w:w="7713" w:type="dxa"/>
            <w:tcBorders>
              <w:top w:val="single" w:sz="12" w:space="0" w:color="auto"/>
              <w:left w:val="single" w:sz="6" w:space="0" w:color="auto"/>
              <w:bottom w:val="single" w:sz="6" w:space="0" w:color="auto"/>
              <w:right w:val="single" w:sz="18" w:space="0" w:color="auto"/>
            </w:tcBorders>
            <w:hideMark/>
          </w:tcPr>
          <w:p w14:paraId="243E144E" w14:textId="77777777"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Nomination of candidate applicants in respective organizations </w:t>
            </w:r>
          </w:p>
        </w:tc>
      </w:tr>
      <w:tr w:rsidR="00E7356C" w:rsidRPr="00831D76" w14:paraId="639947B7" w14:textId="77777777" w:rsidTr="26951E93">
        <w:tc>
          <w:tcPr>
            <w:tcW w:w="1911" w:type="dxa"/>
            <w:vMerge/>
            <w:vAlign w:val="center"/>
            <w:hideMark/>
          </w:tcPr>
          <w:p w14:paraId="70C930A2" w14:textId="77777777" w:rsidR="00E7356C" w:rsidRPr="00831D76" w:rsidRDefault="00E7356C" w:rsidP="00BF209B">
            <w:pPr>
              <w:widowControl/>
              <w:ind w:rightChars="27" w:right="65"/>
              <w:jc w:val="left"/>
              <w:rPr>
                <w:rFonts w:eastAsia="Meiryo UI" w:cs="Arial"/>
                <w:kern w:val="0"/>
                <w:sz w:val="18"/>
                <w:szCs w:val="18"/>
              </w:rPr>
            </w:pPr>
          </w:p>
        </w:tc>
        <w:tc>
          <w:tcPr>
            <w:tcW w:w="7713" w:type="dxa"/>
            <w:tcBorders>
              <w:top w:val="single" w:sz="6" w:space="0" w:color="auto"/>
              <w:left w:val="single" w:sz="6" w:space="0" w:color="auto"/>
              <w:bottom w:val="single" w:sz="6" w:space="0" w:color="auto"/>
              <w:right w:val="single" w:sz="18" w:space="0" w:color="auto"/>
            </w:tcBorders>
            <w:hideMark/>
          </w:tcPr>
          <w:p w14:paraId="715BA36C" w14:textId="77777777"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Selection of candidate applicants by responsible organization in each country </w:t>
            </w:r>
          </w:p>
        </w:tc>
      </w:tr>
      <w:tr w:rsidR="00E7356C" w:rsidRPr="00831D76" w14:paraId="5C93BA92" w14:textId="77777777" w:rsidTr="26951E93">
        <w:trPr>
          <w:trHeight w:val="1025"/>
        </w:trPr>
        <w:tc>
          <w:tcPr>
            <w:tcW w:w="1911" w:type="dxa"/>
            <w:tcBorders>
              <w:top w:val="single" w:sz="6" w:space="0" w:color="auto"/>
              <w:left w:val="single" w:sz="18" w:space="0" w:color="auto"/>
              <w:bottom w:val="single" w:sz="6" w:space="0" w:color="auto"/>
              <w:right w:val="single" w:sz="6" w:space="0" w:color="auto"/>
            </w:tcBorders>
            <w:hideMark/>
          </w:tcPr>
          <w:p w14:paraId="7491B28B" w14:textId="3ECF7C20" w:rsidR="00E7356C" w:rsidRPr="00831D76" w:rsidRDefault="00E7356C" w:rsidP="26951E93">
            <w:pPr>
              <w:widowControl/>
              <w:ind w:rightChars="27" w:right="65"/>
              <w:jc w:val="right"/>
              <w:textAlignment w:val="baseline"/>
              <w:rPr>
                <w:rFonts w:eastAsia="Meiryo UI" w:cs="Arial"/>
                <w:kern w:val="0"/>
                <w:sz w:val="18"/>
                <w:szCs w:val="18"/>
              </w:rPr>
            </w:pPr>
            <w:r w:rsidRPr="26951E93">
              <w:rPr>
                <w:rFonts w:eastAsia="Meiryo UI" w:cs="Arial"/>
                <w:kern w:val="0"/>
                <w:sz w:val="18"/>
                <w:szCs w:val="18"/>
              </w:rPr>
              <w:t>By the Beginning of November 2025 </w:t>
            </w:r>
          </w:p>
        </w:tc>
        <w:tc>
          <w:tcPr>
            <w:tcW w:w="7713" w:type="dxa"/>
            <w:tcBorders>
              <w:top w:val="single" w:sz="6" w:space="0" w:color="auto"/>
              <w:left w:val="single" w:sz="6" w:space="0" w:color="auto"/>
              <w:bottom w:val="single" w:sz="6" w:space="0" w:color="auto"/>
              <w:right w:val="single" w:sz="18" w:space="0" w:color="auto"/>
            </w:tcBorders>
            <w:hideMark/>
          </w:tcPr>
          <w:p w14:paraId="147B630E" w14:textId="77777777"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“Application Documents” must be submitted to JICA overseas office in charge of the country of applicants. </w:t>
            </w:r>
          </w:p>
        </w:tc>
      </w:tr>
      <w:tr w:rsidR="00E7356C" w:rsidRPr="00831D76" w14:paraId="21B6649F" w14:textId="77777777" w:rsidTr="26951E93">
        <w:trPr>
          <w:trHeight w:val="402"/>
        </w:trPr>
        <w:tc>
          <w:tcPr>
            <w:tcW w:w="1911" w:type="dxa"/>
            <w:vMerge w:val="restart"/>
            <w:tcBorders>
              <w:top w:val="single" w:sz="6" w:space="0" w:color="auto"/>
              <w:left w:val="single" w:sz="18" w:space="0" w:color="auto"/>
              <w:bottom w:val="single" w:sz="6" w:space="0" w:color="auto"/>
              <w:right w:val="single" w:sz="6" w:space="0" w:color="auto"/>
            </w:tcBorders>
            <w:hideMark/>
          </w:tcPr>
          <w:p w14:paraId="79C2F514" w14:textId="761B8CAF" w:rsidR="00E7356C" w:rsidRPr="00831D76" w:rsidRDefault="00E7356C" w:rsidP="26951E93">
            <w:pPr>
              <w:widowControl/>
              <w:ind w:rightChars="27" w:right="65"/>
              <w:jc w:val="right"/>
              <w:textAlignment w:val="baseline"/>
              <w:rPr>
                <w:rFonts w:eastAsia="Meiryo UI" w:cs="Arial"/>
                <w:kern w:val="0"/>
                <w:sz w:val="18"/>
                <w:szCs w:val="18"/>
              </w:rPr>
            </w:pPr>
            <w:r w:rsidRPr="26951E93">
              <w:rPr>
                <w:rFonts w:eastAsia="Meiryo UI" w:cs="Arial"/>
                <w:kern w:val="0"/>
                <w:sz w:val="18"/>
                <w:szCs w:val="18"/>
              </w:rPr>
              <w:t xml:space="preserve">November - </w:t>
            </w:r>
            <w:proofErr w:type="gramStart"/>
            <w:r w:rsidRPr="26951E93">
              <w:rPr>
                <w:rFonts w:eastAsia="Meiryo UI" w:cs="Arial"/>
                <w:kern w:val="0"/>
                <w:sz w:val="18"/>
                <w:szCs w:val="18"/>
              </w:rPr>
              <w:t>December,</w:t>
            </w:r>
            <w:proofErr w:type="gramEnd"/>
            <w:r w:rsidRPr="26951E93">
              <w:rPr>
                <w:rFonts w:eastAsia="Meiryo UI" w:cs="Arial"/>
                <w:kern w:val="0"/>
                <w:sz w:val="18"/>
                <w:szCs w:val="18"/>
              </w:rPr>
              <w:t xml:space="preserve"> 2025 </w:t>
            </w:r>
          </w:p>
        </w:tc>
        <w:tc>
          <w:tcPr>
            <w:tcW w:w="7713" w:type="dxa"/>
            <w:tcBorders>
              <w:top w:val="single" w:sz="6" w:space="0" w:color="auto"/>
              <w:left w:val="single" w:sz="6" w:space="0" w:color="auto"/>
              <w:bottom w:val="single" w:sz="6" w:space="0" w:color="auto"/>
              <w:right w:val="single" w:sz="18" w:space="0" w:color="auto"/>
            </w:tcBorders>
            <w:hideMark/>
          </w:tcPr>
          <w:p w14:paraId="4740F2FB" w14:textId="77777777"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Screening by JICA </w:t>
            </w:r>
          </w:p>
        </w:tc>
      </w:tr>
      <w:tr w:rsidR="00E7356C" w:rsidRPr="00831D76" w14:paraId="792E302D" w14:textId="77777777" w:rsidTr="26951E93">
        <w:tc>
          <w:tcPr>
            <w:tcW w:w="1911" w:type="dxa"/>
            <w:vMerge/>
            <w:vAlign w:val="center"/>
            <w:hideMark/>
          </w:tcPr>
          <w:p w14:paraId="22560357" w14:textId="77777777" w:rsidR="00E7356C" w:rsidRPr="00831D76" w:rsidRDefault="00E7356C" w:rsidP="00BF209B">
            <w:pPr>
              <w:widowControl/>
              <w:ind w:rightChars="27" w:right="65"/>
              <w:jc w:val="left"/>
              <w:rPr>
                <w:rFonts w:eastAsia="Meiryo UI" w:cs="Arial"/>
                <w:kern w:val="0"/>
                <w:sz w:val="18"/>
                <w:szCs w:val="18"/>
              </w:rPr>
            </w:pPr>
          </w:p>
        </w:tc>
        <w:tc>
          <w:tcPr>
            <w:tcW w:w="7713" w:type="dxa"/>
            <w:tcBorders>
              <w:top w:val="single" w:sz="6" w:space="0" w:color="auto"/>
              <w:left w:val="single" w:sz="6" w:space="0" w:color="auto"/>
              <w:bottom w:val="single" w:sz="6" w:space="0" w:color="auto"/>
              <w:right w:val="single" w:sz="18" w:space="0" w:color="auto"/>
            </w:tcBorders>
            <w:hideMark/>
          </w:tcPr>
          <w:p w14:paraId="58CADA86" w14:textId="4E48C568"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Pre-application Matching Process by university </w:t>
            </w:r>
          </w:p>
        </w:tc>
      </w:tr>
      <w:tr w:rsidR="00E7356C" w:rsidRPr="00831D76" w14:paraId="40CB7C3D" w14:textId="77777777" w:rsidTr="26951E93">
        <w:tc>
          <w:tcPr>
            <w:tcW w:w="1911" w:type="dxa"/>
            <w:tcBorders>
              <w:top w:val="single" w:sz="6" w:space="0" w:color="auto"/>
              <w:left w:val="single" w:sz="18" w:space="0" w:color="auto"/>
              <w:bottom w:val="single" w:sz="6" w:space="0" w:color="auto"/>
              <w:right w:val="single" w:sz="6" w:space="0" w:color="auto"/>
            </w:tcBorders>
            <w:hideMark/>
          </w:tcPr>
          <w:p w14:paraId="6CC5B985" w14:textId="147383F1" w:rsidR="00E7356C" w:rsidRPr="00831D76" w:rsidRDefault="00E7356C" w:rsidP="26951E93">
            <w:pPr>
              <w:widowControl/>
              <w:ind w:rightChars="27" w:right="65"/>
              <w:jc w:val="right"/>
              <w:textAlignment w:val="baseline"/>
              <w:rPr>
                <w:rFonts w:eastAsia="Meiryo UI" w:cs="Arial"/>
                <w:kern w:val="0"/>
                <w:sz w:val="18"/>
                <w:szCs w:val="18"/>
              </w:rPr>
            </w:pPr>
            <w:r w:rsidRPr="26951E93">
              <w:rPr>
                <w:rFonts w:eastAsia="Meiryo UI" w:cs="Arial"/>
                <w:kern w:val="0"/>
                <w:sz w:val="18"/>
                <w:szCs w:val="18"/>
              </w:rPr>
              <w:t xml:space="preserve">By the end of </w:t>
            </w:r>
            <w:proofErr w:type="gramStart"/>
            <w:r w:rsidRPr="26951E93">
              <w:rPr>
                <w:rFonts w:eastAsia="Meiryo UI" w:cs="Arial"/>
                <w:kern w:val="0"/>
                <w:sz w:val="18"/>
                <w:szCs w:val="18"/>
              </w:rPr>
              <w:t>January,</w:t>
            </w:r>
            <w:proofErr w:type="gramEnd"/>
            <w:r w:rsidRPr="26951E93">
              <w:rPr>
                <w:rFonts w:eastAsia="Meiryo UI" w:cs="Arial"/>
                <w:kern w:val="0"/>
                <w:sz w:val="18"/>
                <w:szCs w:val="18"/>
              </w:rPr>
              <w:t xml:space="preserve"> 2026 </w:t>
            </w:r>
          </w:p>
        </w:tc>
        <w:tc>
          <w:tcPr>
            <w:tcW w:w="7713" w:type="dxa"/>
            <w:tcBorders>
              <w:top w:val="single" w:sz="6" w:space="0" w:color="auto"/>
              <w:left w:val="single" w:sz="6" w:space="0" w:color="auto"/>
              <w:bottom w:val="single" w:sz="6" w:space="0" w:color="auto"/>
              <w:right w:val="single" w:sz="18" w:space="0" w:color="auto"/>
            </w:tcBorders>
            <w:hideMark/>
          </w:tcPr>
          <w:p w14:paraId="786B2085" w14:textId="58C9F84D"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Notification of the results of Pre-application Matching Process from each university through JICA overseas office </w:t>
            </w:r>
          </w:p>
        </w:tc>
      </w:tr>
      <w:tr w:rsidR="00E7356C" w:rsidRPr="00831D76" w14:paraId="7F07A454" w14:textId="77777777" w:rsidTr="26951E93">
        <w:tc>
          <w:tcPr>
            <w:tcW w:w="1911" w:type="dxa"/>
            <w:vMerge w:val="restart"/>
            <w:tcBorders>
              <w:top w:val="single" w:sz="6" w:space="0" w:color="auto"/>
              <w:left w:val="single" w:sz="18" w:space="0" w:color="auto"/>
              <w:bottom w:val="single" w:sz="6" w:space="0" w:color="auto"/>
              <w:right w:val="single" w:sz="6" w:space="0" w:color="auto"/>
            </w:tcBorders>
            <w:hideMark/>
          </w:tcPr>
          <w:p w14:paraId="1EA7E49E" w14:textId="3630E340" w:rsidR="00E7356C" w:rsidRPr="00831D76" w:rsidRDefault="00E7356C" w:rsidP="26951E93">
            <w:pPr>
              <w:widowControl/>
              <w:ind w:rightChars="27" w:right="65"/>
              <w:jc w:val="right"/>
              <w:textAlignment w:val="baseline"/>
              <w:rPr>
                <w:rFonts w:eastAsia="Meiryo UI" w:cs="Arial"/>
                <w:kern w:val="0"/>
                <w:sz w:val="18"/>
                <w:szCs w:val="18"/>
              </w:rPr>
            </w:pPr>
            <w:r w:rsidRPr="26951E93">
              <w:rPr>
                <w:rFonts w:eastAsia="Meiryo UI" w:cs="Arial"/>
                <w:kern w:val="0"/>
                <w:sz w:val="18"/>
                <w:szCs w:val="18"/>
              </w:rPr>
              <w:t>February -June(approximately), 2026 </w:t>
            </w:r>
          </w:p>
        </w:tc>
        <w:tc>
          <w:tcPr>
            <w:tcW w:w="7713" w:type="dxa"/>
            <w:tcBorders>
              <w:top w:val="single" w:sz="6" w:space="0" w:color="auto"/>
              <w:left w:val="single" w:sz="6" w:space="0" w:color="auto"/>
              <w:bottom w:val="single" w:sz="6" w:space="0" w:color="auto"/>
              <w:right w:val="single" w:sz="18" w:space="0" w:color="auto"/>
            </w:tcBorders>
            <w:hideMark/>
          </w:tcPr>
          <w:p w14:paraId="29FA3673" w14:textId="5B86464E"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Application to take University’s general entrance examination by the applicant </w:t>
            </w:r>
          </w:p>
        </w:tc>
      </w:tr>
      <w:tr w:rsidR="00E7356C" w:rsidRPr="00831D76" w14:paraId="09E70547" w14:textId="77777777" w:rsidTr="26951E93">
        <w:trPr>
          <w:trHeight w:val="1064"/>
        </w:trPr>
        <w:tc>
          <w:tcPr>
            <w:tcW w:w="1911" w:type="dxa"/>
            <w:vMerge/>
            <w:vAlign w:val="center"/>
            <w:hideMark/>
          </w:tcPr>
          <w:p w14:paraId="1603B959" w14:textId="77777777" w:rsidR="00E7356C" w:rsidRPr="00831D76" w:rsidRDefault="00E7356C" w:rsidP="00BF209B">
            <w:pPr>
              <w:widowControl/>
              <w:ind w:rightChars="27" w:right="65"/>
              <w:jc w:val="left"/>
              <w:rPr>
                <w:rFonts w:eastAsia="Meiryo UI" w:cs="Arial"/>
                <w:kern w:val="0"/>
                <w:sz w:val="18"/>
                <w:szCs w:val="18"/>
              </w:rPr>
            </w:pPr>
          </w:p>
        </w:tc>
        <w:tc>
          <w:tcPr>
            <w:tcW w:w="7713" w:type="dxa"/>
            <w:tcBorders>
              <w:top w:val="single" w:sz="6" w:space="0" w:color="auto"/>
              <w:left w:val="single" w:sz="6" w:space="0" w:color="auto"/>
              <w:bottom w:val="single" w:sz="6" w:space="0" w:color="auto"/>
              <w:right w:val="single" w:sz="18" w:space="0" w:color="auto"/>
            </w:tcBorders>
            <w:hideMark/>
          </w:tcPr>
          <w:p w14:paraId="27EA5583" w14:textId="77777777"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University’s application procedure </w:t>
            </w:r>
          </w:p>
          <w:p w14:paraId="63DF55AF" w14:textId="77777777"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*General entrance examination schedule is followed by each university </w:t>
            </w:r>
          </w:p>
        </w:tc>
      </w:tr>
      <w:tr w:rsidR="00E7356C" w:rsidRPr="00831D76" w14:paraId="5F24F3A5" w14:textId="77777777" w:rsidTr="26951E93">
        <w:tc>
          <w:tcPr>
            <w:tcW w:w="1911" w:type="dxa"/>
            <w:vMerge w:val="restart"/>
            <w:tcBorders>
              <w:top w:val="single" w:sz="6" w:space="0" w:color="auto"/>
              <w:left w:val="single" w:sz="18" w:space="0" w:color="auto"/>
              <w:bottom w:val="single" w:sz="6" w:space="0" w:color="auto"/>
              <w:right w:val="single" w:sz="6" w:space="0" w:color="auto"/>
            </w:tcBorders>
            <w:hideMark/>
          </w:tcPr>
          <w:p w14:paraId="48134F71" w14:textId="404B33DA" w:rsidR="00E7356C" w:rsidRPr="00831D76" w:rsidRDefault="00E7356C" w:rsidP="26951E93">
            <w:pPr>
              <w:widowControl/>
              <w:ind w:rightChars="27" w:right="65"/>
              <w:jc w:val="right"/>
              <w:textAlignment w:val="baseline"/>
              <w:rPr>
                <w:rFonts w:eastAsia="Meiryo UI" w:cs="Arial"/>
                <w:kern w:val="0"/>
                <w:sz w:val="18"/>
                <w:szCs w:val="18"/>
              </w:rPr>
            </w:pPr>
            <w:r w:rsidRPr="26951E93">
              <w:rPr>
                <w:rFonts w:eastAsia="Meiryo UI" w:cs="Arial"/>
                <w:kern w:val="0"/>
                <w:sz w:val="18"/>
                <w:szCs w:val="18"/>
              </w:rPr>
              <w:t xml:space="preserve">June - </w:t>
            </w:r>
            <w:proofErr w:type="gramStart"/>
            <w:r w:rsidRPr="26951E93">
              <w:rPr>
                <w:rFonts w:eastAsia="Meiryo UI" w:cs="Arial"/>
                <w:kern w:val="0"/>
                <w:sz w:val="18"/>
                <w:szCs w:val="18"/>
              </w:rPr>
              <w:t>July,</w:t>
            </w:r>
            <w:proofErr w:type="gramEnd"/>
            <w:r w:rsidRPr="26951E93">
              <w:rPr>
                <w:rFonts w:eastAsia="Meiryo UI" w:cs="Arial"/>
                <w:kern w:val="0"/>
                <w:sz w:val="18"/>
                <w:szCs w:val="18"/>
              </w:rPr>
              <w:t xml:space="preserve"> 2026 </w:t>
            </w:r>
          </w:p>
          <w:p w14:paraId="27DB8914" w14:textId="77777777" w:rsidR="00E7356C" w:rsidRPr="00831D76" w:rsidRDefault="00E7356C" w:rsidP="26951E93">
            <w:pPr>
              <w:widowControl/>
              <w:ind w:rightChars="27" w:right="65"/>
              <w:jc w:val="right"/>
              <w:textAlignment w:val="baseline"/>
              <w:rPr>
                <w:rFonts w:eastAsia="Meiryo UI" w:cs="Arial"/>
                <w:kern w:val="0"/>
                <w:sz w:val="18"/>
                <w:szCs w:val="18"/>
              </w:rPr>
            </w:pPr>
            <w:r w:rsidRPr="26951E93">
              <w:rPr>
                <w:rFonts w:eastAsia="Meiryo UI" w:cs="Arial"/>
                <w:kern w:val="0"/>
                <w:sz w:val="18"/>
                <w:szCs w:val="18"/>
              </w:rPr>
              <w:t> </w:t>
            </w:r>
          </w:p>
        </w:tc>
        <w:tc>
          <w:tcPr>
            <w:tcW w:w="7713" w:type="dxa"/>
            <w:tcBorders>
              <w:top w:val="single" w:sz="6" w:space="0" w:color="auto"/>
              <w:left w:val="single" w:sz="6" w:space="0" w:color="auto"/>
              <w:bottom w:val="single" w:sz="6" w:space="0" w:color="auto"/>
              <w:right w:val="single" w:sz="18" w:space="0" w:color="auto"/>
            </w:tcBorders>
            <w:hideMark/>
          </w:tcPr>
          <w:p w14:paraId="2C2694BD" w14:textId="77777777"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Arrival of results of general entrance examination from the university </w:t>
            </w:r>
          </w:p>
        </w:tc>
      </w:tr>
      <w:tr w:rsidR="00E7356C" w:rsidRPr="00831D76" w14:paraId="6AF39593" w14:textId="77777777" w:rsidTr="26951E93">
        <w:tc>
          <w:tcPr>
            <w:tcW w:w="1911" w:type="dxa"/>
            <w:vMerge/>
            <w:vAlign w:val="center"/>
            <w:hideMark/>
          </w:tcPr>
          <w:p w14:paraId="51CF169E" w14:textId="77777777" w:rsidR="00E7356C" w:rsidRPr="00831D76" w:rsidRDefault="00E7356C" w:rsidP="00BF209B">
            <w:pPr>
              <w:widowControl/>
              <w:ind w:rightChars="27" w:right="65"/>
              <w:jc w:val="left"/>
              <w:rPr>
                <w:rFonts w:eastAsia="Meiryo UI" w:cs="Arial"/>
                <w:kern w:val="0"/>
                <w:sz w:val="18"/>
                <w:szCs w:val="18"/>
              </w:rPr>
            </w:pPr>
          </w:p>
        </w:tc>
        <w:tc>
          <w:tcPr>
            <w:tcW w:w="7713" w:type="dxa"/>
            <w:tcBorders>
              <w:top w:val="single" w:sz="6" w:space="0" w:color="auto"/>
              <w:left w:val="single" w:sz="6" w:space="0" w:color="auto"/>
              <w:bottom w:val="single" w:sz="6" w:space="0" w:color="auto"/>
              <w:right w:val="single" w:sz="18" w:space="0" w:color="auto"/>
            </w:tcBorders>
            <w:hideMark/>
          </w:tcPr>
          <w:p w14:paraId="10A37CB3" w14:textId="1F39093C"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Determination of JICA KCCP (Long-term) participants </w:t>
            </w:r>
          </w:p>
        </w:tc>
      </w:tr>
      <w:tr w:rsidR="00E7356C" w:rsidRPr="00831D76" w14:paraId="30CC59CC" w14:textId="77777777" w:rsidTr="26951E93">
        <w:tc>
          <w:tcPr>
            <w:tcW w:w="1911" w:type="dxa"/>
            <w:tcBorders>
              <w:top w:val="single" w:sz="6" w:space="0" w:color="auto"/>
              <w:left w:val="single" w:sz="18" w:space="0" w:color="auto"/>
              <w:bottom w:val="single" w:sz="6" w:space="0" w:color="auto"/>
              <w:right w:val="single" w:sz="6" w:space="0" w:color="auto"/>
            </w:tcBorders>
            <w:hideMark/>
          </w:tcPr>
          <w:p w14:paraId="0AF2984F" w14:textId="45CFB0AA" w:rsidR="00E7356C" w:rsidRPr="00831D76" w:rsidRDefault="00E7356C" w:rsidP="26951E93">
            <w:pPr>
              <w:widowControl/>
              <w:ind w:rightChars="27" w:right="65"/>
              <w:jc w:val="right"/>
              <w:textAlignment w:val="baseline"/>
              <w:rPr>
                <w:rFonts w:eastAsia="Meiryo UI" w:cs="Arial"/>
                <w:kern w:val="0"/>
                <w:sz w:val="18"/>
                <w:szCs w:val="18"/>
              </w:rPr>
            </w:pPr>
            <w:r w:rsidRPr="26951E93">
              <w:rPr>
                <w:rFonts w:eastAsia="Meiryo UI" w:cs="Arial"/>
                <w:kern w:val="0"/>
                <w:sz w:val="18"/>
                <w:szCs w:val="18"/>
              </w:rPr>
              <w:t xml:space="preserve">June - </w:t>
            </w:r>
            <w:proofErr w:type="gramStart"/>
            <w:r w:rsidRPr="26951E93">
              <w:rPr>
                <w:rFonts w:eastAsia="Meiryo UI" w:cs="Arial"/>
                <w:kern w:val="0"/>
                <w:sz w:val="18"/>
                <w:szCs w:val="18"/>
              </w:rPr>
              <w:t>August,</w:t>
            </w:r>
            <w:proofErr w:type="gramEnd"/>
            <w:r w:rsidRPr="26951E93">
              <w:rPr>
                <w:rFonts w:eastAsia="Meiryo UI" w:cs="Arial"/>
                <w:kern w:val="0"/>
                <w:sz w:val="18"/>
                <w:szCs w:val="18"/>
              </w:rPr>
              <w:t xml:space="preserve"> 2026 </w:t>
            </w:r>
          </w:p>
        </w:tc>
        <w:tc>
          <w:tcPr>
            <w:tcW w:w="7713" w:type="dxa"/>
            <w:tcBorders>
              <w:top w:val="single" w:sz="6" w:space="0" w:color="auto"/>
              <w:left w:val="single" w:sz="6" w:space="0" w:color="auto"/>
              <w:bottom w:val="single" w:sz="6" w:space="0" w:color="auto"/>
              <w:right w:val="single" w:sz="18" w:space="0" w:color="auto"/>
            </w:tcBorders>
            <w:hideMark/>
          </w:tcPr>
          <w:p w14:paraId="17C9B909" w14:textId="67AFB807"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Preparation for study in Japan if candidate applicant is determined as a KCCP (Long-term) participant </w:t>
            </w:r>
          </w:p>
        </w:tc>
      </w:tr>
      <w:tr w:rsidR="00E7356C" w:rsidRPr="00831D76" w14:paraId="01C9074D" w14:textId="77777777" w:rsidTr="26951E93">
        <w:trPr>
          <w:trHeight w:val="690"/>
        </w:trPr>
        <w:tc>
          <w:tcPr>
            <w:tcW w:w="1911" w:type="dxa"/>
            <w:vMerge w:val="restart"/>
            <w:tcBorders>
              <w:top w:val="single" w:sz="6" w:space="0" w:color="auto"/>
              <w:left w:val="single" w:sz="18" w:space="0" w:color="auto"/>
              <w:bottom w:val="single" w:sz="12" w:space="0" w:color="auto"/>
              <w:right w:val="single" w:sz="6" w:space="0" w:color="auto"/>
            </w:tcBorders>
            <w:hideMark/>
          </w:tcPr>
          <w:p w14:paraId="24A54D6C" w14:textId="073A3CF5" w:rsidR="00E7356C" w:rsidRPr="00831D76" w:rsidRDefault="00E7356C" w:rsidP="26951E93">
            <w:pPr>
              <w:widowControl/>
              <w:ind w:left="-90" w:rightChars="27" w:right="65"/>
              <w:jc w:val="right"/>
              <w:textAlignment w:val="baseline"/>
              <w:rPr>
                <w:rFonts w:eastAsia="Meiryo UI" w:cs="Arial"/>
                <w:kern w:val="0"/>
                <w:sz w:val="18"/>
                <w:szCs w:val="18"/>
              </w:rPr>
            </w:pPr>
            <w:r w:rsidRPr="26951E93">
              <w:rPr>
                <w:rFonts w:eastAsia="Meiryo UI" w:cs="Arial"/>
                <w:kern w:val="0"/>
                <w:sz w:val="18"/>
                <w:szCs w:val="18"/>
              </w:rPr>
              <w:t>August-</w:t>
            </w:r>
            <w:proofErr w:type="gramStart"/>
            <w:r w:rsidRPr="26951E93">
              <w:rPr>
                <w:rFonts w:eastAsia="Meiryo UI" w:cs="Arial"/>
                <w:kern w:val="0"/>
                <w:sz w:val="18"/>
                <w:szCs w:val="18"/>
              </w:rPr>
              <w:t>October,</w:t>
            </w:r>
            <w:proofErr w:type="gramEnd"/>
            <w:r w:rsidRPr="26951E93">
              <w:rPr>
                <w:rFonts w:eastAsia="Meiryo UI" w:cs="Arial"/>
                <w:kern w:val="0"/>
                <w:sz w:val="18"/>
                <w:szCs w:val="18"/>
              </w:rPr>
              <w:t xml:space="preserve"> 2026 </w:t>
            </w:r>
          </w:p>
        </w:tc>
        <w:tc>
          <w:tcPr>
            <w:tcW w:w="7713" w:type="dxa"/>
            <w:tcBorders>
              <w:top w:val="single" w:sz="6" w:space="0" w:color="auto"/>
              <w:left w:val="single" w:sz="6" w:space="0" w:color="auto"/>
              <w:bottom w:val="single" w:sz="6" w:space="0" w:color="auto"/>
              <w:right w:val="single" w:sz="18" w:space="0" w:color="auto"/>
            </w:tcBorders>
            <w:hideMark/>
          </w:tcPr>
          <w:p w14:paraId="7497E214" w14:textId="77777777"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Orientation by JICA overseas office before departure </w:t>
            </w:r>
          </w:p>
        </w:tc>
      </w:tr>
      <w:tr w:rsidR="00E7356C" w:rsidRPr="00831D76" w14:paraId="2E5087C6" w14:textId="77777777" w:rsidTr="26951E93">
        <w:tc>
          <w:tcPr>
            <w:tcW w:w="1911" w:type="dxa"/>
            <w:vMerge/>
            <w:vAlign w:val="center"/>
            <w:hideMark/>
          </w:tcPr>
          <w:p w14:paraId="5E88379C" w14:textId="77777777" w:rsidR="00E7356C" w:rsidRPr="00831D76" w:rsidRDefault="00E7356C" w:rsidP="00BF209B">
            <w:pPr>
              <w:widowControl/>
              <w:jc w:val="left"/>
              <w:rPr>
                <w:rFonts w:eastAsia="Meiryo UI" w:cs="Arial"/>
                <w:kern w:val="0"/>
                <w:sz w:val="18"/>
                <w:szCs w:val="18"/>
              </w:rPr>
            </w:pPr>
          </w:p>
        </w:tc>
        <w:tc>
          <w:tcPr>
            <w:tcW w:w="7713" w:type="dxa"/>
            <w:tcBorders>
              <w:top w:val="single" w:sz="6" w:space="0" w:color="auto"/>
              <w:left w:val="single" w:sz="6" w:space="0" w:color="auto"/>
              <w:bottom w:val="single" w:sz="6" w:space="0" w:color="auto"/>
              <w:right w:val="single" w:sz="18" w:space="0" w:color="auto"/>
            </w:tcBorders>
            <w:hideMark/>
          </w:tcPr>
          <w:p w14:paraId="2ACA4F4A" w14:textId="77777777"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Arrival in Japan </w:t>
            </w:r>
          </w:p>
        </w:tc>
      </w:tr>
      <w:tr w:rsidR="00E7356C" w:rsidRPr="00831D76" w14:paraId="39FDE72C" w14:textId="77777777" w:rsidTr="26951E93">
        <w:tc>
          <w:tcPr>
            <w:tcW w:w="1911" w:type="dxa"/>
            <w:vMerge/>
            <w:vAlign w:val="center"/>
            <w:hideMark/>
          </w:tcPr>
          <w:p w14:paraId="0CF31A96" w14:textId="77777777" w:rsidR="00E7356C" w:rsidRPr="00831D76" w:rsidRDefault="00E7356C" w:rsidP="00BF209B">
            <w:pPr>
              <w:widowControl/>
              <w:jc w:val="left"/>
              <w:rPr>
                <w:rFonts w:eastAsia="Meiryo UI" w:cs="Arial"/>
                <w:kern w:val="0"/>
                <w:sz w:val="18"/>
                <w:szCs w:val="18"/>
              </w:rPr>
            </w:pPr>
          </w:p>
        </w:tc>
        <w:tc>
          <w:tcPr>
            <w:tcW w:w="7713" w:type="dxa"/>
            <w:tcBorders>
              <w:top w:val="single" w:sz="6" w:space="0" w:color="auto"/>
              <w:left w:val="single" w:sz="6" w:space="0" w:color="auto"/>
              <w:bottom w:val="single" w:sz="6" w:space="0" w:color="auto"/>
              <w:right w:val="single" w:sz="18" w:space="0" w:color="auto"/>
            </w:tcBorders>
            <w:hideMark/>
          </w:tcPr>
          <w:p w14:paraId="654F9B18" w14:textId="77777777"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Orientation by JICA Domestic Offices </w:t>
            </w:r>
          </w:p>
        </w:tc>
      </w:tr>
      <w:tr w:rsidR="00E7356C" w:rsidRPr="00831D76" w14:paraId="3E265D80" w14:textId="77777777" w:rsidTr="26951E93">
        <w:trPr>
          <w:trHeight w:val="30"/>
        </w:trPr>
        <w:tc>
          <w:tcPr>
            <w:tcW w:w="1911" w:type="dxa"/>
            <w:vMerge/>
            <w:vAlign w:val="center"/>
            <w:hideMark/>
          </w:tcPr>
          <w:p w14:paraId="6BDC012E" w14:textId="77777777" w:rsidR="00E7356C" w:rsidRPr="00831D76" w:rsidRDefault="00E7356C" w:rsidP="00BF209B">
            <w:pPr>
              <w:widowControl/>
              <w:jc w:val="left"/>
              <w:rPr>
                <w:rFonts w:eastAsia="Meiryo UI" w:cs="Arial"/>
                <w:kern w:val="0"/>
                <w:sz w:val="18"/>
                <w:szCs w:val="18"/>
              </w:rPr>
            </w:pPr>
          </w:p>
        </w:tc>
        <w:tc>
          <w:tcPr>
            <w:tcW w:w="7713" w:type="dxa"/>
            <w:tcBorders>
              <w:top w:val="single" w:sz="6" w:space="0" w:color="auto"/>
              <w:left w:val="single" w:sz="6" w:space="0" w:color="auto"/>
              <w:bottom w:val="single" w:sz="18" w:space="0" w:color="auto"/>
              <w:right w:val="single" w:sz="18" w:space="0" w:color="auto"/>
            </w:tcBorders>
            <w:hideMark/>
          </w:tcPr>
          <w:p w14:paraId="722630AD" w14:textId="6334CA00" w:rsidR="00E7356C" w:rsidRPr="00831D76" w:rsidRDefault="00E7356C" w:rsidP="26951E93">
            <w:pPr>
              <w:widowControl/>
              <w:ind w:leftChars="31" w:left="74" w:rightChars="52" w:right="125"/>
              <w:textAlignment w:val="baseline"/>
              <w:rPr>
                <w:rFonts w:eastAsia="Meiryo UI" w:cs="Arial"/>
                <w:kern w:val="0"/>
                <w:sz w:val="18"/>
                <w:szCs w:val="18"/>
              </w:rPr>
            </w:pPr>
            <w:r w:rsidRPr="26951E93">
              <w:rPr>
                <w:rFonts w:eastAsia="Meiryo UI" w:cs="Arial"/>
                <w:kern w:val="0"/>
                <w:sz w:val="18"/>
                <w:szCs w:val="18"/>
              </w:rPr>
              <w:t>eginning of Fall 2026 Term </w:t>
            </w:r>
          </w:p>
        </w:tc>
      </w:tr>
    </w:tbl>
    <w:p w14:paraId="3E752358" w14:textId="77777777" w:rsidR="008E4182" w:rsidRPr="00831D76" w:rsidRDefault="008E4182" w:rsidP="26951E93">
      <w:pPr>
        <w:snapToGrid w:val="0"/>
        <w:rPr>
          <w:rFonts w:cs="Arial"/>
        </w:rPr>
      </w:pPr>
    </w:p>
    <w:p w14:paraId="2ED9AE87" w14:textId="51B3E46E" w:rsidR="008E4182" w:rsidRPr="00831D76" w:rsidRDefault="008E4182" w:rsidP="26951E93">
      <w:pPr>
        <w:snapToGrid w:val="0"/>
        <w:rPr>
          <w:rFonts w:eastAsia="Meiryo UI" w:cs="Arial"/>
          <w:kern w:val="0"/>
          <w:sz w:val="18"/>
          <w:szCs w:val="18"/>
        </w:rPr>
      </w:pPr>
      <w:r w:rsidRPr="26951E93">
        <w:rPr>
          <w:rFonts w:eastAsia="Meiryo UI" w:cs="Arial"/>
          <w:kern w:val="0"/>
          <w:sz w:val="18"/>
          <w:szCs w:val="18"/>
        </w:rPr>
        <w:t xml:space="preserve">*Schedule for the application </w:t>
      </w:r>
      <w:r w:rsidR="00036036" w:rsidRPr="26951E93">
        <w:rPr>
          <w:rFonts w:eastAsia="Meiryo UI" w:cs="Arial"/>
          <w:kern w:val="0"/>
          <w:sz w:val="18"/>
          <w:szCs w:val="18"/>
        </w:rPr>
        <w:t>period for the general entrance examination</w:t>
      </w:r>
      <w:r w:rsidRPr="26951E93">
        <w:rPr>
          <w:rFonts w:eastAsia="Meiryo UI" w:cs="Arial"/>
          <w:kern w:val="0"/>
          <w:sz w:val="18"/>
          <w:szCs w:val="18"/>
        </w:rPr>
        <w:t xml:space="preserve"> depends on each university.</w:t>
      </w:r>
    </w:p>
    <w:p w14:paraId="27B62D10" w14:textId="08730F6D" w:rsidR="003B28D9" w:rsidRPr="00831D76" w:rsidRDefault="003B28D9" w:rsidP="26951E93">
      <w:pPr>
        <w:snapToGrid w:val="0"/>
        <w:rPr>
          <w:rFonts w:eastAsia="Meiryo UI" w:cs="Arial"/>
          <w:kern w:val="0"/>
          <w:sz w:val="18"/>
          <w:szCs w:val="18"/>
        </w:rPr>
      </w:pPr>
      <w:r w:rsidRPr="26951E93">
        <w:rPr>
          <w:rFonts w:eastAsia="Meiryo UI" w:cs="Arial"/>
          <w:kern w:val="0"/>
          <w:sz w:val="18"/>
          <w:szCs w:val="18"/>
        </w:rPr>
        <w:t>*Schedule and program contents might be adjusted appropriately due to unforeseen circumstances.</w:t>
      </w:r>
    </w:p>
    <w:p w14:paraId="7009366D" w14:textId="6C6E2E9F" w:rsidR="006178E2" w:rsidRPr="00831D76" w:rsidRDefault="006178E2" w:rsidP="26951E93">
      <w:pPr>
        <w:snapToGrid w:val="0"/>
        <w:rPr>
          <w:rFonts w:cs="Arial"/>
        </w:rPr>
      </w:pPr>
    </w:p>
    <w:p w14:paraId="59FF6B8B" w14:textId="77777777" w:rsidR="00BF209B" w:rsidRPr="00831D76" w:rsidRDefault="00BF209B" w:rsidP="26951E93">
      <w:pPr>
        <w:snapToGrid w:val="0"/>
        <w:rPr>
          <w:rFonts w:cs="Arial"/>
        </w:rPr>
      </w:pPr>
    </w:p>
    <w:p w14:paraId="2C79D515" w14:textId="5F5B177C" w:rsidR="008E4182" w:rsidRPr="00831D76" w:rsidRDefault="008E4182" w:rsidP="26951E93">
      <w:pPr>
        <w:rPr>
          <w:rFonts w:cs="Arial"/>
          <w:sz w:val="44"/>
          <w:szCs w:val="44"/>
          <w:shd w:val="pct15" w:color="auto" w:fill="FFFFFF"/>
        </w:rPr>
      </w:pPr>
      <w:r w:rsidRPr="26951E93">
        <w:rPr>
          <w:rFonts w:cs="Arial"/>
          <w:b/>
          <w:bCs/>
          <w:sz w:val="36"/>
          <w:szCs w:val="36"/>
          <w:shd w:val="pct15" w:color="auto" w:fill="FFFFFF"/>
        </w:rPr>
        <w:t>11. Expenses To Be Borne By JICA</w:t>
      </w:r>
      <w:r w:rsidRPr="26951E93">
        <w:rPr>
          <w:rFonts w:cs="Arial"/>
          <w:b/>
          <w:bCs/>
          <w:sz w:val="40"/>
          <w:szCs w:val="40"/>
          <w:shd w:val="pct15" w:color="auto" w:fill="FFFFFF"/>
        </w:rPr>
        <w:t xml:space="preserve">               </w:t>
      </w:r>
      <w:r w:rsidRPr="26951E93">
        <w:rPr>
          <w:rFonts w:cs="Arial"/>
          <w:sz w:val="44"/>
          <w:szCs w:val="44"/>
          <w:shd w:val="pct15" w:color="auto" w:fill="FFFFFF"/>
        </w:rPr>
        <w:t xml:space="preserve">    </w:t>
      </w:r>
    </w:p>
    <w:p w14:paraId="58F0463E" w14:textId="7D4F3230" w:rsidR="008E4182" w:rsidRPr="00831D76" w:rsidRDefault="008E4182" w:rsidP="26951E93">
      <w:pPr>
        <w:rPr>
          <w:rFonts w:eastAsia="平成明朝" w:cs="Arial"/>
        </w:rPr>
      </w:pPr>
      <w:r w:rsidRPr="26951E93">
        <w:rPr>
          <w:rFonts w:eastAsia="平成明朝" w:cs="Arial"/>
        </w:rPr>
        <w:t xml:space="preserve">Under the JICA Long-term Trainee Allowance standards, JICA will cover expenses and   allowance to participants accepted </w:t>
      </w:r>
      <w:r w:rsidR="00332A43" w:rsidRPr="26951E93">
        <w:rPr>
          <w:rFonts w:eastAsia="平成明朝" w:cs="Arial"/>
        </w:rPr>
        <w:t xml:space="preserve">to </w:t>
      </w:r>
      <w:r w:rsidRPr="26951E93">
        <w:rPr>
          <w:rFonts w:eastAsia="平成明朝" w:cs="Arial"/>
        </w:rPr>
        <w:t>the program</w:t>
      </w:r>
      <w:r w:rsidR="00332A43" w:rsidRPr="26951E93">
        <w:rPr>
          <w:rFonts w:eastAsia="平成明朝" w:cs="Arial"/>
        </w:rPr>
        <w:t>/course</w:t>
      </w:r>
      <w:r w:rsidRPr="26951E93">
        <w:rPr>
          <w:rFonts w:eastAsia="平成明朝" w:cs="Arial"/>
        </w:rPr>
        <w:t>. See the table below for further details. Note that the payments (</w:t>
      </w:r>
      <w:r w:rsidR="00036036" w:rsidRPr="26951E93">
        <w:rPr>
          <w:rFonts w:eastAsia="平成明朝" w:cs="Arial"/>
        </w:rPr>
        <w:t>e.g.,</w:t>
      </w:r>
      <w:r w:rsidRPr="26951E93">
        <w:rPr>
          <w:rFonts w:eastAsia="平成明朝" w:cs="Arial"/>
        </w:rPr>
        <w:t xml:space="preserve"> for tuition, research support expenses, school support expenses) will not be paid to the </w:t>
      </w:r>
      <w:r w:rsidR="00332A43" w:rsidRPr="26951E93">
        <w:rPr>
          <w:rFonts w:eastAsia="平成明朝" w:cs="Arial"/>
        </w:rPr>
        <w:t xml:space="preserve">accepted </w:t>
      </w:r>
      <w:r w:rsidRPr="26951E93">
        <w:rPr>
          <w:rFonts w:eastAsia="平成明朝" w:cs="Arial"/>
        </w:rPr>
        <w:t>participants themselves, but directly to the university or other relevant institutions.</w:t>
      </w:r>
    </w:p>
    <w:p w14:paraId="49B3E167" w14:textId="77777777" w:rsidR="003B3AD8" w:rsidRPr="00831D76" w:rsidRDefault="003B3AD8" w:rsidP="26951E93">
      <w:pPr>
        <w:ind w:left="1170"/>
        <w:rPr>
          <w:rFonts w:eastAsia="平成明朝" w:cs="Arial"/>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72"/>
        <w:gridCol w:w="3203"/>
        <w:gridCol w:w="2664"/>
      </w:tblGrid>
      <w:tr w:rsidR="008E4182" w:rsidRPr="00831D76" w14:paraId="487DEAEB" w14:textId="77777777" w:rsidTr="26951E93">
        <w:trPr>
          <w:trHeight w:val="271"/>
        </w:trPr>
        <w:tc>
          <w:tcPr>
            <w:tcW w:w="3772" w:type="dxa"/>
            <w:tcBorders>
              <w:top w:val="single" w:sz="18" w:space="0" w:color="auto"/>
              <w:left w:val="single" w:sz="18" w:space="0" w:color="auto"/>
              <w:bottom w:val="single" w:sz="18" w:space="0" w:color="auto"/>
            </w:tcBorders>
            <w:vAlign w:val="center"/>
          </w:tcPr>
          <w:p w14:paraId="2F0C1D5D" w14:textId="77777777" w:rsidR="008E4182" w:rsidRPr="00831D76" w:rsidRDefault="008E4182" w:rsidP="26951E93">
            <w:pPr>
              <w:jc w:val="center"/>
              <w:rPr>
                <w:rFonts w:eastAsia="平成明朝" w:cs="Arial"/>
                <w:b/>
                <w:bCs/>
              </w:rPr>
            </w:pPr>
            <w:r w:rsidRPr="26951E93">
              <w:rPr>
                <w:rFonts w:eastAsia="平成明朝" w:cs="Arial"/>
                <w:b/>
                <w:bCs/>
              </w:rPr>
              <w:t>Expense category</w:t>
            </w:r>
          </w:p>
        </w:tc>
        <w:tc>
          <w:tcPr>
            <w:tcW w:w="3203" w:type="dxa"/>
            <w:tcBorders>
              <w:top w:val="single" w:sz="18" w:space="0" w:color="auto"/>
              <w:bottom w:val="single" w:sz="18" w:space="0" w:color="auto"/>
            </w:tcBorders>
            <w:vAlign w:val="center"/>
          </w:tcPr>
          <w:p w14:paraId="7ECF36F9" w14:textId="77777777" w:rsidR="008E4182" w:rsidRPr="00831D76" w:rsidRDefault="008E4182" w:rsidP="26951E93">
            <w:pPr>
              <w:jc w:val="center"/>
              <w:rPr>
                <w:rFonts w:eastAsia="平成明朝" w:cs="Arial"/>
                <w:b/>
                <w:bCs/>
              </w:rPr>
            </w:pPr>
            <w:r w:rsidRPr="26951E93">
              <w:rPr>
                <w:rFonts w:eastAsia="平成明朝" w:cs="Arial"/>
                <w:b/>
                <w:bCs/>
              </w:rPr>
              <w:t>Payment amount</w:t>
            </w:r>
          </w:p>
        </w:tc>
        <w:tc>
          <w:tcPr>
            <w:tcW w:w="2664" w:type="dxa"/>
            <w:tcBorders>
              <w:top w:val="single" w:sz="18" w:space="0" w:color="auto"/>
              <w:bottom w:val="single" w:sz="18" w:space="0" w:color="auto"/>
              <w:right w:val="single" w:sz="18" w:space="0" w:color="auto"/>
            </w:tcBorders>
            <w:vAlign w:val="center"/>
          </w:tcPr>
          <w:p w14:paraId="6E7CE584" w14:textId="77777777" w:rsidR="008E4182" w:rsidRPr="00831D76" w:rsidRDefault="008E4182" w:rsidP="26951E93">
            <w:pPr>
              <w:jc w:val="center"/>
              <w:rPr>
                <w:rFonts w:eastAsia="平成明朝" w:cs="Arial"/>
                <w:b/>
                <w:bCs/>
              </w:rPr>
            </w:pPr>
            <w:r w:rsidRPr="26951E93">
              <w:rPr>
                <w:rFonts w:eastAsia="平成明朝" w:cs="Arial"/>
                <w:b/>
                <w:bCs/>
              </w:rPr>
              <w:t>Payment frequency</w:t>
            </w:r>
          </w:p>
        </w:tc>
      </w:tr>
      <w:tr w:rsidR="008E4182" w:rsidRPr="00831D76" w14:paraId="0F584873" w14:textId="77777777" w:rsidTr="26951E93">
        <w:trPr>
          <w:trHeight w:val="74"/>
        </w:trPr>
        <w:tc>
          <w:tcPr>
            <w:tcW w:w="3772" w:type="dxa"/>
            <w:tcBorders>
              <w:top w:val="single" w:sz="18" w:space="0" w:color="auto"/>
            </w:tcBorders>
            <w:vAlign w:val="center"/>
          </w:tcPr>
          <w:p w14:paraId="21AA1DDA" w14:textId="17CC9DDD" w:rsidR="008E4182" w:rsidRPr="00831D76" w:rsidRDefault="008E4182" w:rsidP="26951E93">
            <w:pPr>
              <w:jc w:val="left"/>
              <w:rPr>
                <w:rFonts w:eastAsia="平成明朝" w:cs="Arial"/>
                <w:sz w:val="22"/>
              </w:rPr>
            </w:pPr>
            <w:r w:rsidRPr="26951E93">
              <w:rPr>
                <w:rFonts w:eastAsia="平成明朝" w:cs="Arial"/>
                <w:sz w:val="22"/>
              </w:rPr>
              <w:t xml:space="preserve">Tuition (examination fees, entrance fees, course fees) </w:t>
            </w:r>
          </w:p>
        </w:tc>
        <w:tc>
          <w:tcPr>
            <w:tcW w:w="3203" w:type="dxa"/>
            <w:tcBorders>
              <w:top w:val="single" w:sz="18" w:space="0" w:color="auto"/>
            </w:tcBorders>
            <w:vAlign w:val="center"/>
          </w:tcPr>
          <w:p w14:paraId="1647FDED" w14:textId="77777777" w:rsidR="008E4182" w:rsidRPr="00831D76" w:rsidRDefault="008E4182" w:rsidP="26951E93">
            <w:pPr>
              <w:jc w:val="left"/>
              <w:rPr>
                <w:rFonts w:eastAsia="平成明朝" w:cs="Arial"/>
                <w:sz w:val="22"/>
              </w:rPr>
            </w:pPr>
            <w:r w:rsidRPr="26951E93">
              <w:rPr>
                <w:rFonts w:eastAsia="平成明朝" w:cs="Arial"/>
                <w:sz w:val="22"/>
              </w:rPr>
              <w:t>Actual costs</w:t>
            </w:r>
          </w:p>
        </w:tc>
        <w:tc>
          <w:tcPr>
            <w:tcW w:w="2664" w:type="dxa"/>
            <w:tcBorders>
              <w:top w:val="single" w:sz="18" w:space="0" w:color="auto"/>
            </w:tcBorders>
            <w:vAlign w:val="center"/>
          </w:tcPr>
          <w:p w14:paraId="62E53CBF" w14:textId="3E91789A" w:rsidR="008E4182" w:rsidRPr="00831D76" w:rsidRDefault="00C14474" w:rsidP="26951E93">
            <w:pPr>
              <w:jc w:val="left"/>
              <w:rPr>
                <w:rFonts w:eastAsia="平成明朝" w:cs="Arial"/>
                <w:sz w:val="22"/>
              </w:rPr>
            </w:pPr>
            <w:r w:rsidRPr="26951E93">
              <w:rPr>
                <w:rFonts w:eastAsia="平成明朝" w:cs="Arial"/>
                <w:sz w:val="22"/>
              </w:rPr>
              <w:t>According to the request from universities</w:t>
            </w:r>
          </w:p>
        </w:tc>
      </w:tr>
      <w:tr w:rsidR="008E4182" w:rsidRPr="00831D76" w14:paraId="7C8355EA" w14:textId="77777777" w:rsidTr="26951E93">
        <w:trPr>
          <w:trHeight w:val="419"/>
        </w:trPr>
        <w:tc>
          <w:tcPr>
            <w:tcW w:w="3772" w:type="dxa"/>
            <w:vAlign w:val="center"/>
          </w:tcPr>
          <w:p w14:paraId="48E02E2E" w14:textId="77777777" w:rsidR="008E4182" w:rsidRPr="00831D76" w:rsidRDefault="008E4182" w:rsidP="26951E93">
            <w:pPr>
              <w:jc w:val="left"/>
              <w:rPr>
                <w:rFonts w:eastAsia="平成明朝" w:cs="Arial"/>
                <w:sz w:val="22"/>
              </w:rPr>
            </w:pPr>
            <w:r w:rsidRPr="26951E93">
              <w:rPr>
                <w:rFonts w:eastAsia="平成明朝" w:cs="Arial"/>
                <w:sz w:val="22"/>
              </w:rPr>
              <w:t>Living Allowance</w:t>
            </w:r>
          </w:p>
        </w:tc>
        <w:tc>
          <w:tcPr>
            <w:tcW w:w="3203" w:type="dxa"/>
            <w:vAlign w:val="center"/>
          </w:tcPr>
          <w:p w14:paraId="5B5882B6" w14:textId="48815CC7" w:rsidR="008E4182" w:rsidRPr="00831D76" w:rsidRDefault="008E4182" w:rsidP="26951E93">
            <w:pPr>
              <w:jc w:val="left"/>
              <w:rPr>
                <w:rFonts w:eastAsia="平成明朝" w:cs="Arial"/>
                <w:sz w:val="22"/>
              </w:rPr>
            </w:pPr>
            <w:r w:rsidRPr="26951E93">
              <w:rPr>
                <w:rFonts w:eastAsia="平成明朝" w:cs="Arial"/>
                <w:sz w:val="22"/>
              </w:rPr>
              <w:t xml:space="preserve">JPY </w:t>
            </w:r>
            <w:r w:rsidR="05F5C573" w:rsidRPr="26951E93">
              <w:rPr>
                <w:rFonts w:eastAsia="平成明朝" w:cs="Arial"/>
                <w:sz w:val="22"/>
              </w:rPr>
              <w:t>117</w:t>
            </w:r>
            <w:r w:rsidRPr="26951E93">
              <w:rPr>
                <w:rFonts w:eastAsia="平成明朝" w:cs="Arial"/>
                <w:sz w:val="22"/>
              </w:rPr>
              <w:t>,000–148,000 per month*</w:t>
            </w:r>
          </w:p>
        </w:tc>
        <w:tc>
          <w:tcPr>
            <w:tcW w:w="2664" w:type="dxa"/>
            <w:vAlign w:val="center"/>
          </w:tcPr>
          <w:p w14:paraId="6D9B5E73" w14:textId="77777777" w:rsidR="008E4182" w:rsidRPr="00831D76" w:rsidRDefault="008E4182" w:rsidP="26951E93">
            <w:pPr>
              <w:jc w:val="left"/>
              <w:rPr>
                <w:rFonts w:eastAsia="平成明朝" w:cs="Arial"/>
                <w:sz w:val="22"/>
              </w:rPr>
            </w:pPr>
            <w:r w:rsidRPr="26951E93">
              <w:rPr>
                <w:rFonts w:eastAsia="平成明朝" w:cs="Arial"/>
                <w:sz w:val="22"/>
              </w:rPr>
              <w:t>Every month via university</w:t>
            </w:r>
          </w:p>
        </w:tc>
      </w:tr>
      <w:tr w:rsidR="008E4182" w:rsidRPr="00831D76" w14:paraId="329AE181" w14:textId="77777777" w:rsidTr="26951E93">
        <w:trPr>
          <w:trHeight w:val="299"/>
        </w:trPr>
        <w:tc>
          <w:tcPr>
            <w:tcW w:w="3772" w:type="dxa"/>
            <w:vAlign w:val="center"/>
          </w:tcPr>
          <w:p w14:paraId="5583E0D3" w14:textId="77777777" w:rsidR="008E4182" w:rsidRPr="00831D76" w:rsidRDefault="008E4182" w:rsidP="26951E93">
            <w:pPr>
              <w:jc w:val="left"/>
              <w:rPr>
                <w:rFonts w:eastAsia="平成明朝" w:cs="Arial"/>
                <w:sz w:val="22"/>
              </w:rPr>
            </w:pPr>
            <w:r w:rsidRPr="26951E93">
              <w:rPr>
                <w:rFonts w:eastAsia="平成明朝" w:cs="Arial"/>
                <w:sz w:val="22"/>
              </w:rPr>
              <w:t>Airfare</w:t>
            </w:r>
          </w:p>
        </w:tc>
        <w:tc>
          <w:tcPr>
            <w:tcW w:w="3203" w:type="dxa"/>
            <w:vAlign w:val="center"/>
          </w:tcPr>
          <w:p w14:paraId="3F54F15E" w14:textId="77777777" w:rsidR="008E4182" w:rsidRPr="00831D76" w:rsidRDefault="008E4182" w:rsidP="26951E93">
            <w:pPr>
              <w:jc w:val="left"/>
              <w:rPr>
                <w:rFonts w:eastAsia="平成明朝" w:cs="Arial"/>
                <w:sz w:val="22"/>
              </w:rPr>
            </w:pPr>
            <w:r w:rsidRPr="26951E93">
              <w:rPr>
                <w:rFonts w:eastAsia="平成明朝" w:cs="Arial"/>
                <w:sz w:val="22"/>
              </w:rPr>
              <w:t>Actual costs</w:t>
            </w:r>
          </w:p>
        </w:tc>
        <w:tc>
          <w:tcPr>
            <w:tcW w:w="2664" w:type="dxa"/>
            <w:vAlign w:val="center"/>
          </w:tcPr>
          <w:p w14:paraId="38BC8083" w14:textId="77777777" w:rsidR="008E4182" w:rsidRPr="00831D76" w:rsidRDefault="008E4182" w:rsidP="26951E93">
            <w:pPr>
              <w:jc w:val="left"/>
              <w:rPr>
                <w:rFonts w:eastAsia="平成明朝" w:cs="Arial"/>
                <w:sz w:val="22"/>
              </w:rPr>
            </w:pPr>
            <w:r w:rsidRPr="26951E93">
              <w:rPr>
                <w:rFonts w:eastAsia="平成明朝" w:cs="Arial"/>
                <w:sz w:val="22"/>
              </w:rPr>
              <w:t>Upon arrival in Japan and upon returning home</w:t>
            </w:r>
          </w:p>
        </w:tc>
      </w:tr>
      <w:tr w:rsidR="008E4182" w:rsidRPr="00831D76" w14:paraId="4B649FB3" w14:textId="77777777" w:rsidTr="26951E93">
        <w:trPr>
          <w:trHeight w:val="321"/>
        </w:trPr>
        <w:tc>
          <w:tcPr>
            <w:tcW w:w="3772" w:type="dxa"/>
            <w:vAlign w:val="center"/>
          </w:tcPr>
          <w:p w14:paraId="7AC9E960" w14:textId="259E758E" w:rsidR="008E4182" w:rsidRPr="007457E1" w:rsidRDefault="008E4182" w:rsidP="26951E93">
            <w:pPr>
              <w:jc w:val="left"/>
              <w:rPr>
                <w:rFonts w:eastAsia="平成明朝" w:cs="Arial"/>
                <w:sz w:val="22"/>
              </w:rPr>
            </w:pPr>
            <w:r w:rsidRPr="26951E93">
              <w:rPr>
                <w:rFonts w:eastAsia="平成明朝" w:cs="Arial"/>
                <w:sz w:val="22"/>
              </w:rPr>
              <w:t>Outfit Allowance</w:t>
            </w:r>
            <w:r w:rsidR="007A7D34" w:rsidRPr="26951E93">
              <w:rPr>
                <w:rFonts w:eastAsia="平成明朝" w:cs="Arial"/>
                <w:sz w:val="22"/>
              </w:rPr>
              <w:t>**</w:t>
            </w:r>
          </w:p>
        </w:tc>
        <w:tc>
          <w:tcPr>
            <w:tcW w:w="3203" w:type="dxa"/>
            <w:vAlign w:val="center"/>
          </w:tcPr>
          <w:p w14:paraId="2F0B0E13" w14:textId="5A3FB7E3" w:rsidR="008E4182" w:rsidRPr="007457E1" w:rsidRDefault="008E4182" w:rsidP="26951E93">
            <w:pPr>
              <w:jc w:val="left"/>
              <w:rPr>
                <w:rFonts w:eastAsia="平成明朝" w:cs="Arial"/>
                <w:sz w:val="22"/>
              </w:rPr>
            </w:pPr>
            <w:r w:rsidRPr="26951E93">
              <w:rPr>
                <w:rFonts w:eastAsia="平成明朝" w:cs="Arial"/>
                <w:sz w:val="22"/>
              </w:rPr>
              <w:t>JPY</w:t>
            </w:r>
            <w:r w:rsidR="64BFA22F" w:rsidRPr="26951E93">
              <w:rPr>
                <w:rFonts w:eastAsia="平成明朝" w:cs="Arial"/>
                <w:sz w:val="22"/>
              </w:rPr>
              <w:t>10</w:t>
            </w:r>
            <w:r w:rsidR="005A7F0A" w:rsidRPr="26951E93">
              <w:rPr>
                <w:rFonts w:eastAsia="平成明朝" w:cs="Arial"/>
                <w:sz w:val="22"/>
              </w:rPr>
              <w:t>0</w:t>
            </w:r>
            <w:r w:rsidR="64BFA22F" w:rsidRPr="26951E93">
              <w:rPr>
                <w:rFonts w:eastAsia="平成明朝" w:cs="Arial"/>
                <w:sz w:val="22"/>
              </w:rPr>
              <w:t>,000</w:t>
            </w:r>
          </w:p>
        </w:tc>
        <w:tc>
          <w:tcPr>
            <w:tcW w:w="2664" w:type="dxa"/>
            <w:vAlign w:val="center"/>
          </w:tcPr>
          <w:p w14:paraId="5627AEAA" w14:textId="77777777" w:rsidR="008E4182" w:rsidRPr="007457E1" w:rsidRDefault="008E4182" w:rsidP="26951E93">
            <w:pPr>
              <w:jc w:val="left"/>
              <w:rPr>
                <w:rFonts w:eastAsia="平成明朝" w:cs="Arial"/>
                <w:sz w:val="22"/>
              </w:rPr>
            </w:pPr>
            <w:r w:rsidRPr="26951E93">
              <w:rPr>
                <w:rFonts w:eastAsia="平成明朝" w:cs="Arial"/>
                <w:sz w:val="22"/>
              </w:rPr>
              <w:t>Once (upon arrival in Japan)</w:t>
            </w:r>
          </w:p>
        </w:tc>
      </w:tr>
      <w:tr w:rsidR="008E4182" w:rsidRPr="00831D76" w14:paraId="1BBD618A" w14:textId="77777777" w:rsidTr="26951E93">
        <w:trPr>
          <w:trHeight w:val="70"/>
        </w:trPr>
        <w:tc>
          <w:tcPr>
            <w:tcW w:w="3772" w:type="dxa"/>
            <w:vAlign w:val="center"/>
          </w:tcPr>
          <w:p w14:paraId="6E4F7E1A" w14:textId="7FDB9EF1" w:rsidR="008E4182" w:rsidRPr="007457E1" w:rsidRDefault="008E4182" w:rsidP="26951E93">
            <w:pPr>
              <w:jc w:val="left"/>
              <w:rPr>
                <w:rFonts w:eastAsia="平成明朝" w:cs="Arial"/>
                <w:sz w:val="22"/>
              </w:rPr>
            </w:pPr>
            <w:r w:rsidRPr="26951E93">
              <w:rPr>
                <w:rFonts w:eastAsia="平成明朝" w:cs="Arial"/>
                <w:sz w:val="22"/>
              </w:rPr>
              <w:t>Moving Allowance</w:t>
            </w:r>
            <w:r w:rsidR="007A7D34" w:rsidRPr="26951E93">
              <w:rPr>
                <w:rFonts w:eastAsia="平成明朝" w:cs="Arial"/>
                <w:sz w:val="22"/>
              </w:rPr>
              <w:t>*</w:t>
            </w:r>
            <w:r w:rsidR="00AD2C28" w:rsidRPr="26951E93">
              <w:rPr>
                <w:rFonts w:eastAsia="平成明朝" w:cs="Arial"/>
                <w:sz w:val="22"/>
              </w:rPr>
              <w:t>**</w:t>
            </w:r>
          </w:p>
        </w:tc>
        <w:tc>
          <w:tcPr>
            <w:tcW w:w="3203" w:type="dxa"/>
            <w:vAlign w:val="center"/>
          </w:tcPr>
          <w:p w14:paraId="7AA590BF" w14:textId="77777777" w:rsidR="008E4182" w:rsidRPr="007457E1" w:rsidRDefault="008E4182" w:rsidP="26951E93">
            <w:pPr>
              <w:jc w:val="left"/>
              <w:rPr>
                <w:rFonts w:eastAsia="平成明朝" w:cs="Arial"/>
                <w:sz w:val="22"/>
              </w:rPr>
            </w:pPr>
            <w:r w:rsidRPr="26951E93">
              <w:rPr>
                <w:rFonts w:eastAsia="平成明朝" w:cs="Arial"/>
                <w:sz w:val="22"/>
              </w:rPr>
              <w:t>Up to JPY164,000-224,000</w:t>
            </w:r>
          </w:p>
        </w:tc>
        <w:tc>
          <w:tcPr>
            <w:tcW w:w="2664" w:type="dxa"/>
            <w:vAlign w:val="center"/>
          </w:tcPr>
          <w:p w14:paraId="3CAEDF68" w14:textId="7E82C312" w:rsidR="008E4182" w:rsidRPr="007457E1" w:rsidRDefault="008E4182" w:rsidP="26951E93">
            <w:pPr>
              <w:jc w:val="left"/>
              <w:rPr>
                <w:rFonts w:eastAsia="平成明朝" w:cs="Arial"/>
                <w:sz w:val="22"/>
              </w:rPr>
            </w:pPr>
            <w:r w:rsidRPr="26951E93">
              <w:rPr>
                <w:rFonts w:eastAsia="平成明朝" w:cs="Arial"/>
                <w:sz w:val="22"/>
              </w:rPr>
              <w:t xml:space="preserve">Once (during the training </w:t>
            </w:r>
            <w:proofErr w:type="gramStart"/>
            <w:r w:rsidRPr="26951E93">
              <w:rPr>
                <w:rFonts w:eastAsia="平成明朝" w:cs="Arial"/>
                <w:sz w:val="22"/>
              </w:rPr>
              <w:t>period)</w:t>
            </w:r>
            <w:r w:rsidR="00BD0D7C" w:rsidRPr="26951E93">
              <w:rPr>
                <w:rFonts w:eastAsia="平成明朝" w:cs="Arial"/>
                <w:sz w:val="22"/>
              </w:rPr>
              <w:t>*</w:t>
            </w:r>
            <w:proofErr w:type="gramEnd"/>
            <w:r w:rsidR="00BD0D7C" w:rsidRPr="26951E93">
              <w:rPr>
                <w:rFonts w:eastAsia="平成明朝" w:cs="Arial"/>
                <w:sz w:val="22"/>
              </w:rPr>
              <w:t>*</w:t>
            </w:r>
          </w:p>
        </w:tc>
      </w:tr>
      <w:tr w:rsidR="008E4182" w:rsidRPr="00831D76" w14:paraId="233D0B61" w14:textId="77777777" w:rsidTr="26951E93">
        <w:trPr>
          <w:trHeight w:val="70"/>
        </w:trPr>
        <w:tc>
          <w:tcPr>
            <w:tcW w:w="3772" w:type="dxa"/>
            <w:vAlign w:val="center"/>
          </w:tcPr>
          <w:p w14:paraId="4B53ACEB" w14:textId="1BC6EA3F" w:rsidR="008E4182" w:rsidRPr="00831D76" w:rsidRDefault="008E4182" w:rsidP="26951E93">
            <w:pPr>
              <w:jc w:val="left"/>
              <w:rPr>
                <w:rFonts w:eastAsia="平成明朝" w:cs="Arial"/>
                <w:sz w:val="22"/>
              </w:rPr>
            </w:pPr>
            <w:r w:rsidRPr="26951E93">
              <w:rPr>
                <w:rFonts w:eastAsia="平成明朝" w:cs="Arial"/>
                <w:sz w:val="22"/>
              </w:rPr>
              <w:t>Research Support Expenses**</w:t>
            </w:r>
            <w:r w:rsidR="00BD0D7C" w:rsidRPr="26951E93">
              <w:rPr>
                <w:rFonts w:eastAsia="平成明朝" w:cs="Arial"/>
                <w:sz w:val="22"/>
              </w:rPr>
              <w:t>*</w:t>
            </w:r>
            <w:r w:rsidR="007A7D34" w:rsidRPr="26951E93">
              <w:rPr>
                <w:rFonts w:eastAsia="平成明朝" w:cs="Arial"/>
                <w:sz w:val="22"/>
              </w:rPr>
              <w:t>*</w:t>
            </w:r>
          </w:p>
        </w:tc>
        <w:tc>
          <w:tcPr>
            <w:tcW w:w="3203" w:type="dxa"/>
            <w:vAlign w:val="center"/>
          </w:tcPr>
          <w:p w14:paraId="641D9FA4" w14:textId="0D5FF64F" w:rsidR="008E4182" w:rsidRPr="00831D76" w:rsidRDefault="008E4182" w:rsidP="26951E93">
            <w:pPr>
              <w:jc w:val="left"/>
              <w:rPr>
                <w:rFonts w:eastAsia="平成明朝" w:cs="Arial"/>
                <w:sz w:val="22"/>
              </w:rPr>
            </w:pPr>
            <w:r w:rsidRPr="26951E93">
              <w:rPr>
                <w:rFonts w:eastAsia="平成明朝" w:cs="Arial"/>
                <w:sz w:val="22"/>
              </w:rPr>
              <w:t>Actual costs</w:t>
            </w:r>
            <w:r w:rsidR="00BC0099" w:rsidRPr="26951E93">
              <w:rPr>
                <w:rFonts w:eastAsia="平成明朝" w:cs="Arial"/>
                <w:sz w:val="22"/>
              </w:rPr>
              <w:t xml:space="preserve"> </w:t>
            </w:r>
            <w:r w:rsidRPr="26951E93">
              <w:rPr>
                <w:rFonts w:eastAsia="平成明朝" w:cs="Arial"/>
                <w:sz w:val="22"/>
              </w:rPr>
              <w:t>(</w:t>
            </w:r>
            <w:r w:rsidR="00BC0099" w:rsidRPr="26951E93">
              <w:rPr>
                <w:rFonts w:eastAsia="平成明朝" w:cs="Arial"/>
                <w:sz w:val="22"/>
              </w:rPr>
              <w:t xml:space="preserve">up </w:t>
            </w:r>
            <w:r w:rsidRPr="26951E93">
              <w:rPr>
                <w:rFonts w:eastAsia="平成明朝" w:cs="Arial"/>
                <w:sz w:val="22"/>
              </w:rPr>
              <w:t xml:space="preserve">to </w:t>
            </w:r>
            <w:r w:rsidR="00776C29" w:rsidRPr="26951E93">
              <w:rPr>
                <w:rFonts w:eastAsia="平成明朝" w:cs="Arial"/>
                <w:sz w:val="22"/>
              </w:rPr>
              <w:t>JPY</w:t>
            </w:r>
            <w:r w:rsidRPr="26951E93">
              <w:rPr>
                <w:rFonts w:eastAsia="平成明朝" w:cs="Arial"/>
                <w:sz w:val="22"/>
              </w:rPr>
              <w:t>360,000 per year)</w:t>
            </w:r>
          </w:p>
        </w:tc>
        <w:tc>
          <w:tcPr>
            <w:tcW w:w="2664" w:type="dxa"/>
            <w:vAlign w:val="center"/>
          </w:tcPr>
          <w:p w14:paraId="5F824279" w14:textId="77777777" w:rsidR="008E4182" w:rsidRPr="00831D76" w:rsidRDefault="008E4182" w:rsidP="26951E93">
            <w:pPr>
              <w:jc w:val="left"/>
              <w:rPr>
                <w:rFonts w:eastAsia="平成明朝" w:cs="Arial"/>
                <w:sz w:val="22"/>
              </w:rPr>
            </w:pPr>
          </w:p>
        </w:tc>
      </w:tr>
      <w:tr w:rsidR="00AD2C28" w:rsidRPr="00831D76" w14:paraId="44896EC5" w14:textId="77777777" w:rsidTr="26951E93">
        <w:trPr>
          <w:trHeight w:val="70"/>
        </w:trPr>
        <w:tc>
          <w:tcPr>
            <w:tcW w:w="3772" w:type="dxa"/>
            <w:vAlign w:val="center"/>
          </w:tcPr>
          <w:p w14:paraId="0600C129" w14:textId="354E56C2" w:rsidR="00AD2C28" w:rsidRPr="00831D76" w:rsidRDefault="00AD2C28" w:rsidP="26951E93">
            <w:pPr>
              <w:jc w:val="left"/>
              <w:rPr>
                <w:rFonts w:eastAsia="平成明朝" w:cs="Arial"/>
                <w:sz w:val="22"/>
              </w:rPr>
            </w:pPr>
            <w:r w:rsidRPr="26951E93">
              <w:rPr>
                <w:rFonts w:eastAsia="平成明朝" w:cs="Arial"/>
                <w:sz w:val="22"/>
              </w:rPr>
              <w:t>Medical care for participants who become ill after arriving in Japan (the costs related to pre-existing illness, pregnancy, or dental treatment are NOT included).</w:t>
            </w:r>
          </w:p>
        </w:tc>
        <w:tc>
          <w:tcPr>
            <w:tcW w:w="3203" w:type="dxa"/>
            <w:vAlign w:val="center"/>
          </w:tcPr>
          <w:p w14:paraId="65FEEAE1" w14:textId="196325F9" w:rsidR="00AD2C28" w:rsidRPr="00831D76" w:rsidRDefault="00AD2C28" w:rsidP="26951E93">
            <w:pPr>
              <w:ind w:leftChars="75" w:left="180"/>
              <w:jc w:val="left"/>
              <w:rPr>
                <w:rFonts w:eastAsia="平成明朝" w:cs="Arial"/>
                <w:sz w:val="22"/>
              </w:rPr>
            </w:pPr>
            <w:r w:rsidRPr="26951E93">
              <w:rPr>
                <w:rFonts w:eastAsia="平成明朝" w:cs="Arial"/>
                <w:sz w:val="22"/>
              </w:rPr>
              <w:t>In accordance with the provisions of the medical insurance</w:t>
            </w:r>
          </w:p>
        </w:tc>
        <w:tc>
          <w:tcPr>
            <w:tcW w:w="2664" w:type="dxa"/>
            <w:vAlign w:val="center"/>
          </w:tcPr>
          <w:p w14:paraId="7F85A149" w14:textId="77777777" w:rsidR="00AD2C28" w:rsidRPr="00831D76" w:rsidRDefault="00AD2C28" w:rsidP="26951E93">
            <w:pPr>
              <w:ind w:leftChars="75" w:left="180"/>
              <w:jc w:val="left"/>
              <w:rPr>
                <w:rFonts w:eastAsia="平成明朝" w:cs="Arial"/>
                <w:sz w:val="22"/>
              </w:rPr>
            </w:pPr>
          </w:p>
        </w:tc>
      </w:tr>
    </w:tbl>
    <w:p w14:paraId="286DE7BC" w14:textId="77777777" w:rsidR="007A7D34" w:rsidRPr="00831D76" w:rsidRDefault="007A7D34" w:rsidP="26951E93">
      <w:pPr>
        <w:ind w:leftChars="152" w:left="365"/>
        <w:jc w:val="left"/>
        <w:rPr>
          <w:rFonts w:eastAsia="平成明朝" w:cs="Arial"/>
          <w:sz w:val="20"/>
          <w:szCs w:val="20"/>
        </w:rPr>
      </w:pPr>
      <w:r w:rsidRPr="26951E93">
        <w:rPr>
          <w:rFonts w:eastAsia="平成明朝" w:cs="Arial"/>
          <w:sz w:val="20"/>
          <w:szCs w:val="20"/>
        </w:rPr>
        <w:t>*Varies according to living area in Japan, type of accommodation, etc.</w:t>
      </w:r>
    </w:p>
    <w:p w14:paraId="1B5FF1BD" w14:textId="20ECBD06" w:rsidR="007A7D34" w:rsidRPr="00831D76" w:rsidRDefault="007A7D34" w:rsidP="26951E93">
      <w:pPr>
        <w:ind w:leftChars="152" w:left="365"/>
        <w:jc w:val="left"/>
        <w:rPr>
          <w:rFonts w:eastAsia="平成明朝" w:cs="Arial"/>
          <w:sz w:val="21"/>
          <w:szCs w:val="21"/>
        </w:rPr>
      </w:pPr>
      <w:r w:rsidRPr="26951E93">
        <w:rPr>
          <w:rFonts w:eastAsia="平成明朝" w:cs="Arial"/>
          <w:sz w:val="21"/>
          <w:szCs w:val="21"/>
        </w:rPr>
        <w:t>**</w:t>
      </w:r>
      <w:r w:rsidR="00BC0099" w:rsidRPr="26951E93">
        <w:rPr>
          <w:rFonts w:eastAsia="平成明朝" w:cs="Arial"/>
          <w:sz w:val="21"/>
          <w:szCs w:val="21"/>
        </w:rPr>
        <w:t>Once</w:t>
      </w:r>
      <w:r w:rsidRPr="26951E93">
        <w:rPr>
          <w:rFonts w:eastAsia="平成明朝" w:cs="Arial"/>
          <w:sz w:val="21"/>
          <w:szCs w:val="21"/>
        </w:rPr>
        <w:t xml:space="preserve">, after opening bank account in Japan. As it takes several weeks to have the bank account opened, it is strongly recommended to bring cash for </w:t>
      </w:r>
      <w:r w:rsidR="00054966" w:rsidRPr="26951E93">
        <w:rPr>
          <w:rFonts w:eastAsia="平成明朝" w:cs="Arial"/>
          <w:sz w:val="21"/>
          <w:szCs w:val="21"/>
        </w:rPr>
        <w:t xml:space="preserve">personal </w:t>
      </w:r>
      <w:r w:rsidRPr="26951E93">
        <w:rPr>
          <w:rFonts w:eastAsia="平成明朝" w:cs="Arial"/>
          <w:sz w:val="21"/>
          <w:szCs w:val="21"/>
        </w:rPr>
        <w:t>expenses during the period.</w:t>
      </w:r>
    </w:p>
    <w:p w14:paraId="4AC99C5A" w14:textId="7D039E8C" w:rsidR="007A7D34" w:rsidRPr="00831D76" w:rsidRDefault="007A7D34" w:rsidP="26951E93">
      <w:pPr>
        <w:ind w:leftChars="152" w:left="365"/>
        <w:jc w:val="left"/>
        <w:rPr>
          <w:rFonts w:cs="Arial"/>
          <w:sz w:val="20"/>
          <w:szCs w:val="20"/>
        </w:rPr>
      </w:pPr>
      <w:r w:rsidRPr="26951E93">
        <w:rPr>
          <w:rFonts w:eastAsia="平成明朝" w:cs="Arial"/>
          <w:sz w:val="22"/>
        </w:rPr>
        <w:t>***</w:t>
      </w:r>
      <w:r w:rsidRPr="26951E93">
        <w:rPr>
          <w:rFonts w:eastAsia="平成明朝" w:cs="Arial"/>
          <w:sz w:val="21"/>
          <w:szCs w:val="21"/>
        </w:rPr>
        <w:t>Depending on the</w:t>
      </w:r>
      <w:r w:rsidRPr="26951E93">
        <w:rPr>
          <w:rFonts w:cs="Arial"/>
          <w:sz w:val="20"/>
          <w:szCs w:val="20"/>
        </w:rPr>
        <w:t xml:space="preserve"> accommodation facility. Consultation with </w:t>
      </w:r>
      <w:r w:rsidR="00054966" w:rsidRPr="26951E93">
        <w:rPr>
          <w:rFonts w:cs="Arial"/>
          <w:sz w:val="20"/>
          <w:szCs w:val="20"/>
        </w:rPr>
        <w:t xml:space="preserve">the </w:t>
      </w:r>
      <w:r w:rsidRPr="26951E93">
        <w:rPr>
          <w:rFonts w:cs="Arial"/>
          <w:sz w:val="20"/>
          <w:szCs w:val="20"/>
        </w:rPr>
        <w:t>university is required.</w:t>
      </w:r>
    </w:p>
    <w:p w14:paraId="3380077B" w14:textId="1F009D7F" w:rsidR="007A7D34" w:rsidRPr="00831D76" w:rsidRDefault="007A7D34" w:rsidP="26951E93">
      <w:pPr>
        <w:ind w:leftChars="152" w:left="365"/>
        <w:jc w:val="left"/>
        <w:rPr>
          <w:rFonts w:eastAsia="平成明朝" w:cs="Arial"/>
          <w:sz w:val="20"/>
          <w:szCs w:val="20"/>
        </w:rPr>
      </w:pPr>
      <w:r w:rsidRPr="26951E93">
        <w:rPr>
          <w:rFonts w:eastAsia="平成明朝" w:cs="Arial"/>
          <w:sz w:val="22"/>
        </w:rPr>
        <w:t>****</w:t>
      </w:r>
      <w:r w:rsidRPr="26951E93">
        <w:rPr>
          <w:rFonts w:eastAsia="平成明朝" w:cs="Arial"/>
          <w:sz w:val="20"/>
          <w:szCs w:val="20"/>
        </w:rPr>
        <w:t xml:space="preserve">Research Support Expenses are allowed to be provided via </w:t>
      </w:r>
      <w:r w:rsidR="00054966" w:rsidRPr="26951E93">
        <w:rPr>
          <w:rFonts w:eastAsia="平成明朝" w:cs="Arial"/>
          <w:sz w:val="20"/>
          <w:szCs w:val="20"/>
        </w:rPr>
        <w:t xml:space="preserve">the </w:t>
      </w:r>
      <w:r w:rsidRPr="26951E93">
        <w:rPr>
          <w:rFonts w:eastAsia="平成明朝" w:cs="Arial"/>
          <w:sz w:val="20"/>
          <w:szCs w:val="20"/>
        </w:rPr>
        <w:t xml:space="preserve">university and be disbursed with the consultation and approval of </w:t>
      </w:r>
      <w:r w:rsidR="00054966" w:rsidRPr="26951E93">
        <w:rPr>
          <w:rFonts w:eastAsia="平成明朝" w:cs="Arial"/>
          <w:sz w:val="20"/>
          <w:szCs w:val="20"/>
        </w:rPr>
        <w:t xml:space="preserve">the applicant’s </w:t>
      </w:r>
      <w:r w:rsidRPr="26951E93">
        <w:rPr>
          <w:rFonts w:eastAsia="平成明朝" w:cs="Arial"/>
          <w:sz w:val="20"/>
          <w:szCs w:val="20"/>
        </w:rPr>
        <w:t>supervisor.</w:t>
      </w:r>
    </w:p>
    <w:p w14:paraId="76E6F5F7" w14:textId="77777777" w:rsidR="00DA7BA2" w:rsidRPr="00831D76" w:rsidRDefault="00DA7BA2" w:rsidP="26951E93">
      <w:pPr>
        <w:snapToGrid w:val="0"/>
        <w:spacing w:beforeLines="50" w:before="164" w:afterLines="50" w:after="164"/>
        <w:rPr>
          <w:rFonts w:cs="Arial"/>
          <w:b/>
          <w:bCs/>
          <w:sz w:val="36"/>
          <w:szCs w:val="36"/>
          <w:shd w:val="pct15" w:color="auto" w:fill="FFFFFF"/>
        </w:rPr>
      </w:pPr>
    </w:p>
    <w:p w14:paraId="7F49E1AD" w14:textId="69368EF1" w:rsidR="008E4182" w:rsidRPr="00831D76" w:rsidRDefault="008E4182" w:rsidP="26951E93">
      <w:pPr>
        <w:snapToGrid w:val="0"/>
        <w:spacing w:beforeLines="50" w:before="164" w:afterLines="50" w:after="164"/>
        <w:rPr>
          <w:rFonts w:cs="Arial"/>
          <w:sz w:val="44"/>
          <w:szCs w:val="44"/>
        </w:rPr>
      </w:pPr>
      <w:r w:rsidRPr="26951E93">
        <w:rPr>
          <w:rFonts w:cs="Arial"/>
          <w:b/>
          <w:bCs/>
          <w:sz w:val="36"/>
          <w:szCs w:val="36"/>
          <w:shd w:val="pct15" w:color="auto" w:fill="FFFFFF"/>
        </w:rPr>
        <w:t xml:space="preserve">12. Expenses Not </w:t>
      </w:r>
      <w:proofErr w:type="gramStart"/>
      <w:r w:rsidRPr="26951E93">
        <w:rPr>
          <w:rFonts w:cs="Arial"/>
          <w:b/>
          <w:bCs/>
          <w:sz w:val="36"/>
          <w:szCs w:val="36"/>
          <w:shd w:val="pct15" w:color="auto" w:fill="FFFFFF"/>
        </w:rPr>
        <w:t>To</w:t>
      </w:r>
      <w:proofErr w:type="gramEnd"/>
      <w:r w:rsidRPr="26951E93">
        <w:rPr>
          <w:rFonts w:cs="Arial"/>
          <w:b/>
          <w:bCs/>
          <w:sz w:val="36"/>
          <w:szCs w:val="36"/>
          <w:shd w:val="pct15" w:color="auto" w:fill="FFFFFF"/>
        </w:rPr>
        <w:t xml:space="preserve"> Be Borne By JICA</w:t>
      </w:r>
      <w:r w:rsidRPr="26951E93">
        <w:rPr>
          <w:rFonts w:cs="Arial"/>
          <w:b/>
          <w:bCs/>
          <w:sz w:val="40"/>
          <w:szCs w:val="40"/>
          <w:shd w:val="pct15" w:color="auto" w:fill="FFFFFF"/>
        </w:rPr>
        <w:t xml:space="preserve">             </w:t>
      </w:r>
      <w:r w:rsidRPr="26951E93">
        <w:rPr>
          <w:rFonts w:cs="Arial"/>
          <w:sz w:val="44"/>
          <w:szCs w:val="44"/>
          <w:shd w:val="pct15" w:color="auto" w:fill="FFFFFF"/>
        </w:rPr>
        <w:t xml:space="preserve">     </w:t>
      </w:r>
    </w:p>
    <w:p w14:paraId="5063AFBE" w14:textId="77777777" w:rsidR="008E4182" w:rsidRPr="00831D76" w:rsidRDefault="008E4182" w:rsidP="26951E93">
      <w:pPr>
        <w:rPr>
          <w:rFonts w:cs="Arial"/>
        </w:rPr>
      </w:pPr>
      <w:r w:rsidRPr="26951E93">
        <w:rPr>
          <w:rFonts w:cs="Arial"/>
        </w:rPr>
        <w:t xml:space="preserve">JICA will not bear costs other than the allowances described above. JICA is not responsible for the following expenses: </w:t>
      </w:r>
    </w:p>
    <w:p w14:paraId="1B59FCA5" w14:textId="0326171B" w:rsidR="008E4182" w:rsidRPr="00831D76" w:rsidRDefault="008E4182" w:rsidP="26951E93">
      <w:pPr>
        <w:pStyle w:val="afd"/>
        <w:numPr>
          <w:ilvl w:val="0"/>
          <w:numId w:val="13"/>
        </w:numPr>
        <w:ind w:leftChars="0" w:left="567" w:hanging="518"/>
        <w:rPr>
          <w:rFonts w:cs="Arial"/>
        </w:rPr>
      </w:pPr>
      <w:r w:rsidRPr="26951E93">
        <w:rPr>
          <w:rFonts w:cs="Arial"/>
        </w:rPr>
        <w:t xml:space="preserve">Passport fees (for re-issuance and extensions, etc.) </w:t>
      </w:r>
    </w:p>
    <w:p w14:paraId="663DF9A4" w14:textId="10EE8C26" w:rsidR="008E4182" w:rsidRPr="00831D76" w:rsidRDefault="008E4182" w:rsidP="26951E93">
      <w:pPr>
        <w:pStyle w:val="afd"/>
        <w:numPr>
          <w:ilvl w:val="0"/>
          <w:numId w:val="13"/>
        </w:numPr>
        <w:ind w:leftChars="0" w:left="567" w:hanging="518"/>
        <w:rPr>
          <w:rFonts w:cs="Arial"/>
        </w:rPr>
      </w:pPr>
      <w:r w:rsidRPr="26951E93">
        <w:rPr>
          <w:rFonts w:cs="Arial"/>
        </w:rPr>
        <w:t xml:space="preserve">Visa fees of a transit country and transportation expenses to obtain Visa </w:t>
      </w:r>
    </w:p>
    <w:p w14:paraId="729EEF27" w14:textId="73997289" w:rsidR="008E4182" w:rsidRPr="00831D76" w:rsidRDefault="008E4182" w:rsidP="26951E93">
      <w:pPr>
        <w:pStyle w:val="afd"/>
        <w:numPr>
          <w:ilvl w:val="0"/>
          <w:numId w:val="13"/>
        </w:numPr>
        <w:tabs>
          <w:tab w:val="left" w:pos="4253"/>
        </w:tabs>
        <w:ind w:leftChars="0" w:left="567" w:hanging="518"/>
        <w:rPr>
          <w:rFonts w:cs="Arial"/>
        </w:rPr>
      </w:pPr>
      <w:r w:rsidRPr="26951E93">
        <w:rPr>
          <w:rFonts w:cs="Arial"/>
        </w:rPr>
        <w:t xml:space="preserve">Transportation expenses to obtain Japanese Visa </w:t>
      </w:r>
    </w:p>
    <w:p w14:paraId="56499E8E" w14:textId="4118C4A8" w:rsidR="008E4182" w:rsidRPr="00831D76" w:rsidRDefault="008E4182" w:rsidP="26951E93">
      <w:pPr>
        <w:pStyle w:val="afd"/>
        <w:numPr>
          <w:ilvl w:val="0"/>
          <w:numId w:val="13"/>
        </w:numPr>
        <w:ind w:leftChars="0" w:left="567" w:hanging="518"/>
        <w:rPr>
          <w:rFonts w:cs="Arial"/>
        </w:rPr>
      </w:pPr>
      <w:r w:rsidRPr="26951E93">
        <w:rPr>
          <w:rFonts w:cs="Arial"/>
        </w:rPr>
        <w:t xml:space="preserve">Domestic travel expenses </w:t>
      </w:r>
      <w:r w:rsidR="00332A43" w:rsidRPr="26951E93">
        <w:rPr>
          <w:rFonts w:cs="Arial"/>
        </w:rPr>
        <w:t xml:space="preserve">at </w:t>
      </w:r>
      <w:r w:rsidRPr="26951E93">
        <w:rPr>
          <w:rFonts w:cs="Arial"/>
        </w:rPr>
        <w:t xml:space="preserve">the </w:t>
      </w:r>
      <w:r w:rsidR="00332A43" w:rsidRPr="26951E93">
        <w:rPr>
          <w:rFonts w:cs="Arial"/>
        </w:rPr>
        <w:t xml:space="preserve">applicant’s </w:t>
      </w:r>
      <w:r w:rsidRPr="26951E93">
        <w:rPr>
          <w:rFonts w:cs="Arial"/>
        </w:rPr>
        <w:t xml:space="preserve">home country </w:t>
      </w:r>
    </w:p>
    <w:p w14:paraId="6154A34C" w14:textId="77C58180" w:rsidR="008E4182" w:rsidRPr="00831D76" w:rsidRDefault="008E4182" w:rsidP="26951E93">
      <w:pPr>
        <w:pStyle w:val="afd"/>
        <w:numPr>
          <w:ilvl w:val="0"/>
          <w:numId w:val="13"/>
        </w:numPr>
        <w:ind w:leftChars="0" w:left="567" w:hanging="518"/>
        <w:rPr>
          <w:rFonts w:cs="Arial"/>
        </w:rPr>
      </w:pPr>
      <w:r w:rsidRPr="26951E93">
        <w:rPr>
          <w:rFonts w:cs="Arial"/>
        </w:rPr>
        <w:t>Departure tax</w:t>
      </w:r>
    </w:p>
    <w:p w14:paraId="0709822A" w14:textId="682016A6" w:rsidR="008E4182" w:rsidRPr="00831D76" w:rsidRDefault="008E4182" w:rsidP="26951E93">
      <w:pPr>
        <w:pStyle w:val="afd"/>
        <w:numPr>
          <w:ilvl w:val="0"/>
          <w:numId w:val="13"/>
        </w:numPr>
        <w:ind w:leftChars="0" w:left="567" w:hanging="518"/>
        <w:rPr>
          <w:rFonts w:cs="Arial"/>
        </w:rPr>
      </w:pPr>
      <w:r w:rsidRPr="26951E93">
        <w:rPr>
          <w:rFonts w:cs="Arial"/>
        </w:rPr>
        <w:t xml:space="preserve">Airport tax/airport facility charges outside of Japan, including third countries </w:t>
      </w:r>
    </w:p>
    <w:p w14:paraId="12D339C9" w14:textId="38E5AA31" w:rsidR="008E4182" w:rsidRPr="00831D76" w:rsidRDefault="008E4182" w:rsidP="26951E93">
      <w:pPr>
        <w:pStyle w:val="afd"/>
        <w:numPr>
          <w:ilvl w:val="0"/>
          <w:numId w:val="13"/>
        </w:numPr>
        <w:ind w:leftChars="0" w:left="567" w:hanging="518"/>
        <w:rPr>
          <w:rFonts w:cs="Arial"/>
        </w:rPr>
      </w:pPr>
      <w:r w:rsidRPr="26951E93">
        <w:rPr>
          <w:rFonts w:cs="Arial"/>
        </w:rPr>
        <w:t xml:space="preserve">Customs duty </w:t>
      </w:r>
    </w:p>
    <w:p w14:paraId="4C5C9428" w14:textId="14220655" w:rsidR="008E4182" w:rsidRPr="00831D76" w:rsidRDefault="008E4182" w:rsidP="26951E93">
      <w:pPr>
        <w:pStyle w:val="afd"/>
        <w:numPr>
          <w:ilvl w:val="0"/>
          <w:numId w:val="13"/>
        </w:numPr>
        <w:ind w:leftChars="0" w:left="567" w:hanging="518"/>
        <w:rPr>
          <w:rFonts w:cs="Arial"/>
        </w:rPr>
      </w:pPr>
      <w:r w:rsidRPr="26951E93">
        <w:rPr>
          <w:rFonts w:cs="Arial"/>
        </w:rPr>
        <w:t xml:space="preserve">Excess baggage charges </w:t>
      </w:r>
    </w:p>
    <w:p w14:paraId="16ACAEF5" w14:textId="67E90C2C" w:rsidR="008E4182" w:rsidRPr="00831D76" w:rsidRDefault="008E4182" w:rsidP="26951E93">
      <w:pPr>
        <w:pStyle w:val="afd"/>
        <w:numPr>
          <w:ilvl w:val="0"/>
          <w:numId w:val="13"/>
        </w:numPr>
        <w:ind w:leftChars="0" w:left="567" w:hanging="518"/>
        <w:rPr>
          <w:rFonts w:cs="Arial"/>
        </w:rPr>
      </w:pPr>
      <w:r w:rsidRPr="26951E93">
        <w:rPr>
          <w:rFonts w:cs="Arial"/>
        </w:rPr>
        <w:t xml:space="preserve">Compensation for lost and/or damaged baggage </w:t>
      </w:r>
    </w:p>
    <w:p w14:paraId="79C09A1C" w14:textId="6B62D052" w:rsidR="008E4182" w:rsidRPr="00831D76" w:rsidRDefault="008E4182" w:rsidP="26951E93">
      <w:pPr>
        <w:pStyle w:val="afd"/>
        <w:numPr>
          <w:ilvl w:val="0"/>
          <w:numId w:val="13"/>
        </w:numPr>
        <w:ind w:leftChars="0" w:left="567" w:hanging="518"/>
        <w:rPr>
          <w:rFonts w:cs="Arial"/>
        </w:rPr>
      </w:pPr>
      <w:r w:rsidRPr="26951E93">
        <w:rPr>
          <w:rFonts w:cs="Arial"/>
        </w:rPr>
        <w:t>“</w:t>
      </w:r>
      <w:r w:rsidR="00776C29" w:rsidRPr="26951E93">
        <w:rPr>
          <w:rFonts w:cs="Arial"/>
        </w:rPr>
        <w:t>No</w:t>
      </w:r>
      <w:r w:rsidRPr="26951E93">
        <w:rPr>
          <w:rFonts w:cs="Arial"/>
        </w:rPr>
        <w:t xml:space="preserve"> show charge” to the transit airport hotel (non-refundable) </w:t>
      </w:r>
    </w:p>
    <w:p w14:paraId="6CE50B59" w14:textId="169A4B3E" w:rsidR="008E4182" w:rsidRPr="00831D76" w:rsidRDefault="008E4182" w:rsidP="26951E93">
      <w:pPr>
        <w:pStyle w:val="afd"/>
        <w:numPr>
          <w:ilvl w:val="0"/>
          <w:numId w:val="13"/>
        </w:numPr>
        <w:ind w:leftChars="0" w:left="567" w:hanging="518"/>
        <w:rPr>
          <w:rFonts w:cs="Arial"/>
        </w:rPr>
      </w:pPr>
      <w:r w:rsidRPr="26951E93">
        <w:rPr>
          <w:rFonts w:cs="Arial"/>
        </w:rPr>
        <w:t xml:space="preserve">Lost - ticket fee </w:t>
      </w:r>
    </w:p>
    <w:p w14:paraId="29F133D1" w14:textId="624A713C" w:rsidR="008E4182" w:rsidRPr="00831D76" w:rsidRDefault="008E4182" w:rsidP="26951E93">
      <w:pPr>
        <w:pStyle w:val="afd"/>
        <w:numPr>
          <w:ilvl w:val="0"/>
          <w:numId w:val="13"/>
        </w:numPr>
        <w:ind w:leftChars="0" w:left="567" w:hanging="518"/>
        <w:rPr>
          <w:rFonts w:cs="Arial"/>
        </w:rPr>
      </w:pPr>
      <w:r w:rsidRPr="26951E93">
        <w:rPr>
          <w:rFonts w:cs="Arial"/>
        </w:rPr>
        <w:t xml:space="preserve">Accommodation fee for day-use hotel in return flight </w:t>
      </w:r>
    </w:p>
    <w:p w14:paraId="255DB4B7" w14:textId="3D1B3F0A" w:rsidR="008E4182" w:rsidRPr="00831D76" w:rsidRDefault="008E4182" w:rsidP="26951E93">
      <w:pPr>
        <w:pStyle w:val="afd"/>
        <w:numPr>
          <w:ilvl w:val="0"/>
          <w:numId w:val="13"/>
        </w:numPr>
        <w:ind w:leftChars="0" w:left="567" w:hanging="518"/>
        <w:rPr>
          <w:rFonts w:cs="Arial"/>
        </w:rPr>
      </w:pPr>
      <w:r w:rsidRPr="26951E93">
        <w:rPr>
          <w:rFonts w:cs="Arial"/>
        </w:rPr>
        <w:t xml:space="preserve">Transportation expenses other than official programs </w:t>
      </w:r>
    </w:p>
    <w:p w14:paraId="16EA9784" w14:textId="1E938208" w:rsidR="008E4182" w:rsidRPr="00831D76" w:rsidRDefault="008E4182" w:rsidP="26951E93">
      <w:pPr>
        <w:pStyle w:val="afd"/>
        <w:numPr>
          <w:ilvl w:val="0"/>
          <w:numId w:val="13"/>
        </w:numPr>
        <w:ind w:leftChars="0" w:left="567" w:hanging="518"/>
        <w:rPr>
          <w:rFonts w:cs="Arial"/>
        </w:rPr>
      </w:pPr>
      <w:r w:rsidRPr="26951E93">
        <w:rPr>
          <w:rFonts w:cs="Arial"/>
        </w:rPr>
        <w:t xml:space="preserve">Telephone bill or mini-bar tab at accommodation </w:t>
      </w:r>
    </w:p>
    <w:p w14:paraId="124B5DD1" w14:textId="69D44A55" w:rsidR="00AD2C28" w:rsidRDefault="00AD2C28" w:rsidP="26951E93">
      <w:pPr>
        <w:pStyle w:val="afd"/>
        <w:numPr>
          <w:ilvl w:val="0"/>
          <w:numId w:val="13"/>
        </w:numPr>
        <w:ind w:leftChars="0" w:left="567" w:hanging="518"/>
        <w:rPr>
          <w:rFonts w:cs="Arial"/>
        </w:rPr>
      </w:pPr>
      <w:r w:rsidRPr="26951E93">
        <w:rPr>
          <w:rFonts w:cs="Arial"/>
        </w:rPr>
        <w:t>Medical costs related to pre-existing illness, pregnancy, or dental treatment</w:t>
      </w:r>
    </w:p>
    <w:p w14:paraId="66309794" w14:textId="24B72AFB" w:rsidR="00D1647A" w:rsidRDefault="00D1647A" w:rsidP="26951E93">
      <w:pPr>
        <w:pStyle w:val="afd"/>
        <w:numPr>
          <w:ilvl w:val="0"/>
          <w:numId w:val="13"/>
        </w:numPr>
        <w:ind w:leftChars="0" w:left="567" w:hanging="518"/>
        <w:rPr>
          <w:rFonts w:cs="Arial"/>
        </w:rPr>
      </w:pPr>
      <w:r w:rsidRPr="26951E93">
        <w:rPr>
          <w:rFonts w:cs="Arial"/>
        </w:rPr>
        <w:t>Medical cost related to the sam</w:t>
      </w:r>
      <w:r w:rsidR="00787A99" w:rsidRPr="26951E93">
        <w:rPr>
          <w:rFonts w:cs="Arial"/>
        </w:rPr>
        <w:t>e</w:t>
      </w:r>
      <w:r w:rsidRPr="26951E93">
        <w:rPr>
          <w:rFonts w:cs="Arial"/>
        </w:rPr>
        <w:t xml:space="preserve"> illnesss</w:t>
      </w:r>
      <w:r w:rsidR="00F645D4" w:rsidRPr="26951E93">
        <w:rPr>
          <w:rFonts w:cs="Arial"/>
        </w:rPr>
        <w:t xml:space="preserve"> </w:t>
      </w:r>
      <w:r w:rsidRPr="26951E93">
        <w:rPr>
          <w:rFonts w:cs="Arial"/>
        </w:rPr>
        <w:t>over 180days</w:t>
      </w:r>
    </w:p>
    <w:p w14:paraId="5CEF2D0B" w14:textId="2D7BC0CB" w:rsidR="00D1647A" w:rsidRPr="00831D76" w:rsidRDefault="00D5169C" w:rsidP="26951E93">
      <w:pPr>
        <w:pStyle w:val="afd"/>
        <w:numPr>
          <w:ilvl w:val="0"/>
          <w:numId w:val="13"/>
        </w:numPr>
        <w:ind w:leftChars="0" w:left="567" w:hanging="518"/>
        <w:rPr>
          <w:rFonts w:cs="Arial"/>
        </w:rPr>
      </w:pPr>
      <w:r w:rsidRPr="26951E93">
        <w:rPr>
          <w:rFonts w:cs="Arial"/>
        </w:rPr>
        <w:t>National Health Insurance fee</w:t>
      </w:r>
    </w:p>
    <w:p w14:paraId="40C35DEC" w14:textId="77777777" w:rsidR="008E4182" w:rsidRPr="00831D76" w:rsidRDefault="008E4182" w:rsidP="26951E93">
      <w:pPr>
        <w:rPr>
          <w:rFonts w:cs="Arial"/>
        </w:rPr>
      </w:pPr>
    </w:p>
    <w:p w14:paraId="21F6FEB4" w14:textId="4062F448" w:rsidR="008E4182" w:rsidRPr="00831D76" w:rsidRDefault="008E4182" w:rsidP="26951E93">
      <w:pPr>
        <w:rPr>
          <w:rFonts w:cs="Arial"/>
        </w:rPr>
      </w:pPr>
      <w:r w:rsidRPr="26951E93">
        <w:rPr>
          <w:rFonts w:cs="Arial"/>
        </w:rPr>
        <w:t>Note: If participant</w:t>
      </w:r>
      <w:r w:rsidR="00803FE8" w:rsidRPr="26951E93">
        <w:rPr>
          <w:rFonts w:cs="Arial"/>
        </w:rPr>
        <w:t xml:space="preserve"> </w:t>
      </w:r>
      <w:r w:rsidR="009F2E25" w:rsidRPr="26951E93">
        <w:rPr>
          <w:rFonts w:cs="Arial"/>
        </w:rPr>
        <w:t>/</w:t>
      </w:r>
      <w:r w:rsidR="00803FE8" w:rsidRPr="26951E93">
        <w:rPr>
          <w:rFonts w:cs="Arial"/>
        </w:rPr>
        <w:t xml:space="preserve"> </w:t>
      </w:r>
      <w:r w:rsidR="009F2E25" w:rsidRPr="26951E93">
        <w:rPr>
          <w:rFonts w:cs="Arial"/>
        </w:rPr>
        <w:t>accepted applicant</w:t>
      </w:r>
      <w:r w:rsidRPr="26951E93">
        <w:rPr>
          <w:rFonts w:cs="Arial"/>
        </w:rPr>
        <w:t xml:space="preserve"> does not follow the regulation of JICA, the participant may have to bear such other cost</w:t>
      </w:r>
      <w:r w:rsidR="00803FE8" w:rsidRPr="26951E93">
        <w:rPr>
          <w:rFonts w:cs="Arial"/>
        </w:rPr>
        <w:t>s</w:t>
      </w:r>
      <w:r w:rsidRPr="26951E93">
        <w:rPr>
          <w:rFonts w:cs="Arial"/>
        </w:rPr>
        <w:t xml:space="preserve"> of necessary expenses.</w:t>
      </w:r>
    </w:p>
    <w:p w14:paraId="6CB8EA8C" w14:textId="77777777" w:rsidR="00BF209B" w:rsidRPr="00F93931" w:rsidRDefault="00BF209B" w:rsidP="26951E93">
      <w:pPr>
        <w:rPr>
          <w:rFonts w:eastAsia="平成明朝" w:cs="Arial"/>
          <w:sz w:val="21"/>
          <w:szCs w:val="21"/>
        </w:rPr>
      </w:pPr>
    </w:p>
    <w:p w14:paraId="27C08362" w14:textId="5E41B2A6" w:rsidR="00C6242C" w:rsidRPr="00831D76" w:rsidRDefault="00C6242C" w:rsidP="26951E93">
      <w:pPr>
        <w:rPr>
          <w:rFonts w:eastAsia="平成明朝" w:cs="Arial"/>
          <w:sz w:val="21"/>
          <w:szCs w:val="21"/>
        </w:rPr>
      </w:pPr>
      <w:r w:rsidRPr="26951E93">
        <w:rPr>
          <w:rFonts w:cs="Arial"/>
          <w:b/>
          <w:bCs/>
          <w:sz w:val="36"/>
          <w:szCs w:val="36"/>
          <w:shd w:val="pct15" w:color="auto" w:fill="FFFFFF"/>
        </w:rPr>
        <w:t>13. Conditions for Participation</w:t>
      </w:r>
      <w:r w:rsidRPr="26951E93">
        <w:rPr>
          <w:rFonts w:cs="Arial"/>
          <w:b/>
          <w:bCs/>
          <w:sz w:val="40"/>
          <w:szCs w:val="40"/>
          <w:shd w:val="pct15" w:color="auto" w:fill="FFFFFF"/>
        </w:rPr>
        <w:t xml:space="preserve">               </w:t>
      </w:r>
    </w:p>
    <w:p w14:paraId="1F7D2038" w14:textId="6E630D50" w:rsidR="00C6242C" w:rsidRPr="00831D76" w:rsidRDefault="00C6242C" w:rsidP="26951E93">
      <w:pPr>
        <w:rPr>
          <w:rFonts w:eastAsia="ＭＳ Ｐゴシック" w:cs="Arial"/>
        </w:rPr>
      </w:pPr>
      <w:r w:rsidRPr="26951E93">
        <w:rPr>
          <w:rFonts w:eastAsia="ＭＳ Ｐゴシック" w:cs="Arial"/>
        </w:rPr>
        <w:t xml:space="preserve">The </w:t>
      </w:r>
      <w:r w:rsidR="009F2E25" w:rsidRPr="26951E93">
        <w:rPr>
          <w:rFonts w:eastAsia="ＭＳ Ｐゴシック" w:cs="Arial"/>
        </w:rPr>
        <w:t>accepted applicants</w:t>
      </w:r>
      <w:r w:rsidRPr="26951E93">
        <w:rPr>
          <w:rFonts w:eastAsia="ＭＳ Ｐゴシック" w:cs="Arial"/>
        </w:rPr>
        <w:t>/participants of KCCP are required</w:t>
      </w:r>
    </w:p>
    <w:p w14:paraId="57F80304" w14:textId="484BC50B" w:rsidR="00D616D0" w:rsidRPr="008829FB" w:rsidRDefault="00C6242C" w:rsidP="26951E93">
      <w:pPr>
        <w:numPr>
          <w:ilvl w:val="0"/>
          <w:numId w:val="10"/>
        </w:numPr>
        <w:tabs>
          <w:tab w:val="clear" w:pos="780"/>
          <w:tab w:val="num" w:pos="180"/>
        </w:tabs>
        <w:ind w:left="360"/>
        <w:rPr>
          <w:rFonts w:cs="Arial"/>
        </w:rPr>
      </w:pPr>
      <w:r w:rsidRPr="26951E93">
        <w:rPr>
          <w:rFonts w:cs="Arial"/>
        </w:rPr>
        <w:t xml:space="preserve">to understand that </w:t>
      </w:r>
      <w:r w:rsidR="009F2E25" w:rsidRPr="26951E93">
        <w:rPr>
          <w:rFonts w:cs="Arial"/>
        </w:rPr>
        <w:t>participants must</w:t>
      </w:r>
      <w:r w:rsidRPr="26951E93">
        <w:rPr>
          <w:rFonts w:cs="Arial"/>
        </w:rPr>
        <w:t xml:space="preserve"> physically come to Japan </w:t>
      </w:r>
      <w:r w:rsidR="009F2E25" w:rsidRPr="26951E93">
        <w:rPr>
          <w:rFonts w:cs="Arial"/>
        </w:rPr>
        <w:t xml:space="preserve">to </w:t>
      </w:r>
      <w:r w:rsidRPr="26951E93">
        <w:rPr>
          <w:rFonts w:cs="Arial"/>
        </w:rPr>
        <w:t>participat</w:t>
      </w:r>
      <w:r w:rsidR="009F2E25" w:rsidRPr="26951E93">
        <w:rPr>
          <w:rFonts w:cs="Arial"/>
        </w:rPr>
        <w:t>e</w:t>
      </w:r>
      <w:r w:rsidRPr="26951E93">
        <w:rPr>
          <w:rFonts w:cs="Arial"/>
        </w:rPr>
        <w:t xml:space="preserve"> in this program at the date designated by JICA,</w:t>
      </w:r>
    </w:p>
    <w:p w14:paraId="0E8234EE" w14:textId="4C363E11" w:rsidR="00C6242C" w:rsidRPr="00831D76" w:rsidRDefault="00C6242C" w:rsidP="26951E93">
      <w:pPr>
        <w:numPr>
          <w:ilvl w:val="0"/>
          <w:numId w:val="10"/>
        </w:numPr>
        <w:tabs>
          <w:tab w:val="clear" w:pos="780"/>
          <w:tab w:val="num" w:pos="180"/>
        </w:tabs>
        <w:ind w:left="360"/>
        <w:rPr>
          <w:rFonts w:cs="Arial"/>
        </w:rPr>
      </w:pPr>
      <w:r w:rsidRPr="26951E93">
        <w:rPr>
          <w:rFonts w:cs="Arial"/>
        </w:rPr>
        <w:t xml:space="preserve">not to change the air ticket (and flight class and flight schedule arranged by JICA) and lodging by the participants </w:t>
      </w:r>
      <w:r w:rsidR="009F2E25" w:rsidRPr="26951E93">
        <w:rPr>
          <w:rFonts w:cs="Arial"/>
        </w:rPr>
        <w:t>on their own</w:t>
      </w:r>
      <w:r w:rsidR="00A92D79" w:rsidRPr="26951E93">
        <w:rPr>
          <w:rFonts w:cs="Arial"/>
        </w:rPr>
        <w:t>,</w:t>
      </w:r>
    </w:p>
    <w:p w14:paraId="34353533" w14:textId="331983FD" w:rsidR="00C6242C" w:rsidRPr="00831D76" w:rsidRDefault="00C6242C" w:rsidP="26951E93">
      <w:pPr>
        <w:numPr>
          <w:ilvl w:val="0"/>
          <w:numId w:val="10"/>
        </w:numPr>
        <w:tabs>
          <w:tab w:val="clear" w:pos="780"/>
          <w:tab w:val="num" w:pos="180"/>
        </w:tabs>
        <w:ind w:left="360"/>
        <w:rPr>
          <w:rFonts w:cs="Arial"/>
        </w:rPr>
      </w:pPr>
      <w:r w:rsidRPr="26951E93">
        <w:rPr>
          <w:rFonts w:cs="Arial"/>
        </w:rPr>
        <w:t>not to change course subjects or extend the course period,</w:t>
      </w:r>
    </w:p>
    <w:p w14:paraId="7846BBD7" w14:textId="77618228" w:rsidR="00C6242C" w:rsidRPr="00831D76" w:rsidRDefault="00C6242C" w:rsidP="26951E93">
      <w:pPr>
        <w:numPr>
          <w:ilvl w:val="0"/>
          <w:numId w:val="10"/>
        </w:numPr>
        <w:tabs>
          <w:tab w:val="clear" w:pos="780"/>
          <w:tab w:val="num" w:pos="180"/>
        </w:tabs>
        <w:ind w:left="360"/>
        <w:rPr>
          <w:rFonts w:cs="Arial"/>
        </w:rPr>
      </w:pPr>
      <w:r w:rsidRPr="26951E93">
        <w:rPr>
          <w:rFonts w:cs="Arial"/>
        </w:rPr>
        <w:t xml:space="preserve">to understand that inviting </w:t>
      </w:r>
      <w:r w:rsidR="00054966" w:rsidRPr="26951E93">
        <w:rPr>
          <w:rFonts w:cs="Arial"/>
        </w:rPr>
        <w:t xml:space="preserve">participant’s </w:t>
      </w:r>
      <w:r w:rsidRPr="26951E93">
        <w:rPr>
          <w:rFonts w:cs="Arial"/>
        </w:rPr>
        <w:t xml:space="preserve">family members is not recommended before </w:t>
      </w:r>
      <w:r w:rsidR="00054966" w:rsidRPr="26951E93">
        <w:rPr>
          <w:rFonts w:cs="Arial"/>
        </w:rPr>
        <w:t xml:space="preserve">their </w:t>
      </w:r>
      <w:r w:rsidRPr="26951E93">
        <w:rPr>
          <w:rFonts w:cs="Arial"/>
        </w:rPr>
        <w:t xml:space="preserve">stay </w:t>
      </w:r>
      <w:r w:rsidR="005E4E0C" w:rsidRPr="26951E93">
        <w:rPr>
          <w:rFonts w:cs="Arial"/>
        </w:rPr>
        <w:t xml:space="preserve">in Japan </w:t>
      </w:r>
      <w:r w:rsidR="00B87977" w:rsidRPr="26951E93">
        <w:rPr>
          <w:rFonts w:cs="Arial"/>
        </w:rPr>
        <w:t>has passed</w:t>
      </w:r>
      <w:r w:rsidR="005E4E0C" w:rsidRPr="26951E93">
        <w:rPr>
          <w:rFonts w:cs="Arial"/>
        </w:rPr>
        <w:t xml:space="preserve"> </w:t>
      </w:r>
      <w:r w:rsidRPr="26951E93">
        <w:rPr>
          <w:rFonts w:cs="Arial"/>
        </w:rPr>
        <w:t>more than 6 months,</w:t>
      </w:r>
    </w:p>
    <w:p w14:paraId="4CA130E6" w14:textId="7278C5A0" w:rsidR="00C6242C" w:rsidRPr="00831D76" w:rsidRDefault="00C6242C" w:rsidP="26951E93">
      <w:pPr>
        <w:numPr>
          <w:ilvl w:val="0"/>
          <w:numId w:val="10"/>
        </w:numPr>
        <w:tabs>
          <w:tab w:val="clear" w:pos="780"/>
          <w:tab w:val="num" w:pos="180"/>
        </w:tabs>
        <w:ind w:left="360"/>
        <w:rPr>
          <w:rFonts w:cs="Arial"/>
        </w:rPr>
      </w:pPr>
      <w:r w:rsidRPr="26951E93">
        <w:rPr>
          <w:rFonts w:cs="Arial"/>
        </w:rPr>
        <w:t xml:space="preserve">to return to </w:t>
      </w:r>
      <w:r w:rsidR="00054966" w:rsidRPr="26951E93">
        <w:rPr>
          <w:rFonts w:cs="Arial"/>
        </w:rPr>
        <w:t xml:space="preserve">their </w:t>
      </w:r>
      <w:r w:rsidRPr="26951E93">
        <w:rPr>
          <w:rFonts w:cs="Arial"/>
        </w:rPr>
        <w:t xml:space="preserve">home country on the designated flight by JICA, when </w:t>
      </w:r>
      <w:r w:rsidR="00054966" w:rsidRPr="26951E93">
        <w:rPr>
          <w:rFonts w:cs="Arial"/>
        </w:rPr>
        <w:t xml:space="preserve">they </w:t>
      </w:r>
      <w:r w:rsidRPr="26951E93">
        <w:rPr>
          <w:rFonts w:cs="Arial"/>
        </w:rPr>
        <w:t>finish the program</w:t>
      </w:r>
      <w:r w:rsidR="00054966" w:rsidRPr="26951E93">
        <w:rPr>
          <w:rFonts w:cs="Arial"/>
        </w:rPr>
        <w:t>/course</w:t>
      </w:r>
      <w:r w:rsidRPr="26951E93">
        <w:rPr>
          <w:rFonts w:cs="Arial"/>
        </w:rPr>
        <w:t xml:space="preserve"> or when it is deemed impossible to finish the program within </w:t>
      </w:r>
      <w:r w:rsidR="00054966" w:rsidRPr="26951E93">
        <w:rPr>
          <w:rFonts w:cs="Arial"/>
        </w:rPr>
        <w:t xml:space="preserve">the </w:t>
      </w:r>
      <w:r w:rsidRPr="26951E93">
        <w:rPr>
          <w:rFonts w:cs="Arial"/>
        </w:rPr>
        <w:t xml:space="preserve">program period, or when </w:t>
      </w:r>
      <w:r w:rsidR="00054966" w:rsidRPr="26951E93">
        <w:rPr>
          <w:rFonts w:cs="Arial"/>
        </w:rPr>
        <w:t xml:space="preserve">the participant is </w:t>
      </w:r>
      <w:r w:rsidRPr="26951E93">
        <w:rPr>
          <w:rFonts w:cs="Arial"/>
        </w:rPr>
        <w:t>not successful on the regular course examination,</w:t>
      </w:r>
    </w:p>
    <w:p w14:paraId="5EDDC2E4" w14:textId="23E12A16" w:rsidR="00C6242C" w:rsidRDefault="00C6242C" w:rsidP="26951E93">
      <w:pPr>
        <w:numPr>
          <w:ilvl w:val="0"/>
          <w:numId w:val="10"/>
        </w:numPr>
        <w:tabs>
          <w:tab w:val="clear" w:pos="780"/>
          <w:tab w:val="num" w:pos="180"/>
        </w:tabs>
        <w:ind w:left="360"/>
        <w:rPr>
          <w:rFonts w:cs="Arial"/>
        </w:rPr>
      </w:pPr>
      <w:r w:rsidRPr="26951E93">
        <w:rPr>
          <w:rFonts w:cs="Arial"/>
        </w:rPr>
        <w:t>to carry out such instructions and abide by such conditions as may be stipulated by both the nominating Government and the Japanese Government in respect of the course,</w:t>
      </w:r>
    </w:p>
    <w:p w14:paraId="10184B49" w14:textId="0293A2B5" w:rsidR="00803FE8" w:rsidRPr="00701785" w:rsidRDefault="00F96B81" w:rsidP="26951E93">
      <w:pPr>
        <w:numPr>
          <w:ilvl w:val="0"/>
          <w:numId w:val="10"/>
        </w:numPr>
        <w:tabs>
          <w:tab w:val="clear" w:pos="780"/>
          <w:tab w:val="num" w:pos="180"/>
        </w:tabs>
        <w:ind w:left="360"/>
        <w:rPr>
          <w:rFonts w:cs="Arial"/>
        </w:rPr>
      </w:pPr>
      <w:r w:rsidRPr="26951E93">
        <w:t xml:space="preserve">to </w:t>
      </w:r>
      <w:r w:rsidR="00DF2643" w:rsidRPr="26951E93">
        <w:t xml:space="preserve">enroll </w:t>
      </w:r>
      <w:r w:rsidR="006C1CD5" w:rsidRPr="26951E93">
        <w:t xml:space="preserve">and complete </w:t>
      </w:r>
      <w:r w:rsidR="00234C9E" w:rsidRPr="26951E93">
        <w:t xml:space="preserve">JICA-DSP online </w:t>
      </w:r>
      <w:r w:rsidR="00C0400F" w:rsidRPr="26951E93">
        <w:t xml:space="preserve">courses, </w:t>
      </w:r>
      <w:r w:rsidR="001D53A0" w:rsidRPr="26951E93">
        <w:t xml:space="preserve">when </w:t>
      </w:r>
      <w:r w:rsidR="00D241BB" w:rsidRPr="26951E93">
        <w:t xml:space="preserve">you receive </w:t>
      </w:r>
      <w:r w:rsidR="008250E8" w:rsidRPr="26951E93">
        <w:t xml:space="preserve">JICA’s </w:t>
      </w:r>
      <w:r w:rsidR="00C355A1" w:rsidRPr="26951E93">
        <w:t>instructions</w:t>
      </w:r>
      <w:r w:rsidR="00A200C9" w:rsidRPr="26951E93">
        <w:t xml:space="preserve"> to do so.</w:t>
      </w:r>
    </w:p>
    <w:p w14:paraId="7C8A8EC6" w14:textId="4B86120F" w:rsidR="00C6242C" w:rsidRPr="00831D76" w:rsidRDefault="00C6242C" w:rsidP="26951E93">
      <w:pPr>
        <w:numPr>
          <w:ilvl w:val="0"/>
          <w:numId w:val="10"/>
        </w:numPr>
        <w:tabs>
          <w:tab w:val="clear" w:pos="780"/>
          <w:tab w:val="num" w:pos="180"/>
        </w:tabs>
        <w:ind w:left="360"/>
        <w:rPr>
          <w:rFonts w:cs="Arial"/>
        </w:rPr>
      </w:pPr>
      <w:r w:rsidRPr="26951E93">
        <w:rPr>
          <w:rFonts w:cs="Arial"/>
        </w:rPr>
        <w:t xml:space="preserve">to observe the rules and regulations of the program implementing partners to provide the program or </w:t>
      </w:r>
      <w:proofErr w:type="gramStart"/>
      <w:r w:rsidRPr="26951E93">
        <w:rPr>
          <w:rFonts w:cs="Arial"/>
        </w:rPr>
        <w:t>establishments,</w:t>
      </w:r>
      <w:r w:rsidR="007C1825" w:rsidRPr="26951E93">
        <w:rPr>
          <w:rFonts w:cs="Arial"/>
        </w:rPr>
        <w:t>(</w:t>
      </w:r>
      <w:proofErr w:type="gramEnd"/>
      <w:r w:rsidR="00DE68B4" w:rsidRPr="26951E93">
        <w:rPr>
          <w:rFonts w:cs="Arial"/>
        </w:rPr>
        <w:t>“</w:t>
      </w:r>
      <w:r w:rsidR="007C1825" w:rsidRPr="26951E93">
        <w:rPr>
          <w:rFonts w:cs="Arial"/>
        </w:rPr>
        <w:t>P</w:t>
      </w:r>
      <w:r w:rsidR="0019094C" w:rsidRPr="26951E93">
        <w:rPr>
          <w:rFonts w:cs="Arial"/>
        </w:rPr>
        <w:t>la</w:t>
      </w:r>
      <w:r w:rsidR="005D78E3" w:rsidRPr="26951E93">
        <w:rPr>
          <w:rFonts w:cs="Arial"/>
        </w:rPr>
        <w:t>gi</w:t>
      </w:r>
      <w:r w:rsidR="00D83DC3" w:rsidRPr="26951E93">
        <w:rPr>
          <w:rFonts w:cs="Arial"/>
        </w:rPr>
        <w:t>arism</w:t>
      </w:r>
      <w:r w:rsidR="00DE68B4" w:rsidRPr="26951E93">
        <w:rPr>
          <w:rFonts w:cs="Arial"/>
        </w:rPr>
        <w:t>”</w:t>
      </w:r>
      <w:r w:rsidR="00157638" w:rsidRPr="26951E93">
        <w:rPr>
          <w:rFonts w:cs="Arial"/>
        </w:rPr>
        <w:t xml:space="preserve"> especially </w:t>
      </w:r>
      <w:r w:rsidR="00814223" w:rsidRPr="26951E93">
        <w:rPr>
          <w:rFonts w:cs="Arial"/>
        </w:rPr>
        <w:t xml:space="preserve">is taken </w:t>
      </w:r>
      <w:r w:rsidR="006D3612" w:rsidRPr="26951E93">
        <w:rPr>
          <w:rFonts w:cs="Arial"/>
        </w:rPr>
        <w:t xml:space="preserve">severely by enrolling </w:t>
      </w:r>
      <w:r w:rsidR="002379EF" w:rsidRPr="26951E93">
        <w:rPr>
          <w:rFonts w:cs="Arial"/>
        </w:rPr>
        <w:t>university</w:t>
      </w:r>
      <w:r w:rsidR="00FC5112" w:rsidRPr="26951E93">
        <w:rPr>
          <w:rFonts w:cs="Arial"/>
        </w:rPr>
        <w:t xml:space="preserve">, </w:t>
      </w:r>
      <w:r w:rsidR="008F15CB" w:rsidRPr="26951E93">
        <w:rPr>
          <w:rFonts w:cs="Arial"/>
        </w:rPr>
        <w:t xml:space="preserve">regardless </w:t>
      </w:r>
      <w:r w:rsidR="006E1520" w:rsidRPr="26951E93">
        <w:rPr>
          <w:rFonts w:cs="Arial"/>
        </w:rPr>
        <w:t xml:space="preserve">of </w:t>
      </w:r>
      <w:r w:rsidR="00F31D18" w:rsidRPr="26951E93">
        <w:rPr>
          <w:rFonts w:cs="Arial"/>
        </w:rPr>
        <w:t>whether it is d</w:t>
      </w:r>
      <w:r w:rsidR="00247D85" w:rsidRPr="26951E93">
        <w:rPr>
          <w:rFonts w:cs="Arial"/>
        </w:rPr>
        <w:t xml:space="preserve">irect </w:t>
      </w:r>
      <w:r w:rsidR="00413BD0" w:rsidRPr="26951E93">
        <w:rPr>
          <w:rFonts w:cs="Arial"/>
        </w:rPr>
        <w:t xml:space="preserve">plagiarism </w:t>
      </w:r>
      <w:r w:rsidR="007B76BA" w:rsidRPr="26951E93">
        <w:rPr>
          <w:rFonts w:cs="Arial"/>
        </w:rPr>
        <w:t>or self-</w:t>
      </w:r>
      <w:r w:rsidR="00FA089B" w:rsidRPr="26951E93">
        <w:rPr>
          <w:rFonts w:cs="Arial"/>
        </w:rPr>
        <w:t>plag</w:t>
      </w:r>
      <w:r w:rsidR="00DA25E4" w:rsidRPr="26951E93">
        <w:rPr>
          <w:rFonts w:cs="Arial"/>
        </w:rPr>
        <w:t>ia</w:t>
      </w:r>
      <w:r w:rsidR="00FA089B" w:rsidRPr="26951E93">
        <w:rPr>
          <w:rFonts w:cs="Arial"/>
        </w:rPr>
        <w:t>rism</w:t>
      </w:r>
      <w:r w:rsidR="00CF41CA" w:rsidRPr="26951E93">
        <w:rPr>
          <w:rFonts w:cs="Arial"/>
        </w:rPr>
        <w:t xml:space="preserve"> and </w:t>
      </w:r>
      <w:r w:rsidR="002E1B26" w:rsidRPr="26951E93">
        <w:rPr>
          <w:rFonts w:cs="Arial"/>
        </w:rPr>
        <w:t>parti</w:t>
      </w:r>
      <w:r w:rsidR="00BD05EB" w:rsidRPr="26951E93">
        <w:rPr>
          <w:rFonts w:cs="Arial"/>
        </w:rPr>
        <w:t xml:space="preserve">cipants </w:t>
      </w:r>
      <w:r w:rsidR="008962BE" w:rsidRPr="26951E93">
        <w:rPr>
          <w:rFonts w:cs="Arial"/>
        </w:rPr>
        <w:t>may be sub</w:t>
      </w:r>
      <w:r w:rsidR="004C3154" w:rsidRPr="26951E93">
        <w:rPr>
          <w:rFonts w:cs="Arial"/>
        </w:rPr>
        <w:t xml:space="preserve">jected </w:t>
      </w:r>
      <w:r w:rsidR="006F5D99" w:rsidRPr="26951E93">
        <w:rPr>
          <w:rFonts w:cs="Arial"/>
        </w:rPr>
        <w:t xml:space="preserve">to </w:t>
      </w:r>
      <w:r w:rsidR="00793B70" w:rsidRPr="26951E93">
        <w:rPr>
          <w:rFonts w:cs="Arial"/>
        </w:rPr>
        <w:t>discip</w:t>
      </w:r>
      <w:r w:rsidR="00D33009" w:rsidRPr="26951E93">
        <w:rPr>
          <w:rFonts w:cs="Arial"/>
        </w:rPr>
        <w:t>li</w:t>
      </w:r>
      <w:r w:rsidR="003856A1" w:rsidRPr="26951E93">
        <w:rPr>
          <w:rFonts w:cs="Arial"/>
        </w:rPr>
        <w:t>nary action such as suspension</w:t>
      </w:r>
      <w:r w:rsidR="009A2F65" w:rsidRPr="26951E93">
        <w:rPr>
          <w:rFonts w:cs="Arial"/>
        </w:rPr>
        <w:t>),</w:t>
      </w:r>
    </w:p>
    <w:p w14:paraId="3AE9DC5C" w14:textId="77777777" w:rsidR="00A1446E" w:rsidRPr="00F93931" w:rsidRDefault="00C6242C" w:rsidP="26951E93">
      <w:pPr>
        <w:numPr>
          <w:ilvl w:val="0"/>
          <w:numId w:val="10"/>
        </w:numPr>
        <w:tabs>
          <w:tab w:val="clear" w:pos="780"/>
          <w:tab w:val="num" w:pos="180"/>
        </w:tabs>
        <w:ind w:left="360"/>
        <w:rPr>
          <w:rFonts w:cs="Arial"/>
        </w:rPr>
      </w:pPr>
      <w:r w:rsidRPr="26951E93">
        <w:rPr>
          <w:rFonts w:cs="Arial"/>
        </w:rPr>
        <w:t>not to engage in political activities, or any form of employment for profit,</w:t>
      </w:r>
    </w:p>
    <w:p w14:paraId="797E5CE9" w14:textId="77777777" w:rsidR="00895D33" w:rsidRPr="00F93931" w:rsidRDefault="00C6242C" w:rsidP="26951E93">
      <w:pPr>
        <w:numPr>
          <w:ilvl w:val="0"/>
          <w:numId w:val="10"/>
        </w:numPr>
        <w:tabs>
          <w:tab w:val="clear" w:pos="780"/>
          <w:tab w:val="num" w:pos="180"/>
        </w:tabs>
        <w:ind w:leftChars="-41" w:left="431" w:hanging="529"/>
        <w:rPr>
          <w:rFonts w:cs="Arial"/>
        </w:rPr>
      </w:pPr>
      <w:r w:rsidRPr="26951E93">
        <w:rPr>
          <w:rFonts w:cs="Arial"/>
        </w:rPr>
        <w:t>to</w:t>
      </w:r>
      <w:r w:rsidR="00B4610B" w:rsidRPr="26951E93">
        <w:rPr>
          <w:rFonts w:cs="Arial"/>
        </w:rPr>
        <w:t xml:space="preserve"> agree to be discontinued of the program, should the participant (a)violate Japanese laws, JICA’s regulations, or University’s </w:t>
      </w:r>
      <w:proofErr w:type="gramStart"/>
      <w:r w:rsidR="00B4610B" w:rsidRPr="26951E93">
        <w:rPr>
          <w:rFonts w:cs="Arial"/>
        </w:rPr>
        <w:t>regulations,  (</w:t>
      </w:r>
      <w:proofErr w:type="gramEnd"/>
      <w:r w:rsidR="00B4610B" w:rsidRPr="26951E93">
        <w:rPr>
          <w:rFonts w:cs="Arial"/>
        </w:rPr>
        <w:t>b)commit illegal or any type of immoral conduct including sexual harassment,  (c)become</w:t>
      </w:r>
      <w:r w:rsidR="00F03A97" w:rsidRPr="26951E93">
        <w:rPr>
          <w:rFonts w:cs="Arial"/>
        </w:rPr>
        <w:t xml:space="preserve"> critically ill or seriously injured after arrival in Japan.</w:t>
      </w:r>
    </w:p>
    <w:p w14:paraId="66A30BC9" w14:textId="6B5A6E09" w:rsidR="00895D33" w:rsidRPr="00F93931" w:rsidRDefault="00895D33" w:rsidP="26951E93">
      <w:pPr>
        <w:numPr>
          <w:ilvl w:val="0"/>
          <w:numId w:val="10"/>
        </w:numPr>
        <w:tabs>
          <w:tab w:val="clear" w:pos="780"/>
          <w:tab w:val="num" w:pos="180"/>
        </w:tabs>
        <w:ind w:leftChars="-41" w:left="431" w:hanging="529"/>
        <w:rPr>
          <w:rFonts w:cs="Arial"/>
        </w:rPr>
      </w:pPr>
      <w:r w:rsidRPr="26951E93">
        <w:rPr>
          <w:rFonts w:cs="Arial"/>
        </w:rPr>
        <w:t>to be responsible for paying any cost for treatment of the said health conditions except for the medical care expenses described in the table of “</w:t>
      </w:r>
      <w:r w:rsidR="004B3B5C" w:rsidRPr="26951E93">
        <w:rPr>
          <w:rFonts w:cs="Arial"/>
        </w:rPr>
        <w:t>11</w:t>
      </w:r>
      <w:r w:rsidRPr="26951E93">
        <w:rPr>
          <w:rFonts w:cs="Arial"/>
        </w:rPr>
        <w:t>. Expenses To be borne by JICA,”</w:t>
      </w:r>
    </w:p>
    <w:p w14:paraId="27E28868" w14:textId="75F22C86" w:rsidR="00C6242C" w:rsidRPr="00895D33" w:rsidRDefault="00C6242C" w:rsidP="26951E93">
      <w:pPr>
        <w:numPr>
          <w:ilvl w:val="0"/>
          <w:numId w:val="10"/>
        </w:numPr>
        <w:tabs>
          <w:tab w:val="clear" w:pos="780"/>
          <w:tab w:val="num" w:pos="180"/>
        </w:tabs>
        <w:ind w:leftChars="-41" w:left="431" w:hanging="529"/>
        <w:rPr>
          <w:rFonts w:cs="Arial"/>
        </w:rPr>
      </w:pPr>
      <w:r w:rsidRPr="26951E93">
        <w:rPr>
          <w:rFonts w:cs="Arial"/>
        </w:rPr>
        <w:t xml:space="preserve">to return the total amount or a part of the expenditure for KCCP depending on the severity of such violation, should the participants violate the laws and ordinances, </w:t>
      </w:r>
    </w:p>
    <w:p w14:paraId="3897CF87" w14:textId="77777777" w:rsidR="00C6242C" w:rsidRPr="00831D76" w:rsidRDefault="00C6242C" w:rsidP="26951E93">
      <w:pPr>
        <w:numPr>
          <w:ilvl w:val="0"/>
          <w:numId w:val="10"/>
        </w:numPr>
        <w:tabs>
          <w:tab w:val="clear" w:pos="780"/>
        </w:tabs>
        <w:ind w:leftChars="-41" w:left="431" w:hanging="529"/>
        <w:rPr>
          <w:rFonts w:cs="Arial"/>
        </w:rPr>
      </w:pPr>
      <w:r w:rsidRPr="26951E93">
        <w:rPr>
          <w:rFonts w:cs="Arial"/>
        </w:rPr>
        <w:t>not to drive a car or motorbike, regardless of an international driving license possessed,</w:t>
      </w:r>
    </w:p>
    <w:p w14:paraId="33014E67" w14:textId="3DF63E2F" w:rsidR="00C6242C" w:rsidRPr="00831D76" w:rsidRDefault="00C6242C" w:rsidP="26951E93">
      <w:pPr>
        <w:numPr>
          <w:ilvl w:val="0"/>
          <w:numId w:val="10"/>
        </w:numPr>
        <w:tabs>
          <w:tab w:val="clear" w:pos="780"/>
        </w:tabs>
        <w:ind w:leftChars="-41" w:left="431" w:hanging="529"/>
        <w:rPr>
          <w:rFonts w:cs="Arial"/>
        </w:rPr>
      </w:pPr>
      <w:r w:rsidRPr="26951E93">
        <w:rPr>
          <w:rFonts w:cs="Arial"/>
        </w:rPr>
        <w:t xml:space="preserve">to observe the rules and regulations at the place of the participants’ accommodation, </w:t>
      </w:r>
    </w:p>
    <w:p w14:paraId="54298F85" w14:textId="287868C9" w:rsidR="00C6242C" w:rsidRPr="00831D76" w:rsidRDefault="00C6242C" w:rsidP="26951E93">
      <w:pPr>
        <w:numPr>
          <w:ilvl w:val="0"/>
          <w:numId w:val="10"/>
        </w:numPr>
        <w:tabs>
          <w:tab w:val="clear" w:pos="780"/>
        </w:tabs>
        <w:ind w:leftChars="-41" w:left="431" w:hanging="529"/>
        <w:rPr>
          <w:rFonts w:eastAsia="游ゴシック" w:cs="Arial"/>
          <w:kern w:val="0"/>
        </w:rPr>
      </w:pPr>
      <w:r w:rsidRPr="26951E93">
        <w:rPr>
          <w:rFonts w:cs="Arial"/>
        </w:rPr>
        <w:t>to refund allowances or other benefits paid by JICA in the case of a change in schedule,</w:t>
      </w:r>
    </w:p>
    <w:p w14:paraId="5973D3CE" w14:textId="044235E2" w:rsidR="00C6242C" w:rsidRPr="00831D76" w:rsidRDefault="00C6242C" w:rsidP="26951E93">
      <w:pPr>
        <w:numPr>
          <w:ilvl w:val="0"/>
          <w:numId w:val="10"/>
        </w:numPr>
        <w:tabs>
          <w:tab w:val="clear" w:pos="780"/>
        </w:tabs>
        <w:ind w:leftChars="-41" w:left="431" w:hanging="529"/>
        <w:rPr>
          <w:rFonts w:eastAsia="游ゴシック" w:cs="Arial"/>
          <w:kern w:val="0"/>
        </w:rPr>
      </w:pPr>
      <w:r w:rsidRPr="26951E93">
        <w:rPr>
          <w:rFonts w:eastAsia="游ゴシック" w:cs="Arial"/>
          <w:kern w:val="0"/>
        </w:rPr>
        <w:t>to accept that the Government of Japan will examine applicants who belong to the military or other military-related organizations and/or who are enlisted in the military, taking into consideration of their duties, positions in the organization and other relevant information in a comprehensive manner to be consistent with the Development Cooperation Charter of Japan</w:t>
      </w:r>
      <w:r w:rsidR="00E81778" w:rsidRPr="26951E93">
        <w:rPr>
          <w:rFonts w:eastAsia="游ゴシック" w:cs="Arial"/>
          <w:kern w:val="0"/>
        </w:rPr>
        <w:t>,</w:t>
      </w:r>
    </w:p>
    <w:p w14:paraId="774B058B" w14:textId="704B1081" w:rsidR="00C6242C" w:rsidRPr="00F93931" w:rsidRDefault="2C829A83" w:rsidP="26951E93">
      <w:pPr>
        <w:numPr>
          <w:ilvl w:val="0"/>
          <w:numId w:val="10"/>
        </w:numPr>
        <w:tabs>
          <w:tab w:val="clear" w:pos="780"/>
        </w:tabs>
        <w:ind w:leftChars="-41" w:left="431" w:hanging="529"/>
        <w:rPr>
          <w:rFonts w:eastAsia="游ゴシック" w:cs="Arial"/>
          <w:kern w:val="0"/>
        </w:rPr>
      </w:pPr>
      <w:r w:rsidRPr="26951E93">
        <w:rPr>
          <w:rFonts w:eastAsia="游ゴシック" w:cs="Arial"/>
        </w:rPr>
        <w:t>to submit a Health Certificate with Medical History in JICA format to JICA office of your country at the applicants’ expense, no later than April 30</w:t>
      </w:r>
      <w:proofErr w:type="gramStart"/>
      <w:r w:rsidRPr="26951E93">
        <w:rPr>
          <w:rFonts w:eastAsia="游ゴシック" w:cs="Arial"/>
        </w:rPr>
        <w:t xml:space="preserve"> 2026</w:t>
      </w:r>
      <w:proofErr w:type="gramEnd"/>
      <w:r w:rsidRPr="26951E93">
        <w:rPr>
          <w:rFonts w:eastAsia="游ゴシック" w:cs="Arial"/>
        </w:rPr>
        <w:t>. The date of Health Certificate should be on or after April 1</w:t>
      </w:r>
      <w:proofErr w:type="gramStart"/>
      <w:r w:rsidRPr="26951E93">
        <w:rPr>
          <w:rFonts w:eastAsia="游ゴシック" w:cs="Arial"/>
        </w:rPr>
        <w:t xml:space="preserve"> 2026</w:t>
      </w:r>
      <w:proofErr w:type="gramEnd"/>
      <w:r w:rsidRPr="26951E93">
        <w:rPr>
          <w:rFonts w:eastAsia="游ゴシック" w:cs="Arial"/>
        </w:rPr>
        <w:t>. JICA will NOT reimburse the cost to the applicants</w:t>
      </w:r>
      <w:r w:rsidR="56BF2B7A" w:rsidRPr="26951E93">
        <w:rPr>
          <w:rFonts w:eastAsia="游ゴシック" w:cs="Arial"/>
          <w:kern w:val="0"/>
        </w:rPr>
        <w:t>.</w:t>
      </w:r>
      <w:r w:rsidR="00C6242C" w:rsidRPr="26951E93">
        <w:rPr>
          <w:rFonts w:eastAsia="游ゴシック" w:cs="Arial"/>
          <w:kern w:val="0"/>
        </w:rPr>
        <w:t xml:space="preserve"> </w:t>
      </w:r>
    </w:p>
    <w:p w14:paraId="5EB23617" w14:textId="07BC427E" w:rsidR="00C6242C" w:rsidRPr="00F93931" w:rsidRDefault="00C6242C" w:rsidP="26951E93">
      <w:pPr>
        <w:numPr>
          <w:ilvl w:val="0"/>
          <w:numId w:val="10"/>
        </w:numPr>
        <w:tabs>
          <w:tab w:val="clear" w:pos="780"/>
        </w:tabs>
        <w:ind w:leftChars="-41" w:left="431" w:hanging="529"/>
        <w:rPr>
          <w:rFonts w:eastAsia="游ゴシック" w:cs="Arial"/>
          <w:kern w:val="0"/>
        </w:rPr>
      </w:pPr>
      <w:r w:rsidRPr="26951E93">
        <w:rPr>
          <w:rFonts w:eastAsia="游ゴシック" w:cs="Arial"/>
          <w:kern w:val="0"/>
        </w:rPr>
        <w:t>to</w:t>
      </w:r>
      <w:r w:rsidR="00A804C3" w:rsidRPr="26951E93">
        <w:rPr>
          <w:rFonts w:eastAsia="游ゴシック" w:cs="Arial"/>
          <w:kern w:val="0"/>
        </w:rPr>
        <w:t xml:space="preserve"> accept to submit a second Health Certificate in JICA format if deemed necessary by JICA. The cost of acquiring the Health Certificate will be borne by JICA unless it is required due to the candidates’ fault.</w:t>
      </w:r>
    </w:p>
    <w:p w14:paraId="194B8BF9" w14:textId="08D22344" w:rsidR="0026461E" w:rsidRPr="00F93931" w:rsidRDefault="0026461E" w:rsidP="26951E93">
      <w:pPr>
        <w:numPr>
          <w:ilvl w:val="0"/>
          <w:numId w:val="10"/>
        </w:numPr>
        <w:tabs>
          <w:tab w:val="clear" w:pos="780"/>
        </w:tabs>
        <w:ind w:leftChars="-41" w:left="431" w:hanging="529"/>
        <w:rPr>
          <w:rFonts w:eastAsia="游ゴシック" w:cs="Arial"/>
          <w:kern w:val="0"/>
        </w:rPr>
      </w:pPr>
      <w:r w:rsidRPr="26951E93">
        <w:rPr>
          <w:rFonts w:eastAsia="游ゴシック" w:cs="Arial"/>
          <w:kern w:val="0"/>
        </w:rPr>
        <w:t>to prompt</w:t>
      </w:r>
      <w:r w:rsidR="009E09B0" w:rsidRPr="26951E93">
        <w:rPr>
          <w:rFonts w:eastAsia="游ゴシック" w:cs="Arial"/>
          <w:kern w:val="0"/>
        </w:rPr>
        <w:t>l</w:t>
      </w:r>
      <w:r w:rsidRPr="26951E93">
        <w:rPr>
          <w:rFonts w:eastAsia="游ゴシック" w:cs="Arial"/>
          <w:kern w:val="0"/>
        </w:rPr>
        <w:t xml:space="preserve">y resubmit your medical history, </w:t>
      </w:r>
      <w:proofErr w:type="gramStart"/>
      <w:r w:rsidRPr="26951E93">
        <w:rPr>
          <w:rFonts w:eastAsia="游ゴシック" w:cs="Arial"/>
          <w:kern w:val="0"/>
        </w:rPr>
        <w:t>If</w:t>
      </w:r>
      <w:proofErr w:type="gramEnd"/>
      <w:r w:rsidRPr="26951E93">
        <w:rPr>
          <w:rFonts w:eastAsia="游ゴシック" w:cs="Arial"/>
          <w:kern w:val="0"/>
        </w:rPr>
        <w:t xml:space="preserve"> there are changes in your health condition, such as pregnancy or a pre-existing disease,</w:t>
      </w:r>
    </w:p>
    <w:p w14:paraId="1DB984D7" w14:textId="36F9B91B" w:rsidR="3F2811E8" w:rsidRDefault="3F2811E8" w:rsidP="26951E93">
      <w:pPr>
        <w:numPr>
          <w:ilvl w:val="0"/>
          <w:numId w:val="10"/>
        </w:numPr>
        <w:tabs>
          <w:tab w:val="clear" w:pos="780"/>
        </w:tabs>
        <w:ind w:leftChars="-41" w:left="431" w:hanging="529"/>
        <w:rPr>
          <w:rFonts w:eastAsia="游ゴシック" w:cs="Arial"/>
        </w:rPr>
      </w:pPr>
      <w:r w:rsidRPr="26951E93">
        <w:rPr>
          <w:rFonts w:eastAsia="游ゴシック" w:cs="Arial"/>
        </w:rPr>
        <w:t xml:space="preserve">to agree </w:t>
      </w:r>
      <w:proofErr w:type="gramStart"/>
      <w:r w:rsidRPr="26951E93">
        <w:rPr>
          <w:rFonts w:eastAsia="游ゴシック" w:cs="Arial"/>
        </w:rPr>
        <w:t>that ,</w:t>
      </w:r>
      <w:proofErr w:type="gramEnd"/>
      <w:r w:rsidRPr="26951E93">
        <w:rPr>
          <w:rFonts w:eastAsia="游ゴシック" w:cs="Arial"/>
        </w:rPr>
        <w:t xml:space="preserve"> if JICA deems it necessary, the Health Information you submit may be shared with the university to which you are applying.</w:t>
      </w:r>
    </w:p>
    <w:p w14:paraId="75D1FAC0" w14:textId="62B1343F" w:rsidR="00C6242C" w:rsidRPr="009E4D13" w:rsidRDefault="00C6242C" w:rsidP="26951E93">
      <w:pPr>
        <w:numPr>
          <w:ilvl w:val="0"/>
          <w:numId w:val="10"/>
        </w:numPr>
        <w:tabs>
          <w:tab w:val="clear" w:pos="780"/>
        </w:tabs>
        <w:ind w:leftChars="-41" w:left="431" w:hanging="529"/>
        <w:rPr>
          <w:rFonts w:eastAsia="游ゴシック" w:cs="Arial"/>
          <w:kern w:val="0"/>
        </w:rPr>
      </w:pPr>
      <w:r w:rsidRPr="26951E93">
        <w:rPr>
          <w:rFonts w:eastAsia="游ゴシック" w:cs="Arial"/>
          <w:kern w:val="0"/>
        </w:rPr>
        <w:t xml:space="preserve">to be in good health to participate in the program. </w:t>
      </w:r>
      <w:proofErr w:type="gramStart"/>
      <w:r w:rsidRPr="26951E93">
        <w:rPr>
          <w:rFonts w:eastAsia="游ゴシック" w:cs="Arial"/>
          <w:kern w:val="0"/>
        </w:rPr>
        <w:t>In order to</w:t>
      </w:r>
      <w:proofErr w:type="gramEnd"/>
      <w:r w:rsidRPr="26951E93">
        <w:rPr>
          <w:rFonts w:eastAsia="游ゴシック" w:cs="Arial"/>
          <w:kern w:val="0"/>
        </w:rPr>
        <w:t xml:space="preserve"> reduce the risk of worsening symptoms associated with respiratory tract infection, please be honest </w:t>
      </w:r>
      <w:r w:rsidR="008C01BA" w:rsidRPr="26951E93">
        <w:rPr>
          <w:rFonts w:eastAsia="游ゴシック" w:cs="Arial"/>
          <w:kern w:val="0"/>
        </w:rPr>
        <w:t>when</w:t>
      </w:r>
      <w:r w:rsidR="00962B74" w:rsidRPr="26951E93">
        <w:rPr>
          <w:rFonts w:eastAsia="游ゴシック" w:cs="Arial"/>
          <w:kern w:val="0"/>
        </w:rPr>
        <w:t xml:space="preserve"> consulting the doctor for your Health Certificate</w:t>
      </w:r>
      <w:r w:rsidR="00767B2B" w:rsidRPr="26951E93">
        <w:rPr>
          <w:rFonts w:eastAsia="游ゴシック" w:cs="Arial"/>
          <w:kern w:val="0"/>
        </w:rPr>
        <w:t>,</w:t>
      </w:r>
    </w:p>
    <w:p w14:paraId="138D9542" w14:textId="7806EC00" w:rsidR="00C6242C" w:rsidRPr="009E4D13" w:rsidRDefault="00C6242C" w:rsidP="26951E93">
      <w:pPr>
        <w:numPr>
          <w:ilvl w:val="0"/>
          <w:numId w:val="10"/>
        </w:numPr>
        <w:tabs>
          <w:tab w:val="clear" w:pos="780"/>
        </w:tabs>
        <w:ind w:leftChars="-41" w:left="431" w:hanging="529"/>
        <w:rPr>
          <w:rFonts w:eastAsia="游ゴシック" w:cs="Arial"/>
          <w:kern w:val="0"/>
        </w:rPr>
      </w:pPr>
      <w:r w:rsidRPr="26951E93">
        <w:rPr>
          <w:rFonts w:eastAsia="游ゴシック" w:cs="Arial"/>
          <w:kern w:val="0"/>
        </w:rPr>
        <w:t>not to be receiving nor plan to receive other scholarship</w:t>
      </w:r>
      <w:r w:rsidR="00721CFD" w:rsidRPr="26951E93">
        <w:rPr>
          <w:rFonts w:eastAsia="游ゴシック" w:cs="Arial"/>
          <w:kern w:val="0"/>
        </w:rPr>
        <w:t xml:space="preserve">s </w:t>
      </w:r>
      <w:r w:rsidR="00721CFD" w:rsidRPr="26951E93">
        <w:rPr>
          <w:rFonts w:cs="Arial"/>
        </w:rPr>
        <w:t xml:space="preserve">from the Japanese government, </w:t>
      </w:r>
      <w:r w:rsidR="00721CFD" w:rsidRPr="26951E93">
        <w:t>such as Japan Student Service Organization</w:t>
      </w:r>
      <w:r w:rsidR="00326F50" w:rsidRPr="26951E93">
        <w:t xml:space="preserve"> </w:t>
      </w:r>
      <w:r w:rsidR="00721CFD" w:rsidRPr="26951E93">
        <w:t>(JASSO</w:t>
      </w:r>
      <w:proofErr w:type="gramStart"/>
      <w:r w:rsidR="00721CFD" w:rsidRPr="26951E93">
        <w:t>),Japan</w:t>
      </w:r>
      <w:proofErr w:type="gramEnd"/>
      <w:r w:rsidR="00721CFD" w:rsidRPr="26951E93">
        <w:t xml:space="preserve"> Society for the Promotion of Science(JSPS),Japan  Science and Technology Agency(JST), The Japan Foundation(JF) </w:t>
      </w:r>
      <w:r w:rsidR="00326F50" w:rsidRPr="26951E93">
        <w:rPr>
          <w:rFonts w:eastAsia="游ゴシック" w:cs="Arial"/>
          <w:kern w:val="0"/>
        </w:rPr>
        <w:t>during the program,</w:t>
      </w:r>
    </w:p>
    <w:p w14:paraId="39A3C20B" w14:textId="28A6FD5F" w:rsidR="00C6242C" w:rsidRPr="009E4D13" w:rsidRDefault="00C6242C" w:rsidP="26951E93">
      <w:pPr>
        <w:numPr>
          <w:ilvl w:val="0"/>
          <w:numId w:val="10"/>
        </w:numPr>
        <w:tabs>
          <w:tab w:val="clear" w:pos="780"/>
        </w:tabs>
        <w:ind w:leftChars="-41" w:left="431" w:hanging="529"/>
        <w:rPr>
          <w:rFonts w:eastAsia="平成明朝" w:cs="Arial"/>
        </w:rPr>
      </w:pPr>
      <w:r w:rsidRPr="26951E93">
        <w:rPr>
          <w:rFonts w:eastAsia="游ゴシック" w:cs="Arial"/>
          <w:kern w:val="0"/>
        </w:rPr>
        <w:t>to understand not to make other applications for different JICA training courses at the same time,</w:t>
      </w:r>
      <w:r w:rsidR="00E81778" w:rsidRPr="26951E93">
        <w:rPr>
          <w:rFonts w:eastAsia="游ゴシック" w:cs="Arial"/>
          <w:kern w:val="0"/>
        </w:rPr>
        <w:t xml:space="preserve"> </w:t>
      </w:r>
    </w:p>
    <w:p w14:paraId="5A57FB42" w14:textId="000C86C6" w:rsidR="00C6242C" w:rsidRPr="009E4D13" w:rsidRDefault="00C6242C" w:rsidP="26951E93">
      <w:pPr>
        <w:numPr>
          <w:ilvl w:val="0"/>
          <w:numId w:val="10"/>
        </w:numPr>
        <w:tabs>
          <w:tab w:val="clear" w:pos="780"/>
        </w:tabs>
        <w:ind w:leftChars="-41" w:left="431" w:hanging="529"/>
        <w:rPr>
          <w:rFonts w:eastAsia="平成明朝" w:cs="Arial"/>
        </w:rPr>
      </w:pPr>
      <w:r w:rsidRPr="26951E93">
        <w:rPr>
          <w:rFonts w:eastAsia="平成明朝" w:cs="Arial"/>
        </w:rPr>
        <w:t>to understand that the maximum duration of “Overseas research” and “Temporary Leave (leaving Japan for private purpose)” is 60 days</w:t>
      </w:r>
      <w:r w:rsidR="008C01BA" w:rsidRPr="26951E93">
        <w:rPr>
          <w:rFonts w:eastAsia="平成明朝" w:cs="Arial"/>
        </w:rPr>
        <w:t>,</w:t>
      </w:r>
      <w:r w:rsidRPr="26951E93">
        <w:rPr>
          <w:rFonts w:eastAsia="平成明朝" w:cs="Arial"/>
        </w:rPr>
        <w:t xml:space="preserve"> in principle.</w:t>
      </w:r>
    </w:p>
    <w:p w14:paraId="5DC12E9F" w14:textId="77777777" w:rsidR="002D56AA" w:rsidRPr="00C66B81" w:rsidRDefault="00782F34" w:rsidP="26951E93">
      <w:pPr>
        <w:numPr>
          <w:ilvl w:val="0"/>
          <w:numId w:val="10"/>
        </w:numPr>
        <w:tabs>
          <w:tab w:val="clear" w:pos="780"/>
        </w:tabs>
        <w:ind w:leftChars="-41" w:left="431" w:hanging="529"/>
        <w:rPr>
          <w:rFonts w:eastAsia="平成明朝" w:cs="Arial"/>
          <w:sz w:val="21"/>
          <w:szCs w:val="21"/>
        </w:rPr>
      </w:pPr>
      <w:r w:rsidRPr="26951E93">
        <w:rPr>
          <w:rFonts w:eastAsia="平成明朝" w:cs="Arial"/>
        </w:rPr>
        <w:t xml:space="preserve">to accept to take tuberculosis </w:t>
      </w:r>
      <w:r w:rsidR="007962B4" w:rsidRPr="26951E93">
        <w:rPr>
          <w:rFonts w:eastAsia="平成明朝" w:cs="Arial"/>
        </w:rPr>
        <w:t>related</w:t>
      </w:r>
      <w:r w:rsidRPr="26951E93">
        <w:rPr>
          <w:rFonts w:eastAsia="平成明朝" w:cs="Arial"/>
        </w:rPr>
        <w:t xml:space="preserve"> inspections organized by JICA after arriving in Japan and to submit the results to JICA and university</w:t>
      </w:r>
      <w:r w:rsidR="0081395E" w:rsidRPr="26951E93">
        <w:rPr>
          <w:rFonts w:eastAsia="平成明朝" w:cs="Arial"/>
        </w:rPr>
        <w:t>.</w:t>
      </w:r>
    </w:p>
    <w:p w14:paraId="51132B90" w14:textId="52411AC4" w:rsidR="006505D5" w:rsidRPr="00C66B81" w:rsidRDefault="006505D5" w:rsidP="26951E93">
      <w:pPr>
        <w:numPr>
          <w:ilvl w:val="0"/>
          <w:numId w:val="10"/>
        </w:numPr>
        <w:tabs>
          <w:tab w:val="clear" w:pos="780"/>
        </w:tabs>
        <w:ind w:leftChars="-41" w:left="431" w:hanging="529"/>
        <w:rPr>
          <w:rFonts w:eastAsia="平成明朝" w:cs="Arial"/>
        </w:rPr>
      </w:pPr>
      <w:r w:rsidRPr="26951E93">
        <w:rPr>
          <w:rFonts w:eastAsia="平成明朝" w:cs="Arial"/>
        </w:rPr>
        <w:t xml:space="preserve">to approve the following conditions on summary of </w:t>
      </w:r>
      <w:r w:rsidR="005026B6" w:rsidRPr="26951E93">
        <w:rPr>
          <w:rFonts w:eastAsia="平成明朝" w:cs="Arial"/>
        </w:rPr>
        <w:t>your</w:t>
      </w:r>
      <w:r w:rsidRPr="26951E93">
        <w:rPr>
          <w:rFonts w:eastAsia="平成明朝" w:cs="Arial"/>
        </w:rPr>
        <w:t xml:space="preserve"> </w:t>
      </w:r>
      <w:proofErr w:type="gramStart"/>
      <w:r w:rsidRPr="26951E93">
        <w:rPr>
          <w:rFonts w:eastAsia="平成明朝" w:cs="Arial"/>
        </w:rPr>
        <w:t>thesis;</w:t>
      </w:r>
      <w:proofErr w:type="gramEnd"/>
    </w:p>
    <w:p w14:paraId="20DACF79" w14:textId="77777777" w:rsidR="00E00EEB" w:rsidRDefault="00001686" w:rsidP="26951E93">
      <w:pPr>
        <w:pStyle w:val="afd"/>
        <w:numPr>
          <w:ilvl w:val="1"/>
          <w:numId w:val="28"/>
        </w:numPr>
        <w:ind w:leftChars="0"/>
        <w:jc w:val="left"/>
        <w:rPr>
          <w:rFonts w:eastAsia="平成明朝" w:cs="Arial"/>
        </w:rPr>
      </w:pPr>
      <w:r w:rsidRPr="26951E93">
        <w:rPr>
          <w:rFonts w:eastAsia="平成明朝" w:cs="Arial"/>
        </w:rPr>
        <w:t>Summary of the thesis shall be kept at JICA.</w:t>
      </w:r>
    </w:p>
    <w:p w14:paraId="2DF80059" w14:textId="77777777" w:rsidR="00E00EEB" w:rsidRDefault="00001686" w:rsidP="26951E93">
      <w:pPr>
        <w:pStyle w:val="afd"/>
        <w:numPr>
          <w:ilvl w:val="1"/>
          <w:numId w:val="28"/>
        </w:numPr>
        <w:ind w:leftChars="0"/>
        <w:jc w:val="left"/>
        <w:rPr>
          <w:rFonts w:eastAsia="平成明朝" w:cs="Arial"/>
        </w:rPr>
      </w:pPr>
      <w:r w:rsidRPr="26951E93">
        <w:rPr>
          <w:rFonts w:eastAsia="平成明朝" w:cs="Arial"/>
        </w:rPr>
        <w:t xml:space="preserve">Summary of the thesis can be read by anyone who made a request to </w:t>
      </w:r>
      <w:proofErr w:type="gramStart"/>
      <w:r w:rsidRPr="26951E93">
        <w:rPr>
          <w:rFonts w:eastAsia="平成明朝" w:cs="Arial"/>
        </w:rPr>
        <w:t>JICA .</w:t>
      </w:r>
      <w:proofErr w:type="gramEnd"/>
    </w:p>
    <w:p w14:paraId="585E5B6A" w14:textId="77777777" w:rsidR="00E00EEB" w:rsidRDefault="00001686" w:rsidP="26951E93">
      <w:pPr>
        <w:pStyle w:val="afd"/>
        <w:numPr>
          <w:ilvl w:val="1"/>
          <w:numId w:val="28"/>
        </w:numPr>
        <w:ind w:leftChars="0"/>
        <w:jc w:val="left"/>
        <w:rPr>
          <w:rFonts w:eastAsia="平成明朝" w:cs="Arial"/>
        </w:rPr>
      </w:pPr>
      <w:r w:rsidRPr="26951E93">
        <w:rPr>
          <w:rFonts w:eastAsia="平成明朝" w:cs="Arial"/>
        </w:rPr>
        <w:t>Summary of the thesis can be used for publication by JICA or JICA website.</w:t>
      </w:r>
    </w:p>
    <w:p w14:paraId="386C43B2" w14:textId="483297BA" w:rsidR="00C66B81" w:rsidRPr="00E00EEB" w:rsidRDefault="00C66B81" w:rsidP="26951E93">
      <w:pPr>
        <w:pStyle w:val="afd"/>
        <w:numPr>
          <w:ilvl w:val="1"/>
          <w:numId w:val="28"/>
        </w:numPr>
        <w:ind w:leftChars="0"/>
        <w:jc w:val="left"/>
        <w:rPr>
          <w:rFonts w:eastAsia="平成明朝" w:cs="Arial"/>
        </w:rPr>
      </w:pPr>
      <w:r w:rsidRPr="26951E93">
        <w:rPr>
          <w:rFonts w:eastAsia="平成明朝" w:cs="Arial"/>
        </w:rPr>
        <w:t>Taking Photocopy of the thesis shall be allowed by anyone with JICA’s permission.</w:t>
      </w:r>
    </w:p>
    <w:p w14:paraId="40AB1C24" w14:textId="77777777" w:rsidR="000C0680" w:rsidRPr="00C66B81" w:rsidRDefault="007A564C" w:rsidP="26951E93">
      <w:pPr>
        <w:numPr>
          <w:ilvl w:val="0"/>
          <w:numId w:val="10"/>
        </w:numPr>
        <w:tabs>
          <w:tab w:val="clear" w:pos="780"/>
        </w:tabs>
        <w:ind w:left="284" w:hanging="426"/>
        <w:rPr>
          <w:rFonts w:eastAsia="平成明朝" w:cs="Arial"/>
        </w:rPr>
      </w:pPr>
      <w:r w:rsidRPr="26951E93">
        <w:rPr>
          <w:rFonts w:eastAsia="平成明朝" w:cs="Arial"/>
        </w:rPr>
        <w:t>to acknowledge that a leave of absence from school is not permitted in principle,</w:t>
      </w:r>
    </w:p>
    <w:p w14:paraId="610BD1C6" w14:textId="77777777" w:rsidR="000C0680" w:rsidRPr="00E7356C" w:rsidRDefault="007A564C" w:rsidP="26951E93">
      <w:pPr>
        <w:numPr>
          <w:ilvl w:val="0"/>
          <w:numId w:val="10"/>
        </w:numPr>
        <w:tabs>
          <w:tab w:val="clear" w:pos="780"/>
        </w:tabs>
        <w:ind w:left="284" w:hanging="426"/>
        <w:rPr>
          <w:rFonts w:eastAsia="平成明朝" w:cs="Arial"/>
        </w:rPr>
      </w:pPr>
      <w:r w:rsidRPr="26951E93">
        <w:rPr>
          <w:rFonts w:eastAsia="平成明朝" w:cs="Arial"/>
        </w:rPr>
        <w:t>to understand that the maximum duration of research student is 6 months for both master's and doctor's courses, and duration of acceptance as a regular student is based on the course years determined by the university,</w:t>
      </w:r>
    </w:p>
    <w:p w14:paraId="5DD4E1FA" w14:textId="77777777" w:rsidR="004023B9" w:rsidRPr="00E7356C" w:rsidRDefault="004023B9" w:rsidP="26951E93">
      <w:pPr>
        <w:pStyle w:val="afd"/>
        <w:numPr>
          <w:ilvl w:val="0"/>
          <w:numId w:val="10"/>
        </w:numPr>
        <w:tabs>
          <w:tab w:val="clear" w:pos="780"/>
          <w:tab w:val="num" w:pos="284"/>
        </w:tabs>
        <w:ind w:leftChars="0" w:left="709" w:hanging="851"/>
        <w:rPr>
          <w:rFonts w:eastAsia="平成明朝" w:cs="Arial"/>
        </w:rPr>
      </w:pPr>
      <w:r w:rsidRPr="26951E93">
        <w:rPr>
          <w:rFonts w:eastAsia="平成明朝" w:cs="Arial"/>
        </w:rPr>
        <w:t>To indicate all educational background, including currently enrolled university, if any.</w:t>
      </w:r>
    </w:p>
    <w:p w14:paraId="4950B7C0" w14:textId="40BB006B" w:rsidR="00534DE6" w:rsidRPr="00E7356C" w:rsidRDefault="00E6784E" w:rsidP="26951E93">
      <w:pPr>
        <w:numPr>
          <w:ilvl w:val="0"/>
          <w:numId w:val="10"/>
        </w:numPr>
        <w:tabs>
          <w:tab w:val="clear" w:pos="780"/>
        </w:tabs>
        <w:ind w:left="284" w:hanging="426"/>
        <w:rPr>
          <w:rFonts w:eastAsia="平成明朝" w:cs="Arial"/>
        </w:rPr>
      </w:pPr>
      <w:r w:rsidRPr="26951E93">
        <w:rPr>
          <w:rFonts w:eastAsia="平成明朝" w:cs="Arial"/>
        </w:rPr>
        <w:t>To understand that the use of Generative AI such as Chat GPT to create Application Forms including Research Plans, and your research papers may not be acceptable and may result in rejection of your application or termination of training if discovered, according to each Unverisity policy.</w:t>
      </w:r>
    </w:p>
    <w:p w14:paraId="1052FAAA" w14:textId="77777777" w:rsidR="008F3827" w:rsidRPr="00C66B81" w:rsidRDefault="008F3827" w:rsidP="26951E93">
      <w:pPr>
        <w:ind w:left="284"/>
        <w:rPr>
          <w:rFonts w:eastAsia="平成明朝" w:cs="Arial"/>
        </w:rPr>
      </w:pPr>
    </w:p>
    <w:p w14:paraId="6FD7A7C9" w14:textId="65FF2070" w:rsidR="00253F2F" w:rsidRPr="00C66B81" w:rsidRDefault="00253F2F" w:rsidP="26951E93">
      <w:pPr>
        <w:ind w:left="-90" w:hanging="529"/>
        <w:rPr>
          <w:rFonts w:eastAsia="平成明朝" w:cs="Arial"/>
        </w:rPr>
      </w:pPr>
    </w:p>
    <w:p w14:paraId="1709DC6A" w14:textId="0026840D" w:rsidR="00482B55" w:rsidRPr="00831D76" w:rsidRDefault="00482B55" w:rsidP="26951E93">
      <w:pPr>
        <w:rPr>
          <w:rFonts w:eastAsia="平成明朝" w:cs="Arial"/>
          <w:sz w:val="21"/>
          <w:szCs w:val="21"/>
        </w:rPr>
      </w:pPr>
    </w:p>
    <w:p w14:paraId="60A486F1" w14:textId="07A86DF9" w:rsidR="00253F2F" w:rsidRPr="00831D76" w:rsidRDefault="00253F2F" w:rsidP="26951E93">
      <w:pPr>
        <w:rPr>
          <w:rFonts w:eastAsia="平成明朝" w:cs="Arial"/>
          <w:sz w:val="21"/>
          <w:szCs w:val="21"/>
        </w:rPr>
      </w:pPr>
    </w:p>
    <w:p w14:paraId="638F8CE5" w14:textId="6B89F0BC" w:rsidR="00253F2F" w:rsidRPr="00831D76" w:rsidRDefault="00253F2F" w:rsidP="26951E93">
      <w:pPr>
        <w:rPr>
          <w:rFonts w:eastAsia="平成明朝" w:cs="Arial"/>
          <w:sz w:val="21"/>
          <w:szCs w:val="21"/>
        </w:rPr>
      </w:pPr>
    </w:p>
    <w:p w14:paraId="25E53F81" w14:textId="5E6A80EC" w:rsidR="00253F2F" w:rsidRPr="00831D76" w:rsidRDefault="00253F2F" w:rsidP="26951E93">
      <w:pPr>
        <w:rPr>
          <w:rFonts w:eastAsia="平成明朝" w:cs="Arial"/>
          <w:sz w:val="21"/>
          <w:szCs w:val="21"/>
        </w:rPr>
      </w:pPr>
    </w:p>
    <w:p w14:paraId="36E0D266" w14:textId="29CB549E" w:rsidR="00253F2F" w:rsidRPr="00831D76" w:rsidRDefault="00253F2F" w:rsidP="26951E93">
      <w:pPr>
        <w:rPr>
          <w:rFonts w:eastAsia="平成明朝" w:cs="Arial"/>
          <w:sz w:val="21"/>
          <w:szCs w:val="21"/>
        </w:rPr>
      </w:pPr>
    </w:p>
    <w:p w14:paraId="787A08C3" w14:textId="550997EB" w:rsidR="00253F2F" w:rsidRPr="00831D76" w:rsidRDefault="00253F2F" w:rsidP="26951E93">
      <w:pPr>
        <w:rPr>
          <w:rFonts w:eastAsia="平成明朝" w:cs="Arial"/>
          <w:sz w:val="21"/>
          <w:szCs w:val="21"/>
        </w:rPr>
      </w:pPr>
    </w:p>
    <w:p w14:paraId="6C15F9D8" w14:textId="0E0B78A9" w:rsidR="00253F2F" w:rsidRPr="00831D76" w:rsidRDefault="00253F2F" w:rsidP="26951E93">
      <w:pPr>
        <w:rPr>
          <w:rFonts w:eastAsia="平成明朝" w:cs="Arial"/>
          <w:sz w:val="21"/>
          <w:szCs w:val="21"/>
        </w:rPr>
      </w:pPr>
    </w:p>
    <w:p w14:paraId="6920A1CA" w14:textId="0888F76E" w:rsidR="00253F2F" w:rsidRPr="00831D76" w:rsidRDefault="00253F2F" w:rsidP="26951E93">
      <w:pPr>
        <w:rPr>
          <w:rFonts w:eastAsia="平成明朝" w:cs="Arial"/>
          <w:sz w:val="21"/>
          <w:szCs w:val="21"/>
        </w:rPr>
      </w:pPr>
    </w:p>
    <w:p w14:paraId="0988FEAC" w14:textId="78E30822" w:rsidR="00253F2F" w:rsidRPr="00831D76" w:rsidRDefault="00253F2F" w:rsidP="26951E93">
      <w:pPr>
        <w:rPr>
          <w:rFonts w:eastAsia="平成明朝" w:cs="Arial"/>
          <w:sz w:val="21"/>
          <w:szCs w:val="21"/>
        </w:rPr>
      </w:pPr>
    </w:p>
    <w:p w14:paraId="38BBE79B" w14:textId="77777777" w:rsidR="00253F2F" w:rsidRPr="00831D76" w:rsidRDefault="00253F2F" w:rsidP="26951E93">
      <w:pPr>
        <w:rPr>
          <w:rFonts w:eastAsia="平成明朝" w:cs="Arial"/>
          <w:sz w:val="21"/>
          <w:szCs w:val="21"/>
        </w:rPr>
      </w:pPr>
    </w:p>
    <w:p w14:paraId="0FAF1AD2" w14:textId="77777777" w:rsidR="008E4182" w:rsidRPr="00831D76" w:rsidRDefault="008E4182" w:rsidP="26951E93">
      <w:pPr>
        <w:jc w:val="center"/>
        <w:rPr>
          <w:rFonts w:eastAsia="平成明朝" w:cs="Arial"/>
          <w:sz w:val="21"/>
          <w:szCs w:val="21"/>
        </w:rPr>
      </w:pPr>
      <w:r>
        <w:rPr>
          <w:noProof/>
        </w:rPr>
        <w:drawing>
          <wp:inline distT="0" distB="0" distL="0" distR="0" wp14:anchorId="6AFA1277" wp14:editId="478BCB6C">
            <wp:extent cx="2695575" cy="1790700"/>
            <wp:effectExtent l="0" t="0" r="9525" b="0"/>
            <wp:docPr id="1" name="図 1" descr="jicaNewLogoEn_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caNewLogoEn_ba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1790700"/>
                    </a:xfrm>
                    <a:prstGeom prst="rect">
                      <a:avLst/>
                    </a:prstGeom>
                    <a:noFill/>
                    <a:ln>
                      <a:noFill/>
                    </a:ln>
                  </pic:spPr>
                </pic:pic>
              </a:graphicData>
            </a:graphic>
          </wp:inline>
        </w:drawing>
      </w:r>
    </w:p>
    <w:p w14:paraId="4BA4A542" w14:textId="77777777" w:rsidR="008E4182" w:rsidRPr="00831D76" w:rsidRDefault="008E4182" w:rsidP="26951E93">
      <w:pPr>
        <w:rPr>
          <w:rFonts w:eastAsia="平成明朝" w:cs="Arial"/>
          <w:sz w:val="21"/>
          <w:szCs w:val="21"/>
        </w:rPr>
      </w:pPr>
    </w:p>
    <w:p w14:paraId="0664ACF2" w14:textId="77777777" w:rsidR="008E4182" w:rsidRPr="00831D76" w:rsidRDefault="008E4182" w:rsidP="26951E93">
      <w:pPr>
        <w:rPr>
          <w:rFonts w:eastAsia="平成明朝" w:cs="Arial"/>
          <w:sz w:val="21"/>
          <w:szCs w:val="21"/>
        </w:rPr>
      </w:pPr>
    </w:p>
    <w:p w14:paraId="5F4B7CD4" w14:textId="77777777" w:rsidR="008E4182" w:rsidRPr="00831D76" w:rsidRDefault="008E4182" w:rsidP="26951E93">
      <w:pPr>
        <w:rPr>
          <w:rFonts w:eastAsia="平成明朝" w:cs="Arial"/>
          <w:sz w:val="21"/>
          <w:szCs w:val="21"/>
        </w:rPr>
      </w:pPr>
    </w:p>
    <w:p w14:paraId="6E00C4B4" w14:textId="77777777" w:rsidR="008E4182" w:rsidRPr="00831D76" w:rsidRDefault="008E4182" w:rsidP="26951E93">
      <w:pPr>
        <w:rPr>
          <w:rFonts w:eastAsia="平成明朝" w:cs="Arial"/>
          <w:sz w:val="21"/>
          <w:szCs w:val="21"/>
        </w:rPr>
      </w:pPr>
    </w:p>
    <w:p w14:paraId="2E87189D" w14:textId="77777777" w:rsidR="008E4182" w:rsidRPr="00831D76" w:rsidRDefault="008E4182" w:rsidP="26951E93">
      <w:pPr>
        <w:rPr>
          <w:rFonts w:eastAsia="平成明朝" w:cs="Arial"/>
          <w:sz w:val="21"/>
          <w:szCs w:val="21"/>
        </w:rPr>
      </w:pPr>
    </w:p>
    <w:p w14:paraId="0FC8162E" w14:textId="77777777" w:rsidR="008E4182" w:rsidRPr="00831D76" w:rsidRDefault="008E4182" w:rsidP="26951E93">
      <w:pPr>
        <w:rPr>
          <w:rFonts w:eastAsia="平成明朝" w:cs="Arial"/>
          <w:sz w:val="21"/>
          <w:szCs w:val="21"/>
        </w:rPr>
      </w:pPr>
    </w:p>
    <w:p w14:paraId="0A079FB5" w14:textId="77777777" w:rsidR="008E4182" w:rsidRPr="00831D76" w:rsidRDefault="008E4182" w:rsidP="26951E93">
      <w:pPr>
        <w:rPr>
          <w:rFonts w:eastAsia="平成明朝" w:cs="Arial"/>
          <w:sz w:val="21"/>
          <w:szCs w:val="21"/>
        </w:rPr>
      </w:pPr>
    </w:p>
    <w:p w14:paraId="618690AF" w14:textId="77777777" w:rsidR="008E4182" w:rsidRPr="00831D76" w:rsidRDefault="008E4182" w:rsidP="26951E93">
      <w:pPr>
        <w:rPr>
          <w:rFonts w:eastAsia="平成明朝" w:cs="Arial"/>
          <w:sz w:val="21"/>
          <w:szCs w:val="21"/>
        </w:rPr>
      </w:pPr>
    </w:p>
    <w:p w14:paraId="026970AE" w14:textId="77777777" w:rsidR="008E4182" w:rsidRPr="00831D76" w:rsidRDefault="008E4182" w:rsidP="26951E93">
      <w:pPr>
        <w:rPr>
          <w:rFonts w:eastAsia="平成明朝" w:cs="Arial"/>
          <w:sz w:val="21"/>
          <w:szCs w:val="21"/>
        </w:rPr>
      </w:pPr>
    </w:p>
    <w:p w14:paraId="2214744B" w14:textId="77777777" w:rsidR="008E4182" w:rsidRPr="00831D76" w:rsidRDefault="008E4182" w:rsidP="26951E93">
      <w:pPr>
        <w:rPr>
          <w:rFonts w:eastAsia="平成明朝" w:cs="Arial"/>
          <w:sz w:val="21"/>
          <w:szCs w:val="21"/>
        </w:rPr>
      </w:pPr>
    </w:p>
    <w:p w14:paraId="05BE13C1" w14:textId="77777777" w:rsidR="008E4182" w:rsidRPr="00831D76" w:rsidRDefault="008E4182" w:rsidP="26951E93">
      <w:pPr>
        <w:rPr>
          <w:rFonts w:eastAsia="平成明朝" w:cs="Arial"/>
          <w:sz w:val="21"/>
          <w:szCs w:val="21"/>
        </w:rPr>
      </w:pPr>
    </w:p>
    <w:tbl>
      <w:tblPr>
        <w:tblpPr w:leftFromText="142" w:rightFromText="142" w:vertAnchor="tex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8E4182" w:rsidRPr="00CB3A29" w14:paraId="34D2E730" w14:textId="77777777" w:rsidTr="26951E93">
        <w:tc>
          <w:tcPr>
            <w:tcW w:w="9747" w:type="dxa"/>
          </w:tcPr>
          <w:p w14:paraId="68088790" w14:textId="77777777" w:rsidR="008E4182" w:rsidRPr="00831D76" w:rsidRDefault="008E4182" w:rsidP="26951E93">
            <w:pPr>
              <w:jc w:val="center"/>
              <w:rPr>
                <w:rFonts w:eastAsia="平成明朝" w:cs="Arial"/>
                <w:b/>
                <w:bCs/>
                <w:i/>
                <w:iCs/>
                <w:sz w:val="21"/>
                <w:szCs w:val="21"/>
              </w:rPr>
            </w:pPr>
            <w:r w:rsidRPr="26951E93">
              <w:rPr>
                <w:rFonts w:eastAsia="平成明朝" w:cs="Arial"/>
                <w:b/>
                <w:bCs/>
                <w:i/>
                <w:iCs/>
                <w:sz w:val="21"/>
                <w:szCs w:val="21"/>
              </w:rPr>
              <w:t>CORRESPONDENCE</w:t>
            </w:r>
          </w:p>
          <w:p w14:paraId="2A457ED9" w14:textId="1973C486" w:rsidR="008E4182" w:rsidRPr="00CB3A29" w:rsidRDefault="008E4182" w:rsidP="26951E93">
            <w:pPr>
              <w:jc w:val="center"/>
              <w:rPr>
                <w:rFonts w:eastAsia="平成明朝" w:cs="Arial"/>
                <w:sz w:val="21"/>
                <w:szCs w:val="21"/>
              </w:rPr>
            </w:pPr>
            <w:r w:rsidRPr="26951E93">
              <w:rPr>
                <w:rFonts w:eastAsia="平成明朝" w:cs="Arial"/>
                <w:sz w:val="21"/>
                <w:szCs w:val="21"/>
              </w:rPr>
              <w:t xml:space="preserve">For enquiries and further information, please contact </w:t>
            </w:r>
            <w:r w:rsidR="00A54C27" w:rsidRPr="26951E93">
              <w:rPr>
                <w:rFonts w:eastAsia="平成明朝" w:cs="Arial"/>
                <w:sz w:val="21"/>
                <w:szCs w:val="21"/>
              </w:rPr>
              <w:t>your nearest</w:t>
            </w:r>
            <w:r w:rsidRPr="26951E93">
              <w:rPr>
                <w:rFonts w:eastAsia="平成明朝" w:cs="Arial"/>
                <w:sz w:val="21"/>
                <w:szCs w:val="21"/>
              </w:rPr>
              <w:t xml:space="preserve"> JICA office.</w:t>
            </w:r>
          </w:p>
          <w:p w14:paraId="47201503" w14:textId="77777777" w:rsidR="008E4182" w:rsidRPr="00CB3A29" w:rsidRDefault="008E4182" w:rsidP="26951E93">
            <w:pPr>
              <w:jc w:val="center"/>
              <w:rPr>
                <w:rFonts w:cs="Arial"/>
                <w:sz w:val="22"/>
              </w:rPr>
            </w:pPr>
          </w:p>
        </w:tc>
      </w:tr>
    </w:tbl>
    <w:p w14:paraId="19FBE0C6" w14:textId="77777777" w:rsidR="008E4182" w:rsidRPr="00CB3A29" w:rsidRDefault="008E4182" w:rsidP="26951E93">
      <w:pPr>
        <w:rPr>
          <w:rFonts w:eastAsia="平成明朝" w:cs="Arial"/>
          <w:sz w:val="21"/>
          <w:szCs w:val="21"/>
        </w:rPr>
      </w:pPr>
    </w:p>
    <w:p w14:paraId="4E7798F1" w14:textId="77777777" w:rsidR="008E4182" w:rsidRPr="00CB3A29" w:rsidRDefault="008E4182" w:rsidP="26951E93">
      <w:pPr>
        <w:rPr>
          <w:rFonts w:eastAsia="平成明朝" w:cs="Arial"/>
          <w:sz w:val="21"/>
          <w:szCs w:val="21"/>
        </w:rPr>
      </w:pPr>
    </w:p>
    <w:p w14:paraId="5D333C80" w14:textId="77777777" w:rsidR="008E4182" w:rsidRPr="00CB3A29" w:rsidRDefault="008E4182" w:rsidP="26951E93">
      <w:pPr>
        <w:rPr>
          <w:rFonts w:eastAsia="平成明朝" w:cs="Arial"/>
          <w:sz w:val="21"/>
          <w:szCs w:val="21"/>
        </w:rPr>
      </w:pPr>
    </w:p>
    <w:p w14:paraId="11A4EA5F" w14:textId="77777777" w:rsidR="008E4182" w:rsidRPr="00CB3A29" w:rsidRDefault="008E4182" w:rsidP="26951E93">
      <w:pPr>
        <w:rPr>
          <w:rFonts w:eastAsia="平成明朝" w:cs="Arial"/>
          <w:sz w:val="21"/>
          <w:szCs w:val="21"/>
        </w:rPr>
      </w:pPr>
    </w:p>
    <w:p w14:paraId="4E028F1A" w14:textId="77777777" w:rsidR="00655073" w:rsidRPr="00CB3A29" w:rsidRDefault="00655073" w:rsidP="26951E93">
      <w:pPr>
        <w:rPr>
          <w:rFonts w:cs="Arial"/>
        </w:rPr>
      </w:pPr>
    </w:p>
    <w:sectPr w:rsidR="00655073" w:rsidRPr="00CB3A29" w:rsidSect="00CB3A29">
      <w:headerReference w:type="default" r:id="rId13"/>
      <w:footerReference w:type="default" r:id="rId14"/>
      <w:endnotePr>
        <w:numFmt w:val="decimal"/>
        <w:numStart w:val="14"/>
      </w:endnotePr>
      <w:pgSz w:w="11906" w:h="16838"/>
      <w:pgMar w:top="1440" w:right="1080" w:bottom="1440" w:left="1080"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2B4F" w14:textId="77777777" w:rsidR="0083217F" w:rsidRDefault="0083217F" w:rsidP="008E4182">
      <w:r>
        <w:separator/>
      </w:r>
    </w:p>
  </w:endnote>
  <w:endnote w:type="continuationSeparator" w:id="0">
    <w:p w14:paraId="0D0B783D" w14:textId="77777777" w:rsidR="0083217F" w:rsidRDefault="0083217F" w:rsidP="008E4182">
      <w:r>
        <w:continuationSeparator/>
      </w:r>
    </w:p>
  </w:endnote>
  <w:endnote w:type="continuationNotice" w:id="1">
    <w:p w14:paraId="707770C7" w14:textId="77777777" w:rsidR="0083217F" w:rsidRDefault="00832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Uighur">
    <w:charset w:val="B2"/>
    <w:family w:val="auto"/>
    <w:pitch w:val="variable"/>
    <w:sig w:usb0="8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平成明朝">
    <w:altName w:val="游ゴシック"/>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0" w:usb1="00000708" w:usb2="1000000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F9C6" w14:textId="30CFFE09" w:rsidR="00831D76" w:rsidRDefault="00831D76">
    <w:pPr>
      <w:pStyle w:val="af"/>
      <w:jc w:val="center"/>
    </w:pPr>
    <w:r>
      <w:fldChar w:fldCharType="begin"/>
    </w:r>
    <w:r>
      <w:instrText>PAGE   \* MERGEFORMAT</w:instrText>
    </w:r>
    <w:r>
      <w:fldChar w:fldCharType="separate"/>
    </w:r>
    <w:r w:rsidR="00001ED4" w:rsidRPr="00001ED4">
      <w:rPr>
        <w:noProof/>
        <w:lang w:val="ja-JP"/>
      </w:rPr>
      <w:t>4</w:t>
    </w:r>
    <w:r>
      <w:fldChar w:fldCharType="end"/>
    </w:r>
  </w:p>
  <w:p w14:paraId="01CAD7A2" w14:textId="77777777" w:rsidR="00831D76" w:rsidRPr="00A93A51" w:rsidRDefault="00831D76" w:rsidP="008E4182">
    <w:pPr>
      <w:pStyle w:val="af"/>
      <w:jc w:val="cen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B2BA" w14:textId="77777777" w:rsidR="0083217F" w:rsidRDefault="0083217F" w:rsidP="008E4182">
      <w:r>
        <w:separator/>
      </w:r>
    </w:p>
  </w:footnote>
  <w:footnote w:type="continuationSeparator" w:id="0">
    <w:p w14:paraId="0FDA607F" w14:textId="77777777" w:rsidR="0083217F" w:rsidRDefault="0083217F" w:rsidP="008E4182">
      <w:r>
        <w:continuationSeparator/>
      </w:r>
    </w:p>
  </w:footnote>
  <w:footnote w:type="continuationNotice" w:id="1">
    <w:p w14:paraId="76A02942" w14:textId="77777777" w:rsidR="0083217F" w:rsidRDefault="0083217F"/>
  </w:footnote>
  <w:footnote w:id="2">
    <w:p w14:paraId="53D834C4" w14:textId="3109CAB1" w:rsidR="00831D76" w:rsidRPr="00B01C01" w:rsidRDefault="00831D76">
      <w:pPr>
        <w:pStyle w:val="af5"/>
        <w:rPr>
          <w:rFonts w:ascii="Arial" w:hAnsi="Arial" w:cs="Arial"/>
          <w:sz w:val="16"/>
          <w:szCs w:val="16"/>
        </w:rPr>
      </w:pPr>
      <w:r w:rsidRPr="00B01C01">
        <w:rPr>
          <w:rStyle w:val="af7"/>
          <w:rFonts w:ascii="Arial" w:hAnsi="Arial" w:cs="Arial"/>
          <w:sz w:val="16"/>
          <w:szCs w:val="16"/>
        </w:rPr>
        <w:footnoteRef/>
      </w:r>
      <w:r w:rsidRPr="00B01C01">
        <w:rPr>
          <w:rFonts w:ascii="Arial" w:hAnsi="Arial" w:cs="Arial"/>
          <w:sz w:val="16"/>
          <w:szCs w:val="16"/>
        </w:rPr>
        <w:t xml:space="preserve"> As part of JICA-DSP, this program is co-organized by GRIPS, IUJ and JICA for JICA Knowledge Co-Creation Program for Long Term Participants. The program offers participants with opportunities to gain a deep understanding of the Japanese development experience, and to draw lessons and gain insights that will support their development work at their home countries and internationally.</w:t>
      </w:r>
    </w:p>
  </w:footnote>
  <w:footnote w:id="3">
    <w:p w14:paraId="003EBB4C" w14:textId="36F0C0C6" w:rsidR="00831D76" w:rsidRPr="00831B48" w:rsidRDefault="00831D76" w:rsidP="00831B48">
      <w:pPr>
        <w:rPr>
          <w:rFonts w:cs="Arial"/>
          <w:sz w:val="16"/>
          <w:szCs w:val="16"/>
        </w:rPr>
      </w:pPr>
      <w:r w:rsidRPr="00B01C01">
        <w:rPr>
          <w:rStyle w:val="af7"/>
          <w:rFonts w:cs="Arial"/>
          <w:sz w:val="16"/>
          <w:szCs w:val="16"/>
        </w:rPr>
        <w:footnoteRef/>
      </w:r>
      <w:r w:rsidRPr="00B01C01">
        <w:rPr>
          <w:rFonts w:cs="Arial"/>
          <w:sz w:val="16"/>
          <w:szCs w:val="16"/>
        </w:rPr>
        <w:t xml:space="preserve"> The preparatory period as a research student or credited auditor prior to the regular student up to 6 months may be added.</w:t>
      </w:r>
    </w:p>
  </w:footnote>
  <w:footnote w:id="4">
    <w:p w14:paraId="206328E3" w14:textId="69A87B1D" w:rsidR="00831D76" w:rsidRPr="00B01C01" w:rsidRDefault="00831D76" w:rsidP="00B01C01">
      <w:pPr>
        <w:pStyle w:val="af5"/>
        <w:rPr>
          <w:rFonts w:ascii="Arial" w:hAnsi="Arial" w:cs="Arial"/>
          <w:sz w:val="16"/>
          <w:szCs w:val="16"/>
        </w:rPr>
      </w:pPr>
      <w:r w:rsidRPr="00B01C01">
        <w:rPr>
          <w:rStyle w:val="af7"/>
          <w:rFonts w:ascii="Arial" w:hAnsi="Arial" w:cs="Arial"/>
          <w:sz w:val="16"/>
          <w:szCs w:val="16"/>
        </w:rPr>
        <w:footnoteRef/>
      </w:r>
      <w:r w:rsidRPr="00B01C01">
        <w:rPr>
          <w:rFonts w:ascii="Arial" w:hAnsi="Arial" w:cs="Arial"/>
          <w:sz w:val="16"/>
          <w:szCs w:val="16"/>
        </w:rPr>
        <w:t xml:space="preserve"> </w:t>
      </w:r>
      <w:r w:rsidRPr="00B01C01">
        <w:rPr>
          <w:rFonts w:ascii="Arial" w:eastAsia="ＭＳ ゴシック" w:hAnsi="Arial" w:cs="Arial"/>
          <w:sz w:val="16"/>
          <w:szCs w:val="16"/>
        </w:rPr>
        <w:t xml:space="preserve">The results of JICA’s screening procedure and University’s general entrance examination will not accept any inquiry. </w:t>
      </w:r>
    </w:p>
  </w:footnote>
  <w:footnote w:id="5">
    <w:p w14:paraId="07BAD9B5" w14:textId="73014D93" w:rsidR="00831D76" w:rsidRPr="00B01C01" w:rsidRDefault="00831D76" w:rsidP="00B01C01">
      <w:pPr>
        <w:pStyle w:val="af5"/>
        <w:rPr>
          <w:rFonts w:ascii="Arial" w:hAnsi="Arial" w:cs="Arial"/>
          <w:sz w:val="16"/>
          <w:szCs w:val="16"/>
        </w:rPr>
      </w:pPr>
      <w:r w:rsidRPr="00B01C01">
        <w:rPr>
          <w:rStyle w:val="af7"/>
          <w:rFonts w:ascii="Arial" w:hAnsi="Arial" w:cs="Arial"/>
          <w:sz w:val="16"/>
          <w:szCs w:val="16"/>
        </w:rPr>
        <w:footnoteRef/>
      </w:r>
      <w:r w:rsidRPr="00B01C01">
        <w:rPr>
          <w:rFonts w:ascii="Arial" w:hAnsi="Arial" w:cs="Arial"/>
          <w:sz w:val="16"/>
          <w:szCs w:val="16"/>
        </w:rPr>
        <w:t xml:space="preserve"> </w:t>
      </w:r>
      <w:r w:rsidRPr="00B01C01">
        <w:rPr>
          <w:rFonts w:ascii="Arial" w:eastAsia="ＭＳ ゴシック" w:hAnsi="Arial" w:cs="Arial"/>
          <w:sz w:val="16"/>
          <w:szCs w:val="16"/>
        </w:rPr>
        <w:t>Submitted documents will not be returned.</w:t>
      </w:r>
    </w:p>
  </w:footnote>
  <w:footnote w:id="6">
    <w:p w14:paraId="43651645" w14:textId="589A83C8" w:rsidR="000B0FAB" w:rsidRDefault="000B0FAB">
      <w:pPr>
        <w:pStyle w:val="af5"/>
      </w:pPr>
      <w:r>
        <w:rPr>
          <w:rStyle w:val="af7"/>
        </w:rPr>
        <w:footnoteRef/>
      </w:r>
      <w:r>
        <w:t xml:space="preserve"> </w:t>
      </w:r>
      <w:r w:rsidRPr="000B0FAB">
        <w:rPr>
          <w:rFonts w:ascii="Arial" w:hAnsi="Arial" w:cs="Arial"/>
          <w:sz w:val="16"/>
          <w:szCs w:val="16"/>
        </w:rPr>
        <w:t>Without the certificate, admission may become rejected.</w:t>
      </w:r>
    </w:p>
  </w:footnote>
  <w:footnote w:id="7">
    <w:p w14:paraId="2D8DCF1F" w14:textId="77777777" w:rsidR="000B0FAB" w:rsidRPr="000B0FAB" w:rsidRDefault="000B0FAB" w:rsidP="000B0FAB">
      <w:pPr>
        <w:rPr>
          <w:rFonts w:eastAsia="平成明朝" w:cs="Arial"/>
          <w:sz w:val="16"/>
          <w:szCs w:val="16"/>
        </w:rPr>
      </w:pPr>
      <w:r>
        <w:rPr>
          <w:rStyle w:val="af7"/>
        </w:rPr>
        <w:footnoteRef/>
      </w:r>
      <w:r>
        <w:t xml:space="preserve"> </w:t>
      </w:r>
      <w:r w:rsidRPr="000B0FAB">
        <w:rPr>
          <w:rFonts w:eastAsia="平成明朝" w:cs="Arial"/>
          <w:sz w:val="16"/>
          <w:szCs w:val="16"/>
        </w:rPr>
        <w:t>The Government of Japan will examine applicants who belong to the military or other military-related organizations and/or who are enlisted in the military, taking into consideration of their duties, positions in the organization and other relevant information in a comprehensive manner to be consistent with the Development Cooperation Charter of Japan.</w:t>
      </w:r>
    </w:p>
    <w:p w14:paraId="639673E9" w14:textId="344F9195" w:rsidR="000B0FAB" w:rsidRPr="000B0FAB" w:rsidRDefault="000B0FAB">
      <w:pPr>
        <w:pStyle w:val="af5"/>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D89B" w14:textId="0CD1D44D" w:rsidR="002C1A94" w:rsidRPr="00D11B83" w:rsidRDefault="002C1A94">
    <w:pPr>
      <w:pStyle w:val="ad"/>
      <w:rPr>
        <w:rFonts w:asciiTheme="majorHAnsi" w:eastAsiaTheme="majorHAnsi" w:hAnsiTheme="majorHAnsi"/>
        <w:b/>
        <w:color w:val="FFFFFF" w:themeColor="background1"/>
      </w:rPr>
    </w:pPr>
    <w:r w:rsidRPr="00D11B83">
      <w:rPr>
        <w:rFonts w:asciiTheme="majorHAnsi" w:eastAsiaTheme="majorHAnsi" w:hAnsiTheme="majorHAnsi" w:hint="eastAsia"/>
        <w:b/>
        <w:color w:val="FFFFFF" w:themeColor="background1"/>
        <w:highlight w:val="black"/>
      </w:rPr>
      <w:t>【長期研修】雛型（202</w:t>
    </w:r>
    <w:r w:rsidR="000C357D">
      <w:rPr>
        <w:rFonts w:asciiTheme="majorHAnsi" w:eastAsiaTheme="majorHAnsi" w:hAnsiTheme="majorHAnsi" w:hint="eastAsia"/>
        <w:b/>
        <w:color w:val="FFFFFF" w:themeColor="background1"/>
        <w:highlight w:val="black"/>
      </w:rPr>
      <w:t>5</w:t>
    </w:r>
    <w:r w:rsidRPr="00D11B83">
      <w:rPr>
        <w:rFonts w:asciiTheme="majorHAnsi" w:eastAsiaTheme="majorHAnsi" w:hAnsiTheme="majorHAnsi" w:hint="eastAsia"/>
        <w:b/>
        <w:color w:val="FFFFFF" w:themeColor="background1"/>
        <w:highlight w:val="black"/>
      </w:rPr>
      <w:t>年</w:t>
    </w:r>
    <w:r w:rsidR="000C357D">
      <w:rPr>
        <w:rFonts w:asciiTheme="majorHAnsi" w:eastAsiaTheme="majorHAnsi" w:hAnsiTheme="majorHAnsi" w:hint="eastAsia"/>
        <w:b/>
        <w:color w:val="FFFFFF" w:themeColor="background1"/>
        <w:highlight w:val="black"/>
      </w:rPr>
      <w:t>6</w:t>
    </w:r>
    <w:r w:rsidRPr="00D11B83">
      <w:rPr>
        <w:rFonts w:asciiTheme="majorHAnsi" w:eastAsiaTheme="majorHAnsi" w:hAnsiTheme="majorHAnsi" w:hint="eastAsia"/>
        <w:b/>
        <w:color w:val="FFFFFF" w:themeColor="background1"/>
        <w:highlight w:val="black"/>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4EC"/>
    <w:multiLevelType w:val="hybridMultilevel"/>
    <w:tmpl w:val="E29659C0"/>
    <w:lvl w:ilvl="0" w:tplc="84226EB8">
      <w:start w:val="1"/>
      <w:numFmt w:val="decimal"/>
      <w:lvlText w:val="(%1)"/>
      <w:lvlJc w:val="left"/>
      <w:pPr>
        <w:ind w:left="420"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06C88"/>
    <w:multiLevelType w:val="hybridMultilevel"/>
    <w:tmpl w:val="4DE605AC"/>
    <w:lvl w:ilvl="0" w:tplc="8F2C2FB2">
      <w:start w:val="4"/>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 w15:restartNumberingAfterBreak="0">
    <w:nsid w:val="122D74E1"/>
    <w:multiLevelType w:val="hybridMultilevel"/>
    <w:tmpl w:val="4F20084E"/>
    <w:lvl w:ilvl="0" w:tplc="4EB6F1C8">
      <w:start w:val="1"/>
      <w:numFmt w:val="decimal"/>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233EDA"/>
    <w:multiLevelType w:val="hybridMultilevel"/>
    <w:tmpl w:val="F2009B90"/>
    <w:lvl w:ilvl="0" w:tplc="FFFFFFFF">
      <w:start w:val="1"/>
      <w:numFmt w:val="decimal"/>
      <w:lvlText w:val="(%1)"/>
      <w:lvlJc w:val="left"/>
      <w:pPr>
        <w:tabs>
          <w:tab w:val="num" w:pos="780"/>
        </w:tabs>
        <w:ind w:left="780" w:hanging="360"/>
      </w:pPr>
      <w:rPr>
        <w:rFonts w:hint="default"/>
        <w:b/>
      </w:rPr>
    </w:lvl>
    <w:lvl w:ilvl="1" w:tplc="B89CBE0A">
      <w:start w:val="1"/>
      <w:numFmt w:val="decimal"/>
      <w:lvlText w:val="%2)"/>
      <w:lvlJc w:val="left"/>
      <w:pPr>
        <w:ind w:left="1280" w:hanging="440"/>
      </w:pPr>
      <w:rPr>
        <w:rFonts w:hint="default"/>
      </w:rPr>
    </w:lvl>
    <w:lvl w:ilvl="2" w:tplc="FFFFFFFF">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4" w15:restartNumberingAfterBreak="0">
    <w:nsid w:val="22413E2F"/>
    <w:multiLevelType w:val="hybridMultilevel"/>
    <w:tmpl w:val="4D24AE54"/>
    <w:lvl w:ilvl="0" w:tplc="1908D198">
      <w:start w:val="1"/>
      <w:numFmt w:val="decimal"/>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D26B82"/>
    <w:multiLevelType w:val="hybridMultilevel"/>
    <w:tmpl w:val="EA8A405E"/>
    <w:lvl w:ilvl="0" w:tplc="FFFFFFFF">
      <w:start w:val="1"/>
      <w:numFmt w:val="decimal"/>
      <w:lvlText w:val="(%1)"/>
      <w:lvlJc w:val="left"/>
      <w:pPr>
        <w:tabs>
          <w:tab w:val="num" w:pos="780"/>
        </w:tabs>
        <w:ind w:left="780" w:hanging="360"/>
      </w:pPr>
      <w:rPr>
        <w:rFonts w:hint="default"/>
        <w:b/>
      </w:rPr>
    </w:lvl>
    <w:lvl w:ilvl="1" w:tplc="0409001B">
      <w:start w:val="1"/>
      <w:numFmt w:val="lowerRoman"/>
      <w:lvlText w:val="%2."/>
      <w:lvlJc w:val="right"/>
      <w:pPr>
        <w:ind w:left="1280" w:hanging="440"/>
      </w:pPr>
    </w:lvl>
    <w:lvl w:ilvl="2" w:tplc="FFFFFFFF">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6" w15:restartNumberingAfterBreak="0">
    <w:nsid w:val="292D6DB8"/>
    <w:multiLevelType w:val="hybridMultilevel"/>
    <w:tmpl w:val="DF405C34"/>
    <w:lvl w:ilvl="0" w:tplc="A2DEA2BA">
      <w:start w:val="4"/>
      <w:numFmt w:val="decimal"/>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D07B1B"/>
    <w:multiLevelType w:val="hybridMultilevel"/>
    <w:tmpl w:val="E2660228"/>
    <w:lvl w:ilvl="0" w:tplc="2862B980">
      <w:start w:val="1"/>
      <w:numFmt w:val="decimal"/>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5074AD"/>
    <w:multiLevelType w:val="hybridMultilevel"/>
    <w:tmpl w:val="B4943AEE"/>
    <w:lvl w:ilvl="0" w:tplc="4EB6F1C8">
      <w:start w:val="1"/>
      <w:numFmt w:val="decimal"/>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AA5AE1"/>
    <w:multiLevelType w:val="hybridMultilevel"/>
    <w:tmpl w:val="608C308C"/>
    <w:lvl w:ilvl="0" w:tplc="237EFD0C">
      <w:start w:val="4"/>
      <w:numFmt w:val="decimal"/>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102CA3"/>
    <w:multiLevelType w:val="hybridMultilevel"/>
    <w:tmpl w:val="653E912C"/>
    <w:lvl w:ilvl="0" w:tplc="BDD05AEE">
      <w:start w:val="1"/>
      <w:numFmt w:val="lowerLetter"/>
      <w:lvlText w:val="(%1)"/>
      <w:lvlJc w:val="left"/>
      <w:pPr>
        <w:ind w:left="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11"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2AC23F9"/>
    <w:multiLevelType w:val="hybridMultilevel"/>
    <w:tmpl w:val="910CE536"/>
    <w:lvl w:ilvl="0" w:tplc="4EB6F1C8">
      <w:start w:val="1"/>
      <w:numFmt w:val="decimal"/>
      <w:lvlText w:val="(%1)"/>
      <w:lvlJc w:val="left"/>
      <w:pPr>
        <w:ind w:left="660" w:hanging="42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5FA4DE4"/>
    <w:multiLevelType w:val="hybridMultilevel"/>
    <w:tmpl w:val="D13EDEA6"/>
    <w:lvl w:ilvl="0" w:tplc="C9A69196">
      <w:numFmt w:val="bullet"/>
      <w:lvlText w:val="・"/>
      <w:lvlJc w:val="left"/>
      <w:pPr>
        <w:ind w:left="1470" w:hanging="420"/>
      </w:pPr>
      <w:rPr>
        <w:rFonts w:ascii="ＭＳ 明朝" w:eastAsia="ＭＳ 明朝" w:hAnsi="ＭＳ 明朝" w:cs="游ゴシック Light"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 w15:restartNumberingAfterBreak="0">
    <w:nsid w:val="47250F56"/>
    <w:multiLevelType w:val="hybridMultilevel"/>
    <w:tmpl w:val="8B304CF0"/>
    <w:lvl w:ilvl="0" w:tplc="A36285CC">
      <w:start w:val="1"/>
      <w:numFmt w:val="bullet"/>
      <w:lvlText w:val="・"/>
      <w:lvlJc w:val="left"/>
      <w:pPr>
        <w:ind w:left="840" w:hanging="360"/>
      </w:pPr>
      <w:rPr>
        <w:rFonts w:ascii="ＭＳ ゴシック" w:eastAsia="ＭＳ ゴシック" w:hAnsi="ＭＳ ゴシック" w:cs="Arial"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16" w15:restartNumberingAfterBreak="0">
    <w:nsid w:val="49963D7A"/>
    <w:multiLevelType w:val="hybridMultilevel"/>
    <w:tmpl w:val="BE4A95A8"/>
    <w:lvl w:ilvl="0" w:tplc="57AA74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1707BC"/>
    <w:multiLevelType w:val="hybridMultilevel"/>
    <w:tmpl w:val="CA0A7AD4"/>
    <w:lvl w:ilvl="0" w:tplc="A030EA94">
      <w:start w:val="1"/>
      <w:numFmt w:val="decimal"/>
      <w:lvlText w:val="%1)"/>
      <w:lvlJc w:val="left"/>
      <w:pPr>
        <w:ind w:left="600" w:hanging="36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B460D6A"/>
    <w:multiLevelType w:val="hybridMultilevel"/>
    <w:tmpl w:val="77927D20"/>
    <w:lvl w:ilvl="0" w:tplc="4EB6F1C8">
      <w:start w:val="1"/>
      <w:numFmt w:val="decimal"/>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F951F2"/>
    <w:multiLevelType w:val="hybridMultilevel"/>
    <w:tmpl w:val="1EFC30CA"/>
    <w:lvl w:ilvl="0" w:tplc="C9A69196">
      <w:numFmt w:val="bullet"/>
      <w:lvlText w:val="・"/>
      <w:lvlJc w:val="left"/>
      <w:pPr>
        <w:ind w:left="630" w:hanging="420"/>
      </w:pPr>
      <w:rPr>
        <w:rFonts w:ascii="ＭＳ 明朝" w:eastAsia="ＭＳ 明朝" w:hAnsi="ＭＳ 明朝" w:cs="游ゴシック Light"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527B7E93"/>
    <w:multiLevelType w:val="hybridMultilevel"/>
    <w:tmpl w:val="2C32E574"/>
    <w:lvl w:ilvl="0" w:tplc="4EB6F1C8">
      <w:start w:val="1"/>
      <w:numFmt w:val="decimal"/>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1A4B02"/>
    <w:multiLevelType w:val="hybridMultilevel"/>
    <w:tmpl w:val="7584D438"/>
    <w:lvl w:ilvl="0" w:tplc="FFFFFFFF">
      <w:start w:val="1"/>
      <w:numFmt w:val="decimal"/>
      <w:lvlText w:val="(%1)"/>
      <w:lvlJc w:val="left"/>
      <w:pPr>
        <w:tabs>
          <w:tab w:val="num" w:pos="780"/>
        </w:tabs>
        <w:ind w:left="780" w:hanging="360"/>
      </w:pPr>
      <w:rPr>
        <w:rFonts w:hint="default"/>
        <w:b/>
      </w:rPr>
    </w:lvl>
    <w:lvl w:ilvl="1" w:tplc="0409001B">
      <w:start w:val="1"/>
      <w:numFmt w:val="lowerRoman"/>
      <w:lvlText w:val="%2."/>
      <w:lvlJc w:val="right"/>
      <w:pPr>
        <w:ind w:left="1280" w:hanging="440"/>
      </w:pPr>
    </w:lvl>
    <w:lvl w:ilvl="2" w:tplc="FFFFFFFF">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22" w15:restartNumberingAfterBreak="0">
    <w:nsid w:val="5B2F66AE"/>
    <w:multiLevelType w:val="hybridMultilevel"/>
    <w:tmpl w:val="335C988A"/>
    <w:lvl w:ilvl="0" w:tplc="A27C0AF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0F286E"/>
    <w:multiLevelType w:val="hybridMultilevel"/>
    <w:tmpl w:val="9AF05076"/>
    <w:lvl w:ilvl="0" w:tplc="672C5D88">
      <w:start w:val="3"/>
      <w:numFmt w:val="decimal"/>
      <w:lvlText w:val="(%1)"/>
      <w:lvlJc w:val="left"/>
      <w:pPr>
        <w:ind w:left="420"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67502ACE"/>
    <w:multiLevelType w:val="hybridMultilevel"/>
    <w:tmpl w:val="A4C0FFD8"/>
    <w:lvl w:ilvl="0" w:tplc="3AD6A26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68027153"/>
    <w:multiLevelType w:val="hybridMultilevel"/>
    <w:tmpl w:val="B0FE9C84"/>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7A1A0816"/>
    <w:multiLevelType w:val="hybridMultilevel"/>
    <w:tmpl w:val="1D6AAE66"/>
    <w:lvl w:ilvl="0" w:tplc="974CAB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371938">
    <w:abstractNumId w:val="15"/>
  </w:num>
  <w:num w:numId="2" w16cid:durableId="918095951">
    <w:abstractNumId w:val="11"/>
  </w:num>
  <w:num w:numId="3" w16cid:durableId="1411542668">
    <w:abstractNumId w:val="20"/>
  </w:num>
  <w:num w:numId="4" w16cid:durableId="1531457096">
    <w:abstractNumId w:val="19"/>
  </w:num>
  <w:num w:numId="5" w16cid:durableId="2114204589">
    <w:abstractNumId w:val="10"/>
  </w:num>
  <w:num w:numId="6" w16cid:durableId="238488294">
    <w:abstractNumId w:val="26"/>
  </w:num>
  <w:num w:numId="7" w16cid:durableId="457576571">
    <w:abstractNumId w:val="13"/>
  </w:num>
  <w:num w:numId="8" w16cid:durableId="1919561156">
    <w:abstractNumId w:val="0"/>
  </w:num>
  <w:num w:numId="9" w16cid:durableId="2021080856">
    <w:abstractNumId w:val="23"/>
  </w:num>
  <w:num w:numId="10" w16cid:durableId="1047605901">
    <w:abstractNumId w:val="24"/>
  </w:num>
  <w:num w:numId="11" w16cid:durableId="885337356">
    <w:abstractNumId w:val="14"/>
  </w:num>
  <w:num w:numId="12" w16cid:durableId="1701084386">
    <w:abstractNumId w:val="22"/>
  </w:num>
  <w:num w:numId="13" w16cid:durableId="1934244820">
    <w:abstractNumId w:val="12"/>
  </w:num>
  <w:num w:numId="14" w16cid:durableId="2036030117">
    <w:abstractNumId w:val="25"/>
  </w:num>
  <w:num w:numId="15" w16cid:durableId="529801187">
    <w:abstractNumId w:val="7"/>
  </w:num>
  <w:num w:numId="16" w16cid:durableId="1204831740">
    <w:abstractNumId w:val="27"/>
  </w:num>
  <w:num w:numId="17" w16cid:durableId="181170216">
    <w:abstractNumId w:val="18"/>
  </w:num>
  <w:num w:numId="18" w16cid:durableId="730423828">
    <w:abstractNumId w:val="2"/>
  </w:num>
  <w:num w:numId="19" w16cid:durableId="1896626492">
    <w:abstractNumId w:val="6"/>
  </w:num>
  <w:num w:numId="20" w16cid:durableId="1752502777">
    <w:abstractNumId w:val="9"/>
  </w:num>
  <w:num w:numId="21" w16cid:durableId="318659272">
    <w:abstractNumId w:val="16"/>
  </w:num>
  <w:num w:numId="22" w16cid:durableId="964694092">
    <w:abstractNumId w:val="17"/>
  </w:num>
  <w:num w:numId="23" w16cid:durableId="1061369716">
    <w:abstractNumId w:val="8"/>
  </w:num>
  <w:num w:numId="24" w16cid:durableId="1118797074">
    <w:abstractNumId w:val="4"/>
  </w:num>
  <w:num w:numId="25" w16cid:durableId="690372500">
    <w:abstractNumId w:val="1"/>
  </w:num>
  <w:num w:numId="26" w16cid:durableId="975064101">
    <w:abstractNumId w:val="5"/>
  </w:num>
  <w:num w:numId="27" w16cid:durableId="1478836172">
    <w:abstractNumId w:val="21"/>
  </w:num>
  <w:num w:numId="28" w16cid:durableId="1944341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1"/>
  <w:activeWritingStyle w:appName="MSWord" w:lang="en-US" w:vendorID="64" w:dllVersion="0" w:nlCheck="1" w:checkStyle="0"/>
  <w:proofState w:grammar="clean"/>
  <w:doNotTrackFormatting/>
  <w:defaultTabStop w:val="840"/>
  <w:drawingGridHorizontalSpacing w:val="12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numFmt w:val="decimal"/>
    <w:numStart w:val="14"/>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182"/>
    <w:rsid w:val="00001684"/>
    <w:rsid w:val="00001686"/>
    <w:rsid w:val="00001ED4"/>
    <w:rsid w:val="000038F3"/>
    <w:rsid w:val="000050DC"/>
    <w:rsid w:val="00015EA7"/>
    <w:rsid w:val="00015F68"/>
    <w:rsid w:val="00020139"/>
    <w:rsid w:val="00021A8C"/>
    <w:rsid w:val="00021AA4"/>
    <w:rsid w:val="000242FF"/>
    <w:rsid w:val="00025EF9"/>
    <w:rsid w:val="00027831"/>
    <w:rsid w:val="0003505B"/>
    <w:rsid w:val="00036036"/>
    <w:rsid w:val="0004143B"/>
    <w:rsid w:val="00044D4D"/>
    <w:rsid w:val="00045417"/>
    <w:rsid w:val="000466B6"/>
    <w:rsid w:val="00047665"/>
    <w:rsid w:val="0005394C"/>
    <w:rsid w:val="00054966"/>
    <w:rsid w:val="00056531"/>
    <w:rsid w:val="0005749D"/>
    <w:rsid w:val="00060108"/>
    <w:rsid w:val="0006371A"/>
    <w:rsid w:val="00065074"/>
    <w:rsid w:val="00067616"/>
    <w:rsid w:val="00074158"/>
    <w:rsid w:val="000758DE"/>
    <w:rsid w:val="00075E4D"/>
    <w:rsid w:val="000769C0"/>
    <w:rsid w:val="000833F6"/>
    <w:rsid w:val="00085715"/>
    <w:rsid w:val="00085C33"/>
    <w:rsid w:val="000865F3"/>
    <w:rsid w:val="00090B80"/>
    <w:rsid w:val="00093427"/>
    <w:rsid w:val="00097D84"/>
    <w:rsid w:val="000A1C6A"/>
    <w:rsid w:val="000A2E83"/>
    <w:rsid w:val="000A3337"/>
    <w:rsid w:val="000A5C5A"/>
    <w:rsid w:val="000B0FAB"/>
    <w:rsid w:val="000B3CED"/>
    <w:rsid w:val="000B4300"/>
    <w:rsid w:val="000B65D4"/>
    <w:rsid w:val="000B7845"/>
    <w:rsid w:val="000C062F"/>
    <w:rsid w:val="000C0680"/>
    <w:rsid w:val="000C0DEA"/>
    <w:rsid w:val="000C1903"/>
    <w:rsid w:val="000C2D10"/>
    <w:rsid w:val="000C357D"/>
    <w:rsid w:val="000D3542"/>
    <w:rsid w:val="000D445E"/>
    <w:rsid w:val="000D5579"/>
    <w:rsid w:val="000D5F5C"/>
    <w:rsid w:val="000E2B93"/>
    <w:rsid w:val="000E2D05"/>
    <w:rsid w:val="000E458F"/>
    <w:rsid w:val="000F1151"/>
    <w:rsid w:val="000F1770"/>
    <w:rsid w:val="000F6441"/>
    <w:rsid w:val="000F65C9"/>
    <w:rsid w:val="00103FCF"/>
    <w:rsid w:val="00106071"/>
    <w:rsid w:val="00111515"/>
    <w:rsid w:val="00113A5F"/>
    <w:rsid w:val="00113F2F"/>
    <w:rsid w:val="001236F2"/>
    <w:rsid w:val="00125412"/>
    <w:rsid w:val="00125C37"/>
    <w:rsid w:val="0013137B"/>
    <w:rsid w:val="00133DF1"/>
    <w:rsid w:val="00134217"/>
    <w:rsid w:val="00137A2D"/>
    <w:rsid w:val="0014144C"/>
    <w:rsid w:val="0014433C"/>
    <w:rsid w:val="00145A4E"/>
    <w:rsid w:val="00150DF9"/>
    <w:rsid w:val="00153D51"/>
    <w:rsid w:val="00156B6B"/>
    <w:rsid w:val="00157638"/>
    <w:rsid w:val="00160799"/>
    <w:rsid w:val="00163E08"/>
    <w:rsid w:val="00166AC6"/>
    <w:rsid w:val="001756AF"/>
    <w:rsid w:val="00177C7C"/>
    <w:rsid w:val="00181066"/>
    <w:rsid w:val="00183D8A"/>
    <w:rsid w:val="00187117"/>
    <w:rsid w:val="00187673"/>
    <w:rsid w:val="0019094C"/>
    <w:rsid w:val="00194ED8"/>
    <w:rsid w:val="00196CD9"/>
    <w:rsid w:val="001A5FA3"/>
    <w:rsid w:val="001B1DF3"/>
    <w:rsid w:val="001B4D93"/>
    <w:rsid w:val="001B6B24"/>
    <w:rsid w:val="001C5751"/>
    <w:rsid w:val="001C64CF"/>
    <w:rsid w:val="001D0B6F"/>
    <w:rsid w:val="001D2628"/>
    <w:rsid w:val="001D4787"/>
    <w:rsid w:val="001D52A7"/>
    <w:rsid w:val="001D5316"/>
    <w:rsid w:val="001D53A0"/>
    <w:rsid w:val="001E21D3"/>
    <w:rsid w:val="001E3050"/>
    <w:rsid w:val="001E52C1"/>
    <w:rsid w:val="001F0123"/>
    <w:rsid w:val="001F314E"/>
    <w:rsid w:val="001F4221"/>
    <w:rsid w:val="001F6D16"/>
    <w:rsid w:val="001F6E6C"/>
    <w:rsid w:val="001F7533"/>
    <w:rsid w:val="002000EC"/>
    <w:rsid w:val="00204F8E"/>
    <w:rsid w:val="00213583"/>
    <w:rsid w:val="00213F2F"/>
    <w:rsid w:val="0021660E"/>
    <w:rsid w:val="00230B52"/>
    <w:rsid w:val="002349B3"/>
    <w:rsid w:val="00234C9E"/>
    <w:rsid w:val="002379EF"/>
    <w:rsid w:val="00245A95"/>
    <w:rsid w:val="00246319"/>
    <w:rsid w:val="00247D85"/>
    <w:rsid w:val="0025079D"/>
    <w:rsid w:val="00251A57"/>
    <w:rsid w:val="00251FFA"/>
    <w:rsid w:val="00253F2F"/>
    <w:rsid w:val="00255D9C"/>
    <w:rsid w:val="0025668D"/>
    <w:rsid w:val="00261D06"/>
    <w:rsid w:val="0026461E"/>
    <w:rsid w:val="0027222D"/>
    <w:rsid w:val="00272AEE"/>
    <w:rsid w:val="00276C36"/>
    <w:rsid w:val="002771A6"/>
    <w:rsid w:val="002803DB"/>
    <w:rsid w:val="00280CA7"/>
    <w:rsid w:val="00287EA7"/>
    <w:rsid w:val="00290B8B"/>
    <w:rsid w:val="00291F83"/>
    <w:rsid w:val="0029307D"/>
    <w:rsid w:val="0029456C"/>
    <w:rsid w:val="002A271A"/>
    <w:rsid w:val="002A4B22"/>
    <w:rsid w:val="002A5778"/>
    <w:rsid w:val="002B0909"/>
    <w:rsid w:val="002B33F6"/>
    <w:rsid w:val="002B3B32"/>
    <w:rsid w:val="002C1A36"/>
    <w:rsid w:val="002C1A94"/>
    <w:rsid w:val="002C3311"/>
    <w:rsid w:val="002D0266"/>
    <w:rsid w:val="002D56AA"/>
    <w:rsid w:val="002D596A"/>
    <w:rsid w:val="002D7DAF"/>
    <w:rsid w:val="002E1211"/>
    <w:rsid w:val="002E1B26"/>
    <w:rsid w:val="002E1CFC"/>
    <w:rsid w:val="002E46B9"/>
    <w:rsid w:val="002E66E2"/>
    <w:rsid w:val="002F22A9"/>
    <w:rsid w:val="002F37CB"/>
    <w:rsid w:val="002F4BA8"/>
    <w:rsid w:val="002F7A04"/>
    <w:rsid w:val="00304B8E"/>
    <w:rsid w:val="00304DA2"/>
    <w:rsid w:val="00306E8F"/>
    <w:rsid w:val="003073D5"/>
    <w:rsid w:val="003113CB"/>
    <w:rsid w:val="00312A06"/>
    <w:rsid w:val="00312BCC"/>
    <w:rsid w:val="00314BB8"/>
    <w:rsid w:val="00315633"/>
    <w:rsid w:val="00315A53"/>
    <w:rsid w:val="00326F50"/>
    <w:rsid w:val="00331C85"/>
    <w:rsid w:val="00332A43"/>
    <w:rsid w:val="0033533D"/>
    <w:rsid w:val="0033699E"/>
    <w:rsid w:val="00337497"/>
    <w:rsid w:val="00340175"/>
    <w:rsid w:val="00343D7D"/>
    <w:rsid w:val="00354226"/>
    <w:rsid w:val="00354A0A"/>
    <w:rsid w:val="00356666"/>
    <w:rsid w:val="003575BB"/>
    <w:rsid w:val="00357B84"/>
    <w:rsid w:val="00362433"/>
    <w:rsid w:val="00364D64"/>
    <w:rsid w:val="003709C9"/>
    <w:rsid w:val="00373E84"/>
    <w:rsid w:val="00374B77"/>
    <w:rsid w:val="003766F5"/>
    <w:rsid w:val="00381502"/>
    <w:rsid w:val="003833D4"/>
    <w:rsid w:val="003856A1"/>
    <w:rsid w:val="003872DD"/>
    <w:rsid w:val="00387FB6"/>
    <w:rsid w:val="00391FA3"/>
    <w:rsid w:val="003926EF"/>
    <w:rsid w:val="0039314C"/>
    <w:rsid w:val="00395C9F"/>
    <w:rsid w:val="00396724"/>
    <w:rsid w:val="00396E1E"/>
    <w:rsid w:val="003A226E"/>
    <w:rsid w:val="003A2B0C"/>
    <w:rsid w:val="003B28D9"/>
    <w:rsid w:val="003B293E"/>
    <w:rsid w:val="003B3AD8"/>
    <w:rsid w:val="003B4F80"/>
    <w:rsid w:val="003B68A2"/>
    <w:rsid w:val="003C7047"/>
    <w:rsid w:val="003D08DD"/>
    <w:rsid w:val="003D123E"/>
    <w:rsid w:val="003D1272"/>
    <w:rsid w:val="003D27BF"/>
    <w:rsid w:val="003D2FFD"/>
    <w:rsid w:val="003D34BF"/>
    <w:rsid w:val="003D3F2D"/>
    <w:rsid w:val="003D6218"/>
    <w:rsid w:val="003D633D"/>
    <w:rsid w:val="003D7656"/>
    <w:rsid w:val="003E0F0E"/>
    <w:rsid w:val="003E1BF0"/>
    <w:rsid w:val="003E4B48"/>
    <w:rsid w:val="003E51B2"/>
    <w:rsid w:val="003E5A59"/>
    <w:rsid w:val="003F0D38"/>
    <w:rsid w:val="003F1360"/>
    <w:rsid w:val="003F3B1E"/>
    <w:rsid w:val="003F50C7"/>
    <w:rsid w:val="003F6C47"/>
    <w:rsid w:val="004023B9"/>
    <w:rsid w:val="0040406F"/>
    <w:rsid w:val="004103F0"/>
    <w:rsid w:val="00410D00"/>
    <w:rsid w:val="00413BD0"/>
    <w:rsid w:val="004169D6"/>
    <w:rsid w:val="00417520"/>
    <w:rsid w:val="00431FCE"/>
    <w:rsid w:val="004341B8"/>
    <w:rsid w:val="004403F4"/>
    <w:rsid w:val="00444849"/>
    <w:rsid w:val="004533EC"/>
    <w:rsid w:val="00455A9F"/>
    <w:rsid w:val="00457856"/>
    <w:rsid w:val="00457B6E"/>
    <w:rsid w:val="00460D80"/>
    <w:rsid w:val="00462BBB"/>
    <w:rsid w:val="00463271"/>
    <w:rsid w:val="00466F76"/>
    <w:rsid w:val="00470033"/>
    <w:rsid w:val="00472057"/>
    <w:rsid w:val="00475EE8"/>
    <w:rsid w:val="00476495"/>
    <w:rsid w:val="00480A28"/>
    <w:rsid w:val="00481F4D"/>
    <w:rsid w:val="00482B55"/>
    <w:rsid w:val="0048587B"/>
    <w:rsid w:val="00496708"/>
    <w:rsid w:val="004967BE"/>
    <w:rsid w:val="004A009B"/>
    <w:rsid w:val="004A204A"/>
    <w:rsid w:val="004A5BD0"/>
    <w:rsid w:val="004A6301"/>
    <w:rsid w:val="004A69E1"/>
    <w:rsid w:val="004B3B5C"/>
    <w:rsid w:val="004B7243"/>
    <w:rsid w:val="004B7770"/>
    <w:rsid w:val="004B77DD"/>
    <w:rsid w:val="004C2D29"/>
    <w:rsid w:val="004C3144"/>
    <w:rsid w:val="004C3154"/>
    <w:rsid w:val="004C457F"/>
    <w:rsid w:val="004C5C99"/>
    <w:rsid w:val="004C6335"/>
    <w:rsid w:val="004C78F2"/>
    <w:rsid w:val="004D0852"/>
    <w:rsid w:val="004D20E8"/>
    <w:rsid w:val="004D2936"/>
    <w:rsid w:val="004D3B95"/>
    <w:rsid w:val="004D5205"/>
    <w:rsid w:val="004E3443"/>
    <w:rsid w:val="004E42C7"/>
    <w:rsid w:val="004E6819"/>
    <w:rsid w:val="004F2AEA"/>
    <w:rsid w:val="004F55AB"/>
    <w:rsid w:val="004F59C6"/>
    <w:rsid w:val="004F66B7"/>
    <w:rsid w:val="004F78F8"/>
    <w:rsid w:val="005026B6"/>
    <w:rsid w:val="00505A89"/>
    <w:rsid w:val="00506653"/>
    <w:rsid w:val="00510A10"/>
    <w:rsid w:val="00515534"/>
    <w:rsid w:val="005166DB"/>
    <w:rsid w:val="00520446"/>
    <w:rsid w:val="00522399"/>
    <w:rsid w:val="00522C2B"/>
    <w:rsid w:val="005249FC"/>
    <w:rsid w:val="00531739"/>
    <w:rsid w:val="00534DE6"/>
    <w:rsid w:val="0053607F"/>
    <w:rsid w:val="00537446"/>
    <w:rsid w:val="00554779"/>
    <w:rsid w:val="0056000B"/>
    <w:rsid w:val="00566D53"/>
    <w:rsid w:val="00567BE7"/>
    <w:rsid w:val="0057011E"/>
    <w:rsid w:val="00571E92"/>
    <w:rsid w:val="005737E6"/>
    <w:rsid w:val="005772C8"/>
    <w:rsid w:val="0058100C"/>
    <w:rsid w:val="00583705"/>
    <w:rsid w:val="005868CC"/>
    <w:rsid w:val="00591259"/>
    <w:rsid w:val="0059141F"/>
    <w:rsid w:val="00592EF4"/>
    <w:rsid w:val="00594435"/>
    <w:rsid w:val="005A5A71"/>
    <w:rsid w:val="005A6C78"/>
    <w:rsid w:val="005A7F0A"/>
    <w:rsid w:val="005B14AD"/>
    <w:rsid w:val="005B3C87"/>
    <w:rsid w:val="005B7A10"/>
    <w:rsid w:val="005C3777"/>
    <w:rsid w:val="005C3994"/>
    <w:rsid w:val="005C69E6"/>
    <w:rsid w:val="005D78E3"/>
    <w:rsid w:val="005E3237"/>
    <w:rsid w:val="005E40BE"/>
    <w:rsid w:val="005E4E0C"/>
    <w:rsid w:val="005E568E"/>
    <w:rsid w:val="005E59C5"/>
    <w:rsid w:val="005F02A6"/>
    <w:rsid w:val="005F2B8D"/>
    <w:rsid w:val="005F3CB6"/>
    <w:rsid w:val="005F43E0"/>
    <w:rsid w:val="005F7D71"/>
    <w:rsid w:val="00603BF7"/>
    <w:rsid w:val="0060574E"/>
    <w:rsid w:val="00605ACF"/>
    <w:rsid w:val="00606216"/>
    <w:rsid w:val="00607409"/>
    <w:rsid w:val="00607948"/>
    <w:rsid w:val="00611038"/>
    <w:rsid w:val="00612558"/>
    <w:rsid w:val="0061343E"/>
    <w:rsid w:val="006178E2"/>
    <w:rsid w:val="00624EEF"/>
    <w:rsid w:val="00624FFA"/>
    <w:rsid w:val="00640B1F"/>
    <w:rsid w:val="00642768"/>
    <w:rsid w:val="006505D5"/>
    <w:rsid w:val="00653F6A"/>
    <w:rsid w:val="00655073"/>
    <w:rsid w:val="006663F2"/>
    <w:rsid w:val="0067238B"/>
    <w:rsid w:val="00674A10"/>
    <w:rsid w:val="00680C57"/>
    <w:rsid w:val="006817E1"/>
    <w:rsid w:val="00682866"/>
    <w:rsid w:val="006831CD"/>
    <w:rsid w:val="006875A7"/>
    <w:rsid w:val="006935E9"/>
    <w:rsid w:val="006943E8"/>
    <w:rsid w:val="006950C8"/>
    <w:rsid w:val="006950D9"/>
    <w:rsid w:val="006A1371"/>
    <w:rsid w:val="006A4DF4"/>
    <w:rsid w:val="006A56CD"/>
    <w:rsid w:val="006A5AB3"/>
    <w:rsid w:val="006A6B00"/>
    <w:rsid w:val="006A7299"/>
    <w:rsid w:val="006B2333"/>
    <w:rsid w:val="006B3844"/>
    <w:rsid w:val="006B3F87"/>
    <w:rsid w:val="006B706F"/>
    <w:rsid w:val="006B72FC"/>
    <w:rsid w:val="006B7635"/>
    <w:rsid w:val="006B7FD4"/>
    <w:rsid w:val="006C1CD5"/>
    <w:rsid w:val="006C3B2C"/>
    <w:rsid w:val="006C4FD7"/>
    <w:rsid w:val="006C618B"/>
    <w:rsid w:val="006D3612"/>
    <w:rsid w:val="006D4B65"/>
    <w:rsid w:val="006D7504"/>
    <w:rsid w:val="006E1520"/>
    <w:rsid w:val="006E1638"/>
    <w:rsid w:val="006E3270"/>
    <w:rsid w:val="006E75D8"/>
    <w:rsid w:val="006E7FF7"/>
    <w:rsid w:val="006F03F5"/>
    <w:rsid w:val="006F56F0"/>
    <w:rsid w:val="006F5D99"/>
    <w:rsid w:val="006F5DB8"/>
    <w:rsid w:val="00701684"/>
    <w:rsid w:val="00701785"/>
    <w:rsid w:val="00707F59"/>
    <w:rsid w:val="00710E55"/>
    <w:rsid w:val="00717FA9"/>
    <w:rsid w:val="00721665"/>
    <w:rsid w:val="00721CFD"/>
    <w:rsid w:val="007221F7"/>
    <w:rsid w:val="00726844"/>
    <w:rsid w:val="00726BD3"/>
    <w:rsid w:val="00727866"/>
    <w:rsid w:val="00731827"/>
    <w:rsid w:val="00733225"/>
    <w:rsid w:val="00736D09"/>
    <w:rsid w:val="0074024F"/>
    <w:rsid w:val="00741C73"/>
    <w:rsid w:val="00742061"/>
    <w:rsid w:val="00744B9E"/>
    <w:rsid w:val="007455A5"/>
    <w:rsid w:val="007457E1"/>
    <w:rsid w:val="00750367"/>
    <w:rsid w:val="00755832"/>
    <w:rsid w:val="00756253"/>
    <w:rsid w:val="007579C5"/>
    <w:rsid w:val="00764F43"/>
    <w:rsid w:val="00767B2B"/>
    <w:rsid w:val="00771372"/>
    <w:rsid w:val="0077410B"/>
    <w:rsid w:val="00774B35"/>
    <w:rsid w:val="00776C29"/>
    <w:rsid w:val="00777EC6"/>
    <w:rsid w:val="00782F34"/>
    <w:rsid w:val="00784579"/>
    <w:rsid w:val="00784A8F"/>
    <w:rsid w:val="0078729C"/>
    <w:rsid w:val="00787A99"/>
    <w:rsid w:val="00791C81"/>
    <w:rsid w:val="00792532"/>
    <w:rsid w:val="00793B70"/>
    <w:rsid w:val="00794B38"/>
    <w:rsid w:val="007958A9"/>
    <w:rsid w:val="007962B4"/>
    <w:rsid w:val="007A0DB9"/>
    <w:rsid w:val="007A2B4F"/>
    <w:rsid w:val="007A373C"/>
    <w:rsid w:val="007A564C"/>
    <w:rsid w:val="007A5D8C"/>
    <w:rsid w:val="007A7D34"/>
    <w:rsid w:val="007B1479"/>
    <w:rsid w:val="007B17CC"/>
    <w:rsid w:val="007B3AE2"/>
    <w:rsid w:val="007B76BA"/>
    <w:rsid w:val="007C0E0C"/>
    <w:rsid w:val="007C1825"/>
    <w:rsid w:val="007C3A4C"/>
    <w:rsid w:val="007C49FB"/>
    <w:rsid w:val="007D3B6B"/>
    <w:rsid w:val="007D4E54"/>
    <w:rsid w:val="007E0798"/>
    <w:rsid w:val="007E42EB"/>
    <w:rsid w:val="007E4AC5"/>
    <w:rsid w:val="007E792D"/>
    <w:rsid w:val="007F0015"/>
    <w:rsid w:val="007F5917"/>
    <w:rsid w:val="008011AE"/>
    <w:rsid w:val="008012CD"/>
    <w:rsid w:val="00803FE8"/>
    <w:rsid w:val="008045AA"/>
    <w:rsid w:val="008047C7"/>
    <w:rsid w:val="008056A1"/>
    <w:rsid w:val="00806249"/>
    <w:rsid w:val="00810AFE"/>
    <w:rsid w:val="00812C65"/>
    <w:rsid w:val="0081395E"/>
    <w:rsid w:val="00814223"/>
    <w:rsid w:val="00815DE4"/>
    <w:rsid w:val="0082067F"/>
    <w:rsid w:val="008250E8"/>
    <w:rsid w:val="00831B48"/>
    <w:rsid w:val="00831D76"/>
    <w:rsid w:val="0083216E"/>
    <w:rsid w:val="0083217F"/>
    <w:rsid w:val="0083584D"/>
    <w:rsid w:val="00836D24"/>
    <w:rsid w:val="0083712F"/>
    <w:rsid w:val="008410A7"/>
    <w:rsid w:val="00845F3F"/>
    <w:rsid w:val="0084633D"/>
    <w:rsid w:val="0085038F"/>
    <w:rsid w:val="008555E8"/>
    <w:rsid w:val="0085587D"/>
    <w:rsid w:val="0086403A"/>
    <w:rsid w:val="00865559"/>
    <w:rsid w:val="00867ED0"/>
    <w:rsid w:val="00870E93"/>
    <w:rsid w:val="008722A1"/>
    <w:rsid w:val="00872B3E"/>
    <w:rsid w:val="008829FB"/>
    <w:rsid w:val="00887183"/>
    <w:rsid w:val="00887546"/>
    <w:rsid w:val="00890A63"/>
    <w:rsid w:val="00891048"/>
    <w:rsid w:val="00895926"/>
    <w:rsid w:val="00895958"/>
    <w:rsid w:val="00895BA8"/>
    <w:rsid w:val="00895D33"/>
    <w:rsid w:val="008962BE"/>
    <w:rsid w:val="0089722B"/>
    <w:rsid w:val="008B20FA"/>
    <w:rsid w:val="008C01BA"/>
    <w:rsid w:val="008C1DD3"/>
    <w:rsid w:val="008C2035"/>
    <w:rsid w:val="008C5ED1"/>
    <w:rsid w:val="008C6862"/>
    <w:rsid w:val="008C7477"/>
    <w:rsid w:val="008D33F1"/>
    <w:rsid w:val="008D491F"/>
    <w:rsid w:val="008D5150"/>
    <w:rsid w:val="008D51C1"/>
    <w:rsid w:val="008D7063"/>
    <w:rsid w:val="008E4182"/>
    <w:rsid w:val="008E48F3"/>
    <w:rsid w:val="008E74FB"/>
    <w:rsid w:val="008F11A5"/>
    <w:rsid w:val="008F15CB"/>
    <w:rsid w:val="008F3827"/>
    <w:rsid w:val="008F5AF1"/>
    <w:rsid w:val="008F641A"/>
    <w:rsid w:val="00900510"/>
    <w:rsid w:val="0090287D"/>
    <w:rsid w:val="00902D57"/>
    <w:rsid w:val="00903687"/>
    <w:rsid w:val="00910A0D"/>
    <w:rsid w:val="0091198F"/>
    <w:rsid w:val="009145DA"/>
    <w:rsid w:val="00914C9B"/>
    <w:rsid w:val="00921E46"/>
    <w:rsid w:val="00924188"/>
    <w:rsid w:val="009317DA"/>
    <w:rsid w:val="00931F75"/>
    <w:rsid w:val="009325B7"/>
    <w:rsid w:val="009346BC"/>
    <w:rsid w:val="009366FE"/>
    <w:rsid w:val="00940602"/>
    <w:rsid w:val="00942C75"/>
    <w:rsid w:val="00942F39"/>
    <w:rsid w:val="00951EA4"/>
    <w:rsid w:val="0095291C"/>
    <w:rsid w:val="00953286"/>
    <w:rsid w:val="00962B74"/>
    <w:rsid w:val="00970186"/>
    <w:rsid w:val="009744C6"/>
    <w:rsid w:val="00974CDB"/>
    <w:rsid w:val="00976672"/>
    <w:rsid w:val="00976B93"/>
    <w:rsid w:val="009821D6"/>
    <w:rsid w:val="00987F15"/>
    <w:rsid w:val="0099144D"/>
    <w:rsid w:val="00993F59"/>
    <w:rsid w:val="00994350"/>
    <w:rsid w:val="009A027E"/>
    <w:rsid w:val="009A054D"/>
    <w:rsid w:val="009A22AD"/>
    <w:rsid w:val="009A2F65"/>
    <w:rsid w:val="009A385D"/>
    <w:rsid w:val="009A6391"/>
    <w:rsid w:val="009A75DE"/>
    <w:rsid w:val="009A7BD6"/>
    <w:rsid w:val="009B3652"/>
    <w:rsid w:val="009B5591"/>
    <w:rsid w:val="009B7461"/>
    <w:rsid w:val="009C1AF1"/>
    <w:rsid w:val="009C26BE"/>
    <w:rsid w:val="009C3F54"/>
    <w:rsid w:val="009C76B9"/>
    <w:rsid w:val="009D0E6A"/>
    <w:rsid w:val="009D253E"/>
    <w:rsid w:val="009D4AFD"/>
    <w:rsid w:val="009D677E"/>
    <w:rsid w:val="009D6A65"/>
    <w:rsid w:val="009E0289"/>
    <w:rsid w:val="009E09B0"/>
    <w:rsid w:val="009E1BC6"/>
    <w:rsid w:val="009E1EA1"/>
    <w:rsid w:val="009E33AD"/>
    <w:rsid w:val="009E4D13"/>
    <w:rsid w:val="009F01C4"/>
    <w:rsid w:val="009F2E25"/>
    <w:rsid w:val="009F5B78"/>
    <w:rsid w:val="009F7CE0"/>
    <w:rsid w:val="00A04EEE"/>
    <w:rsid w:val="00A1446E"/>
    <w:rsid w:val="00A17466"/>
    <w:rsid w:val="00A177CC"/>
    <w:rsid w:val="00A200C9"/>
    <w:rsid w:val="00A227BF"/>
    <w:rsid w:val="00A24489"/>
    <w:rsid w:val="00A3425F"/>
    <w:rsid w:val="00A358E7"/>
    <w:rsid w:val="00A37E15"/>
    <w:rsid w:val="00A41FD7"/>
    <w:rsid w:val="00A43508"/>
    <w:rsid w:val="00A477D7"/>
    <w:rsid w:val="00A5124F"/>
    <w:rsid w:val="00A537A2"/>
    <w:rsid w:val="00A54C27"/>
    <w:rsid w:val="00A55840"/>
    <w:rsid w:val="00A5776C"/>
    <w:rsid w:val="00A6087F"/>
    <w:rsid w:val="00A65450"/>
    <w:rsid w:val="00A672E4"/>
    <w:rsid w:val="00A71A65"/>
    <w:rsid w:val="00A74561"/>
    <w:rsid w:val="00A804C3"/>
    <w:rsid w:val="00A83D55"/>
    <w:rsid w:val="00A859CC"/>
    <w:rsid w:val="00A85DD4"/>
    <w:rsid w:val="00A92D79"/>
    <w:rsid w:val="00A94A0C"/>
    <w:rsid w:val="00A94DDF"/>
    <w:rsid w:val="00AA4331"/>
    <w:rsid w:val="00AB0343"/>
    <w:rsid w:val="00AB162E"/>
    <w:rsid w:val="00AB2965"/>
    <w:rsid w:val="00AB3E9D"/>
    <w:rsid w:val="00AC0B87"/>
    <w:rsid w:val="00AC18BD"/>
    <w:rsid w:val="00AC320E"/>
    <w:rsid w:val="00AC588B"/>
    <w:rsid w:val="00AD2C28"/>
    <w:rsid w:val="00AD54C3"/>
    <w:rsid w:val="00AE1B84"/>
    <w:rsid w:val="00AF0C0C"/>
    <w:rsid w:val="00AF69A3"/>
    <w:rsid w:val="00B01C01"/>
    <w:rsid w:val="00B0356C"/>
    <w:rsid w:val="00B3178F"/>
    <w:rsid w:val="00B41F98"/>
    <w:rsid w:val="00B422F3"/>
    <w:rsid w:val="00B429A0"/>
    <w:rsid w:val="00B42F54"/>
    <w:rsid w:val="00B43F8B"/>
    <w:rsid w:val="00B44485"/>
    <w:rsid w:val="00B4610B"/>
    <w:rsid w:val="00B4784D"/>
    <w:rsid w:val="00B53FD0"/>
    <w:rsid w:val="00B5760B"/>
    <w:rsid w:val="00B6513C"/>
    <w:rsid w:val="00B66F7A"/>
    <w:rsid w:val="00B67C6E"/>
    <w:rsid w:val="00B67CED"/>
    <w:rsid w:val="00B711B6"/>
    <w:rsid w:val="00B730B6"/>
    <w:rsid w:val="00B73440"/>
    <w:rsid w:val="00B73714"/>
    <w:rsid w:val="00B73947"/>
    <w:rsid w:val="00B73D5B"/>
    <w:rsid w:val="00B75381"/>
    <w:rsid w:val="00B81E7A"/>
    <w:rsid w:val="00B8313E"/>
    <w:rsid w:val="00B83351"/>
    <w:rsid w:val="00B8426C"/>
    <w:rsid w:val="00B87977"/>
    <w:rsid w:val="00B90195"/>
    <w:rsid w:val="00B90DB7"/>
    <w:rsid w:val="00B92350"/>
    <w:rsid w:val="00B979A5"/>
    <w:rsid w:val="00BA10C1"/>
    <w:rsid w:val="00BA1527"/>
    <w:rsid w:val="00BA2E53"/>
    <w:rsid w:val="00BA50FC"/>
    <w:rsid w:val="00BB6E67"/>
    <w:rsid w:val="00BC0099"/>
    <w:rsid w:val="00BC2705"/>
    <w:rsid w:val="00BC4DA8"/>
    <w:rsid w:val="00BD05EB"/>
    <w:rsid w:val="00BD0D7C"/>
    <w:rsid w:val="00BD1B71"/>
    <w:rsid w:val="00BD3682"/>
    <w:rsid w:val="00BD5860"/>
    <w:rsid w:val="00BD588D"/>
    <w:rsid w:val="00BD6837"/>
    <w:rsid w:val="00BE11E0"/>
    <w:rsid w:val="00BE62C0"/>
    <w:rsid w:val="00BE741A"/>
    <w:rsid w:val="00BE7B9A"/>
    <w:rsid w:val="00BF1C79"/>
    <w:rsid w:val="00BF209B"/>
    <w:rsid w:val="00BF42DC"/>
    <w:rsid w:val="00BF5F44"/>
    <w:rsid w:val="00C0400F"/>
    <w:rsid w:val="00C04B6E"/>
    <w:rsid w:val="00C142D9"/>
    <w:rsid w:val="00C14474"/>
    <w:rsid w:val="00C145D1"/>
    <w:rsid w:val="00C1738A"/>
    <w:rsid w:val="00C355A1"/>
    <w:rsid w:val="00C35D47"/>
    <w:rsid w:val="00C36837"/>
    <w:rsid w:val="00C369AF"/>
    <w:rsid w:val="00C36EAC"/>
    <w:rsid w:val="00C37AFD"/>
    <w:rsid w:val="00C41EDC"/>
    <w:rsid w:val="00C46EC0"/>
    <w:rsid w:val="00C472FD"/>
    <w:rsid w:val="00C47F81"/>
    <w:rsid w:val="00C502CE"/>
    <w:rsid w:val="00C52B29"/>
    <w:rsid w:val="00C54631"/>
    <w:rsid w:val="00C6242C"/>
    <w:rsid w:val="00C63994"/>
    <w:rsid w:val="00C65677"/>
    <w:rsid w:val="00C65E17"/>
    <w:rsid w:val="00C66B81"/>
    <w:rsid w:val="00C70671"/>
    <w:rsid w:val="00C70F5D"/>
    <w:rsid w:val="00C71968"/>
    <w:rsid w:val="00C71B87"/>
    <w:rsid w:val="00C760FD"/>
    <w:rsid w:val="00C77147"/>
    <w:rsid w:val="00C91E96"/>
    <w:rsid w:val="00C95FCA"/>
    <w:rsid w:val="00C966FD"/>
    <w:rsid w:val="00CA34EF"/>
    <w:rsid w:val="00CA48B7"/>
    <w:rsid w:val="00CA4988"/>
    <w:rsid w:val="00CA4DBA"/>
    <w:rsid w:val="00CA7667"/>
    <w:rsid w:val="00CB10BA"/>
    <w:rsid w:val="00CB186B"/>
    <w:rsid w:val="00CB3A29"/>
    <w:rsid w:val="00CB3AEE"/>
    <w:rsid w:val="00CB4E10"/>
    <w:rsid w:val="00CB50D3"/>
    <w:rsid w:val="00CC02AB"/>
    <w:rsid w:val="00CC0B88"/>
    <w:rsid w:val="00CC2974"/>
    <w:rsid w:val="00CC72E2"/>
    <w:rsid w:val="00CD28D0"/>
    <w:rsid w:val="00CD4146"/>
    <w:rsid w:val="00CD5CCB"/>
    <w:rsid w:val="00CD7C51"/>
    <w:rsid w:val="00CE0D3D"/>
    <w:rsid w:val="00CE18EE"/>
    <w:rsid w:val="00CE2071"/>
    <w:rsid w:val="00CF0060"/>
    <w:rsid w:val="00CF09AF"/>
    <w:rsid w:val="00CF1763"/>
    <w:rsid w:val="00CF1DA3"/>
    <w:rsid w:val="00CF26AC"/>
    <w:rsid w:val="00CF41CA"/>
    <w:rsid w:val="00D0038C"/>
    <w:rsid w:val="00D01483"/>
    <w:rsid w:val="00D04889"/>
    <w:rsid w:val="00D06531"/>
    <w:rsid w:val="00D11B83"/>
    <w:rsid w:val="00D11E95"/>
    <w:rsid w:val="00D1647A"/>
    <w:rsid w:val="00D241BB"/>
    <w:rsid w:val="00D242B5"/>
    <w:rsid w:val="00D30E82"/>
    <w:rsid w:val="00D31CF0"/>
    <w:rsid w:val="00D33009"/>
    <w:rsid w:val="00D34AE0"/>
    <w:rsid w:val="00D351A1"/>
    <w:rsid w:val="00D35885"/>
    <w:rsid w:val="00D42176"/>
    <w:rsid w:val="00D422DA"/>
    <w:rsid w:val="00D432AA"/>
    <w:rsid w:val="00D45AF1"/>
    <w:rsid w:val="00D4722A"/>
    <w:rsid w:val="00D50122"/>
    <w:rsid w:val="00D5169C"/>
    <w:rsid w:val="00D52E1C"/>
    <w:rsid w:val="00D616D0"/>
    <w:rsid w:val="00D64A21"/>
    <w:rsid w:val="00D65A7A"/>
    <w:rsid w:val="00D724E6"/>
    <w:rsid w:val="00D75177"/>
    <w:rsid w:val="00D81181"/>
    <w:rsid w:val="00D818ED"/>
    <w:rsid w:val="00D83DC3"/>
    <w:rsid w:val="00D8662F"/>
    <w:rsid w:val="00D9019D"/>
    <w:rsid w:val="00D916E6"/>
    <w:rsid w:val="00D91DC7"/>
    <w:rsid w:val="00D95371"/>
    <w:rsid w:val="00DA0997"/>
    <w:rsid w:val="00DA25E4"/>
    <w:rsid w:val="00DA7BA2"/>
    <w:rsid w:val="00DA7FBD"/>
    <w:rsid w:val="00DB0C16"/>
    <w:rsid w:val="00DB0E17"/>
    <w:rsid w:val="00DB117F"/>
    <w:rsid w:val="00DB34AD"/>
    <w:rsid w:val="00DB4715"/>
    <w:rsid w:val="00DC2864"/>
    <w:rsid w:val="00DD1C2A"/>
    <w:rsid w:val="00DD3E8D"/>
    <w:rsid w:val="00DD5DB0"/>
    <w:rsid w:val="00DD6407"/>
    <w:rsid w:val="00DE0FE6"/>
    <w:rsid w:val="00DE1E96"/>
    <w:rsid w:val="00DE2FDA"/>
    <w:rsid w:val="00DE371C"/>
    <w:rsid w:val="00DE3F27"/>
    <w:rsid w:val="00DE68B4"/>
    <w:rsid w:val="00DF0115"/>
    <w:rsid w:val="00DF13D6"/>
    <w:rsid w:val="00DF2643"/>
    <w:rsid w:val="00DF6F4A"/>
    <w:rsid w:val="00E00AF6"/>
    <w:rsid w:val="00E00EEB"/>
    <w:rsid w:val="00E02A81"/>
    <w:rsid w:val="00E032DF"/>
    <w:rsid w:val="00E05CC1"/>
    <w:rsid w:val="00E06BB7"/>
    <w:rsid w:val="00E13A25"/>
    <w:rsid w:val="00E240C5"/>
    <w:rsid w:val="00E26FA1"/>
    <w:rsid w:val="00E274B1"/>
    <w:rsid w:val="00E36DC3"/>
    <w:rsid w:val="00E36F8C"/>
    <w:rsid w:val="00E371EC"/>
    <w:rsid w:val="00E372A6"/>
    <w:rsid w:val="00E41269"/>
    <w:rsid w:val="00E44518"/>
    <w:rsid w:val="00E45531"/>
    <w:rsid w:val="00E50777"/>
    <w:rsid w:val="00E52640"/>
    <w:rsid w:val="00E63805"/>
    <w:rsid w:val="00E651BA"/>
    <w:rsid w:val="00E66B2A"/>
    <w:rsid w:val="00E6784E"/>
    <w:rsid w:val="00E72604"/>
    <w:rsid w:val="00E7356C"/>
    <w:rsid w:val="00E81778"/>
    <w:rsid w:val="00E91E62"/>
    <w:rsid w:val="00E91FD7"/>
    <w:rsid w:val="00E93207"/>
    <w:rsid w:val="00E939AC"/>
    <w:rsid w:val="00E9538F"/>
    <w:rsid w:val="00E973CD"/>
    <w:rsid w:val="00EA4792"/>
    <w:rsid w:val="00EA4BE0"/>
    <w:rsid w:val="00EA603C"/>
    <w:rsid w:val="00EA6CE1"/>
    <w:rsid w:val="00EA74C3"/>
    <w:rsid w:val="00EB13E8"/>
    <w:rsid w:val="00EB1CD7"/>
    <w:rsid w:val="00EB4012"/>
    <w:rsid w:val="00EC2616"/>
    <w:rsid w:val="00EC466F"/>
    <w:rsid w:val="00ED29AF"/>
    <w:rsid w:val="00ED78E0"/>
    <w:rsid w:val="00ED7BBC"/>
    <w:rsid w:val="00EE2F41"/>
    <w:rsid w:val="00EE3FA5"/>
    <w:rsid w:val="00EE5699"/>
    <w:rsid w:val="00EF11E6"/>
    <w:rsid w:val="00F03A97"/>
    <w:rsid w:val="00F066DB"/>
    <w:rsid w:val="00F06A4D"/>
    <w:rsid w:val="00F10C52"/>
    <w:rsid w:val="00F17680"/>
    <w:rsid w:val="00F250CF"/>
    <w:rsid w:val="00F31D18"/>
    <w:rsid w:val="00F33F64"/>
    <w:rsid w:val="00F34478"/>
    <w:rsid w:val="00F40D21"/>
    <w:rsid w:val="00F4319A"/>
    <w:rsid w:val="00F438E8"/>
    <w:rsid w:val="00F45EF9"/>
    <w:rsid w:val="00F467E5"/>
    <w:rsid w:val="00F4770B"/>
    <w:rsid w:val="00F506C9"/>
    <w:rsid w:val="00F50728"/>
    <w:rsid w:val="00F51200"/>
    <w:rsid w:val="00F52966"/>
    <w:rsid w:val="00F53771"/>
    <w:rsid w:val="00F5485D"/>
    <w:rsid w:val="00F54CD3"/>
    <w:rsid w:val="00F60FCB"/>
    <w:rsid w:val="00F62EE5"/>
    <w:rsid w:val="00F645D4"/>
    <w:rsid w:val="00F64E59"/>
    <w:rsid w:val="00F73C1B"/>
    <w:rsid w:val="00F74446"/>
    <w:rsid w:val="00F77A94"/>
    <w:rsid w:val="00F81490"/>
    <w:rsid w:val="00F821C2"/>
    <w:rsid w:val="00F85B47"/>
    <w:rsid w:val="00F93931"/>
    <w:rsid w:val="00F955B2"/>
    <w:rsid w:val="00F9600E"/>
    <w:rsid w:val="00F96B81"/>
    <w:rsid w:val="00FA089B"/>
    <w:rsid w:val="00FA40C7"/>
    <w:rsid w:val="00FA5C25"/>
    <w:rsid w:val="00FB1941"/>
    <w:rsid w:val="00FB78EF"/>
    <w:rsid w:val="00FC284D"/>
    <w:rsid w:val="00FC5112"/>
    <w:rsid w:val="00FD1C02"/>
    <w:rsid w:val="00FD4FE8"/>
    <w:rsid w:val="00FE205A"/>
    <w:rsid w:val="00FE32A4"/>
    <w:rsid w:val="00FF337A"/>
    <w:rsid w:val="00FF67F2"/>
    <w:rsid w:val="00FF6DC7"/>
    <w:rsid w:val="011EB902"/>
    <w:rsid w:val="012D67C3"/>
    <w:rsid w:val="0171C8C8"/>
    <w:rsid w:val="048777C5"/>
    <w:rsid w:val="05F5C573"/>
    <w:rsid w:val="060DBAFB"/>
    <w:rsid w:val="071458CB"/>
    <w:rsid w:val="08CFD96E"/>
    <w:rsid w:val="0AC16FBA"/>
    <w:rsid w:val="0C6A2E57"/>
    <w:rsid w:val="0C9AA7D5"/>
    <w:rsid w:val="0DF35E9F"/>
    <w:rsid w:val="10814EA2"/>
    <w:rsid w:val="11253736"/>
    <w:rsid w:val="123E2123"/>
    <w:rsid w:val="1481BB68"/>
    <w:rsid w:val="14AD23CE"/>
    <w:rsid w:val="1649AEF9"/>
    <w:rsid w:val="168C2043"/>
    <w:rsid w:val="1955E4C3"/>
    <w:rsid w:val="1C62A6D5"/>
    <w:rsid w:val="1C74F122"/>
    <w:rsid w:val="1E319C88"/>
    <w:rsid w:val="1F5D832E"/>
    <w:rsid w:val="1FBFF0B8"/>
    <w:rsid w:val="21574FCE"/>
    <w:rsid w:val="25A3E4FB"/>
    <w:rsid w:val="26951E93"/>
    <w:rsid w:val="276B71E4"/>
    <w:rsid w:val="27B6A49B"/>
    <w:rsid w:val="27E3B7B3"/>
    <w:rsid w:val="28896F34"/>
    <w:rsid w:val="2971F4AD"/>
    <w:rsid w:val="2BD6888C"/>
    <w:rsid w:val="2C663BC1"/>
    <w:rsid w:val="2C829A83"/>
    <w:rsid w:val="2F952D9E"/>
    <w:rsid w:val="306E9685"/>
    <w:rsid w:val="30DF32BF"/>
    <w:rsid w:val="318D7A13"/>
    <w:rsid w:val="32D19C62"/>
    <w:rsid w:val="34D6979B"/>
    <w:rsid w:val="34E9CA71"/>
    <w:rsid w:val="35783286"/>
    <w:rsid w:val="37E2A969"/>
    <w:rsid w:val="397E79CA"/>
    <w:rsid w:val="398C8520"/>
    <w:rsid w:val="3A277C2C"/>
    <w:rsid w:val="3AFDEA35"/>
    <w:rsid w:val="3B97D5F2"/>
    <w:rsid w:val="3BCB9BF6"/>
    <w:rsid w:val="3C238E7C"/>
    <w:rsid w:val="3F2811E8"/>
    <w:rsid w:val="4188BBFD"/>
    <w:rsid w:val="41B0F124"/>
    <w:rsid w:val="42DDA29A"/>
    <w:rsid w:val="43CA90A4"/>
    <w:rsid w:val="463C9D5A"/>
    <w:rsid w:val="46625154"/>
    <w:rsid w:val="473A18B5"/>
    <w:rsid w:val="47B113BD"/>
    <w:rsid w:val="48052C9A"/>
    <w:rsid w:val="4B10675C"/>
    <w:rsid w:val="4EE008F5"/>
    <w:rsid w:val="5033A4ED"/>
    <w:rsid w:val="509FF9D6"/>
    <w:rsid w:val="52BEF3AE"/>
    <w:rsid w:val="533B073D"/>
    <w:rsid w:val="540010D1"/>
    <w:rsid w:val="547C5605"/>
    <w:rsid w:val="55E8AE5A"/>
    <w:rsid w:val="56BF2B7A"/>
    <w:rsid w:val="56E62591"/>
    <w:rsid w:val="57F79534"/>
    <w:rsid w:val="58701536"/>
    <w:rsid w:val="58AB5F2D"/>
    <w:rsid w:val="5A6DBE1F"/>
    <w:rsid w:val="5AF7B152"/>
    <w:rsid w:val="5B25BCF3"/>
    <w:rsid w:val="5DCD5EC0"/>
    <w:rsid w:val="5E1CA2BE"/>
    <w:rsid w:val="60D7D5A5"/>
    <w:rsid w:val="60F877B0"/>
    <w:rsid w:val="615CDEF6"/>
    <w:rsid w:val="62150C5D"/>
    <w:rsid w:val="64BFA22F"/>
    <w:rsid w:val="65294C66"/>
    <w:rsid w:val="6539EA26"/>
    <w:rsid w:val="6636D9DF"/>
    <w:rsid w:val="6650EC1E"/>
    <w:rsid w:val="6689D751"/>
    <w:rsid w:val="6A543E36"/>
    <w:rsid w:val="6A79EFFC"/>
    <w:rsid w:val="6BA21B98"/>
    <w:rsid w:val="6C91FEA7"/>
    <w:rsid w:val="6DB011DB"/>
    <w:rsid w:val="6DFB3410"/>
    <w:rsid w:val="6FEA8DF3"/>
    <w:rsid w:val="70CD582F"/>
    <w:rsid w:val="70D5F29D"/>
    <w:rsid w:val="71CE2CB4"/>
    <w:rsid w:val="72201760"/>
    <w:rsid w:val="72C26EF8"/>
    <w:rsid w:val="731DC4F1"/>
    <w:rsid w:val="74029614"/>
    <w:rsid w:val="74E4CE14"/>
    <w:rsid w:val="756C5940"/>
    <w:rsid w:val="764A64B0"/>
    <w:rsid w:val="76764438"/>
    <w:rsid w:val="76FE0F75"/>
    <w:rsid w:val="78E2D148"/>
    <w:rsid w:val="78F7E680"/>
    <w:rsid w:val="7A91F6DE"/>
    <w:rsid w:val="7AE2320B"/>
    <w:rsid w:val="7B74395C"/>
    <w:rsid w:val="7D4322F7"/>
    <w:rsid w:val="7DBAB5D4"/>
    <w:rsid w:val="7E3AA8FD"/>
    <w:rsid w:val="7F9A0586"/>
  </w:rsids>
  <m:mathPr>
    <m:mathFont m:val="Cambria Math"/>
    <m:brkBin m:val="before"/>
    <m:brkBinSub m:val="--"/>
    <m:smallFrac m:val="0"/>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357F9"/>
  <w15:chartTrackingRefBased/>
  <w15:docId w15:val="{6B46A6C1-73AC-41A2-BEE7-E2AE2F02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8E4182"/>
    <w:pPr>
      <w:keepNext/>
      <w:outlineLvl w:val="0"/>
    </w:pPr>
    <w:rPr>
      <w:rFonts w:ascii="Times" w:eastAsia="平成明朝" w:hAnsi="Ti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E4182"/>
    <w:rPr>
      <w:rFonts w:ascii="Times" w:eastAsia="平成明朝" w:hAnsi="Times" w:cs="Times New Roman"/>
      <w:b/>
      <w:color w:val="000000"/>
      <w:szCs w:val="20"/>
    </w:rPr>
  </w:style>
  <w:style w:type="numbering" w:customStyle="1" w:styleId="11">
    <w:name w:val="リストなし1"/>
    <w:next w:val="a2"/>
    <w:semiHidden/>
    <w:rsid w:val="008E4182"/>
  </w:style>
  <w:style w:type="paragraph" w:customStyle="1" w:styleId="a3">
    <w:name w:val="文章"/>
    <w:basedOn w:val="a"/>
    <w:rsid w:val="008E4182"/>
    <w:pPr>
      <w:snapToGrid w:val="0"/>
    </w:pPr>
    <w:rPr>
      <w:rFonts w:ascii="Times" w:eastAsia="平成明朝" w:hAnsi="Times" w:cs="Times New Roman"/>
      <w:szCs w:val="20"/>
    </w:rPr>
  </w:style>
  <w:style w:type="character" w:styleId="a4">
    <w:name w:val="annotation reference"/>
    <w:semiHidden/>
    <w:rsid w:val="008E4182"/>
    <w:rPr>
      <w:sz w:val="18"/>
      <w:szCs w:val="18"/>
    </w:rPr>
  </w:style>
  <w:style w:type="paragraph" w:styleId="a5">
    <w:name w:val="annotation text"/>
    <w:basedOn w:val="a"/>
    <w:link w:val="a6"/>
    <w:semiHidden/>
    <w:rsid w:val="008E4182"/>
    <w:pPr>
      <w:jc w:val="left"/>
    </w:pPr>
    <w:rPr>
      <w:rFonts w:ascii="Times" w:eastAsia="平成明朝" w:hAnsi="Times" w:cs="Times New Roman"/>
      <w:szCs w:val="20"/>
    </w:rPr>
  </w:style>
  <w:style w:type="character" w:customStyle="1" w:styleId="a6">
    <w:name w:val="コメント文字列 (文字)"/>
    <w:basedOn w:val="a0"/>
    <w:link w:val="a5"/>
    <w:semiHidden/>
    <w:rsid w:val="008E4182"/>
    <w:rPr>
      <w:rFonts w:ascii="Times" w:eastAsia="平成明朝" w:hAnsi="Times" w:cs="Times New Roman"/>
      <w:szCs w:val="20"/>
    </w:rPr>
  </w:style>
  <w:style w:type="paragraph" w:styleId="a7">
    <w:name w:val="Body Text"/>
    <w:basedOn w:val="a"/>
    <w:link w:val="a8"/>
    <w:rsid w:val="008E4182"/>
    <w:rPr>
      <w:rFonts w:ascii="Times" w:eastAsia="ＭＳ 明朝" w:hAnsi="Times" w:cs="Times New Roman"/>
      <w:szCs w:val="24"/>
    </w:rPr>
  </w:style>
  <w:style w:type="character" w:customStyle="1" w:styleId="a8">
    <w:name w:val="本文 (文字)"/>
    <w:basedOn w:val="a0"/>
    <w:link w:val="a7"/>
    <w:rsid w:val="008E4182"/>
    <w:rPr>
      <w:rFonts w:ascii="Times" w:eastAsia="ＭＳ 明朝" w:hAnsi="Times" w:cs="Times New Roman"/>
      <w:szCs w:val="24"/>
    </w:rPr>
  </w:style>
  <w:style w:type="paragraph" w:styleId="a9">
    <w:name w:val="Balloon Text"/>
    <w:basedOn w:val="a"/>
    <w:link w:val="aa"/>
    <w:semiHidden/>
    <w:rsid w:val="008E4182"/>
    <w:rPr>
      <w:rFonts w:cs="Times New Roman"/>
      <w:sz w:val="18"/>
      <w:szCs w:val="18"/>
    </w:rPr>
  </w:style>
  <w:style w:type="character" w:customStyle="1" w:styleId="aa">
    <w:name w:val="吹き出し (文字)"/>
    <w:basedOn w:val="a0"/>
    <w:link w:val="a9"/>
    <w:semiHidden/>
    <w:rsid w:val="008E4182"/>
    <w:rPr>
      <w:rFonts w:cs="Times New Roman"/>
      <w:sz w:val="18"/>
      <w:szCs w:val="18"/>
    </w:rPr>
  </w:style>
  <w:style w:type="paragraph" w:customStyle="1" w:styleId="Curriculum">
    <w:name w:val="Curriculum"/>
    <w:basedOn w:val="a"/>
    <w:rsid w:val="008E4182"/>
    <w:rPr>
      <w:rFonts w:ascii="Times" w:eastAsia="細明朝体" w:hAnsi="Times" w:cs="Times New Roman"/>
      <w:color w:val="000000"/>
      <w:szCs w:val="20"/>
    </w:rPr>
  </w:style>
  <w:style w:type="table" w:styleId="ab">
    <w:name w:val="Table Grid"/>
    <w:basedOn w:val="a1"/>
    <w:uiPriority w:val="39"/>
    <w:rsid w:val="008E4182"/>
    <w:pPr>
      <w:widowControl w:val="0"/>
      <w:jc w:val="both"/>
    </w:pPr>
    <w:rPr>
      <w:rFonts w:ascii="Times" w:eastAsia="平成明朝" w:hAnsi="Time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8E4182"/>
    <w:rPr>
      <w:color w:val="0000FF"/>
      <w:u w:val="single"/>
    </w:rPr>
  </w:style>
  <w:style w:type="paragraph" w:styleId="ad">
    <w:name w:val="header"/>
    <w:basedOn w:val="a"/>
    <w:link w:val="ae"/>
    <w:rsid w:val="008E4182"/>
    <w:pPr>
      <w:tabs>
        <w:tab w:val="center" w:pos="4252"/>
        <w:tab w:val="right" w:pos="8504"/>
      </w:tabs>
      <w:snapToGrid w:val="0"/>
    </w:pPr>
    <w:rPr>
      <w:rFonts w:ascii="Times" w:eastAsia="平成明朝" w:hAnsi="Times" w:cs="Times New Roman"/>
      <w:szCs w:val="20"/>
    </w:rPr>
  </w:style>
  <w:style w:type="character" w:customStyle="1" w:styleId="ae">
    <w:name w:val="ヘッダー (文字)"/>
    <w:basedOn w:val="a0"/>
    <w:link w:val="ad"/>
    <w:rsid w:val="008E4182"/>
    <w:rPr>
      <w:rFonts w:ascii="Times" w:eastAsia="平成明朝" w:hAnsi="Times" w:cs="Times New Roman"/>
      <w:szCs w:val="20"/>
    </w:rPr>
  </w:style>
  <w:style w:type="paragraph" w:styleId="af">
    <w:name w:val="footer"/>
    <w:basedOn w:val="a"/>
    <w:link w:val="af0"/>
    <w:uiPriority w:val="99"/>
    <w:rsid w:val="008E4182"/>
    <w:pPr>
      <w:tabs>
        <w:tab w:val="center" w:pos="4252"/>
        <w:tab w:val="right" w:pos="8504"/>
      </w:tabs>
      <w:snapToGrid w:val="0"/>
    </w:pPr>
    <w:rPr>
      <w:rFonts w:ascii="Times" w:eastAsia="平成明朝" w:hAnsi="Times" w:cs="Times New Roman"/>
      <w:szCs w:val="20"/>
    </w:rPr>
  </w:style>
  <w:style w:type="character" w:customStyle="1" w:styleId="af0">
    <w:name w:val="フッター (文字)"/>
    <w:basedOn w:val="a0"/>
    <w:link w:val="af"/>
    <w:uiPriority w:val="99"/>
    <w:rsid w:val="008E4182"/>
    <w:rPr>
      <w:rFonts w:ascii="Times" w:eastAsia="平成明朝" w:hAnsi="Times" w:cs="Times New Roman"/>
      <w:szCs w:val="20"/>
    </w:rPr>
  </w:style>
  <w:style w:type="character" w:styleId="af1">
    <w:name w:val="page number"/>
    <w:basedOn w:val="a0"/>
    <w:rsid w:val="008E4182"/>
  </w:style>
  <w:style w:type="paragraph" w:styleId="af2">
    <w:name w:val="endnote text"/>
    <w:basedOn w:val="a"/>
    <w:link w:val="af3"/>
    <w:semiHidden/>
    <w:rsid w:val="008E4182"/>
    <w:pPr>
      <w:snapToGrid w:val="0"/>
      <w:jc w:val="left"/>
    </w:pPr>
    <w:rPr>
      <w:rFonts w:ascii="Times" w:eastAsia="平成明朝" w:hAnsi="Times" w:cs="Times New Roman"/>
      <w:szCs w:val="20"/>
    </w:rPr>
  </w:style>
  <w:style w:type="character" w:customStyle="1" w:styleId="af3">
    <w:name w:val="文末脚注文字列 (文字)"/>
    <w:basedOn w:val="a0"/>
    <w:link w:val="af2"/>
    <w:semiHidden/>
    <w:rsid w:val="008E4182"/>
    <w:rPr>
      <w:rFonts w:ascii="Times" w:eastAsia="平成明朝" w:hAnsi="Times" w:cs="Times New Roman"/>
      <w:szCs w:val="20"/>
    </w:rPr>
  </w:style>
  <w:style w:type="character" w:styleId="af4">
    <w:name w:val="endnote reference"/>
    <w:semiHidden/>
    <w:rsid w:val="008E4182"/>
    <w:rPr>
      <w:vertAlign w:val="superscript"/>
    </w:rPr>
  </w:style>
  <w:style w:type="paragraph" w:styleId="af5">
    <w:name w:val="footnote text"/>
    <w:basedOn w:val="a"/>
    <w:link w:val="af6"/>
    <w:semiHidden/>
    <w:rsid w:val="008E4182"/>
    <w:pPr>
      <w:snapToGrid w:val="0"/>
      <w:jc w:val="left"/>
    </w:pPr>
    <w:rPr>
      <w:rFonts w:ascii="Times" w:eastAsia="平成明朝" w:hAnsi="Times" w:cs="Times New Roman"/>
      <w:szCs w:val="20"/>
    </w:rPr>
  </w:style>
  <w:style w:type="character" w:customStyle="1" w:styleId="af6">
    <w:name w:val="脚注文字列 (文字)"/>
    <w:basedOn w:val="a0"/>
    <w:link w:val="af5"/>
    <w:semiHidden/>
    <w:rsid w:val="008E4182"/>
    <w:rPr>
      <w:rFonts w:ascii="Times" w:eastAsia="平成明朝" w:hAnsi="Times" w:cs="Times New Roman"/>
      <w:szCs w:val="20"/>
    </w:rPr>
  </w:style>
  <w:style w:type="character" w:styleId="af7">
    <w:name w:val="footnote reference"/>
    <w:semiHidden/>
    <w:rsid w:val="008E4182"/>
    <w:rPr>
      <w:vertAlign w:val="superscript"/>
    </w:rPr>
  </w:style>
  <w:style w:type="paragraph" w:styleId="af8">
    <w:name w:val="annotation subject"/>
    <w:basedOn w:val="a5"/>
    <w:next w:val="a5"/>
    <w:link w:val="af9"/>
    <w:semiHidden/>
    <w:rsid w:val="008E4182"/>
    <w:rPr>
      <w:b/>
      <w:bCs/>
    </w:rPr>
  </w:style>
  <w:style w:type="character" w:customStyle="1" w:styleId="af9">
    <w:name w:val="コメント内容 (文字)"/>
    <w:basedOn w:val="a6"/>
    <w:link w:val="af8"/>
    <w:semiHidden/>
    <w:rsid w:val="008E4182"/>
    <w:rPr>
      <w:rFonts w:ascii="Times" w:eastAsia="平成明朝" w:hAnsi="Times" w:cs="Times New Roman"/>
      <w:b/>
      <w:bCs/>
      <w:szCs w:val="20"/>
    </w:rPr>
  </w:style>
  <w:style w:type="paragraph" w:customStyle="1" w:styleId="afa">
    <w:name w:val="表紙上タイトル"/>
    <w:basedOn w:val="1"/>
    <w:rsid w:val="008E4182"/>
    <w:pPr>
      <w:jc w:val="center"/>
    </w:pPr>
  </w:style>
  <w:style w:type="paragraph" w:customStyle="1" w:styleId="CuntryR">
    <w:name w:val="CuntryR タイトル"/>
    <w:basedOn w:val="a"/>
    <w:rsid w:val="008E4182"/>
    <w:pPr>
      <w:jc w:val="center"/>
    </w:pPr>
    <w:rPr>
      <w:rFonts w:ascii="Times" w:eastAsia="平成明朝" w:hAnsi="Times" w:cs="Times New Roman"/>
      <w:color w:val="000000"/>
      <w:sz w:val="32"/>
      <w:szCs w:val="20"/>
    </w:rPr>
  </w:style>
  <w:style w:type="paragraph" w:customStyle="1" w:styleId="CuntlyR">
    <w:name w:val="CuntlyR 題字"/>
    <w:basedOn w:val="CuntryR"/>
    <w:rsid w:val="008E4182"/>
    <w:rPr>
      <w:i/>
      <w:sz w:val="36"/>
    </w:rPr>
  </w:style>
  <w:style w:type="paragraph" w:styleId="afb">
    <w:name w:val="Revision"/>
    <w:hidden/>
    <w:uiPriority w:val="99"/>
    <w:semiHidden/>
    <w:rsid w:val="008E4182"/>
    <w:rPr>
      <w:rFonts w:ascii="Times" w:eastAsia="平成明朝" w:hAnsi="Times" w:cs="Times New Roman"/>
      <w:szCs w:val="20"/>
    </w:rPr>
  </w:style>
  <w:style w:type="paragraph" w:customStyle="1" w:styleId="Default">
    <w:name w:val="Default"/>
    <w:rsid w:val="008E4182"/>
    <w:pPr>
      <w:widowControl w:val="0"/>
      <w:autoSpaceDE w:val="0"/>
      <w:autoSpaceDN w:val="0"/>
      <w:adjustRightInd w:val="0"/>
    </w:pPr>
    <w:rPr>
      <w:rFonts w:cs="Arial"/>
      <w:color w:val="000000"/>
      <w:kern w:val="0"/>
      <w:szCs w:val="24"/>
    </w:rPr>
  </w:style>
  <w:style w:type="character" w:styleId="afc">
    <w:name w:val="Emphasis"/>
    <w:uiPriority w:val="20"/>
    <w:qFormat/>
    <w:rsid w:val="008E4182"/>
    <w:rPr>
      <w:b/>
      <w:bCs/>
      <w:i w:val="0"/>
      <w:iCs w:val="0"/>
    </w:rPr>
  </w:style>
  <w:style w:type="character" w:customStyle="1" w:styleId="st1">
    <w:name w:val="st1"/>
    <w:rsid w:val="008E4182"/>
  </w:style>
  <w:style w:type="paragraph" w:styleId="afd">
    <w:name w:val="List Paragraph"/>
    <w:basedOn w:val="a"/>
    <w:uiPriority w:val="34"/>
    <w:qFormat/>
    <w:rsid w:val="00060108"/>
    <w:pPr>
      <w:ind w:leftChars="400" w:left="840"/>
    </w:pPr>
  </w:style>
  <w:style w:type="character" w:styleId="afe">
    <w:name w:val="Unresolved Mention"/>
    <w:basedOn w:val="a0"/>
    <w:uiPriority w:val="99"/>
    <w:semiHidden/>
    <w:unhideWhenUsed/>
    <w:rsid w:val="00481F4D"/>
    <w:rPr>
      <w:color w:val="605E5C"/>
      <w:shd w:val="clear" w:color="auto" w:fill="E1DFDD"/>
    </w:rPr>
  </w:style>
  <w:style w:type="character" w:styleId="aff">
    <w:name w:val="FollowedHyperlink"/>
    <w:basedOn w:val="a0"/>
    <w:uiPriority w:val="99"/>
    <w:semiHidden/>
    <w:unhideWhenUsed/>
    <w:rsid w:val="0077410B"/>
    <w:rPr>
      <w:color w:val="954F72" w:themeColor="followedHyperlink"/>
      <w:u w:val="single"/>
    </w:rPr>
  </w:style>
  <w:style w:type="character" w:styleId="aff0">
    <w:name w:val="Mention"/>
    <w:basedOn w:val="a0"/>
    <w:uiPriority w:val="99"/>
    <w:unhideWhenUsed/>
    <w:rsid w:val="00914C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5706">
      <w:bodyDiv w:val="1"/>
      <w:marLeft w:val="0"/>
      <w:marRight w:val="0"/>
      <w:marTop w:val="0"/>
      <w:marBottom w:val="0"/>
      <w:divBdr>
        <w:top w:val="none" w:sz="0" w:space="0" w:color="auto"/>
        <w:left w:val="none" w:sz="0" w:space="0" w:color="auto"/>
        <w:bottom w:val="none" w:sz="0" w:space="0" w:color="auto"/>
        <w:right w:val="none" w:sz="0" w:space="0" w:color="auto"/>
      </w:divBdr>
    </w:div>
    <w:div w:id="469448000">
      <w:bodyDiv w:val="1"/>
      <w:marLeft w:val="0"/>
      <w:marRight w:val="0"/>
      <w:marTop w:val="0"/>
      <w:marBottom w:val="0"/>
      <w:divBdr>
        <w:top w:val="none" w:sz="0" w:space="0" w:color="auto"/>
        <w:left w:val="none" w:sz="0" w:space="0" w:color="auto"/>
        <w:bottom w:val="none" w:sz="0" w:space="0" w:color="auto"/>
        <w:right w:val="none" w:sz="0" w:space="0" w:color="auto"/>
      </w:divBdr>
    </w:div>
    <w:div w:id="582689768">
      <w:bodyDiv w:val="1"/>
      <w:marLeft w:val="0"/>
      <w:marRight w:val="0"/>
      <w:marTop w:val="0"/>
      <w:marBottom w:val="0"/>
      <w:divBdr>
        <w:top w:val="none" w:sz="0" w:space="0" w:color="auto"/>
        <w:left w:val="none" w:sz="0" w:space="0" w:color="auto"/>
        <w:bottom w:val="none" w:sz="0" w:space="0" w:color="auto"/>
        <w:right w:val="none" w:sz="0" w:space="0" w:color="auto"/>
      </w:divBdr>
      <w:divsChild>
        <w:div w:id="401686">
          <w:marLeft w:val="0"/>
          <w:marRight w:val="0"/>
          <w:marTop w:val="0"/>
          <w:marBottom w:val="0"/>
          <w:divBdr>
            <w:top w:val="none" w:sz="0" w:space="0" w:color="auto"/>
            <w:left w:val="none" w:sz="0" w:space="0" w:color="auto"/>
            <w:bottom w:val="none" w:sz="0" w:space="0" w:color="auto"/>
            <w:right w:val="none" w:sz="0" w:space="0" w:color="auto"/>
          </w:divBdr>
          <w:divsChild>
            <w:div w:id="467475007">
              <w:marLeft w:val="0"/>
              <w:marRight w:val="0"/>
              <w:marTop w:val="0"/>
              <w:marBottom w:val="0"/>
              <w:divBdr>
                <w:top w:val="none" w:sz="0" w:space="0" w:color="auto"/>
                <w:left w:val="none" w:sz="0" w:space="0" w:color="auto"/>
                <w:bottom w:val="none" w:sz="0" w:space="0" w:color="auto"/>
                <w:right w:val="none" w:sz="0" w:space="0" w:color="auto"/>
              </w:divBdr>
            </w:div>
          </w:divsChild>
        </w:div>
        <w:div w:id="139813028">
          <w:marLeft w:val="0"/>
          <w:marRight w:val="0"/>
          <w:marTop w:val="0"/>
          <w:marBottom w:val="0"/>
          <w:divBdr>
            <w:top w:val="none" w:sz="0" w:space="0" w:color="auto"/>
            <w:left w:val="none" w:sz="0" w:space="0" w:color="auto"/>
            <w:bottom w:val="none" w:sz="0" w:space="0" w:color="auto"/>
            <w:right w:val="none" w:sz="0" w:space="0" w:color="auto"/>
          </w:divBdr>
          <w:divsChild>
            <w:div w:id="1415710223">
              <w:marLeft w:val="0"/>
              <w:marRight w:val="0"/>
              <w:marTop w:val="0"/>
              <w:marBottom w:val="0"/>
              <w:divBdr>
                <w:top w:val="none" w:sz="0" w:space="0" w:color="auto"/>
                <w:left w:val="none" w:sz="0" w:space="0" w:color="auto"/>
                <w:bottom w:val="none" w:sz="0" w:space="0" w:color="auto"/>
                <w:right w:val="none" w:sz="0" w:space="0" w:color="auto"/>
              </w:divBdr>
            </w:div>
          </w:divsChild>
        </w:div>
        <w:div w:id="203446349">
          <w:marLeft w:val="0"/>
          <w:marRight w:val="0"/>
          <w:marTop w:val="0"/>
          <w:marBottom w:val="0"/>
          <w:divBdr>
            <w:top w:val="none" w:sz="0" w:space="0" w:color="auto"/>
            <w:left w:val="none" w:sz="0" w:space="0" w:color="auto"/>
            <w:bottom w:val="none" w:sz="0" w:space="0" w:color="auto"/>
            <w:right w:val="none" w:sz="0" w:space="0" w:color="auto"/>
          </w:divBdr>
          <w:divsChild>
            <w:div w:id="1388407459">
              <w:marLeft w:val="0"/>
              <w:marRight w:val="0"/>
              <w:marTop w:val="0"/>
              <w:marBottom w:val="0"/>
              <w:divBdr>
                <w:top w:val="none" w:sz="0" w:space="0" w:color="auto"/>
                <w:left w:val="none" w:sz="0" w:space="0" w:color="auto"/>
                <w:bottom w:val="none" w:sz="0" w:space="0" w:color="auto"/>
                <w:right w:val="none" w:sz="0" w:space="0" w:color="auto"/>
              </w:divBdr>
            </w:div>
          </w:divsChild>
        </w:div>
        <w:div w:id="211843299">
          <w:marLeft w:val="0"/>
          <w:marRight w:val="0"/>
          <w:marTop w:val="0"/>
          <w:marBottom w:val="0"/>
          <w:divBdr>
            <w:top w:val="none" w:sz="0" w:space="0" w:color="auto"/>
            <w:left w:val="none" w:sz="0" w:space="0" w:color="auto"/>
            <w:bottom w:val="none" w:sz="0" w:space="0" w:color="auto"/>
            <w:right w:val="none" w:sz="0" w:space="0" w:color="auto"/>
          </w:divBdr>
          <w:divsChild>
            <w:div w:id="260182618">
              <w:marLeft w:val="0"/>
              <w:marRight w:val="0"/>
              <w:marTop w:val="0"/>
              <w:marBottom w:val="0"/>
              <w:divBdr>
                <w:top w:val="none" w:sz="0" w:space="0" w:color="auto"/>
                <w:left w:val="none" w:sz="0" w:space="0" w:color="auto"/>
                <w:bottom w:val="none" w:sz="0" w:space="0" w:color="auto"/>
                <w:right w:val="none" w:sz="0" w:space="0" w:color="auto"/>
              </w:divBdr>
            </w:div>
          </w:divsChild>
        </w:div>
        <w:div w:id="265431530">
          <w:marLeft w:val="0"/>
          <w:marRight w:val="0"/>
          <w:marTop w:val="0"/>
          <w:marBottom w:val="0"/>
          <w:divBdr>
            <w:top w:val="none" w:sz="0" w:space="0" w:color="auto"/>
            <w:left w:val="none" w:sz="0" w:space="0" w:color="auto"/>
            <w:bottom w:val="none" w:sz="0" w:space="0" w:color="auto"/>
            <w:right w:val="none" w:sz="0" w:space="0" w:color="auto"/>
          </w:divBdr>
          <w:divsChild>
            <w:div w:id="24060167">
              <w:marLeft w:val="0"/>
              <w:marRight w:val="0"/>
              <w:marTop w:val="0"/>
              <w:marBottom w:val="0"/>
              <w:divBdr>
                <w:top w:val="none" w:sz="0" w:space="0" w:color="auto"/>
                <w:left w:val="none" w:sz="0" w:space="0" w:color="auto"/>
                <w:bottom w:val="none" w:sz="0" w:space="0" w:color="auto"/>
                <w:right w:val="none" w:sz="0" w:space="0" w:color="auto"/>
              </w:divBdr>
            </w:div>
          </w:divsChild>
        </w:div>
        <w:div w:id="284776594">
          <w:marLeft w:val="0"/>
          <w:marRight w:val="0"/>
          <w:marTop w:val="0"/>
          <w:marBottom w:val="0"/>
          <w:divBdr>
            <w:top w:val="none" w:sz="0" w:space="0" w:color="auto"/>
            <w:left w:val="none" w:sz="0" w:space="0" w:color="auto"/>
            <w:bottom w:val="none" w:sz="0" w:space="0" w:color="auto"/>
            <w:right w:val="none" w:sz="0" w:space="0" w:color="auto"/>
          </w:divBdr>
          <w:divsChild>
            <w:div w:id="187565797">
              <w:marLeft w:val="0"/>
              <w:marRight w:val="0"/>
              <w:marTop w:val="0"/>
              <w:marBottom w:val="0"/>
              <w:divBdr>
                <w:top w:val="none" w:sz="0" w:space="0" w:color="auto"/>
                <w:left w:val="none" w:sz="0" w:space="0" w:color="auto"/>
                <w:bottom w:val="none" w:sz="0" w:space="0" w:color="auto"/>
                <w:right w:val="none" w:sz="0" w:space="0" w:color="auto"/>
              </w:divBdr>
            </w:div>
          </w:divsChild>
        </w:div>
        <w:div w:id="340592677">
          <w:marLeft w:val="0"/>
          <w:marRight w:val="0"/>
          <w:marTop w:val="0"/>
          <w:marBottom w:val="0"/>
          <w:divBdr>
            <w:top w:val="none" w:sz="0" w:space="0" w:color="auto"/>
            <w:left w:val="none" w:sz="0" w:space="0" w:color="auto"/>
            <w:bottom w:val="none" w:sz="0" w:space="0" w:color="auto"/>
            <w:right w:val="none" w:sz="0" w:space="0" w:color="auto"/>
          </w:divBdr>
          <w:divsChild>
            <w:div w:id="717775763">
              <w:marLeft w:val="0"/>
              <w:marRight w:val="0"/>
              <w:marTop w:val="0"/>
              <w:marBottom w:val="0"/>
              <w:divBdr>
                <w:top w:val="none" w:sz="0" w:space="0" w:color="auto"/>
                <w:left w:val="none" w:sz="0" w:space="0" w:color="auto"/>
                <w:bottom w:val="none" w:sz="0" w:space="0" w:color="auto"/>
                <w:right w:val="none" w:sz="0" w:space="0" w:color="auto"/>
              </w:divBdr>
            </w:div>
          </w:divsChild>
        </w:div>
        <w:div w:id="361981120">
          <w:marLeft w:val="0"/>
          <w:marRight w:val="0"/>
          <w:marTop w:val="0"/>
          <w:marBottom w:val="0"/>
          <w:divBdr>
            <w:top w:val="none" w:sz="0" w:space="0" w:color="auto"/>
            <w:left w:val="none" w:sz="0" w:space="0" w:color="auto"/>
            <w:bottom w:val="none" w:sz="0" w:space="0" w:color="auto"/>
            <w:right w:val="none" w:sz="0" w:space="0" w:color="auto"/>
          </w:divBdr>
          <w:divsChild>
            <w:div w:id="1569531243">
              <w:marLeft w:val="0"/>
              <w:marRight w:val="0"/>
              <w:marTop w:val="0"/>
              <w:marBottom w:val="0"/>
              <w:divBdr>
                <w:top w:val="none" w:sz="0" w:space="0" w:color="auto"/>
                <w:left w:val="none" w:sz="0" w:space="0" w:color="auto"/>
                <w:bottom w:val="none" w:sz="0" w:space="0" w:color="auto"/>
                <w:right w:val="none" w:sz="0" w:space="0" w:color="auto"/>
              </w:divBdr>
            </w:div>
          </w:divsChild>
        </w:div>
        <w:div w:id="441070587">
          <w:marLeft w:val="0"/>
          <w:marRight w:val="0"/>
          <w:marTop w:val="0"/>
          <w:marBottom w:val="0"/>
          <w:divBdr>
            <w:top w:val="none" w:sz="0" w:space="0" w:color="auto"/>
            <w:left w:val="none" w:sz="0" w:space="0" w:color="auto"/>
            <w:bottom w:val="none" w:sz="0" w:space="0" w:color="auto"/>
            <w:right w:val="none" w:sz="0" w:space="0" w:color="auto"/>
          </w:divBdr>
          <w:divsChild>
            <w:div w:id="599070375">
              <w:marLeft w:val="0"/>
              <w:marRight w:val="0"/>
              <w:marTop w:val="0"/>
              <w:marBottom w:val="0"/>
              <w:divBdr>
                <w:top w:val="none" w:sz="0" w:space="0" w:color="auto"/>
                <w:left w:val="none" w:sz="0" w:space="0" w:color="auto"/>
                <w:bottom w:val="none" w:sz="0" w:space="0" w:color="auto"/>
                <w:right w:val="none" w:sz="0" w:space="0" w:color="auto"/>
              </w:divBdr>
            </w:div>
          </w:divsChild>
        </w:div>
        <w:div w:id="496770465">
          <w:marLeft w:val="0"/>
          <w:marRight w:val="0"/>
          <w:marTop w:val="0"/>
          <w:marBottom w:val="0"/>
          <w:divBdr>
            <w:top w:val="none" w:sz="0" w:space="0" w:color="auto"/>
            <w:left w:val="none" w:sz="0" w:space="0" w:color="auto"/>
            <w:bottom w:val="none" w:sz="0" w:space="0" w:color="auto"/>
            <w:right w:val="none" w:sz="0" w:space="0" w:color="auto"/>
          </w:divBdr>
          <w:divsChild>
            <w:div w:id="2080059313">
              <w:marLeft w:val="0"/>
              <w:marRight w:val="0"/>
              <w:marTop w:val="0"/>
              <w:marBottom w:val="0"/>
              <w:divBdr>
                <w:top w:val="none" w:sz="0" w:space="0" w:color="auto"/>
                <w:left w:val="none" w:sz="0" w:space="0" w:color="auto"/>
                <w:bottom w:val="none" w:sz="0" w:space="0" w:color="auto"/>
                <w:right w:val="none" w:sz="0" w:space="0" w:color="auto"/>
              </w:divBdr>
            </w:div>
          </w:divsChild>
        </w:div>
        <w:div w:id="499125262">
          <w:marLeft w:val="0"/>
          <w:marRight w:val="0"/>
          <w:marTop w:val="0"/>
          <w:marBottom w:val="0"/>
          <w:divBdr>
            <w:top w:val="none" w:sz="0" w:space="0" w:color="auto"/>
            <w:left w:val="none" w:sz="0" w:space="0" w:color="auto"/>
            <w:bottom w:val="none" w:sz="0" w:space="0" w:color="auto"/>
            <w:right w:val="none" w:sz="0" w:space="0" w:color="auto"/>
          </w:divBdr>
          <w:divsChild>
            <w:div w:id="913710696">
              <w:marLeft w:val="0"/>
              <w:marRight w:val="0"/>
              <w:marTop w:val="0"/>
              <w:marBottom w:val="0"/>
              <w:divBdr>
                <w:top w:val="none" w:sz="0" w:space="0" w:color="auto"/>
                <w:left w:val="none" w:sz="0" w:space="0" w:color="auto"/>
                <w:bottom w:val="none" w:sz="0" w:space="0" w:color="auto"/>
                <w:right w:val="none" w:sz="0" w:space="0" w:color="auto"/>
              </w:divBdr>
            </w:div>
          </w:divsChild>
        </w:div>
        <w:div w:id="515969065">
          <w:marLeft w:val="0"/>
          <w:marRight w:val="0"/>
          <w:marTop w:val="0"/>
          <w:marBottom w:val="0"/>
          <w:divBdr>
            <w:top w:val="none" w:sz="0" w:space="0" w:color="auto"/>
            <w:left w:val="none" w:sz="0" w:space="0" w:color="auto"/>
            <w:bottom w:val="none" w:sz="0" w:space="0" w:color="auto"/>
            <w:right w:val="none" w:sz="0" w:space="0" w:color="auto"/>
          </w:divBdr>
          <w:divsChild>
            <w:div w:id="2070033629">
              <w:marLeft w:val="0"/>
              <w:marRight w:val="0"/>
              <w:marTop w:val="0"/>
              <w:marBottom w:val="0"/>
              <w:divBdr>
                <w:top w:val="none" w:sz="0" w:space="0" w:color="auto"/>
                <w:left w:val="none" w:sz="0" w:space="0" w:color="auto"/>
                <w:bottom w:val="none" w:sz="0" w:space="0" w:color="auto"/>
                <w:right w:val="none" w:sz="0" w:space="0" w:color="auto"/>
              </w:divBdr>
            </w:div>
          </w:divsChild>
        </w:div>
        <w:div w:id="525409109">
          <w:marLeft w:val="0"/>
          <w:marRight w:val="0"/>
          <w:marTop w:val="0"/>
          <w:marBottom w:val="0"/>
          <w:divBdr>
            <w:top w:val="none" w:sz="0" w:space="0" w:color="auto"/>
            <w:left w:val="none" w:sz="0" w:space="0" w:color="auto"/>
            <w:bottom w:val="none" w:sz="0" w:space="0" w:color="auto"/>
            <w:right w:val="none" w:sz="0" w:space="0" w:color="auto"/>
          </w:divBdr>
          <w:divsChild>
            <w:div w:id="671641909">
              <w:marLeft w:val="0"/>
              <w:marRight w:val="0"/>
              <w:marTop w:val="0"/>
              <w:marBottom w:val="0"/>
              <w:divBdr>
                <w:top w:val="none" w:sz="0" w:space="0" w:color="auto"/>
                <w:left w:val="none" w:sz="0" w:space="0" w:color="auto"/>
                <w:bottom w:val="none" w:sz="0" w:space="0" w:color="auto"/>
                <w:right w:val="none" w:sz="0" w:space="0" w:color="auto"/>
              </w:divBdr>
            </w:div>
          </w:divsChild>
        </w:div>
        <w:div w:id="527373609">
          <w:marLeft w:val="0"/>
          <w:marRight w:val="0"/>
          <w:marTop w:val="0"/>
          <w:marBottom w:val="0"/>
          <w:divBdr>
            <w:top w:val="none" w:sz="0" w:space="0" w:color="auto"/>
            <w:left w:val="none" w:sz="0" w:space="0" w:color="auto"/>
            <w:bottom w:val="none" w:sz="0" w:space="0" w:color="auto"/>
            <w:right w:val="none" w:sz="0" w:space="0" w:color="auto"/>
          </w:divBdr>
          <w:divsChild>
            <w:div w:id="312568423">
              <w:marLeft w:val="0"/>
              <w:marRight w:val="0"/>
              <w:marTop w:val="0"/>
              <w:marBottom w:val="0"/>
              <w:divBdr>
                <w:top w:val="none" w:sz="0" w:space="0" w:color="auto"/>
                <w:left w:val="none" w:sz="0" w:space="0" w:color="auto"/>
                <w:bottom w:val="none" w:sz="0" w:space="0" w:color="auto"/>
                <w:right w:val="none" w:sz="0" w:space="0" w:color="auto"/>
              </w:divBdr>
            </w:div>
          </w:divsChild>
        </w:div>
        <w:div w:id="737479865">
          <w:marLeft w:val="0"/>
          <w:marRight w:val="0"/>
          <w:marTop w:val="0"/>
          <w:marBottom w:val="0"/>
          <w:divBdr>
            <w:top w:val="none" w:sz="0" w:space="0" w:color="auto"/>
            <w:left w:val="none" w:sz="0" w:space="0" w:color="auto"/>
            <w:bottom w:val="none" w:sz="0" w:space="0" w:color="auto"/>
            <w:right w:val="none" w:sz="0" w:space="0" w:color="auto"/>
          </w:divBdr>
          <w:divsChild>
            <w:div w:id="1035934369">
              <w:marLeft w:val="0"/>
              <w:marRight w:val="0"/>
              <w:marTop w:val="0"/>
              <w:marBottom w:val="0"/>
              <w:divBdr>
                <w:top w:val="none" w:sz="0" w:space="0" w:color="auto"/>
                <w:left w:val="none" w:sz="0" w:space="0" w:color="auto"/>
                <w:bottom w:val="none" w:sz="0" w:space="0" w:color="auto"/>
                <w:right w:val="none" w:sz="0" w:space="0" w:color="auto"/>
              </w:divBdr>
            </w:div>
          </w:divsChild>
        </w:div>
        <w:div w:id="739445317">
          <w:marLeft w:val="0"/>
          <w:marRight w:val="0"/>
          <w:marTop w:val="0"/>
          <w:marBottom w:val="0"/>
          <w:divBdr>
            <w:top w:val="none" w:sz="0" w:space="0" w:color="auto"/>
            <w:left w:val="none" w:sz="0" w:space="0" w:color="auto"/>
            <w:bottom w:val="none" w:sz="0" w:space="0" w:color="auto"/>
            <w:right w:val="none" w:sz="0" w:space="0" w:color="auto"/>
          </w:divBdr>
          <w:divsChild>
            <w:div w:id="1076587425">
              <w:marLeft w:val="0"/>
              <w:marRight w:val="0"/>
              <w:marTop w:val="0"/>
              <w:marBottom w:val="0"/>
              <w:divBdr>
                <w:top w:val="none" w:sz="0" w:space="0" w:color="auto"/>
                <w:left w:val="none" w:sz="0" w:space="0" w:color="auto"/>
                <w:bottom w:val="none" w:sz="0" w:space="0" w:color="auto"/>
                <w:right w:val="none" w:sz="0" w:space="0" w:color="auto"/>
              </w:divBdr>
            </w:div>
          </w:divsChild>
        </w:div>
        <w:div w:id="765881993">
          <w:marLeft w:val="0"/>
          <w:marRight w:val="0"/>
          <w:marTop w:val="0"/>
          <w:marBottom w:val="0"/>
          <w:divBdr>
            <w:top w:val="none" w:sz="0" w:space="0" w:color="auto"/>
            <w:left w:val="none" w:sz="0" w:space="0" w:color="auto"/>
            <w:bottom w:val="none" w:sz="0" w:space="0" w:color="auto"/>
            <w:right w:val="none" w:sz="0" w:space="0" w:color="auto"/>
          </w:divBdr>
          <w:divsChild>
            <w:div w:id="240942890">
              <w:marLeft w:val="0"/>
              <w:marRight w:val="0"/>
              <w:marTop w:val="0"/>
              <w:marBottom w:val="0"/>
              <w:divBdr>
                <w:top w:val="none" w:sz="0" w:space="0" w:color="auto"/>
                <w:left w:val="none" w:sz="0" w:space="0" w:color="auto"/>
                <w:bottom w:val="none" w:sz="0" w:space="0" w:color="auto"/>
                <w:right w:val="none" w:sz="0" w:space="0" w:color="auto"/>
              </w:divBdr>
            </w:div>
          </w:divsChild>
        </w:div>
        <w:div w:id="807673982">
          <w:marLeft w:val="0"/>
          <w:marRight w:val="0"/>
          <w:marTop w:val="0"/>
          <w:marBottom w:val="0"/>
          <w:divBdr>
            <w:top w:val="none" w:sz="0" w:space="0" w:color="auto"/>
            <w:left w:val="none" w:sz="0" w:space="0" w:color="auto"/>
            <w:bottom w:val="none" w:sz="0" w:space="0" w:color="auto"/>
            <w:right w:val="none" w:sz="0" w:space="0" w:color="auto"/>
          </w:divBdr>
          <w:divsChild>
            <w:div w:id="1366099339">
              <w:marLeft w:val="0"/>
              <w:marRight w:val="0"/>
              <w:marTop w:val="0"/>
              <w:marBottom w:val="0"/>
              <w:divBdr>
                <w:top w:val="none" w:sz="0" w:space="0" w:color="auto"/>
                <w:left w:val="none" w:sz="0" w:space="0" w:color="auto"/>
                <w:bottom w:val="none" w:sz="0" w:space="0" w:color="auto"/>
                <w:right w:val="none" w:sz="0" w:space="0" w:color="auto"/>
              </w:divBdr>
            </w:div>
          </w:divsChild>
        </w:div>
        <w:div w:id="820927512">
          <w:marLeft w:val="0"/>
          <w:marRight w:val="0"/>
          <w:marTop w:val="0"/>
          <w:marBottom w:val="0"/>
          <w:divBdr>
            <w:top w:val="none" w:sz="0" w:space="0" w:color="auto"/>
            <w:left w:val="none" w:sz="0" w:space="0" w:color="auto"/>
            <w:bottom w:val="none" w:sz="0" w:space="0" w:color="auto"/>
            <w:right w:val="none" w:sz="0" w:space="0" w:color="auto"/>
          </w:divBdr>
          <w:divsChild>
            <w:div w:id="926111061">
              <w:marLeft w:val="0"/>
              <w:marRight w:val="0"/>
              <w:marTop w:val="0"/>
              <w:marBottom w:val="0"/>
              <w:divBdr>
                <w:top w:val="none" w:sz="0" w:space="0" w:color="auto"/>
                <w:left w:val="none" w:sz="0" w:space="0" w:color="auto"/>
                <w:bottom w:val="none" w:sz="0" w:space="0" w:color="auto"/>
                <w:right w:val="none" w:sz="0" w:space="0" w:color="auto"/>
              </w:divBdr>
            </w:div>
          </w:divsChild>
        </w:div>
        <w:div w:id="822045480">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0"/>
              <w:marBottom w:val="0"/>
              <w:divBdr>
                <w:top w:val="none" w:sz="0" w:space="0" w:color="auto"/>
                <w:left w:val="none" w:sz="0" w:space="0" w:color="auto"/>
                <w:bottom w:val="none" w:sz="0" w:space="0" w:color="auto"/>
                <w:right w:val="none" w:sz="0" w:space="0" w:color="auto"/>
              </w:divBdr>
            </w:div>
          </w:divsChild>
        </w:div>
        <w:div w:id="988363621">
          <w:marLeft w:val="0"/>
          <w:marRight w:val="0"/>
          <w:marTop w:val="0"/>
          <w:marBottom w:val="0"/>
          <w:divBdr>
            <w:top w:val="none" w:sz="0" w:space="0" w:color="auto"/>
            <w:left w:val="none" w:sz="0" w:space="0" w:color="auto"/>
            <w:bottom w:val="none" w:sz="0" w:space="0" w:color="auto"/>
            <w:right w:val="none" w:sz="0" w:space="0" w:color="auto"/>
          </w:divBdr>
          <w:divsChild>
            <w:div w:id="726533966">
              <w:marLeft w:val="0"/>
              <w:marRight w:val="0"/>
              <w:marTop w:val="0"/>
              <w:marBottom w:val="0"/>
              <w:divBdr>
                <w:top w:val="none" w:sz="0" w:space="0" w:color="auto"/>
                <w:left w:val="none" w:sz="0" w:space="0" w:color="auto"/>
                <w:bottom w:val="none" w:sz="0" w:space="0" w:color="auto"/>
                <w:right w:val="none" w:sz="0" w:space="0" w:color="auto"/>
              </w:divBdr>
            </w:div>
          </w:divsChild>
        </w:div>
        <w:div w:id="1021862667">
          <w:marLeft w:val="0"/>
          <w:marRight w:val="0"/>
          <w:marTop w:val="0"/>
          <w:marBottom w:val="0"/>
          <w:divBdr>
            <w:top w:val="none" w:sz="0" w:space="0" w:color="auto"/>
            <w:left w:val="none" w:sz="0" w:space="0" w:color="auto"/>
            <w:bottom w:val="none" w:sz="0" w:space="0" w:color="auto"/>
            <w:right w:val="none" w:sz="0" w:space="0" w:color="auto"/>
          </w:divBdr>
          <w:divsChild>
            <w:div w:id="1926527633">
              <w:marLeft w:val="0"/>
              <w:marRight w:val="0"/>
              <w:marTop w:val="0"/>
              <w:marBottom w:val="0"/>
              <w:divBdr>
                <w:top w:val="none" w:sz="0" w:space="0" w:color="auto"/>
                <w:left w:val="none" w:sz="0" w:space="0" w:color="auto"/>
                <w:bottom w:val="none" w:sz="0" w:space="0" w:color="auto"/>
                <w:right w:val="none" w:sz="0" w:space="0" w:color="auto"/>
              </w:divBdr>
            </w:div>
          </w:divsChild>
        </w:div>
        <w:div w:id="1022436642">
          <w:marLeft w:val="0"/>
          <w:marRight w:val="0"/>
          <w:marTop w:val="0"/>
          <w:marBottom w:val="0"/>
          <w:divBdr>
            <w:top w:val="none" w:sz="0" w:space="0" w:color="auto"/>
            <w:left w:val="none" w:sz="0" w:space="0" w:color="auto"/>
            <w:bottom w:val="none" w:sz="0" w:space="0" w:color="auto"/>
            <w:right w:val="none" w:sz="0" w:space="0" w:color="auto"/>
          </w:divBdr>
          <w:divsChild>
            <w:div w:id="635331252">
              <w:marLeft w:val="0"/>
              <w:marRight w:val="0"/>
              <w:marTop w:val="0"/>
              <w:marBottom w:val="0"/>
              <w:divBdr>
                <w:top w:val="none" w:sz="0" w:space="0" w:color="auto"/>
                <w:left w:val="none" w:sz="0" w:space="0" w:color="auto"/>
                <w:bottom w:val="none" w:sz="0" w:space="0" w:color="auto"/>
                <w:right w:val="none" w:sz="0" w:space="0" w:color="auto"/>
              </w:divBdr>
            </w:div>
          </w:divsChild>
        </w:div>
        <w:div w:id="1038121843">
          <w:marLeft w:val="0"/>
          <w:marRight w:val="0"/>
          <w:marTop w:val="0"/>
          <w:marBottom w:val="0"/>
          <w:divBdr>
            <w:top w:val="none" w:sz="0" w:space="0" w:color="auto"/>
            <w:left w:val="none" w:sz="0" w:space="0" w:color="auto"/>
            <w:bottom w:val="none" w:sz="0" w:space="0" w:color="auto"/>
            <w:right w:val="none" w:sz="0" w:space="0" w:color="auto"/>
          </w:divBdr>
          <w:divsChild>
            <w:div w:id="992955215">
              <w:marLeft w:val="0"/>
              <w:marRight w:val="0"/>
              <w:marTop w:val="0"/>
              <w:marBottom w:val="0"/>
              <w:divBdr>
                <w:top w:val="none" w:sz="0" w:space="0" w:color="auto"/>
                <w:left w:val="none" w:sz="0" w:space="0" w:color="auto"/>
                <w:bottom w:val="none" w:sz="0" w:space="0" w:color="auto"/>
                <w:right w:val="none" w:sz="0" w:space="0" w:color="auto"/>
              </w:divBdr>
            </w:div>
            <w:div w:id="1638294049">
              <w:marLeft w:val="0"/>
              <w:marRight w:val="0"/>
              <w:marTop w:val="0"/>
              <w:marBottom w:val="0"/>
              <w:divBdr>
                <w:top w:val="none" w:sz="0" w:space="0" w:color="auto"/>
                <w:left w:val="none" w:sz="0" w:space="0" w:color="auto"/>
                <w:bottom w:val="none" w:sz="0" w:space="0" w:color="auto"/>
                <w:right w:val="none" w:sz="0" w:space="0" w:color="auto"/>
              </w:divBdr>
            </w:div>
          </w:divsChild>
        </w:div>
        <w:div w:id="1208295701">
          <w:marLeft w:val="0"/>
          <w:marRight w:val="0"/>
          <w:marTop w:val="0"/>
          <w:marBottom w:val="0"/>
          <w:divBdr>
            <w:top w:val="none" w:sz="0" w:space="0" w:color="auto"/>
            <w:left w:val="none" w:sz="0" w:space="0" w:color="auto"/>
            <w:bottom w:val="none" w:sz="0" w:space="0" w:color="auto"/>
            <w:right w:val="none" w:sz="0" w:space="0" w:color="auto"/>
          </w:divBdr>
          <w:divsChild>
            <w:div w:id="503127014">
              <w:marLeft w:val="0"/>
              <w:marRight w:val="0"/>
              <w:marTop w:val="0"/>
              <w:marBottom w:val="0"/>
              <w:divBdr>
                <w:top w:val="none" w:sz="0" w:space="0" w:color="auto"/>
                <w:left w:val="none" w:sz="0" w:space="0" w:color="auto"/>
                <w:bottom w:val="none" w:sz="0" w:space="0" w:color="auto"/>
                <w:right w:val="none" w:sz="0" w:space="0" w:color="auto"/>
              </w:divBdr>
            </w:div>
          </w:divsChild>
        </w:div>
        <w:div w:id="1286234362">
          <w:marLeft w:val="0"/>
          <w:marRight w:val="0"/>
          <w:marTop w:val="0"/>
          <w:marBottom w:val="0"/>
          <w:divBdr>
            <w:top w:val="none" w:sz="0" w:space="0" w:color="auto"/>
            <w:left w:val="none" w:sz="0" w:space="0" w:color="auto"/>
            <w:bottom w:val="none" w:sz="0" w:space="0" w:color="auto"/>
            <w:right w:val="none" w:sz="0" w:space="0" w:color="auto"/>
          </w:divBdr>
          <w:divsChild>
            <w:div w:id="317733217">
              <w:marLeft w:val="0"/>
              <w:marRight w:val="0"/>
              <w:marTop w:val="0"/>
              <w:marBottom w:val="0"/>
              <w:divBdr>
                <w:top w:val="none" w:sz="0" w:space="0" w:color="auto"/>
                <w:left w:val="none" w:sz="0" w:space="0" w:color="auto"/>
                <w:bottom w:val="none" w:sz="0" w:space="0" w:color="auto"/>
                <w:right w:val="none" w:sz="0" w:space="0" w:color="auto"/>
              </w:divBdr>
            </w:div>
          </w:divsChild>
        </w:div>
        <w:div w:id="1311472893">
          <w:marLeft w:val="0"/>
          <w:marRight w:val="0"/>
          <w:marTop w:val="0"/>
          <w:marBottom w:val="0"/>
          <w:divBdr>
            <w:top w:val="none" w:sz="0" w:space="0" w:color="auto"/>
            <w:left w:val="none" w:sz="0" w:space="0" w:color="auto"/>
            <w:bottom w:val="none" w:sz="0" w:space="0" w:color="auto"/>
            <w:right w:val="none" w:sz="0" w:space="0" w:color="auto"/>
          </w:divBdr>
          <w:divsChild>
            <w:div w:id="296420030">
              <w:marLeft w:val="0"/>
              <w:marRight w:val="0"/>
              <w:marTop w:val="0"/>
              <w:marBottom w:val="0"/>
              <w:divBdr>
                <w:top w:val="none" w:sz="0" w:space="0" w:color="auto"/>
                <w:left w:val="none" w:sz="0" w:space="0" w:color="auto"/>
                <w:bottom w:val="none" w:sz="0" w:space="0" w:color="auto"/>
                <w:right w:val="none" w:sz="0" w:space="0" w:color="auto"/>
              </w:divBdr>
            </w:div>
            <w:div w:id="821770639">
              <w:marLeft w:val="0"/>
              <w:marRight w:val="0"/>
              <w:marTop w:val="0"/>
              <w:marBottom w:val="0"/>
              <w:divBdr>
                <w:top w:val="none" w:sz="0" w:space="0" w:color="auto"/>
                <w:left w:val="none" w:sz="0" w:space="0" w:color="auto"/>
                <w:bottom w:val="none" w:sz="0" w:space="0" w:color="auto"/>
                <w:right w:val="none" w:sz="0" w:space="0" w:color="auto"/>
              </w:divBdr>
            </w:div>
          </w:divsChild>
        </w:div>
        <w:div w:id="1370255614">
          <w:marLeft w:val="0"/>
          <w:marRight w:val="0"/>
          <w:marTop w:val="0"/>
          <w:marBottom w:val="0"/>
          <w:divBdr>
            <w:top w:val="none" w:sz="0" w:space="0" w:color="auto"/>
            <w:left w:val="none" w:sz="0" w:space="0" w:color="auto"/>
            <w:bottom w:val="none" w:sz="0" w:space="0" w:color="auto"/>
            <w:right w:val="none" w:sz="0" w:space="0" w:color="auto"/>
          </w:divBdr>
          <w:divsChild>
            <w:div w:id="1275135389">
              <w:marLeft w:val="0"/>
              <w:marRight w:val="0"/>
              <w:marTop w:val="0"/>
              <w:marBottom w:val="0"/>
              <w:divBdr>
                <w:top w:val="none" w:sz="0" w:space="0" w:color="auto"/>
                <w:left w:val="none" w:sz="0" w:space="0" w:color="auto"/>
                <w:bottom w:val="none" w:sz="0" w:space="0" w:color="auto"/>
                <w:right w:val="none" w:sz="0" w:space="0" w:color="auto"/>
              </w:divBdr>
            </w:div>
          </w:divsChild>
        </w:div>
        <w:div w:id="1391929264">
          <w:marLeft w:val="0"/>
          <w:marRight w:val="0"/>
          <w:marTop w:val="0"/>
          <w:marBottom w:val="0"/>
          <w:divBdr>
            <w:top w:val="none" w:sz="0" w:space="0" w:color="auto"/>
            <w:left w:val="none" w:sz="0" w:space="0" w:color="auto"/>
            <w:bottom w:val="none" w:sz="0" w:space="0" w:color="auto"/>
            <w:right w:val="none" w:sz="0" w:space="0" w:color="auto"/>
          </w:divBdr>
          <w:divsChild>
            <w:div w:id="463423932">
              <w:marLeft w:val="0"/>
              <w:marRight w:val="0"/>
              <w:marTop w:val="0"/>
              <w:marBottom w:val="0"/>
              <w:divBdr>
                <w:top w:val="none" w:sz="0" w:space="0" w:color="auto"/>
                <w:left w:val="none" w:sz="0" w:space="0" w:color="auto"/>
                <w:bottom w:val="none" w:sz="0" w:space="0" w:color="auto"/>
                <w:right w:val="none" w:sz="0" w:space="0" w:color="auto"/>
              </w:divBdr>
            </w:div>
          </w:divsChild>
        </w:div>
        <w:div w:id="1512260325">
          <w:marLeft w:val="0"/>
          <w:marRight w:val="0"/>
          <w:marTop w:val="0"/>
          <w:marBottom w:val="0"/>
          <w:divBdr>
            <w:top w:val="none" w:sz="0" w:space="0" w:color="auto"/>
            <w:left w:val="none" w:sz="0" w:space="0" w:color="auto"/>
            <w:bottom w:val="none" w:sz="0" w:space="0" w:color="auto"/>
            <w:right w:val="none" w:sz="0" w:space="0" w:color="auto"/>
          </w:divBdr>
          <w:divsChild>
            <w:div w:id="745222967">
              <w:marLeft w:val="0"/>
              <w:marRight w:val="0"/>
              <w:marTop w:val="0"/>
              <w:marBottom w:val="0"/>
              <w:divBdr>
                <w:top w:val="none" w:sz="0" w:space="0" w:color="auto"/>
                <w:left w:val="none" w:sz="0" w:space="0" w:color="auto"/>
                <w:bottom w:val="none" w:sz="0" w:space="0" w:color="auto"/>
                <w:right w:val="none" w:sz="0" w:space="0" w:color="auto"/>
              </w:divBdr>
            </w:div>
          </w:divsChild>
        </w:div>
        <w:div w:id="1520392592">
          <w:marLeft w:val="0"/>
          <w:marRight w:val="0"/>
          <w:marTop w:val="0"/>
          <w:marBottom w:val="0"/>
          <w:divBdr>
            <w:top w:val="none" w:sz="0" w:space="0" w:color="auto"/>
            <w:left w:val="none" w:sz="0" w:space="0" w:color="auto"/>
            <w:bottom w:val="none" w:sz="0" w:space="0" w:color="auto"/>
            <w:right w:val="none" w:sz="0" w:space="0" w:color="auto"/>
          </w:divBdr>
          <w:divsChild>
            <w:div w:id="946740495">
              <w:marLeft w:val="0"/>
              <w:marRight w:val="0"/>
              <w:marTop w:val="0"/>
              <w:marBottom w:val="0"/>
              <w:divBdr>
                <w:top w:val="none" w:sz="0" w:space="0" w:color="auto"/>
                <w:left w:val="none" w:sz="0" w:space="0" w:color="auto"/>
                <w:bottom w:val="none" w:sz="0" w:space="0" w:color="auto"/>
                <w:right w:val="none" w:sz="0" w:space="0" w:color="auto"/>
              </w:divBdr>
            </w:div>
          </w:divsChild>
        </w:div>
        <w:div w:id="1586719857">
          <w:marLeft w:val="0"/>
          <w:marRight w:val="0"/>
          <w:marTop w:val="0"/>
          <w:marBottom w:val="0"/>
          <w:divBdr>
            <w:top w:val="none" w:sz="0" w:space="0" w:color="auto"/>
            <w:left w:val="none" w:sz="0" w:space="0" w:color="auto"/>
            <w:bottom w:val="none" w:sz="0" w:space="0" w:color="auto"/>
            <w:right w:val="none" w:sz="0" w:space="0" w:color="auto"/>
          </w:divBdr>
          <w:divsChild>
            <w:div w:id="1012999807">
              <w:marLeft w:val="0"/>
              <w:marRight w:val="0"/>
              <w:marTop w:val="0"/>
              <w:marBottom w:val="0"/>
              <w:divBdr>
                <w:top w:val="none" w:sz="0" w:space="0" w:color="auto"/>
                <w:left w:val="none" w:sz="0" w:space="0" w:color="auto"/>
                <w:bottom w:val="none" w:sz="0" w:space="0" w:color="auto"/>
                <w:right w:val="none" w:sz="0" w:space="0" w:color="auto"/>
              </w:divBdr>
            </w:div>
          </w:divsChild>
        </w:div>
        <w:div w:id="1593468462">
          <w:marLeft w:val="0"/>
          <w:marRight w:val="0"/>
          <w:marTop w:val="0"/>
          <w:marBottom w:val="0"/>
          <w:divBdr>
            <w:top w:val="none" w:sz="0" w:space="0" w:color="auto"/>
            <w:left w:val="none" w:sz="0" w:space="0" w:color="auto"/>
            <w:bottom w:val="none" w:sz="0" w:space="0" w:color="auto"/>
            <w:right w:val="none" w:sz="0" w:space="0" w:color="auto"/>
          </w:divBdr>
          <w:divsChild>
            <w:div w:id="34351068">
              <w:marLeft w:val="0"/>
              <w:marRight w:val="0"/>
              <w:marTop w:val="0"/>
              <w:marBottom w:val="0"/>
              <w:divBdr>
                <w:top w:val="none" w:sz="0" w:space="0" w:color="auto"/>
                <w:left w:val="none" w:sz="0" w:space="0" w:color="auto"/>
                <w:bottom w:val="none" w:sz="0" w:space="0" w:color="auto"/>
                <w:right w:val="none" w:sz="0" w:space="0" w:color="auto"/>
              </w:divBdr>
            </w:div>
            <w:div w:id="1019621789">
              <w:marLeft w:val="0"/>
              <w:marRight w:val="0"/>
              <w:marTop w:val="0"/>
              <w:marBottom w:val="0"/>
              <w:divBdr>
                <w:top w:val="none" w:sz="0" w:space="0" w:color="auto"/>
                <w:left w:val="none" w:sz="0" w:space="0" w:color="auto"/>
                <w:bottom w:val="none" w:sz="0" w:space="0" w:color="auto"/>
                <w:right w:val="none" w:sz="0" w:space="0" w:color="auto"/>
              </w:divBdr>
            </w:div>
          </w:divsChild>
        </w:div>
        <w:div w:id="1652444917">
          <w:marLeft w:val="0"/>
          <w:marRight w:val="0"/>
          <w:marTop w:val="0"/>
          <w:marBottom w:val="0"/>
          <w:divBdr>
            <w:top w:val="none" w:sz="0" w:space="0" w:color="auto"/>
            <w:left w:val="none" w:sz="0" w:space="0" w:color="auto"/>
            <w:bottom w:val="none" w:sz="0" w:space="0" w:color="auto"/>
            <w:right w:val="none" w:sz="0" w:space="0" w:color="auto"/>
          </w:divBdr>
          <w:divsChild>
            <w:div w:id="577831718">
              <w:marLeft w:val="0"/>
              <w:marRight w:val="0"/>
              <w:marTop w:val="0"/>
              <w:marBottom w:val="0"/>
              <w:divBdr>
                <w:top w:val="none" w:sz="0" w:space="0" w:color="auto"/>
                <w:left w:val="none" w:sz="0" w:space="0" w:color="auto"/>
                <w:bottom w:val="none" w:sz="0" w:space="0" w:color="auto"/>
                <w:right w:val="none" w:sz="0" w:space="0" w:color="auto"/>
              </w:divBdr>
            </w:div>
          </w:divsChild>
        </w:div>
        <w:div w:id="1679194409">
          <w:marLeft w:val="0"/>
          <w:marRight w:val="0"/>
          <w:marTop w:val="0"/>
          <w:marBottom w:val="0"/>
          <w:divBdr>
            <w:top w:val="none" w:sz="0" w:space="0" w:color="auto"/>
            <w:left w:val="none" w:sz="0" w:space="0" w:color="auto"/>
            <w:bottom w:val="none" w:sz="0" w:space="0" w:color="auto"/>
            <w:right w:val="none" w:sz="0" w:space="0" w:color="auto"/>
          </w:divBdr>
          <w:divsChild>
            <w:div w:id="2586074">
              <w:marLeft w:val="0"/>
              <w:marRight w:val="0"/>
              <w:marTop w:val="0"/>
              <w:marBottom w:val="0"/>
              <w:divBdr>
                <w:top w:val="none" w:sz="0" w:space="0" w:color="auto"/>
                <w:left w:val="none" w:sz="0" w:space="0" w:color="auto"/>
                <w:bottom w:val="none" w:sz="0" w:space="0" w:color="auto"/>
                <w:right w:val="none" w:sz="0" w:space="0" w:color="auto"/>
              </w:divBdr>
            </w:div>
          </w:divsChild>
        </w:div>
        <w:div w:id="1679964176">
          <w:marLeft w:val="0"/>
          <w:marRight w:val="0"/>
          <w:marTop w:val="0"/>
          <w:marBottom w:val="0"/>
          <w:divBdr>
            <w:top w:val="none" w:sz="0" w:space="0" w:color="auto"/>
            <w:left w:val="none" w:sz="0" w:space="0" w:color="auto"/>
            <w:bottom w:val="none" w:sz="0" w:space="0" w:color="auto"/>
            <w:right w:val="none" w:sz="0" w:space="0" w:color="auto"/>
          </w:divBdr>
          <w:divsChild>
            <w:div w:id="1338772423">
              <w:marLeft w:val="0"/>
              <w:marRight w:val="0"/>
              <w:marTop w:val="0"/>
              <w:marBottom w:val="0"/>
              <w:divBdr>
                <w:top w:val="none" w:sz="0" w:space="0" w:color="auto"/>
                <w:left w:val="none" w:sz="0" w:space="0" w:color="auto"/>
                <w:bottom w:val="none" w:sz="0" w:space="0" w:color="auto"/>
                <w:right w:val="none" w:sz="0" w:space="0" w:color="auto"/>
              </w:divBdr>
            </w:div>
          </w:divsChild>
        </w:div>
        <w:div w:id="1681541725">
          <w:marLeft w:val="0"/>
          <w:marRight w:val="0"/>
          <w:marTop w:val="0"/>
          <w:marBottom w:val="0"/>
          <w:divBdr>
            <w:top w:val="none" w:sz="0" w:space="0" w:color="auto"/>
            <w:left w:val="none" w:sz="0" w:space="0" w:color="auto"/>
            <w:bottom w:val="none" w:sz="0" w:space="0" w:color="auto"/>
            <w:right w:val="none" w:sz="0" w:space="0" w:color="auto"/>
          </w:divBdr>
          <w:divsChild>
            <w:div w:id="1049455980">
              <w:marLeft w:val="0"/>
              <w:marRight w:val="0"/>
              <w:marTop w:val="0"/>
              <w:marBottom w:val="0"/>
              <w:divBdr>
                <w:top w:val="none" w:sz="0" w:space="0" w:color="auto"/>
                <w:left w:val="none" w:sz="0" w:space="0" w:color="auto"/>
                <w:bottom w:val="none" w:sz="0" w:space="0" w:color="auto"/>
                <w:right w:val="none" w:sz="0" w:space="0" w:color="auto"/>
              </w:divBdr>
            </w:div>
          </w:divsChild>
        </w:div>
        <w:div w:id="1705399746">
          <w:marLeft w:val="0"/>
          <w:marRight w:val="0"/>
          <w:marTop w:val="0"/>
          <w:marBottom w:val="0"/>
          <w:divBdr>
            <w:top w:val="none" w:sz="0" w:space="0" w:color="auto"/>
            <w:left w:val="none" w:sz="0" w:space="0" w:color="auto"/>
            <w:bottom w:val="none" w:sz="0" w:space="0" w:color="auto"/>
            <w:right w:val="none" w:sz="0" w:space="0" w:color="auto"/>
          </w:divBdr>
          <w:divsChild>
            <w:div w:id="735468915">
              <w:marLeft w:val="0"/>
              <w:marRight w:val="0"/>
              <w:marTop w:val="0"/>
              <w:marBottom w:val="0"/>
              <w:divBdr>
                <w:top w:val="none" w:sz="0" w:space="0" w:color="auto"/>
                <w:left w:val="none" w:sz="0" w:space="0" w:color="auto"/>
                <w:bottom w:val="none" w:sz="0" w:space="0" w:color="auto"/>
                <w:right w:val="none" w:sz="0" w:space="0" w:color="auto"/>
              </w:divBdr>
            </w:div>
            <w:div w:id="778840526">
              <w:marLeft w:val="0"/>
              <w:marRight w:val="0"/>
              <w:marTop w:val="0"/>
              <w:marBottom w:val="0"/>
              <w:divBdr>
                <w:top w:val="none" w:sz="0" w:space="0" w:color="auto"/>
                <w:left w:val="none" w:sz="0" w:space="0" w:color="auto"/>
                <w:bottom w:val="none" w:sz="0" w:space="0" w:color="auto"/>
                <w:right w:val="none" w:sz="0" w:space="0" w:color="auto"/>
              </w:divBdr>
            </w:div>
          </w:divsChild>
        </w:div>
        <w:div w:id="1747997115">
          <w:marLeft w:val="0"/>
          <w:marRight w:val="0"/>
          <w:marTop w:val="0"/>
          <w:marBottom w:val="0"/>
          <w:divBdr>
            <w:top w:val="none" w:sz="0" w:space="0" w:color="auto"/>
            <w:left w:val="none" w:sz="0" w:space="0" w:color="auto"/>
            <w:bottom w:val="none" w:sz="0" w:space="0" w:color="auto"/>
            <w:right w:val="none" w:sz="0" w:space="0" w:color="auto"/>
          </w:divBdr>
          <w:divsChild>
            <w:div w:id="1075468100">
              <w:marLeft w:val="0"/>
              <w:marRight w:val="0"/>
              <w:marTop w:val="0"/>
              <w:marBottom w:val="0"/>
              <w:divBdr>
                <w:top w:val="none" w:sz="0" w:space="0" w:color="auto"/>
                <w:left w:val="none" w:sz="0" w:space="0" w:color="auto"/>
                <w:bottom w:val="none" w:sz="0" w:space="0" w:color="auto"/>
                <w:right w:val="none" w:sz="0" w:space="0" w:color="auto"/>
              </w:divBdr>
            </w:div>
          </w:divsChild>
        </w:div>
        <w:div w:id="1785728233">
          <w:marLeft w:val="0"/>
          <w:marRight w:val="0"/>
          <w:marTop w:val="0"/>
          <w:marBottom w:val="0"/>
          <w:divBdr>
            <w:top w:val="none" w:sz="0" w:space="0" w:color="auto"/>
            <w:left w:val="none" w:sz="0" w:space="0" w:color="auto"/>
            <w:bottom w:val="none" w:sz="0" w:space="0" w:color="auto"/>
            <w:right w:val="none" w:sz="0" w:space="0" w:color="auto"/>
          </w:divBdr>
          <w:divsChild>
            <w:div w:id="376323181">
              <w:marLeft w:val="0"/>
              <w:marRight w:val="0"/>
              <w:marTop w:val="0"/>
              <w:marBottom w:val="0"/>
              <w:divBdr>
                <w:top w:val="none" w:sz="0" w:space="0" w:color="auto"/>
                <w:left w:val="none" w:sz="0" w:space="0" w:color="auto"/>
                <w:bottom w:val="none" w:sz="0" w:space="0" w:color="auto"/>
                <w:right w:val="none" w:sz="0" w:space="0" w:color="auto"/>
              </w:divBdr>
            </w:div>
            <w:div w:id="1007902823">
              <w:marLeft w:val="0"/>
              <w:marRight w:val="0"/>
              <w:marTop w:val="0"/>
              <w:marBottom w:val="0"/>
              <w:divBdr>
                <w:top w:val="none" w:sz="0" w:space="0" w:color="auto"/>
                <w:left w:val="none" w:sz="0" w:space="0" w:color="auto"/>
                <w:bottom w:val="none" w:sz="0" w:space="0" w:color="auto"/>
                <w:right w:val="none" w:sz="0" w:space="0" w:color="auto"/>
              </w:divBdr>
            </w:div>
          </w:divsChild>
        </w:div>
        <w:div w:id="1804762135">
          <w:marLeft w:val="0"/>
          <w:marRight w:val="0"/>
          <w:marTop w:val="0"/>
          <w:marBottom w:val="0"/>
          <w:divBdr>
            <w:top w:val="none" w:sz="0" w:space="0" w:color="auto"/>
            <w:left w:val="none" w:sz="0" w:space="0" w:color="auto"/>
            <w:bottom w:val="none" w:sz="0" w:space="0" w:color="auto"/>
            <w:right w:val="none" w:sz="0" w:space="0" w:color="auto"/>
          </w:divBdr>
          <w:divsChild>
            <w:div w:id="268854792">
              <w:marLeft w:val="0"/>
              <w:marRight w:val="0"/>
              <w:marTop w:val="0"/>
              <w:marBottom w:val="0"/>
              <w:divBdr>
                <w:top w:val="none" w:sz="0" w:space="0" w:color="auto"/>
                <w:left w:val="none" w:sz="0" w:space="0" w:color="auto"/>
                <w:bottom w:val="none" w:sz="0" w:space="0" w:color="auto"/>
                <w:right w:val="none" w:sz="0" w:space="0" w:color="auto"/>
              </w:divBdr>
            </w:div>
          </w:divsChild>
        </w:div>
        <w:div w:id="1835564862">
          <w:marLeft w:val="0"/>
          <w:marRight w:val="0"/>
          <w:marTop w:val="0"/>
          <w:marBottom w:val="0"/>
          <w:divBdr>
            <w:top w:val="none" w:sz="0" w:space="0" w:color="auto"/>
            <w:left w:val="none" w:sz="0" w:space="0" w:color="auto"/>
            <w:bottom w:val="none" w:sz="0" w:space="0" w:color="auto"/>
            <w:right w:val="none" w:sz="0" w:space="0" w:color="auto"/>
          </w:divBdr>
          <w:divsChild>
            <w:div w:id="533270412">
              <w:marLeft w:val="0"/>
              <w:marRight w:val="0"/>
              <w:marTop w:val="0"/>
              <w:marBottom w:val="0"/>
              <w:divBdr>
                <w:top w:val="none" w:sz="0" w:space="0" w:color="auto"/>
                <w:left w:val="none" w:sz="0" w:space="0" w:color="auto"/>
                <w:bottom w:val="none" w:sz="0" w:space="0" w:color="auto"/>
                <w:right w:val="none" w:sz="0" w:space="0" w:color="auto"/>
              </w:divBdr>
            </w:div>
          </w:divsChild>
        </w:div>
        <w:div w:id="1943344635">
          <w:marLeft w:val="0"/>
          <w:marRight w:val="0"/>
          <w:marTop w:val="0"/>
          <w:marBottom w:val="0"/>
          <w:divBdr>
            <w:top w:val="none" w:sz="0" w:space="0" w:color="auto"/>
            <w:left w:val="none" w:sz="0" w:space="0" w:color="auto"/>
            <w:bottom w:val="none" w:sz="0" w:space="0" w:color="auto"/>
            <w:right w:val="none" w:sz="0" w:space="0" w:color="auto"/>
          </w:divBdr>
          <w:divsChild>
            <w:div w:id="449053552">
              <w:marLeft w:val="0"/>
              <w:marRight w:val="0"/>
              <w:marTop w:val="0"/>
              <w:marBottom w:val="0"/>
              <w:divBdr>
                <w:top w:val="none" w:sz="0" w:space="0" w:color="auto"/>
                <w:left w:val="none" w:sz="0" w:space="0" w:color="auto"/>
                <w:bottom w:val="none" w:sz="0" w:space="0" w:color="auto"/>
                <w:right w:val="none" w:sz="0" w:space="0" w:color="auto"/>
              </w:divBdr>
            </w:div>
          </w:divsChild>
        </w:div>
        <w:div w:id="1993213570">
          <w:marLeft w:val="0"/>
          <w:marRight w:val="0"/>
          <w:marTop w:val="0"/>
          <w:marBottom w:val="0"/>
          <w:divBdr>
            <w:top w:val="none" w:sz="0" w:space="0" w:color="auto"/>
            <w:left w:val="none" w:sz="0" w:space="0" w:color="auto"/>
            <w:bottom w:val="none" w:sz="0" w:space="0" w:color="auto"/>
            <w:right w:val="none" w:sz="0" w:space="0" w:color="auto"/>
          </w:divBdr>
          <w:divsChild>
            <w:div w:id="76751087">
              <w:marLeft w:val="0"/>
              <w:marRight w:val="0"/>
              <w:marTop w:val="0"/>
              <w:marBottom w:val="0"/>
              <w:divBdr>
                <w:top w:val="none" w:sz="0" w:space="0" w:color="auto"/>
                <w:left w:val="none" w:sz="0" w:space="0" w:color="auto"/>
                <w:bottom w:val="none" w:sz="0" w:space="0" w:color="auto"/>
                <w:right w:val="none" w:sz="0" w:space="0" w:color="auto"/>
              </w:divBdr>
            </w:div>
          </w:divsChild>
        </w:div>
        <w:div w:id="2026050575">
          <w:marLeft w:val="0"/>
          <w:marRight w:val="0"/>
          <w:marTop w:val="0"/>
          <w:marBottom w:val="0"/>
          <w:divBdr>
            <w:top w:val="none" w:sz="0" w:space="0" w:color="auto"/>
            <w:left w:val="none" w:sz="0" w:space="0" w:color="auto"/>
            <w:bottom w:val="none" w:sz="0" w:space="0" w:color="auto"/>
            <w:right w:val="none" w:sz="0" w:space="0" w:color="auto"/>
          </w:divBdr>
          <w:divsChild>
            <w:div w:id="1757633412">
              <w:marLeft w:val="0"/>
              <w:marRight w:val="0"/>
              <w:marTop w:val="0"/>
              <w:marBottom w:val="0"/>
              <w:divBdr>
                <w:top w:val="none" w:sz="0" w:space="0" w:color="auto"/>
                <w:left w:val="none" w:sz="0" w:space="0" w:color="auto"/>
                <w:bottom w:val="none" w:sz="0" w:space="0" w:color="auto"/>
                <w:right w:val="none" w:sz="0" w:space="0" w:color="auto"/>
              </w:divBdr>
            </w:div>
          </w:divsChild>
        </w:div>
        <w:div w:id="2076052152">
          <w:marLeft w:val="0"/>
          <w:marRight w:val="0"/>
          <w:marTop w:val="0"/>
          <w:marBottom w:val="0"/>
          <w:divBdr>
            <w:top w:val="none" w:sz="0" w:space="0" w:color="auto"/>
            <w:left w:val="none" w:sz="0" w:space="0" w:color="auto"/>
            <w:bottom w:val="none" w:sz="0" w:space="0" w:color="auto"/>
            <w:right w:val="none" w:sz="0" w:space="0" w:color="auto"/>
          </w:divBdr>
          <w:divsChild>
            <w:div w:id="8849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4241">
      <w:bodyDiv w:val="1"/>
      <w:marLeft w:val="0"/>
      <w:marRight w:val="0"/>
      <w:marTop w:val="0"/>
      <w:marBottom w:val="0"/>
      <w:divBdr>
        <w:top w:val="none" w:sz="0" w:space="0" w:color="auto"/>
        <w:left w:val="none" w:sz="0" w:space="0" w:color="auto"/>
        <w:bottom w:val="none" w:sz="0" w:space="0" w:color="auto"/>
        <w:right w:val="none" w:sz="0" w:space="0" w:color="auto"/>
      </w:divBdr>
    </w:div>
    <w:div w:id="819346124">
      <w:bodyDiv w:val="1"/>
      <w:marLeft w:val="0"/>
      <w:marRight w:val="0"/>
      <w:marTop w:val="0"/>
      <w:marBottom w:val="0"/>
      <w:divBdr>
        <w:top w:val="none" w:sz="0" w:space="0" w:color="auto"/>
        <w:left w:val="none" w:sz="0" w:space="0" w:color="auto"/>
        <w:bottom w:val="none" w:sz="0" w:space="0" w:color="auto"/>
        <w:right w:val="none" w:sz="0" w:space="0" w:color="auto"/>
      </w:divBdr>
    </w:div>
    <w:div w:id="884414421">
      <w:bodyDiv w:val="1"/>
      <w:marLeft w:val="0"/>
      <w:marRight w:val="0"/>
      <w:marTop w:val="0"/>
      <w:marBottom w:val="0"/>
      <w:divBdr>
        <w:top w:val="none" w:sz="0" w:space="0" w:color="auto"/>
        <w:left w:val="none" w:sz="0" w:space="0" w:color="auto"/>
        <w:bottom w:val="none" w:sz="0" w:space="0" w:color="auto"/>
        <w:right w:val="none" w:sz="0" w:space="0" w:color="auto"/>
      </w:divBdr>
    </w:div>
    <w:div w:id="1151672122">
      <w:bodyDiv w:val="1"/>
      <w:marLeft w:val="0"/>
      <w:marRight w:val="0"/>
      <w:marTop w:val="0"/>
      <w:marBottom w:val="0"/>
      <w:divBdr>
        <w:top w:val="none" w:sz="0" w:space="0" w:color="auto"/>
        <w:left w:val="none" w:sz="0" w:space="0" w:color="auto"/>
        <w:bottom w:val="none" w:sz="0" w:space="0" w:color="auto"/>
        <w:right w:val="none" w:sz="0" w:space="0" w:color="auto"/>
      </w:divBdr>
    </w:div>
    <w:div w:id="1195116502">
      <w:bodyDiv w:val="1"/>
      <w:marLeft w:val="0"/>
      <w:marRight w:val="0"/>
      <w:marTop w:val="0"/>
      <w:marBottom w:val="0"/>
      <w:divBdr>
        <w:top w:val="none" w:sz="0" w:space="0" w:color="auto"/>
        <w:left w:val="none" w:sz="0" w:space="0" w:color="auto"/>
        <w:bottom w:val="none" w:sz="0" w:space="0" w:color="auto"/>
        <w:right w:val="none" w:sz="0" w:space="0" w:color="auto"/>
      </w:divBdr>
    </w:div>
    <w:div w:id="1396970821">
      <w:bodyDiv w:val="1"/>
      <w:marLeft w:val="0"/>
      <w:marRight w:val="0"/>
      <w:marTop w:val="0"/>
      <w:marBottom w:val="0"/>
      <w:divBdr>
        <w:top w:val="none" w:sz="0" w:space="0" w:color="auto"/>
        <w:left w:val="none" w:sz="0" w:space="0" w:color="auto"/>
        <w:bottom w:val="none" w:sz="0" w:space="0" w:color="auto"/>
        <w:right w:val="none" w:sz="0" w:space="0" w:color="auto"/>
      </w:divBdr>
    </w:div>
    <w:div w:id="1442526641">
      <w:bodyDiv w:val="1"/>
      <w:marLeft w:val="0"/>
      <w:marRight w:val="0"/>
      <w:marTop w:val="0"/>
      <w:marBottom w:val="0"/>
      <w:divBdr>
        <w:top w:val="none" w:sz="0" w:space="0" w:color="auto"/>
        <w:left w:val="none" w:sz="0" w:space="0" w:color="auto"/>
        <w:bottom w:val="none" w:sz="0" w:space="0" w:color="auto"/>
        <w:right w:val="none" w:sz="0" w:space="0" w:color="auto"/>
      </w:divBdr>
    </w:div>
    <w:div w:id="1888638955">
      <w:bodyDiv w:val="1"/>
      <w:marLeft w:val="0"/>
      <w:marRight w:val="0"/>
      <w:marTop w:val="0"/>
      <w:marBottom w:val="0"/>
      <w:divBdr>
        <w:top w:val="none" w:sz="0" w:space="0" w:color="auto"/>
        <w:left w:val="none" w:sz="0" w:space="0" w:color="auto"/>
        <w:bottom w:val="none" w:sz="0" w:space="0" w:color="auto"/>
        <w:right w:val="none" w:sz="0" w:space="0" w:color="auto"/>
      </w:divBdr>
    </w:div>
    <w:div w:id="2000845208">
      <w:bodyDiv w:val="1"/>
      <w:marLeft w:val="0"/>
      <w:marRight w:val="0"/>
      <w:marTop w:val="0"/>
      <w:marBottom w:val="0"/>
      <w:divBdr>
        <w:top w:val="none" w:sz="0" w:space="0" w:color="auto"/>
        <w:left w:val="none" w:sz="0" w:space="0" w:color="auto"/>
        <w:bottom w:val="none" w:sz="0" w:space="0" w:color="auto"/>
        <w:right w:val="none" w:sz="0" w:space="0" w:color="auto"/>
      </w:divBdr>
    </w:div>
    <w:div w:id="2023819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ica.go.jp/english/activities/schemes/dsp-chair/index.html" TargetMode="External"/><Relationship Id="rId4" Type="http://schemas.openxmlformats.org/officeDocument/2006/relationships/settings" Target="settings.xml"/><Relationship Id="rId9" Type="http://schemas.openxmlformats.org/officeDocument/2006/relationships/hyperlink" Target="https://www.jica.go.jp/english/activities/schemes/dsp-chair/index.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52031-AA56-49CD-80C9-827210DC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3151</Words>
  <Characters>17962</Characters>
  <Application>Microsoft Office Word</Application>
  <DocSecurity>0</DocSecurity>
  <Lines>149</Lines>
  <Paragraphs>42</Paragraphs>
  <ScaleCrop>false</ScaleCrop>
  <Company/>
  <LinksUpToDate>false</LinksUpToDate>
  <CharactersWithSpaces>21071</CharactersWithSpaces>
  <SharedDoc>false</SharedDoc>
  <HLinks>
    <vt:vector size="6" baseType="variant">
      <vt:variant>
        <vt:i4>2490491</vt:i4>
      </vt:variant>
      <vt:variant>
        <vt:i4>0</vt:i4>
      </vt:variant>
      <vt:variant>
        <vt:i4>0</vt:i4>
      </vt:variant>
      <vt:variant>
        <vt:i4>5</vt:i4>
      </vt:variant>
      <vt:variant>
        <vt:lpwstr>https://www.jica.go.jp/english/activities/schemes/dsp-chair/index.html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Miyajima, Akane[宮島 あかね]</cp:lastModifiedBy>
  <cp:revision>2</cp:revision>
  <cp:lastPrinted>2022-08-03T10:42:00Z</cp:lastPrinted>
  <dcterms:created xsi:type="dcterms:W3CDTF">2025-08-01T05:57:00Z</dcterms:created>
  <dcterms:modified xsi:type="dcterms:W3CDTF">2025-08-01T05:57:00Z</dcterms:modified>
</cp:coreProperties>
</file>