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E0330A" w:rsidRPr="003A160C" w:rsidRDefault="00E0330A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0"/>
        </w:rPr>
      </w:pPr>
    </w:p>
    <w:p w:rsidR="00C37C71" w:rsidRPr="00233FE9" w:rsidRDefault="00C37C71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Ministarstvo kulture Crne Gore, u skladu sa čl. 68 i čl. 70 st. 1 Zakona o kulturi („Sl.list Crne Gore“, br. 49/08, 16/11 i 38/12) objavljuje</w:t>
      </w:r>
    </w:p>
    <w:p w:rsidR="00E0330A" w:rsidRPr="00E0330A" w:rsidRDefault="00E0330A" w:rsidP="00E0330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K  O  N  K  U  R  S</w:t>
      </w:r>
    </w:p>
    <w:p w:rsidR="00E0330A" w:rsidRPr="00E0330A" w:rsidRDefault="00E0330A" w:rsidP="00E0330A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za sufinansiranje projekata i programa od značaja za ostvarivanje javnog interesa u oblasti kulturno</w:t>
      </w:r>
      <w:r w:rsidRPr="00E0330A">
        <w:rPr>
          <w:rFonts w:ascii="Arial" w:eastAsia="Times New Roman" w:hAnsi="Arial" w:cs="Arial"/>
          <w:bCs/>
          <w:noProof/>
          <w:sz w:val="22"/>
        </w:rPr>
        <w:t>-</w:t>
      </w:r>
      <w:r w:rsidR="006D4850">
        <w:rPr>
          <w:rFonts w:ascii="Arial" w:eastAsia="Times New Roman" w:hAnsi="Arial" w:cs="Arial"/>
          <w:b/>
          <w:noProof/>
          <w:sz w:val="22"/>
        </w:rPr>
        <w:t>umjetničkog stvaralaštva u 2021</w:t>
      </w:r>
      <w:r w:rsidRPr="00E0330A">
        <w:rPr>
          <w:rFonts w:ascii="Arial" w:eastAsia="Times New Roman" w:hAnsi="Arial" w:cs="Arial"/>
          <w:b/>
          <w:noProof/>
          <w:sz w:val="22"/>
        </w:rPr>
        <w:t>. godini</w:t>
      </w:r>
    </w:p>
    <w:p w:rsidR="00E0330A" w:rsidRPr="00E0330A" w:rsidRDefault="00E0330A" w:rsidP="00E0330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Ministar</w:t>
      </w:r>
      <w:r w:rsidR="00A73628" w:rsidRPr="00A73628">
        <w:rPr>
          <w:rFonts w:ascii="Arial" w:eastAsia="Times New Roman" w:hAnsi="Arial" w:cs="Arial"/>
          <w:noProof/>
          <w:sz w:val="22"/>
        </w:rPr>
        <w:t>stvo kulture sufinansiraće u 202</w:t>
      </w:r>
      <w:r w:rsidR="006D4850">
        <w:rPr>
          <w:rFonts w:ascii="Arial" w:eastAsia="Times New Roman" w:hAnsi="Arial" w:cs="Arial"/>
          <w:noProof/>
          <w:sz w:val="22"/>
        </w:rPr>
        <w:t>1</w:t>
      </w:r>
      <w:r w:rsidRPr="00E0330A">
        <w:rPr>
          <w:rFonts w:ascii="Arial" w:eastAsia="Times New Roman" w:hAnsi="Arial" w:cs="Arial"/>
          <w:noProof/>
          <w:sz w:val="22"/>
        </w:rPr>
        <w:t>. godini nove projekte i programe iz sljedećih oblasti:</w:t>
      </w: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Likovna umjetnost</w:t>
      </w:r>
    </w:p>
    <w:p w:rsidR="00352CE6" w:rsidRDefault="00E0330A" w:rsidP="000C7C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 xml:space="preserve">programi i projekti međunarodne promocije i prezentacije crnogorske likovne umjetnosti; </w:t>
      </w:r>
    </w:p>
    <w:p w:rsidR="00352CE6" w:rsidRDefault="00352CE6" w:rsidP="000C7C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t>međunarodni programi stručnog usavršavanja (</w:t>
      </w:r>
      <w:r w:rsidR="00A73628" w:rsidRPr="00352CE6">
        <w:rPr>
          <w:rFonts w:ascii="Arial" w:eastAsia="Times New Roman" w:hAnsi="Arial" w:cs="Arial"/>
          <w:noProof/>
        </w:rPr>
        <w:t xml:space="preserve">rezidencije, </w:t>
      </w:r>
      <w:r w:rsidR="00614B97">
        <w:rPr>
          <w:rFonts w:ascii="Arial" w:eastAsia="Times New Roman" w:hAnsi="Arial" w:cs="Arial"/>
          <w:noProof/>
        </w:rPr>
        <w:t xml:space="preserve">konferencije, </w:t>
      </w:r>
      <w:r w:rsidR="00D40CA6">
        <w:rPr>
          <w:rFonts w:ascii="Arial" w:eastAsia="Times New Roman" w:hAnsi="Arial" w:cs="Arial"/>
          <w:noProof/>
        </w:rPr>
        <w:t xml:space="preserve">kolonije, </w:t>
      </w:r>
      <w:r w:rsidR="00E0330A" w:rsidRPr="00352CE6">
        <w:rPr>
          <w:rFonts w:ascii="Arial" w:eastAsia="Times New Roman" w:hAnsi="Arial" w:cs="Arial"/>
          <w:noProof/>
        </w:rPr>
        <w:t>radionice</w:t>
      </w:r>
      <w:r>
        <w:rPr>
          <w:rFonts w:ascii="Arial" w:eastAsia="Times New Roman" w:hAnsi="Arial" w:cs="Arial"/>
          <w:noProof/>
        </w:rPr>
        <w:t>)</w:t>
      </w:r>
      <w:r w:rsidR="00E0330A" w:rsidRPr="00352CE6">
        <w:rPr>
          <w:rFonts w:ascii="Arial" w:eastAsia="Times New Roman" w:hAnsi="Arial" w:cs="Arial"/>
          <w:noProof/>
        </w:rPr>
        <w:t xml:space="preserve">; </w:t>
      </w:r>
    </w:p>
    <w:p w:rsidR="00352CE6" w:rsidRDefault="00E0330A" w:rsidP="000C7C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 xml:space="preserve">izdavački </w:t>
      </w:r>
      <w:r w:rsidR="00352CE6">
        <w:rPr>
          <w:rFonts w:ascii="Arial" w:eastAsia="Times New Roman" w:hAnsi="Arial" w:cs="Arial"/>
          <w:noProof/>
        </w:rPr>
        <w:t>projekti u likovnoj umjetnosti (</w:t>
      </w:r>
      <w:r w:rsidRPr="00352CE6">
        <w:rPr>
          <w:rFonts w:ascii="Arial" w:eastAsia="Times New Roman" w:hAnsi="Arial" w:cs="Arial"/>
          <w:noProof/>
        </w:rPr>
        <w:t>stručne publikacije, leksikoni i monografije o crnogorskim umjetnicima</w:t>
      </w:r>
      <w:r w:rsidR="00352CE6">
        <w:rPr>
          <w:rFonts w:ascii="Arial" w:eastAsia="Times New Roman" w:hAnsi="Arial" w:cs="Arial"/>
          <w:noProof/>
        </w:rPr>
        <w:t>)</w:t>
      </w:r>
      <w:r w:rsidRPr="00352CE6">
        <w:rPr>
          <w:rFonts w:ascii="Arial" w:eastAsia="Times New Roman" w:hAnsi="Arial" w:cs="Arial"/>
          <w:noProof/>
        </w:rPr>
        <w:t xml:space="preserve">; </w:t>
      </w:r>
    </w:p>
    <w:p w:rsidR="00E0330A" w:rsidRPr="00352CE6" w:rsidRDefault="00E0330A" w:rsidP="000C7C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 xml:space="preserve">retrospektivne izložbe od </w:t>
      </w:r>
      <w:r w:rsidR="00614B97">
        <w:rPr>
          <w:rFonts w:ascii="Arial" w:eastAsia="Times New Roman" w:hAnsi="Arial" w:cs="Arial"/>
          <w:noProof/>
        </w:rPr>
        <w:t xml:space="preserve">izuzetnog </w:t>
      </w:r>
      <w:r w:rsidRPr="00352CE6">
        <w:rPr>
          <w:rFonts w:ascii="Arial" w:eastAsia="Times New Roman" w:hAnsi="Arial" w:cs="Arial"/>
          <w:noProof/>
        </w:rPr>
        <w:t>značaja za crnogorsku kulturu</w:t>
      </w:r>
      <w:r w:rsidR="00BC6B50">
        <w:rPr>
          <w:rFonts w:ascii="Arial" w:eastAsia="Times New Roman" w:hAnsi="Arial" w:cs="Arial"/>
          <w:noProof/>
        </w:rPr>
        <w:t>;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Muzička i muzičko</w:t>
      </w:r>
      <w:r w:rsidRPr="00E0330A">
        <w:rPr>
          <w:rFonts w:ascii="Arial" w:eastAsia="Times New Roman" w:hAnsi="Arial" w:cs="Arial"/>
          <w:bCs/>
          <w:noProof/>
          <w:sz w:val="22"/>
        </w:rPr>
        <w:t>-</w:t>
      </w:r>
      <w:r w:rsidRPr="00E0330A">
        <w:rPr>
          <w:rFonts w:ascii="Arial" w:eastAsia="Times New Roman" w:hAnsi="Arial" w:cs="Arial"/>
          <w:b/>
          <w:noProof/>
          <w:sz w:val="22"/>
        </w:rPr>
        <w:t xml:space="preserve">scenska djelatnost </w:t>
      </w:r>
    </w:p>
    <w:p w:rsidR="00352CE6" w:rsidRDefault="00352CE6" w:rsidP="000C7C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t>nova djela umjetničke muzike;</w:t>
      </w:r>
    </w:p>
    <w:p w:rsidR="00352CE6" w:rsidRDefault="00E0330A" w:rsidP="000C7C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 xml:space="preserve">produkcija </w:t>
      </w:r>
      <w:r w:rsidR="00352CE6">
        <w:rPr>
          <w:rFonts w:ascii="Arial" w:eastAsia="Times New Roman" w:hAnsi="Arial" w:cs="Arial"/>
          <w:noProof/>
        </w:rPr>
        <w:t xml:space="preserve">i premijera </w:t>
      </w:r>
      <w:r w:rsidRPr="00352CE6">
        <w:rPr>
          <w:rFonts w:ascii="Arial" w:eastAsia="Times New Roman" w:hAnsi="Arial" w:cs="Arial"/>
          <w:noProof/>
        </w:rPr>
        <w:t xml:space="preserve">novih muzičko-scenskih programa; </w:t>
      </w:r>
    </w:p>
    <w:p w:rsidR="00352CE6" w:rsidRDefault="00E0330A" w:rsidP="000C7C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>učešće crnogorskih muzičara u međunarodnim projektima</w:t>
      </w:r>
      <w:r w:rsidR="00352CE6">
        <w:rPr>
          <w:rFonts w:ascii="Arial" w:eastAsia="Times New Roman" w:hAnsi="Arial" w:cs="Arial"/>
          <w:noProof/>
        </w:rPr>
        <w:t xml:space="preserve"> saradnje</w:t>
      </w:r>
      <w:r w:rsidRPr="00352CE6">
        <w:rPr>
          <w:rFonts w:ascii="Arial" w:eastAsia="Times New Roman" w:hAnsi="Arial" w:cs="Arial"/>
          <w:noProof/>
        </w:rPr>
        <w:t>;</w:t>
      </w:r>
    </w:p>
    <w:p w:rsidR="00352CE6" w:rsidRDefault="00352CE6" w:rsidP="000C7C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 xml:space="preserve">međunarodni programi stručnog usavršavanja i majstorske radionice; </w:t>
      </w:r>
    </w:p>
    <w:p w:rsidR="00352CE6" w:rsidRPr="00352CE6" w:rsidRDefault="00E0330A" w:rsidP="000C7C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352CE6">
        <w:rPr>
          <w:rFonts w:ascii="Arial" w:eastAsia="Times New Roman" w:hAnsi="Arial" w:cs="Arial"/>
          <w:noProof/>
        </w:rPr>
        <w:t>izdavački</w:t>
      </w:r>
      <w:r w:rsidR="00352CE6" w:rsidRPr="00352CE6">
        <w:rPr>
          <w:rFonts w:ascii="Arial" w:eastAsia="Times New Roman" w:hAnsi="Arial" w:cs="Arial"/>
          <w:noProof/>
        </w:rPr>
        <w:t xml:space="preserve"> projekti u umjetničkoj muzici (</w:t>
      </w:r>
      <w:r w:rsidRPr="00352CE6">
        <w:rPr>
          <w:rFonts w:ascii="Arial" w:eastAsia="Times New Roman" w:hAnsi="Arial" w:cs="Arial"/>
          <w:noProof/>
        </w:rPr>
        <w:t>publikacije, CD, DVD…</w:t>
      </w:r>
      <w:r w:rsidR="00352CE6" w:rsidRPr="00352CE6">
        <w:rPr>
          <w:rFonts w:ascii="Arial" w:eastAsia="Times New Roman" w:hAnsi="Arial" w:cs="Arial"/>
          <w:noProof/>
        </w:rPr>
        <w:t>)</w:t>
      </w:r>
      <w:r w:rsidRPr="00352CE6">
        <w:rPr>
          <w:rFonts w:ascii="Arial" w:eastAsia="Times New Roman" w:hAnsi="Arial" w:cs="Arial"/>
          <w:noProof/>
        </w:rPr>
        <w:t xml:space="preserve">; 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b/>
          <w:noProof/>
          <w:sz w:val="22"/>
        </w:rPr>
      </w:pP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 xml:space="preserve">Književnost </w:t>
      </w:r>
    </w:p>
    <w:p w:rsid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 xml:space="preserve">nova književna djela autora iz Crne Gore; </w:t>
      </w:r>
    </w:p>
    <w:p w:rsidR="00E0330A" w:rsidRP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 xml:space="preserve">nova djela </w:t>
      </w:r>
      <w:r w:rsidR="00BC6B50">
        <w:rPr>
          <w:rFonts w:ascii="Arial" w:eastAsia="Times New Roman" w:hAnsi="Arial" w:cs="Arial"/>
          <w:noProof/>
        </w:rPr>
        <w:t>iz oblasti nauke o književnosti;</w:t>
      </w:r>
      <w:r w:rsidRPr="00BC6B50">
        <w:rPr>
          <w:rFonts w:ascii="Arial" w:eastAsia="Times New Roman" w:hAnsi="Arial" w:cs="Arial"/>
          <w:noProof/>
        </w:rPr>
        <w:t xml:space="preserve"> 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b/>
          <w:noProof/>
          <w:sz w:val="22"/>
        </w:rPr>
      </w:pP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Književno prevođenje</w:t>
      </w:r>
    </w:p>
    <w:p w:rsid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>prevodi djela crnog</w:t>
      </w:r>
      <w:r w:rsidR="00BC6B50">
        <w:rPr>
          <w:rFonts w:ascii="Arial" w:eastAsia="Times New Roman" w:hAnsi="Arial" w:cs="Arial"/>
          <w:noProof/>
        </w:rPr>
        <w:t>orskih autora na strane jezike;</w:t>
      </w:r>
    </w:p>
    <w:p w:rsidR="00E0330A" w:rsidRP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>prevodi djela svjetske književnosti na crnogorski jez</w:t>
      </w:r>
      <w:r w:rsidR="00BC6B50">
        <w:rPr>
          <w:rFonts w:ascii="Arial" w:eastAsia="Times New Roman" w:hAnsi="Arial" w:cs="Arial"/>
          <w:noProof/>
        </w:rPr>
        <w:t>ik;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b/>
          <w:noProof/>
          <w:sz w:val="22"/>
        </w:rPr>
      </w:pP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Časopisi za kulturu i umjetnost</w:t>
      </w:r>
    </w:p>
    <w:p w:rsidR="00E0330A" w:rsidRPr="00BC6B50" w:rsidRDefault="00E0330A" w:rsidP="000C7C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 xml:space="preserve">časopisi kojima se promovišu kulturno-umjetničke vrijednosti, naučna ostvarenja od značaja za kulturu i umjetnost, razvija interkulturalni dijalog i protežira kritički </w:t>
      </w:r>
      <w:r w:rsidR="00BC6B50">
        <w:rPr>
          <w:rFonts w:ascii="Arial" w:eastAsia="Times New Roman" w:hAnsi="Arial" w:cs="Arial"/>
          <w:noProof/>
        </w:rPr>
        <w:t>osvrt na savremeno stvaralaštvo;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b/>
          <w:noProof/>
          <w:sz w:val="22"/>
        </w:rPr>
      </w:pP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 xml:space="preserve">Pozorišna </w:t>
      </w:r>
      <w:r w:rsidR="000C7CF7">
        <w:rPr>
          <w:rFonts w:ascii="Arial" w:eastAsia="Times New Roman" w:hAnsi="Arial" w:cs="Arial"/>
          <w:b/>
          <w:noProof/>
          <w:sz w:val="22"/>
        </w:rPr>
        <w:t>djelatnost</w:t>
      </w:r>
    </w:p>
    <w:p w:rsid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>nove pozorišne produkcije</w:t>
      </w:r>
      <w:r w:rsidR="00891CBF" w:rsidRPr="00BC6B50">
        <w:rPr>
          <w:rFonts w:ascii="Arial" w:eastAsia="Times New Roman" w:hAnsi="Arial" w:cs="Arial"/>
          <w:noProof/>
        </w:rPr>
        <w:t xml:space="preserve">; </w:t>
      </w:r>
    </w:p>
    <w:p w:rsidR="00E0330A" w:rsidRDefault="00891CBF" w:rsidP="000C7CF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 xml:space="preserve">izdavački projekti u </w:t>
      </w:r>
      <w:r w:rsidR="00BC6B50" w:rsidRPr="00BC6B50">
        <w:rPr>
          <w:rFonts w:ascii="Arial" w:eastAsia="Times New Roman" w:hAnsi="Arial" w:cs="Arial"/>
          <w:noProof/>
        </w:rPr>
        <w:t>pozorišnoj djelatnosti (</w:t>
      </w:r>
      <w:r w:rsidR="000C7CF7">
        <w:rPr>
          <w:rFonts w:ascii="Arial" w:eastAsia="Times New Roman" w:hAnsi="Arial" w:cs="Arial"/>
          <w:noProof/>
        </w:rPr>
        <w:t xml:space="preserve">novi dramski tekstovi koji se tiču aktuelnih društvenih i estetskih kretanja, </w:t>
      </w:r>
      <w:r w:rsidRPr="00BC6B50">
        <w:rPr>
          <w:rFonts w:ascii="Arial" w:eastAsia="Times New Roman" w:hAnsi="Arial" w:cs="Arial"/>
          <w:noProof/>
        </w:rPr>
        <w:t>stručne publikacije, leksikoni i monografije</w:t>
      </w:r>
      <w:r w:rsidR="00BC6B50" w:rsidRPr="00BC6B50">
        <w:rPr>
          <w:rFonts w:ascii="Arial" w:eastAsia="Times New Roman" w:hAnsi="Arial" w:cs="Arial"/>
          <w:noProof/>
        </w:rPr>
        <w:t>);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b/>
          <w:noProof/>
          <w:sz w:val="22"/>
        </w:rPr>
      </w:pPr>
    </w:p>
    <w:p w:rsidR="00E0330A" w:rsidRPr="00E0330A" w:rsidRDefault="00E0330A" w:rsidP="00E0330A">
      <w:pPr>
        <w:numPr>
          <w:ilvl w:val="0"/>
          <w:numId w:val="20"/>
        </w:num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E0330A">
        <w:rPr>
          <w:rFonts w:ascii="Arial" w:eastAsia="Times New Roman" w:hAnsi="Arial" w:cs="Arial"/>
          <w:b/>
          <w:noProof/>
          <w:sz w:val="22"/>
        </w:rPr>
        <w:t>Kulturno-umjetničke manifestacije i festivali</w:t>
      </w:r>
    </w:p>
    <w:p w:rsidR="00E0330A" w:rsidRPr="00BC6B50" w:rsidRDefault="00E0330A" w:rsidP="00BC6B50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noProof/>
        </w:rPr>
      </w:pPr>
      <w:r w:rsidRPr="00BC6B50">
        <w:rPr>
          <w:rFonts w:ascii="Arial" w:eastAsia="Times New Roman" w:hAnsi="Arial" w:cs="Arial"/>
          <w:noProof/>
        </w:rPr>
        <w:t>manifestacije i festivali iz svih oblasti kulturno-umjetničkog stvaralaštva</w:t>
      </w:r>
      <w:r w:rsidR="00614B97">
        <w:rPr>
          <w:rFonts w:ascii="Arial" w:eastAsia="Times New Roman" w:hAnsi="Arial" w:cs="Arial"/>
          <w:noProof/>
        </w:rPr>
        <w:t>.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b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lastRenderedPageBreak/>
        <w:t>Pravo učešća na konkursu imaju fizička i pravna lica koja imaju prebivalište u Crnoj Gori, odnosno koja su u Crnoj Gori registrovana za obavljanje djelatnosti kulture.</w:t>
      </w:r>
    </w:p>
    <w:p w:rsidR="00E0330A" w:rsidRPr="00614B97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614B97">
        <w:rPr>
          <w:rFonts w:ascii="Arial" w:eastAsia="Times New Roman" w:hAnsi="Arial" w:cs="Arial"/>
          <w:b/>
          <w:noProof/>
          <w:sz w:val="22"/>
        </w:rPr>
        <w:t>Fizička lica mogu konkurisati sa projektima koje samostalno realizuju kao svoje autorsko djelo.</w:t>
      </w: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Pravo učešća nemaju:</w:t>
      </w:r>
    </w:p>
    <w:p w:rsidR="00E0330A" w:rsidRPr="00E0330A" w:rsidRDefault="00E0330A" w:rsidP="00E0330A">
      <w:pPr>
        <w:spacing w:before="0" w:after="0" w:line="240" w:lineRule="auto"/>
        <w:ind w:firstLine="36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- </w:t>
      </w:r>
      <w:r w:rsidRPr="00E0330A">
        <w:rPr>
          <w:rFonts w:ascii="Arial" w:eastAsia="Times New Roman" w:hAnsi="Arial" w:cs="Arial"/>
          <w:noProof/>
          <w:sz w:val="22"/>
        </w:rPr>
        <w:tab/>
        <w:t>nevladine organizacije,</w:t>
      </w:r>
      <w:r w:rsidRPr="00E0330A">
        <w:rPr>
          <w:rFonts w:ascii="Arial" w:eastAsia="Times New Roman" w:hAnsi="Arial" w:cs="Arial"/>
          <w:noProof/>
          <w:sz w:val="22"/>
        </w:rPr>
        <w:tab/>
      </w:r>
    </w:p>
    <w:p w:rsidR="00E0330A" w:rsidRPr="00BC6B50" w:rsidRDefault="00E0330A" w:rsidP="00E0330A">
      <w:pPr>
        <w:spacing w:before="0" w:after="0" w:line="240" w:lineRule="auto"/>
        <w:ind w:left="36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- </w:t>
      </w:r>
      <w:r w:rsidRPr="00E0330A">
        <w:rPr>
          <w:rFonts w:ascii="Arial" w:eastAsia="Times New Roman" w:hAnsi="Arial" w:cs="Arial"/>
          <w:noProof/>
          <w:sz w:val="22"/>
        </w:rPr>
        <w:tab/>
      </w:r>
      <w:r w:rsidR="008F0D6A" w:rsidRPr="00BC6B50">
        <w:rPr>
          <w:rFonts w:ascii="Arial" w:eastAsia="Times New Roman" w:hAnsi="Arial" w:cs="Arial"/>
          <w:noProof/>
          <w:sz w:val="22"/>
        </w:rPr>
        <w:t xml:space="preserve">nacionalne </w:t>
      </w:r>
      <w:r w:rsidRPr="00BC6B50">
        <w:rPr>
          <w:rFonts w:ascii="Arial" w:eastAsia="Times New Roman" w:hAnsi="Arial" w:cs="Arial"/>
          <w:noProof/>
          <w:sz w:val="22"/>
        </w:rPr>
        <w:t>javne ustanove i drugi subjekti čiji se rad finansira iz budžeta Crne Gore, sredstvima planiranim za kulturu.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ab/>
      </w:r>
      <w:r w:rsidRPr="00BC6B50">
        <w:rPr>
          <w:rFonts w:ascii="Arial" w:eastAsia="Times New Roman" w:hAnsi="Arial" w:cs="Arial"/>
          <w:noProof/>
          <w:sz w:val="22"/>
        </w:rPr>
        <w:tab/>
      </w:r>
      <w:r w:rsidRPr="00BC6B50">
        <w:rPr>
          <w:rFonts w:ascii="Arial" w:eastAsia="Times New Roman" w:hAnsi="Arial" w:cs="Arial"/>
          <w:noProof/>
          <w:sz w:val="22"/>
        </w:rPr>
        <w:tab/>
      </w: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Projekti prijavljeni na konkurs vrednuju se </w:t>
      </w:r>
      <w:r w:rsidR="00BC6B50" w:rsidRPr="00BC6B50">
        <w:rPr>
          <w:rFonts w:ascii="Arial" w:eastAsia="Times New Roman" w:hAnsi="Arial" w:cs="Arial"/>
          <w:noProof/>
          <w:sz w:val="22"/>
        </w:rPr>
        <w:t>prema</w:t>
      </w:r>
      <w:r w:rsidRPr="00BC6B50">
        <w:rPr>
          <w:rFonts w:ascii="Arial" w:eastAsia="Times New Roman" w:hAnsi="Arial" w:cs="Arial"/>
          <w:noProof/>
          <w:sz w:val="22"/>
        </w:rPr>
        <w:t xml:space="preserve"> kriterijum</w:t>
      </w:r>
      <w:r w:rsidR="00BC6B50" w:rsidRPr="00BC6B50">
        <w:rPr>
          <w:rFonts w:ascii="Arial" w:eastAsia="Times New Roman" w:hAnsi="Arial" w:cs="Arial"/>
          <w:noProof/>
          <w:sz w:val="22"/>
        </w:rPr>
        <w:t>ima propisanim</w:t>
      </w:r>
      <w:r w:rsidR="008F0D6A" w:rsidRPr="00BC6B50">
        <w:rPr>
          <w:rFonts w:ascii="Arial" w:eastAsia="Times New Roman" w:hAnsi="Arial" w:cs="Arial"/>
          <w:noProof/>
          <w:sz w:val="22"/>
        </w:rPr>
        <w:t xml:space="preserve"> članom 73 Zakona o kulturi</w:t>
      </w:r>
      <w:r w:rsidRPr="00BC6B50">
        <w:rPr>
          <w:rFonts w:ascii="Arial" w:eastAsia="Times New Roman" w:hAnsi="Arial" w:cs="Arial"/>
          <w:noProof/>
          <w:sz w:val="22"/>
        </w:rPr>
        <w:t>:</w:t>
      </w:r>
      <w:r w:rsidRPr="00E0330A">
        <w:rPr>
          <w:rFonts w:ascii="Arial" w:eastAsia="Times New Roman" w:hAnsi="Arial" w:cs="Arial"/>
          <w:noProof/>
          <w:sz w:val="22"/>
        </w:rPr>
        <w:t xml:space="preserve"> </w:t>
      </w:r>
    </w:p>
    <w:p w:rsidR="00E0330A" w:rsidRPr="00E0330A" w:rsidRDefault="00E0330A" w:rsidP="00E0330A">
      <w:pPr>
        <w:numPr>
          <w:ilvl w:val="0"/>
          <w:numId w:val="21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umjetnički kvalitet i značaj za razvoj crnogorske kulture,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reference realizatora,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doprinos razvoju multinacionalnih i multikulturalnih vrijednosti,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doprinos podsticanju internacionalnog dijaloga i stimulisanju razvoja partnerstva, 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međunarodna afirmacija crnogorske kulture, 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doprinos očuvanju tradicije i crnogorske kulturne baštine, 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afirmacija perspektivnih talenata, 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doprinos afirmaciji stvaralaštva lica sa invaliditetom,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realnost budžeta projekta i obezbijeđenost uslova za njegovu realizaciju.</w:t>
      </w:r>
    </w:p>
    <w:p w:rsidR="00E0330A" w:rsidRPr="00E0330A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Kod vrednovanja i izbora projekata za sufinansiranje, prednost će imati projekti i programi kojima se doprinosi ostvarivanju propisanog  javnog interesa u kulturi: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ravnomjernom razvoju kulture,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međunarodnoj kulturnoj saradnji i razmjeni programa,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zaštiti i promociji raznolikosti kulturnih izraza,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naučnim istraživanjima i stručnim usavršavanjima u kulturi,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 xml:space="preserve">obezbijeđenosti drugih izvora finansiranja, 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očuvanju izvornih i tradicionalnih kulturnih i etno-kulturnih osobenosti,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razvoju amaterskog kulturno-umjetničkog stvaralaštva,</w:t>
      </w:r>
    </w:p>
    <w:p w:rsidR="00E0330A" w:rsidRP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razvoju kulturnog i umjetničkog stvaralaštva lica sa invaliditetom,</w:t>
      </w:r>
    </w:p>
    <w:p w:rsidR="00E0330A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podsticaj stvaralaštva djece i mladih.</w:t>
      </w:r>
    </w:p>
    <w:p w:rsidR="00E0330A" w:rsidRPr="00E0330A" w:rsidRDefault="00E0330A" w:rsidP="00BC6B50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891CBF" w:rsidRPr="00E0330A" w:rsidRDefault="00E0330A" w:rsidP="00AE14E9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Projekti i programi će se sufinansirati najviše do 50% iznosa ukupnih sredstava potrebnih za njihovu realizaciju.</w:t>
      </w:r>
    </w:p>
    <w:p w:rsid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D80065">
        <w:rPr>
          <w:rFonts w:ascii="Arial" w:eastAsia="Times New Roman" w:hAnsi="Arial" w:cs="Arial"/>
          <w:noProof/>
          <w:sz w:val="22"/>
        </w:rPr>
        <w:t>Projekti i programi koji su dobili finansijsku podršku iz drugog izvora u Budžetu Crne Gore</w:t>
      </w:r>
      <w:r w:rsidR="00D40CA6" w:rsidRPr="00D80065">
        <w:rPr>
          <w:rFonts w:ascii="Arial" w:eastAsia="Times New Roman" w:hAnsi="Arial" w:cs="Arial"/>
          <w:noProof/>
          <w:sz w:val="22"/>
        </w:rPr>
        <w:t xml:space="preserve"> u iznosu od 50% ukupnih sredstava potrebnih za realizaciju</w:t>
      </w:r>
      <w:r w:rsidRPr="00D80065">
        <w:rPr>
          <w:rFonts w:ascii="Arial" w:eastAsia="Times New Roman" w:hAnsi="Arial" w:cs="Arial"/>
          <w:noProof/>
          <w:sz w:val="22"/>
        </w:rPr>
        <w:t>, neće biti sufinansirani na o</w:t>
      </w:r>
      <w:r w:rsidR="00D40CA6" w:rsidRPr="00D80065">
        <w:rPr>
          <w:rFonts w:ascii="Arial" w:eastAsia="Times New Roman" w:hAnsi="Arial" w:cs="Arial"/>
          <w:noProof/>
          <w:sz w:val="22"/>
        </w:rPr>
        <w:t>vom konkursu, shodno pravilima o državnoj pomoći.</w:t>
      </w:r>
    </w:p>
    <w:p w:rsidR="00B269AB" w:rsidRPr="00BC6B50" w:rsidRDefault="00B269AB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E0330A" w:rsidRPr="00BC6B50" w:rsidRDefault="00AE14E9" w:rsidP="00BC6B50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Projekti i programi koji nemaju projektovano sufinansiranje </w:t>
      </w:r>
      <w:r w:rsidR="00D40CA6">
        <w:rPr>
          <w:rFonts w:ascii="Arial" w:eastAsia="Times New Roman" w:hAnsi="Arial" w:cs="Arial"/>
          <w:noProof/>
          <w:sz w:val="22"/>
        </w:rPr>
        <w:t xml:space="preserve">mimo budžeta Ministarstva kulture, </w:t>
      </w:r>
      <w:r w:rsidRPr="00BC6B50">
        <w:rPr>
          <w:rFonts w:ascii="Arial" w:eastAsia="Times New Roman" w:hAnsi="Arial" w:cs="Arial"/>
          <w:noProof/>
          <w:sz w:val="22"/>
        </w:rPr>
        <w:t>neće biti sufinansirani na ovom konkursu.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Za podnosioce prijava koji su prethodnih godina koristili sredstva po osnovu konkursa o sufinansiranju programa i projekata, cijeniće se i ispunjenost dosadašnjih ugovorenih obaveza. 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Prijava na konkurs podnosi se na odgovarajućem obrascu koji je dostupan na sajtu  </w:t>
      </w:r>
      <w:r w:rsidRPr="00BC6B50">
        <w:rPr>
          <w:rFonts w:ascii="Arial" w:eastAsia="Times New Roman" w:hAnsi="Arial" w:cs="Arial"/>
          <w:b/>
          <w:i/>
          <w:noProof/>
          <w:sz w:val="22"/>
        </w:rPr>
        <w:t xml:space="preserve">www.mku.gov.me </w:t>
      </w:r>
      <w:r w:rsidRPr="00BC6B50">
        <w:rPr>
          <w:rFonts w:ascii="Arial" w:eastAsia="Times New Roman" w:hAnsi="Arial" w:cs="Arial"/>
          <w:noProof/>
          <w:sz w:val="22"/>
        </w:rPr>
        <w:t>.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Uz precizno popunjeni obrazac, dostavljaju se i obavezni prilozi navedeni u tački 4 obrasca.</w:t>
      </w:r>
    </w:p>
    <w:p w:rsidR="00E0330A" w:rsidRPr="00BC6B50" w:rsidRDefault="00E0330A" w:rsidP="00E0330A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Prijava sa prilozima, podnosi se:</w:t>
      </w:r>
    </w:p>
    <w:p w:rsidR="00E0330A" w:rsidRPr="00BC6B50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u jednom štampanom primjerku, neposredno ili poštom na adresu: </w:t>
      </w:r>
    </w:p>
    <w:p w:rsidR="00E0330A" w:rsidRPr="00BC6B50" w:rsidRDefault="00E0330A" w:rsidP="00E0330A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Ministarstvo kulture, ul. Njegoševa</w:t>
      </w:r>
      <w:r w:rsidR="006D4850">
        <w:rPr>
          <w:rFonts w:ascii="Arial" w:eastAsia="Times New Roman" w:hAnsi="Arial" w:cs="Arial"/>
          <w:noProof/>
          <w:sz w:val="22"/>
        </w:rPr>
        <w:t xml:space="preserve"> 83</w:t>
      </w:r>
      <w:r w:rsidRPr="00BC6B50">
        <w:rPr>
          <w:rFonts w:ascii="Arial" w:eastAsia="Times New Roman" w:hAnsi="Arial" w:cs="Arial"/>
          <w:noProof/>
          <w:sz w:val="22"/>
        </w:rPr>
        <w:t>, 81250 Cetinje, sa naznakom »Konkurs za ... (navesti oblast)«.</w:t>
      </w:r>
    </w:p>
    <w:p w:rsidR="00E0330A" w:rsidRPr="00BC6B50" w:rsidRDefault="00E0330A" w:rsidP="00E0330A">
      <w:pPr>
        <w:numPr>
          <w:ilvl w:val="0"/>
          <w:numId w:val="22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i obavezno u elektronskoj formi, na </w:t>
      </w:r>
      <w:r w:rsidR="00AE14E9" w:rsidRPr="00BC6B50">
        <w:rPr>
          <w:rFonts w:ascii="Arial" w:eastAsia="Times New Roman" w:hAnsi="Arial" w:cs="Arial"/>
          <w:noProof/>
          <w:sz w:val="22"/>
        </w:rPr>
        <w:t>USB-u (flešci), CD-u ili DVD-u</w:t>
      </w:r>
      <w:r w:rsidRPr="00BC6B50">
        <w:rPr>
          <w:rFonts w:ascii="Arial" w:eastAsia="Times New Roman" w:hAnsi="Arial" w:cs="Arial"/>
          <w:noProof/>
          <w:sz w:val="22"/>
        </w:rPr>
        <w:t xml:space="preserve">, u sadržaju istovjetnom štampanom primjerku (prijava sa </w:t>
      </w:r>
      <w:r w:rsidR="00AE14E9" w:rsidRPr="00BC6B50">
        <w:rPr>
          <w:rFonts w:ascii="Arial" w:eastAsia="Times New Roman" w:hAnsi="Arial" w:cs="Arial"/>
          <w:noProof/>
          <w:sz w:val="22"/>
        </w:rPr>
        <w:t xml:space="preserve">svim </w:t>
      </w:r>
      <w:r w:rsidRPr="00BC6B50">
        <w:rPr>
          <w:rFonts w:ascii="Arial" w:eastAsia="Times New Roman" w:hAnsi="Arial" w:cs="Arial"/>
          <w:noProof/>
          <w:sz w:val="22"/>
        </w:rPr>
        <w:t xml:space="preserve">prilozima). 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BC6B50">
        <w:rPr>
          <w:rFonts w:ascii="Arial" w:eastAsia="Times New Roman" w:hAnsi="Arial" w:cs="Arial"/>
          <w:b/>
          <w:noProof/>
          <w:sz w:val="22"/>
        </w:rPr>
        <w:lastRenderedPageBreak/>
        <w:t xml:space="preserve">Prijave se podnose zaključno sa </w:t>
      </w:r>
      <w:r w:rsidR="000C7CF7">
        <w:rPr>
          <w:rFonts w:ascii="Arial" w:eastAsia="Times New Roman" w:hAnsi="Arial" w:cs="Arial"/>
          <w:b/>
          <w:noProof/>
          <w:sz w:val="22"/>
        </w:rPr>
        <w:t>2</w:t>
      </w:r>
      <w:bookmarkStart w:id="0" w:name="_GoBack"/>
      <w:bookmarkEnd w:id="0"/>
      <w:r w:rsidR="000F2926">
        <w:rPr>
          <w:rFonts w:ascii="Arial" w:eastAsia="Times New Roman" w:hAnsi="Arial" w:cs="Arial"/>
          <w:b/>
          <w:noProof/>
          <w:sz w:val="22"/>
        </w:rPr>
        <w:t>5</w:t>
      </w:r>
      <w:r w:rsidR="00BC6B50" w:rsidRPr="00BC6B50">
        <w:rPr>
          <w:rFonts w:ascii="Arial" w:eastAsia="Times New Roman" w:hAnsi="Arial" w:cs="Arial"/>
          <w:b/>
          <w:noProof/>
          <w:sz w:val="22"/>
        </w:rPr>
        <w:t>. januarom</w:t>
      </w:r>
      <w:r w:rsidRPr="00BC6B50">
        <w:rPr>
          <w:rFonts w:ascii="Arial" w:eastAsia="Times New Roman" w:hAnsi="Arial" w:cs="Arial"/>
          <w:b/>
          <w:noProof/>
          <w:sz w:val="22"/>
        </w:rPr>
        <w:t xml:space="preserve"> 20</w:t>
      </w:r>
      <w:r w:rsidR="006D4850">
        <w:rPr>
          <w:rFonts w:ascii="Arial" w:eastAsia="Times New Roman" w:hAnsi="Arial" w:cs="Arial"/>
          <w:b/>
          <w:noProof/>
          <w:sz w:val="22"/>
        </w:rPr>
        <w:t>21</w:t>
      </w:r>
      <w:r w:rsidRPr="00BC6B50">
        <w:rPr>
          <w:rFonts w:ascii="Arial" w:eastAsia="Times New Roman" w:hAnsi="Arial" w:cs="Arial"/>
          <w:b/>
          <w:noProof/>
          <w:sz w:val="22"/>
        </w:rPr>
        <w:t xml:space="preserve">. godine. 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</w:p>
    <w:p w:rsidR="00E0330A" w:rsidRPr="006D4850" w:rsidRDefault="00D323D7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Neblagovremene i nepotpune prijave se neće razmatrati. Prijave napisane rukom nijesu prihvatljive.</w:t>
      </w:r>
      <w:r w:rsidR="00FE2D91">
        <w:rPr>
          <w:rFonts w:ascii="Arial" w:eastAsia="Times New Roman" w:hAnsi="Arial" w:cs="Arial"/>
          <w:noProof/>
          <w:sz w:val="22"/>
        </w:rPr>
        <w:t xml:space="preserve"> </w:t>
      </w:r>
      <w:r w:rsidR="00BA0B94" w:rsidRPr="00BC6B50">
        <w:rPr>
          <w:rFonts w:ascii="Arial" w:eastAsia="Times New Roman" w:hAnsi="Arial" w:cs="Arial"/>
          <w:noProof/>
          <w:sz w:val="22"/>
        </w:rPr>
        <w:t>Konkursni materijal se ne vraća.</w:t>
      </w:r>
    </w:p>
    <w:p w:rsidR="00BA0B94" w:rsidRPr="00BC6B50" w:rsidRDefault="00BA0B94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B01079" w:rsidRPr="00BC6B50" w:rsidRDefault="00B01079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Vr</w:t>
      </w:r>
      <w:r w:rsidR="00FD3AAD" w:rsidRPr="00BC6B50">
        <w:rPr>
          <w:rFonts w:ascii="Arial" w:eastAsia="Times New Roman" w:hAnsi="Arial" w:cs="Arial"/>
          <w:noProof/>
          <w:sz w:val="22"/>
        </w:rPr>
        <w:t>ednovanje projekata vrše komisije koje Ministarstvo obrazuje po pojedinačnim oblastima, od afirmisanih umjetnika i stručnjaka u kulturi.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Ministarstvo će na predlog stručnih komisija donijeti odluku o sufinansiranju projekata i programa, dok će ugovor sa odabranim realizatorima biti zaključen u roku od 30 dana od dana objavljivanja odluke o sufinansiranju.</w:t>
      </w:r>
    </w:p>
    <w:p w:rsidR="00E0330A" w:rsidRPr="00BC6B50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E0330A" w:rsidRPr="00E0330A" w:rsidRDefault="00E0330A" w:rsidP="00E0330A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Rezultati konkursa biće javno objavljeni.</w:t>
      </w:r>
      <w:r w:rsidRPr="00E0330A">
        <w:rPr>
          <w:rFonts w:ascii="Arial" w:eastAsia="Times New Roman" w:hAnsi="Arial" w:cs="Arial"/>
          <w:noProof/>
          <w:sz w:val="22"/>
        </w:rPr>
        <w:t xml:space="preserve"> </w:t>
      </w:r>
    </w:p>
    <w:p w:rsidR="006267E7" w:rsidRPr="00A73628" w:rsidRDefault="006267E7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A73628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8F6" w:rsidRDefault="009E78F6" w:rsidP="00A6505B">
      <w:pPr>
        <w:spacing w:before="0" w:after="0" w:line="240" w:lineRule="auto"/>
      </w:pPr>
      <w:r>
        <w:separator/>
      </w:r>
    </w:p>
  </w:endnote>
  <w:endnote w:type="continuationSeparator" w:id="0">
    <w:p w:rsidR="009E78F6" w:rsidRDefault="009E78F6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8F6" w:rsidRDefault="009E78F6" w:rsidP="00A6505B">
      <w:pPr>
        <w:spacing w:before="0" w:after="0" w:line="240" w:lineRule="auto"/>
      </w:pPr>
      <w:r>
        <w:separator/>
      </w:r>
    </w:p>
  </w:footnote>
  <w:footnote w:type="continuationSeparator" w:id="0">
    <w:p w:rsidR="009E78F6" w:rsidRDefault="009E78F6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6D4850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6D4850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20"/>
  </w:num>
  <w:num w:numId="4">
    <w:abstractNumId w:val="6"/>
  </w:num>
  <w:num w:numId="5">
    <w:abstractNumId w:val="4"/>
  </w:num>
  <w:num w:numId="6">
    <w:abstractNumId w:val="5"/>
  </w:num>
  <w:num w:numId="7">
    <w:abstractNumId w:val="21"/>
  </w:num>
  <w:num w:numId="8">
    <w:abstractNumId w:val="3"/>
  </w:num>
  <w:num w:numId="9">
    <w:abstractNumId w:val="17"/>
  </w:num>
  <w:num w:numId="10">
    <w:abstractNumId w:val="10"/>
  </w:num>
  <w:num w:numId="11">
    <w:abstractNumId w:val="13"/>
  </w:num>
  <w:num w:numId="12">
    <w:abstractNumId w:val="8"/>
  </w:num>
  <w:num w:numId="13">
    <w:abstractNumId w:val="16"/>
  </w:num>
  <w:num w:numId="14">
    <w:abstractNumId w:val="9"/>
  </w:num>
  <w:num w:numId="15">
    <w:abstractNumId w:val="1"/>
  </w:num>
  <w:num w:numId="16">
    <w:abstractNumId w:val="2"/>
  </w:num>
  <w:num w:numId="17">
    <w:abstractNumId w:val="0"/>
  </w:num>
  <w:num w:numId="18">
    <w:abstractNumId w:val="19"/>
  </w:num>
  <w:num w:numId="19">
    <w:abstractNumId w:val="12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54BB8"/>
    <w:rsid w:val="00062663"/>
    <w:rsid w:val="00071E05"/>
    <w:rsid w:val="00086285"/>
    <w:rsid w:val="000A2EC3"/>
    <w:rsid w:val="000B1F47"/>
    <w:rsid w:val="000C6594"/>
    <w:rsid w:val="000C7CF7"/>
    <w:rsid w:val="000D1396"/>
    <w:rsid w:val="000D296A"/>
    <w:rsid w:val="000F2926"/>
    <w:rsid w:val="000F2AA0"/>
    <w:rsid w:val="000F2AC4"/>
    <w:rsid w:val="000F2B95"/>
    <w:rsid w:val="000F2BFC"/>
    <w:rsid w:val="000F3708"/>
    <w:rsid w:val="000F5F95"/>
    <w:rsid w:val="001053EE"/>
    <w:rsid w:val="0010782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1651D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F461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0B32"/>
    <w:rsid w:val="00612213"/>
    <w:rsid w:val="00614B97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B0CEE"/>
    <w:rsid w:val="006C27C2"/>
    <w:rsid w:val="006D4850"/>
    <w:rsid w:val="006D613C"/>
    <w:rsid w:val="006D711E"/>
    <w:rsid w:val="006E262C"/>
    <w:rsid w:val="006E79EB"/>
    <w:rsid w:val="006F15AA"/>
    <w:rsid w:val="007012F1"/>
    <w:rsid w:val="00701E99"/>
    <w:rsid w:val="00721C22"/>
    <w:rsid w:val="00722040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E7416"/>
    <w:rsid w:val="008F0D6A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45E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D793E"/>
    <w:rsid w:val="009E3C15"/>
    <w:rsid w:val="009E78F6"/>
    <w:rsid w:val="009E797A"/>
    <w:rsid w:val="00A27B79"/>
    <w:rsid w:val="00A353B8"/>
    <w:rsid w:val="00A3786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A2864"/>
    <w:rsid w:val="00AB1DCA"/>
    <w:rsid w:val="00AE14E9"/>
    <w:rsid w:val="00AE5533"/>
    <w:rsid w:val="00AE7F74"/>
    <w:rsid w:val="00AF27FF"/>
    <w:rsid w:val="00B003EE"/>
    <w:rsid w:val="00B01079"/>
    <w:rsid w:val="00B13AFC"/>
    <w:rsid w:val="00B167AC"/>
    <w:rsid w:val="00B269AB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D2645"/>
    <w:rsid w:val="00CF540B"/>
    <w:rsid w:val="00D01380"/>
    <w:rsid w:val="00D12819"/>
    <w:rsid w:val="00D23B4D"/>
    <w:rsid w:val="00D2455F"/>
    <w:rsid w:val="00D323D7"/>
    <w:rsid w:val="00D33783"/>
    <w:rsid w:val="00D40CA6"/>
    <w:rsid w:val="00D455E6"/>
    <w:rsid w:val="00D71810"/>
    <w:rsid w:val="00D76949"/>
    <w:rsid w:val="00D80065"/>
    <w:rsid w:val="00D8014F"/>
    <w:rsid w:val="00DA1602"/>
    <w:rsid w:val="00DA1994"/>
    <w:rsid w:val="00DB3876"/>
    <w:rsid w:val="00DC2CC5"/>
    <w:rsid w:val="00DC5DF1"/>
    <w:rsid w:val="00DD6326"/>
    <w:rsid w:val="00DD75AD"/>
    <w:rsid w:val="00DF60F7"/>
    <w:rsid w:val="00E0330A"/>
    <w:rsid w:val="00E227EE"/>
    <w:rsid w:val="00E27EB3"/>
    <w:rsid w:val="00E33503"/>
    <w:rsid w:val="00E416B8"/>
    <w:rsid w:val="00E52158"/>
    <w:rsid w:val="00E642FD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2D91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5D2D4A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4F7F2A-204D-489C-8689-A8CCD3051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3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239</cp:revision>
  <cp:lastPrinted>2020-12-02T07:19:00Z</cp:lastPrinted>
  <dcterms:created xsi:type="dcterms:W3CDTF">2019-01-16T12:35:00Z</dcterms:created>
  <dcterms:modified xsi:type="dcterms:W3CDTF">2020-12-02T12:32:00Z</dcterms:modified>
</cp:coreProperties>
</file>