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C1" w:rsidRPr="004F78C1" w:rsidRDefault="004F78C1" w:rsidP="004F7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F78C1">
        <w:rPr>
          <w:rFonts w:ascii="Arial" w:eastAsia="Times New Roman" w:hAnsi="Arial" w:cs="Arial"/>
          <w:noProof/>
          <w:color w:val="000000"/>
          <w:lang w:eastAsia="sr-Latn-ME"/>
        </w:rPr>
        <mc:AlternateContent>
          <mc:Choice Requires="wps">
            <w:drawing>
              <wp:inline distT="0" distB="0" distL="0" distR="0" wp14:anchorId="57A90894" wp14:editId="0ABB0350">
                <wp:extent cx="304800" cy="304800"/>
                <wp:effectExtent l="0" t="0" r="0" b="0"/>
                <wp:docPr id="1" name="AutoShape 1" descr="http://www.uzk.co.me/oglasi/images/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uzk.co.me/oglasi/images/g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y+zvVAgAA6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</w: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F78C1">
        <w:rPr>
          <w:rFonts w:ascii="Arial" w:eastAsia="Times New Roman" w:hAnsi="Arial" w:cs="Arial"/>
          <w:color w:val="000000"/>
          <w:lang w:eastAsia="sr-Latn-ME"/>
        </w:rPr>
        <w:t>Broj: 02/1-112/18-8978/2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Podgorica, 29.06.2018 godine</w:t>
      </w: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Uprave za sprječavanje pranja novca i finansiranja terorizma</w:t>
      </w: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III - analitičar, Odsjek za analitiku</w:t>
      </w:r>
      <w:r w:rsidRPr="004F78C1">
        <w:rPr>
          <w:rFonts w:ascii="Arial" w:eastAsia="Times New Roman" w:hAnsi="Arial" w:cs="Arial"/>
          <w:color w:val="000000"/>
          <w:lang w:eastAsia="sr-Latn-ME"/>
        </w:rPr>
        <w:t>, 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4F78C1" w:rsidRPr="004F78C1" w:rsidRDefault="004F78C1" w:rsidP="004F78C1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F78C1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Pravni, Ekonomski ili drugi fakultet društvenih nauka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- Poznavanje rada na računaru (word,excel,power point)</w:t>
      </w: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5" w:history="1">
        <w:r w:rsidRPr="004F78C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4F78C1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4F78C1" w:rsidRPr="004F78C1" w:rsidRDefault="004F78C1" w:rsidP="004F78C1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F78C1">
        <w:rPr>
          <w:rFonts w:ascii="Arial" w:eastAsia="Times New Roman" w:hAnsi="Arial" w:cs="Arial"/>
          <w:color w:val="000000"/>
          <w:lang w:eastAsia="sr-Latn-ME"/>
        </w:rPr>
        <w:br/>
      </w:r>
      <w:r w:rsidRPr="004F78C1">
        <w:rPr>
          <w:rFonts w:ascii="Arial" w:eastAsia="Times New Roman" w:hAnsi="Arial" w:cs="Arial"/>
          <w:color w:val="000000"/>
          <w:lang w:eastAsia="sr-Latn-ME"/>
        </w:rPr>
        <w:br/>
      </w: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bookmarkStart w:id="0" w:name="_GoBack"/>
      <w:bookmarkEnd w:id="0"/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4F78C1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6" w:history="1">
        <w:r w:rsidRPr="004F78C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4F78C1">
        <w:rPr>
          <w:rFonts w:ascii="Arial" w:eastAsia="Times New Roman" w:hAnsi="Arial" w:cs="Arial"/>
          <w:color w:val="000000"/>
          <w:lang w:eastAsia="sr-Latn-ME"/>
        </w:rPr>
        <w:t>).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</w:r>
      <w:r w:rsidRPr="004F78C1">
        <w:rPr>
          <w:rFonts w:ascii="Arial" w:eastAsia="Times New Roman" w:hAnsi="Arial" w:cs="Arial"/>
          <w:color w:val="000000"/>
          <w:lang w:eastAsia="sr-Latn-ME"/>
        </w:rPr>
        <w:br/>
      </w: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4F78C1">
        <w:rPr>
          <w:rFonts w:ascii="Arial" w:eastAsia="Times New Roman" w:hAnsi="Arial" w:cs="Arial"/>
          <w:color w:val="000000"/>
          <w:lang w:eastAsia="sr-Latn-ME"/>
        </w:rPr>
        <w:t> (</w:t>
      </w:r>
      <w:hyperlink r:id="rId7" w:history="1">
        <w:r w:rsidRPr="004F78C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4F78C1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4F78C1" w:rsidRPr="004F78C1" w:rsidRDefault="004F78C1" w:rsidP="004F78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4F78C1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4F78C1" w:rsidRPr="004F78C1" w:rsidRDefault="004F78C1" w:rsidP="004F78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4F78C1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4F78C1" w:rsidRPr="004F78C1" w:rsidRDefault="004F78C1" w:rsidP="004F78C1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Uprave za sprječavanje pranja novca i finansiranja terorizma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</w:r>
      <w:r w:rsidRPr="004F78C1">
        <w:rPr>
          <w:rFonts w:ascii="Arial" w:eastAsia="Times New Roman" w:hAnsi="Arial" w:cs="Arial"/>
          <w:color w:val="000000"/>
          <w:lang w:eastAsia="sr-Latn-ME"/>
        </w:rPr>
        <w:lastRenderedPageBreak/>
        <w:t>Kontakt osoba - Milena Stanković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tel: 067/607-509; 020 202-291; Rad sa strankama 10 - 13h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4F78C1" w:rsidRPr="004F78C1" w:rsidRDefault="004F78C1" w:rsidP="004F78C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F78C1" w:rsidRPr="004F78C1" w:rsidRDefault="004F78C1" w:rsidP="004F78C1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4F78C1">
        <w:rPr>
          <w:rFonts w:ascii="Arial" w:eastAsia="Times New Roman" w:hAnsi="Arial" w:cs="Arial"/>
          <w:color w:val="000000"/>
          <w:lang w:eastAsia="sr-Latn-ME"/>
        </w:rPr>
        <w:br/>
      </w: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4F78C1">
        <w:rPr>
          <w:rFonts w:ascii="Arial" w:eastAsia="Times New Roman" w:hAnsi="Arial" w:cs="Arial"/>
          <w:color w:val="000000"/>
          <w:lang w:eastAsia="sr-Latn-ME"/>
        </w:rPr>
        <w:t> </w:t>
      </w:r>
      <w:r w:rsidRPr="004F78C1">
        <w:rPr>
          <w:rFonts w:ascii="Arial" w:eastAsia="Times New Roman" w:hAnsi="Arial" w:cs="Arial"/>
          <w:color w:val="000000"/>
          <w:lang w:eastAsia="sr-Latn-ME"/>
        </w:rPr>
        <w:br/>
      </w:r>
      <w:r w:rsidRPr="004F78C1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127B4F" w:rsidRDefault="00127B4F"/>
    <w:sectPr w:rsidR="0012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1"/>
    <w:rsid w:val="00127B4F"/>
    <w:rsid w:val="004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MISLJENJE%20O%20STRUCNIM%20I%20RADNIM%20KVALITETIMA%20KANDIDATA.pdf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2018-06-27T09:50:00Z</dcterms:created>
  <dcterms:modified xsi:type="dcterms:W3CDTF">2018-06-27T09:52:00Z</dcterms:modified>
</cp:coreProperties>
</file>