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DB3" w:rsidRPr="00C43EE8" w:rsidRDefault="000E5DB3" w:rsidP="000E5DB3">
      <w:pPr>
        <w:jc w:val="center"/>
        <w:rPr>
          <w:rFonts w:ascii="Arial" w:hAnsi="Arial" w:cs="Arial"/>
          <w:b/>
          <w:bCs/>
          <w:lang w:val="sr-Latn-CS"/>
        </w:rPr>
      </w:pPr>
      <w:r w:rsidRPr="00C43EE8">
        <w:rPr>
          <w:rFonts w:ascii="Arial" w:hAnsi="Arial" w:cs="Arial"/>
          <w:b/>
          <w:bCs/>
          <w:lang w:val="sr-Latn-CS"/>
        </w:rPr>
        <w:t xml:space="preserve">PROGRAM JAVNE RASPARAVE O </w:t>
      </w:r>
    </w:p>
    <w:p w:rsidR="00AD3218" w:rsidRDefault="00156EAD" w:rsidP="000E5DB3">
      <w:pPr>
        <w:jc w:val="center"/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NACRTU</w:t>
      </w:r>
      <w:r w:rsidR="000E5DB3" w:rsidRPr="00C43EE8">
        <w:rPr>
          <w:rStyle w:val="Strong"/>
          <w:rFonts w:ascii="Arial" w:hAnsi="Arial" w:cs="Arial"/>
          <w:shd w:val="clear" w:color="auto" w:fill="FFFFFF"/>
        </w:rPr>
        <w:t xml:space="preserve"> ZAKONA O </w:t>
      </w:r>
      <w:r w:rsidR="00AD3218">
        <w:rPr>
          <w:rStyle w:val="Strong"/>
          <w:rFonts w:ascii="Arial" w:hAnsi="Arial" w:cs="Arial"/>
          <w:shd w:val="clear" w:color="auto" w:fill="FFFFFF"/>
        </w:rPr>
        <w:t xml:space="preserve">IZMJENAMA I </w:t>
      </w:r>
    </w:p>
    <w:p w:rsidR="000E5DB3" w:rsidRPr="00C43EE8" w:rsidRDefault="00AD3218" w:rsidP="000E5DB3">
      <w:pPr>
        <w:jc w:val="center"/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DOPUNAMA PORODIČNOG ZAKONA</w:t>
      </w:r>
    </w:p>
    <w:p w:rsidR="000E5DB3" w:rsidRPr="00C43EE8" w:rsidRDefault="000E5DB3" w:rsidP="000E5DB3">
      <w:pPr>
        <w:jc w:val="center"/>
        <w:rPr>
          <w:rStyle w:val="Strong"/>
          <w:rFonts w:ascii="Arial" w:hAnsi="Arial" w:cs="Arial"/>
          <w:shd w:val="clear" w:color="auto" w:fill="FFFFFF"/>
        </w:rPr>
      </w:pPr>
    </w:p>
    <w:p w:rsidR="000E5DB3" w:rsidRPr="001F2268" w:rsidRDefault="000E5DB3" w:rsidP="000E5DB3">
      <w:pPr>
        <w:jc w:val="center"/>
        <w:rPr>
          <w:lang w:val="it-IT"/>
        </w:rPr>
      </w:pP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2"/>
        <w:gridCol w:w="2289"/>
        <w:gridCol w:w="1621"/>
        <w:gridCol w:w="1844"/>
        <w:gridCol w:w="1497"/>
        <w:gridCol w:w="1603"/>
      </w:tblGrid>
      <w:tr w:rsidR="000E5DB3" w:rsidRPr="00B643AC" w:rsidTr="00965B44">
        <w:tc>
          <w:tcPr>
            <w:tcW w:w="728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EE8">
              <w:rPr>
                <w:rFonts w:ascii="Arial" w:hAnsi="Arial" w:cs="Arial"/>
                <w:b/>
                <w:bCs/>
              </w:rPr>
              <w:t>Broj</w:t>
            </w:r>
          </w:p>
        </w:tc>
        <w:tc>
          <w:tcPr>
            <w:tcW w:w="2447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EE8">
              <w:rPr>
                <w:rFonts w:ascii="Arial" w:hAnsi="Arial" w:cs="Arial"/>
                <w:b/>
                <w:bCs/>
              </w:rPr>
              <w:t>Aktivnost</w:t>
            </w:r>
          </w:p>
        </w:tc>
        <w:tc>
          <w:tcPr>
            <w:tcW w:w="1643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  <w:r w:rsidRPr="00C43EE8">
              <w:rPr>
                <w:rFonts w:ascii="Arial" w:hAnsi="Arial" w:cs="Arial"/>
                <w:b/>
                <w:bCs/>
              </w:rPr>
              <w:t>Tehni</w:t>
            </w:r>
            <w:r w:rsidRPr="00C43EE8">
              <w:rPr>
                <w:rFonts w:ascii="Arial" w:hAnsi="Arial" w:cs="Arial"/>
                <w:b/>
                <w:bCs/>
                <w:lang w:val="sr-Latn-CS"/>
              </w:rPr>
              <w:t>čki organizator</w:t>
            </w:r>
          </w:p>
        </w:tc>
        <w:tc>
          <w:tcPr>
            <w:tcW w:w="1644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EE8">
              <w:rPr>
                <w:rFonts w:ascii="Arial" w:hAnsi="Arial" w:cs="Arial"/>
                <w:b/>
                <w:bCs/>
              </w:rPr>
              <w:t>Učesnici</w:t>
            </w:r>
          </w:p>
        </w:tc>
        <w:tc>
          <w:tcPr>
            <w:tcW w:w="1497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EE8">
              <w:rPr>
                <w:rFonts w:ascii="Arial" w:hAnsi="Arial" w:cs="Arial"/>
                <w:b/>
                <w:bCs/>
              </w:rPr>
              <w:t>Mjesto</w:t>
            </w:r>
          </w:p>
        </w:tc>
        <w:tc>
          <w:tcPr>
            <w:tcW w:w="1617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EE8"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E5DB3" w:rsidRPr="001F2268" w:rsidTr="00965B44">
        <w:tc>
          <w:tcPr>
            <w:tcW w:w="728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b/>
                <w:bCs/>
              </w:rPr>
            </w:pPr>
            <w:r w:rsidRPr="00C43EE8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447" w:type="dxa"/>
          </w:tcPr>
          <w:p w:rsidR="000E5DB3" w:rsidRPr="00C43EE8" w:rsidRDefault="000E5DB3" w:rsidP="00965B44">
            <w:pPr>
              <w:jc w:val="both"/>
              <w:rPr>
                <w:rFonts w:ascii="Arial" w:hAnsi="Arial" w:cs="Arial"/>
              </w:rPr>
            </w:pPr>
            <w:r w:rsidRPr="00C43EE8">
              <w:rPr>
                <w:rFonts w:ascii="Arial" w:hAnsi="Arial" w:cs="Arial"/>
              </w:rPr>
              <w:t>Objavljivanje javnog poziva za učešće u javnoj raspravi</w:t>
            </w:r>
          </w:p>
        </w:tc>
        <w:tc>
          <w:tcPr>
            <w:tcW w:w="1643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</w:rPr>
            </w:pPr>
            <w:r w:rsidRPr="00C43EE8">
              <w:rPr>
                <w:rFonts w:ascii="Arial" w:hAnsi="Arial" w:cs="Arial"/>
              </w:rPr>
              <w:t>Ministarstvo pravde</w:t>
            </w:r>
          </w:p>
        </w:tc>
        <w:tc>
          <w:tcPr>
            <w:tcW w:w="1644" w:type="dxa"/>
          </w:tcPr>
          <w:p w:rsidR="000E5DB3" w:rsidRDefault="000E5DB3" w:rsidP="00965B44"/>
        </w:tc>
        <w:tc>
          <w:tcPr>
            <w:tcW w:w="1497" w:type="dxa"/>
          </w:tcPr>
          <w:p w:rsidR="000E5DB3" w:rsidRPr="00C43EE8" w:rsidRDefault="000E5DB3" w:rsidP="00965B44">
            <w:pPr>
              <w:jc w:val="center"/>
              <w:rPr>
                <w:rFonts w:ascii="Arial" w:hAnsi="Arial" w:cs="Arial"/>
                <w:lang w:val="it-IT"/>
              </w:rPr>
            </w:pPr>
            <w:r w:rsidRPr="00C43EE8">
              <w:rPr>
                <w:rFonts w:ascii="Arial" w:hAnsi="Arial" w:cs="Arial"/>
                <w:lang w:val="it-IT"/>
              </w:rPr>
              <w:t>Internet stranica Ministarstva pravde; portal e-uprave</w:t>
            </w:r>
          </w:p>
        </w:tc>
        <w:tc>
          <w:tcPr>
            <w:tcW w:w="1617" w:type="dxa"/>
          </w:tcPr>
          <w:p w:rsidR="000E5DB3" w:rsidRPr="00246213" w:rsidRDefault="00156EAD" w:rsidP="00AD3218">
            <w:pPr>
              <w:jc w:val="center"/>
              <w:rPr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</w:t>
            </w:r>
            <w:r w:rsidR="000E5DB3" w:rsidRPr="00C43EE8">
              <w:rPr>
                <w:rFonts w:ascii="Arial" w:hAnsi="Arial" w:cs="Arial"/>
                <w:lang w:val="it-IT"/>
              </w:rPr>
              <w:t>.</w:t>
            </w:r>
            <w:r>
              <w:rPr>
                <w:rFonts w:ascii="Arial" w:hAnsi="Arial" w:cs="Arial"/>
                <w:lang w:val="it-IT"/>
              </w:rPr>
              <w:t xml:space="preserve"> </w:t>
            </w:r>
            <w:r w:rsidR="000E5DB3">
              <w:rPr>
                <w:rFonts w:ascii="Arial" w:hAnsi="Arial" w:cs="Arial"/>
                <w:lang w:val="it-IT"/>
              </w:rPr>
              <w:t>j</w:t>
            </w:r>
            <w:r w:rsidR="00AD3218">
              <w:rPr>
                <w:rFonts w:ascii="Arial" w:hAnsi="Arial" w:cs="Arial"/>
                <w:lang w:val="it-IT"/>
              </w:rPr>
              <w:t>ul</w:t>
            </w:r>
            <w:r w:rsidR="000E5DB3" w:rsidRPr="00C43EE8">
              <w:rPr>
                <w:rFonts w:ascii="Arial" w:hAnsi="Arial" w:cs="Arial"/>
                <w:lang w:val="it-IT"/>
              </w:rPr>
              <w:t xml:space="preserve"> 201</w:t>
            </w:r>
            <w:r w:rsidR="000E5DB3">
              <w:rPr>
                <w:rFonts w:ascii="Arial" w:hAnsi="Arial" w:cs="Arial"/>
                <w:lang w:val="it-IT"/>
              </w:rPr>
              <w:t>5</w:t>
            </w:r>
            <w:r w:rsidR="000E5DB3" w:rsidRPr="00246213">
              <w:rPr>
                <w:lang w:val="it-IT"/>
              </w:rPr>
              <w:t>.</w:t>
            </w:r>
            <w:r w:rsidR="000E5DB3" w:rsidRPr="00CD5ABB">
              <w:rPr>
                <w:rFonts w:ascii="Arial" w:hAnsi="Arial" w:cs="Arial"/>
                <w:lang w:val="it-IT"/>
              </w:rPr>
              <w:t>godine</w:t>
            </w:r>
          </w:p>
        </w:tc>
      </w:tr>
      <w:tr w:rsidR="000E5DB3" w:rsidRPr="00DC0A3D" w:rsidTr="00965B44">
        <w:tc>
          <w:tcPr>
            <w:tcW w:w="728" w:type="dxa"/>
          </w:tcPr>
          <w:p w:rsidR="000E5DB3" w:rsidRPr="00DC0A3D" w:rsidRDefault="000E5DB3" w:rsidP="00965B44">
            <w:pPr>
              <w:jc w:val="center"/>
            </w:pPr>
            <w:r w:rsidRPr="008D3214">
              <w:rPr>
                <w:rFonts w:ascii="Arial" w:hAnsi="Arial" w:cs="Arial"/>
                <w:b/>
                <w:bCs/>
              </w:rPr>
              <w:t>2</w:t>
            </w:r>
            <w:r>
              <w:t>.</w:t>
            </w:r>
          </w:p>
        </w:tc>
        <w:tc>
          <w:tcPr>
            <w:tcW w:w="2447" w:type="dxa"/>
          </w:tcPr>
          <w:p w:rsidR="000E5DB3" w:rsidRPr="008D3214" w:rsidRDefault="000E5DB3" w:rsidP="00965B44">
            <w:pPr>
              <w:rPr>
                <w:rFonts w:ascii="Arial" w:hAnsi="Arial" w:cs="Arial"/>
              </w:rPr>
            </w:pPr>
            <w:r w:rsidRPr="008D3214">
              <w:rPr>
                <w:rFonts w:ascii="Arial" w:hAnsi="Arial" w:cs="Arial"/>
                <w:lang w:val="sr-Latn-CS"/>
              </w:rPr>
              <w:t>Okrugli sto / javna rasprava</w:t>
            </w:r>
          </w:p>
        </w:tc>
        <w:tc>
          <w:tcPr>
            <w:tcW w:w="1643" w:type="dxa"/>
          </w:tcPr>
          <w:p w:rsidR="000E5DB3" w:rsidRPr="008D3214" w:rsidRDefault="000E5DB3" w:rsidP="00965B44">
            <w:pPr>
              <w:rPr>
                <w:rFonts w:ascii="Arial" w:hAnsi="Arial" w:cs="Arial"/>
                <w:lang w:val="it-IT"/>
              </w:rPr>
            </w:pPr>
            <w:r w:rsidRPr="008D3214">
              <w:rPr>
                <w:rFonts w:ascii="Arial" w:hAnsi="Arial" w:cs="Arial"/>
                <w:lang w:val="it-IT"/>
              </w:rPr>
              <w:t>Ministarstvo pravde</w:t>
            </w:r>
          </w:p>
          <w:p w:rsidR="000E5DB3" w:rsidRPr="00DC0A3D" w:rsidRDefault="000E5DB3" w:rsidP="00965B44"/>
        </w:tc>
        <w:tc>
          <w:tcPr>
            <w:tcW w:w="1644" w:type="dxa"/>
          </w:tcPr>
          <w:p w:rsidR="000E5DB3" w:rsidRPr="008D3214" w:rsidRDefault="000E5DB3" w:rsidP="00965B44">
            <w:pPr>
              <w:rPr>
                <w:rFonts w:ascii="Arial" w:hAnsi="Arial" w:cs="Arial"/>
              </w:rPr>
            </w:pPr>
            <w:r w:rsidRPr="008D3214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  <w:lang w:val="sr-Latn-CS"/>
              </w:rPr>
              <w:t xml:space="preserve">lanovi radne grupe, predstavnici </w:t>
            </w:r>
            <w:r w:rsidRPr="008D3214">
              <w:rPr>
                <w:rFonts w:ascii="Arial" w:hAnsi="Arial" w:cs="Arial"/>
                <w:lang w:val="sr-Latn-CS"/>
              </w:rPr>
              <w:t xml:space="preserve">NVO, </w:t>
            </w:r>
            <w:r w:rsidR="00AD3218">
              <w:rPr>
                <w:rFonts w:ascii="Arial" w:hAnsi="Arial" w:cs="Arial"/>
                <w:lang w:val="sr-Latn-CS"/>
              </w:rPr>
              <w:t xml:space="preserve">predstavnici UNICEF-a </w:t>
            </w:r>
            <w:r w:rsidRPr="008D3214">
              <w:rPr>
                <w:rFonts w:ascii="Arial" w:hAnsi="Arial" w:cs="Arial"/>
                <w:lang w:val="sr-Latn-CS"/>
              </w:rPr>
              <w:t>i zainteresovana javnost</w:t>
            </w:r>
          </w:p>
        </w:tc>
        <w:tc>
          <w:tcPr>
            <w:tcW w:w="1497" w:type="dxa"/>
          </w:tcPr>
          <w:p w:rsidR="000E5DB3" w:rsidRPr="008D3214" w:rsidRDefault="000E5DB3" w:rsidP="00965B44">
            <w:pPr>
              <w:jc w:val="center"/>
              <w:rPr>
                <w:rFonts w:ascii="Arial" w:hAnsi="Arial" w:cs="Arial"/>
              </w:rPr>
            </w:pPr>
            <w:r w:rsidRPr="008D3214">
              <w:rPr>
                <w:rFonts w:ascii="Arial" w:hAnsi="Arial" w:cs="Arial"/>
              </w:rPr>
              <w:t>Podgorica</w:t>
            </w:r>
          </w:p>
          <w:p w:rsidR="000E5DB3" w:rsidRPr="00DC0A3D" w:rsidRDefault="000E5DB3" w:rsidP="00965B44">
            <w:pPr>
              <w:jc w:val="center"/>
            </w:pPr>
            <w:r w:rsidRPr="008D3214">
              <w:rPr>
                <w:rFonts w:ascii="Arial" w:hAnsi="Arial" w:cs="Arial"/>
              </w:rPr>
              <w:t>Ministratsvo pravde</w:t>
            </w:r>
          </w:p>
        </w:tc>
        <w:tc>
          <w:tcPr>
            <w:tcW w:w="1617" w:type="dxa"/>
          </w:tcPr>
          <w:p w:rsidR="00AD3218" w:rsidRDefault="00AD3218" w:rsidP="00965B44">
            <w:pPr>
              <w:jc w:val="center"/>
              <w:rPr>
                <w:rFonts w:ascii="Arial" w:hAnsi="Arial" w:cs="Arial"/>
              </w:rPr>
            </w:pPr>
          </w:p>
          <w:p w:rsidR="00AD3218" w:rsidRDefault="00156EAD" w:rsidP="00965B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septembar</w:t>
            </w:r>
          </w:p>
          <w:p w:rsidR="000E5DB3" w:rsidRPr="008D3214" w:rsidRDefault="000E5DB3" w:rsidP="00965B44">
            <w:pPr>
              <w:jc w:val="center"/>
              <w:rPr>
                <w:rFonts w:ascii="Arial" w:hAnsi="Arial" w:cs="Arial"/>
              </w:rPr>
            </w:pPr>
            <w:r w:rsidRPr="008D3214">
              <w:rPr>
                <w:rFonts w:ascii="Arial" w:hAnsi="Arial" w:cs="Arial"/>
              </w:rPr>
              <w:t>2015.godine</w:t>
            </w:r>
          </w:p>
        </w:tc>
      </w:tr>
    </w:tbl>
    <w:p w:rsidR="000E5DB3" w:rsidRPr="00C43EE8" w:rsidRDefault="000E5DB3" w:rsidP="000E5DB3">
      <w:pPr>
        <w:pStyle w:val="Heading1"/>
        <w:jc w:val="both"/>
        <w:rPr>
          <w:rFonts w:ascii="Arial" w:hAnsi="Arial" w:cs="Arial"/>
          <w:b w:val="0"/>
          <w:bCs w:val="0"/>
          <w:sz w:val="24"/>
          <w:szCs w:val="24"/>
          <w:lang w:val="it-IT"/>
        </w:rPr>
      </w:pP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Javnu raspravu o 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>Nacrtu</w:t>
      </w:r>
      <w:r w:rsidR="00AD321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val="sr-Latn-ME"/>
        </w:rPr>
        <w:t>z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akona o </w:t>
      </w:r>
      <w:r w:rsidR="00AD3218">
        <w:rPr>
          <w:rFonts w:ascii="Arial" w:hAnsi="Arial" w:cs="Arial"/>
          <w:b w:val="0"/>
          <w:bCs w:val="0"/>
          <w:sz w:val="24"/>
          <w:szCs w:val="24"/>
          <w:lang w:val="it-IT"/>
        </w:rPr>
        <w:t>izmjenama i dopun</w:t>
      </w:r>
      <w:r w:rsidR="00F35749">
        <w:rPr>
          <w:rFonts w:ascii="Arial" w:hAnsi="Arial" w:cs="Arial"/>
          <w:b w:val="0"/>
          <w:bCs w:val="0"/>
          <w:sz w:val="24"/>
          <w:szCs w:val="24"/>
          <w:lang w:val="it-IT"/>
        </w:rPr>
        <w:t>a</w:t>
      </w:r>
      <w:bookmarkStart w:id="0" w:name="_GoBack"/>
      <w:bookmarkEnd w:id="0"/>
      <w:r w:rsidR="00AD3218">
        <w:rPr>
          <w:rFonts w:ascii="Arial" w:hAnsi="Arial" w:cs="Arial"/>
          <w:b w:val="0"/>
          <w:bCs w:val="0"/>
          <w:sz w:val="24"/>
          <w:szCs w:val="24"/>
          <w:lang w:val="it-IT"/>
        </w:rPr>
        <w:t>ma Porodičnog zakona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će sprovesti Ministarstvo pravde.</w:t>
      </w:r>
    </w:p>
    <w:p w:rsidR="000E5DB3" w:rsidRPr="00C43EE8" w:rsidRDefault="000E5DB3" w:rsidP="000E5DB3">
      <w:pPr>
        <w:pStyle w:val="Heading1"/>
        <w:jc w:val="both"/>
        <w:rPr>
          <w:rFonts w:ascii="Arial" w:hAnsi="Arial" w:cs="Arial"/>
          <w:b w:val="0"/>
          <w:bCs w:val="0"/>
          <w:sz w:val="24"/>
          <w:szCs w:val="24"/>
          <w:lang w:val="it-IT"/>
        </w:rPr>
      </w:pP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Rasprava o tekstu 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>Nacrta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val="it-IT"/>
        </w:rPr>
        <w:t>z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akona o </w:t>
      </w:r>
      <w:r w:rsidR="00AD3218">
        <w:rPr>
          <w:rFonts w:ascii="Arial" w:hAnsi="Arial" w:cs="Arial"/>
          <w:b w:val="0"/>
          <w:bCs w:val="0"/>
          <w:sz w:val="24"/>
          <w:szCs w:val="24"/>
          <w:lang w:val="it-IT"/>
        </w:rPr>
        <w:t>izmjen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>a</w:t>
      </w:r>
      <w:r w:rsidR="00AD3218">
        <w:rPr>
          <w:rFonts w:ascii="Arial" w:hAnsi="Arial" w:cs="Arial"/>
          <w:b w:val="0"/>
          <w:bCs w:val="0"/>
          <w:sz w:val="24"/>
          <w:szCs w:val="24"/>
          <w:lang w:val="it-IT"/>
        </w:rPr>
        <w:t>ma i dopunama Porodičnog zakona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počinje objavljivanjem javnog poziva za učešće u raspravi, 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>Nacrta</w:t>
      </w:r>
      <w:r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zakona 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>sa obrazloženjem i Programa javne rasprave na internet stranici Ministarstva pravde i portalu e- uprave.</w:t>
      </w:r>
    </w:p>
    <w:p w:rsidR="000E5DB3" w:rsidRPr="00C43EE8" w:rsidRDefault="000E5DB3" w:rsidP="000E5DB3">
      <w:pPr>
        <w:pStyle w:val="Heading1"/>
        <w:jc w:val="both"/>
        <w:rPr>
          <w:rFonts w:ascii="Arial" w:hAnsi="Arial" w:cs="Arial"/>
          <w:b w:val="0"/>
          <w:bCs w:val="0"/>
          <w:sz w:val="24"/>
          <w:szCs w:val="24"/>
          <w:lang w:val="it-IT"/>
        </w:rPr>
      </w:pP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Predlozi, sugestije i komentari na 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>Nacrt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  <w:lang w:val="it-IT"/>
        </w:rPr>
        <w:t>z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akona o </w:t>
      </w:r>
      <w:r w:rsidR="00AD3218">
        <w:rPr>
          <w:rFonts w:ascii="Arial" w:hAnsi="Arial" w:cs="Arial"/>
          <w:b w:val="0"/>
          <w:bCs w:val="0"/>
          <w:sz w:val="24"/>
          <w:szCs w:val="24"/>
          <w:lang w:val="it-IT"/>
        </w:rPr>
        <w:t>izmjen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>a</w:t>
      </w:r>
      <w:r w:rsidR="00AD3218">
        <w:rPr>
          <w:rFonts w:ascii="Arial" w:hAnsi="Arial" w:cs="Arial"/>
          <w:b w:val="0"/>
          <w:bCs w:val="0"/>
          <w:sz w:val="24"/>
          <w:szCs w:val="24"/>
          <w:lang w:val="it-IT"/>
        </w:rPr>
        <w:t>ma i dopunama Porodičnog zakona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mogu se dostaviti Ministarstvu pravde, Vuka Karadžića 3, 81000 Podgorica ili na </w:t>
      </w:r>
      <w:r w:rsidRPr="008D3214">
        <w:rPr>
          <w:rFonts w:ascii="Arial" w:hAnsi="Arial" w:cs="Arial"/>
          <w:sz w:val="24"/>
          <w:szCs w:val="24"/>
          <w:u w:val="single"/>
          <w:lang w:val="it-IT"/>
        </w:rPr>
        <w:t>fax:020 407</w:t>
      </w:r>
      <w:r>
        <w:rPr>
          <w:rFonts w:ascii="Arial" w:hAnsi="Arial" w:cs="Arial"/>
          <w:sz w:val="24"/>
          <w:szCs w:val="24"/>
          <w:u w:val="single"/>
          <w:lang w:val="it-IT"/>
        </w:rPr>
        <w:t>-</w:t>
      </w:r>
      <w:r w:rsidRPr="008D3214">
        <w:rPr>
          <w:rFonts w:ascii="Arial" w:hAnsi="Arial" w:cs="Arial"/>
          <w:sz w:val="24"/>
          <w:szCs w:val="24"/>
          <w:u w:val="single"/>
          <w:lang w:val="it-IT"/>
        </w:rPr>
        <w:t xml:space="preserve"> </w:t>
      </w:r>
      <w:r>
        <w:rPr>
          <w:rFonts w:ascii="Arial" w:hAnsi="Arial" w:cs="Arial"/>
          <w:sz w:val="24"/>
          <w:szCs w:val="24"/>
          <w:u w:val="single"/>
          <w:lang w:val="it-IT"/>
        </w:rPr>
        <w:t>51</w:t>
      </w:r>
      <w:r w:rsidR="00AD3218">
        <w:rPr>
          <w:rFonts w:ascii="Arial" w:hAnsi="Arial" w:cs="Arial"/>
          <w:sz w:val="24"/>
          <w:szCs w:val="24"/>
          <w:u w:val="single"/>
          <w:lang w:val="it-IT"/>
        </w:rPr>
        <w:t>9</w:t>
      </w:r>
      <w:r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, 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kao i na e-mail: </w:t>
      </w:r>
      <w:hyperlink r:id="rId5" w:history="1">
        <w:r w:rsidR="00AD3218" w:rsidRPr="00CE751D">
          <w:rPr>
            <w:rStyle w:val="Hyperlink"/>
            <w:rFonts w:ascii="Arial" w:hAnsi="Arial" w:cs="Arial"/>
            <w:sz w:val="24"/>
            <w:szCs w:val="24"/>
            <w:lang w:val="it-IT"/>
          </w:rPr>
          <w:t>tijana.badnjar@mpa.gov.me</w:t>
        </w:r>
      </w:hyperlink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>.</w:t>
      </w:r>
    </w:p>
    <w:p w:rsidR="000E5DB3" w:rsidRPr="00C43EE8" w:rsidRDefault="000E5DB3" w:rsidP="000E5DB3">
      <w:pPr>
        <w:pStyle w:val="Heading1"/>
        <w:jc w:val="both"/>
        <w:rPr>
          <w:rFonts w:ascii="Arial" w:hAnsi="Arial" w:cs="Arial"/>
          <w:b w:val="0"/>
          <w:bCs w:val="0"/>
          <w:sz w:val="24"/>
          <w:szCs w:val="24"/>
          <w:lang w:val="it-IT"/>
        </w:rPr>
      </w:pP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Javna rasprava o </w:t>
      </w:r>
      <w:r w:rsidR="00156EAD">
        <w:rPr>
          <w:rFonts w:ascii="Arial" w:hAnsi="Arial" w:cs="Arial"/>
          <w:b w:val="0"/>
          <w:bCs w:val="0"/>
          <w:sz w:val="24"/>
          <w:szCs w:val="24"/>
          <w:lang w:val="it-IT"/>
        </w:rPr>
        <w:t>Nacrtu</w:t>
      </w:r>
      <w:r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 zakona trajaće 40 dana od dana objavljivanja javnog poziva na internet stranici Ministarstva pravde i portalu e- uprave.</w:t>
      </w:r>
    </w:p>
    <w:p w:rsidR="000E5DB3" w:rsidRPr="00C43EE8" w:rsidRDefault="00156EAD" w:rsidP="000E5DB3">
      <w:pPr>
        <w:pStyle w:val="Heading1"/>
        <w:jc w:val="both"/>
        <w:rPr>
          <w:rFonts w:ascii="Arial" w:hAnsi="Arial" w:cs="Arial"/>
          <w:b w:val="0"/>
          <w:bCs w:val="0"/>
          <w:sz w:val="24"/>
          <w:szCs w:val="24"/>
          <w:lang w:val="sr-Latn-CS"/>
        </w:rPr>
      </w:pPr>
      <w:r>
        <w:rPr>
          <w:rFonts w:ascii="Arial" w:hAnsi="Arial" w:cs="Arial"/>
          <w:b w:val="0"/>
          <w:bCs w:val="0"/>
          <w:sz w:val="24"/>
          <w:szCs w:val="24"/>
          <w:lang w:val="it-IT"/>
        </w:rPr>
        <w:t xml:space="preserve">Ministarstvo pravde </w:t>
      </w:r>
      <w:r w:rsidR="000E5DB3" w:rsidRPr="00C43EE8">
        <w:rPr>
          <w:rFonts w:ascii="Arial" w:hAnsi="Arial" w:cs="Arial"/>
          <w:b w:val="0"/>
          <w:bCs w:val="0"/>
          <w:sz w:val="24"/>
          <w:szCs w:val="24"/>
          <w:lang w:val="it-IT"/>
        </w:rPr>
        <w:t>razmotriće prijedloge, sugestije i komentare učesnika javne rasprave, nakon čega će sačiniti Izvještaj o sprovedenoj javnoj raspravi,</w:t>
      </w:r>
      <w:r w:rsidR="000E5DB3" w:rsidRPr="00C43EE8">
        <w:rPr>
          <w:rFonts w:ascii="Arial" w:hAnsi="Arial" w:cs="Arial"/>
          <w:lang w:val="sr-Latn-CS"/>
        </w:rPr>
        <w:t xml:space="preserve"> </w:t>
      </w:r>
      <w:r w:rsidR="000E5DB3" w:rsidRPr="00C43EE8">
        <w:rPr>
          <w:rFonts w:ascii="Arial" w:hAnsi="Arial" w:cs="Arial"/>
          <w:b w:val="0"/>
          <w:bCs w:val="0"/>
          <w:sz w:val="24"/>
          <w:szCs w:val="24"/>
          <w:lang w:val="sr-Latn-CS"/>
        </w:rPr>
        <w:t>koji će biti objavljen na internet stranici Ministarstva pravde i portalu e- uprave, u roku od 10 dana od dana završetka javne rasprave.</w:t>
      </w:r>
    </w:p>
    <w:p w:rsidR="000E5DB3" w:rsidRPr="00C43EE8" w:rsidRDefault="000E5DB3" w:rsidP="000E5DB3">
      <w:pPr>
        <w:rPr>
          <w:rFonts w:ascii="Arial" w:hAnsi="Arial" w:cs="Arial"/>
        </w:rPr>
      </w:pPr>
    </w:p>
    <w:p w:rsidR="00C01879" w:rsidRDefault="00C01879"/>
    <w:sectPr w:rsidR="00C01879" w:rsidSect="000D6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59"/>
    <w:rsid w:val="00063918"/>
    <w:rsid w:val="000C4AED"/>
    <w:rsid w:val="000E5DB3"/>
    <w:rsid w:val="00156EAD"/>
    <w:rsid w:val="003C2EFD"/>
    <w:rsid w:val="004B040D"/>
    <w:rsid w:val="009F3659"/>
    <w:rsid w:val="00AD3218"/>
    <w:rsid w:val="00C01879"/>
    <w:rsid w:val="00E551AD"/>
    <w:rsid w:val="00F01468"/>
    <w:rsid w:val="00F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DB3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5DB3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0E5DB3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0E5D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DB3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E5DB3"/>
    <w:rPr>
      <w:rFonts w:ascii="Cambria" w:eastAsia="Times New Roman" w:hAnsi="Cambria" w:cs="Cambria"/>
      <w:b/>
      <w:bCs/>
      <w:color w:val="000000"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0E5DB3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0E5D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jana.badnjar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Rajkovic</dc:creator>
  <cp:keywords/>
  <dc:description/>
  <cp:lastModifiedBy>tijana.badnjar</cp:lastModifiedBy>
  <cp:revision>6</cp:revision>
  <dcterms:created xsi:type="dcterms:W3CDTF">2015-07-06T10:34:00Z</dcterms:created>
  <dcterms:modified xsi:type="dcterms:W3CDTF">2015-07-06T10:40:00Z</dcterms:modified>
</cp:coreProperties>
</file>