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2B806" w14:textId="5B10B0CE" w:rsidR="00220368" w:rsidRPr="00F14CD9" w:rsidRDefault="00220368" w:rsidP="00867D0A">
      <w:pPr>
        <w:rPr>
          <w:rFonts w:ascii="Arial" w:hAnsi="Arial" w:cs="Arial"/>
          <w:b/>
          <w:bCs/>
          <w:sz w:val="28"/>
          <w:szCs w:val="28"/>
          <w:lang w:val="sr-Latn-ME"/>
        </w:rPr>
      </w:pPr>
      <w:r w:rsidRPr="00F14CD9">
        <w:rPr>
          <w:rFonts w:ascii="Arial" w:hAnsi="Arial" w:cs="Arial"/>
          <w:b/>
          <w:bCs/>
          <w:sz w:val="28"/>
          <w:szCs w:val="28"/>
          <w:lang w:val="sr-Latn-ME"/>
        </w:rPr>
        <w:t xml:space="preserve">UNEP </w:t>
      </w:r>
      <w:r w:rsidR="00867734" w:rsidRPr="00F14CD9">
        <w:rPr>
          <w:rFonts w:ascii="Arial" w:hAnsi="Arial" w:cs="Arial"/>
          <w:b/>
          <w:bCs/>
          <w:sz w:val="28"/>
          <w:szCs w:val="28"/>
          <w:lang w:val="sr-Latn-ME"/>
        </w:rPr>
        <w:t>–</w:t>
      </w:r>
      <w:r w:rsidRPr="00F14CD9">
        <w:rPr>
          <w:rFonts w:ascii="Arial" w:hAnsi="Arial" w:cs="Arial"/>
          <w:b/>
          <w:bCs/>
          <w:sz w:val="28"/>
          <w:szCs w:val="28"/>
          <w:lang w:val="sr-Latn-ME"/>
        </w:rPr>
        <w:t xml:space="preserve"> EUROBATS</w:t>
      </w:r>
    </w:p>
    <w:p w14:paraId="4B37C619" w14:textId="77777777" w:rsidR="00867734" w:rsidRPr="00F14CD9" w:rsidRDefault="00867734" w:rsidP="00867D0A">
      <w:pPr>
        <w:rPr>
          <w:rFonts w:ascii="Arial" w:hAnsi="Arial" w:cs="Arial"/>
          <w:b/>
          <w:bCs/>
          <w:sz w:val="28"/>
          <w:szCs w:val="28"/>
          <w:lang w:val="sr-Latn-ME"/>
        </w:rPr>
      </w:pPr>
    </w:p>
    <w:p w14:paraId="4B8F7ACE" w14:textId="5799F165" w:rsidR="00867D0A" w:rsidRPr="00F14CD9" w:rsidRDefault="00DE684A" w:rsidP="00867D0A">
      <w:pPr>
        <w:rPr>
          <w:rFonts w:ascii="Arial" w:hAnsi="Arial" w:cs="Arial"/>
          <w:b/>
          <w:bCs/>
          <w:sz w:val="28"/>
          <w:szCs w:val="28"/>
          <w:lang w:val="sr-Latn-ME"/>
        </w:rPr>
      </w:pPr>
      <w:r w:rsidRPr="00F14CD9">
        <w:rPr>
          <w:rFonts w:ascii="Arial" w:hAnsi="Arial" w:cs="Arial"/>
          <w:b/>
          <w:bCs/>
          <w:sz w:val="28"/>
          <w:szCs w:val="28"/>
          <w:lang w:val="sr-Latn-ME"/>
        </w:rPr>
        <w:t>SLIJEPI MIŠEVI</w:t>
      </w:r>
      <w:r w:rsidR="00867D0A" w:rsidRPr="00F14CD9">
        <w:rPr>
          <w:rFonts w:ascii="Arial" w:hAnsi="Arial" w:cs="Arial"/>
          <w:b/>
          <w:bCs/>
          <w:sz w:val="28"/>
          <w:szCs w:val="28"/>
          <w:lang w:val="sr-Latn-ME"/>
        </w:rPr>
        <w:t xml:space="preserve"> I ŠUMARSTVO</w:t>
      </w:r>
    </w:p>
    <w:p w14:paraId="708EF5E9" w14:textId="77777777" w:rsidR="00867734" w:rsidRPr="00F14CD9" w:rsidRDefault="00867734" w:rsidP="00867D0A">
      <w:pPr>
        <w:tabs>
          <w:tab w:val="left" w:pos="1766"/>
        </w:tabs>
        <w:rPr>
          <w:rFonts w:ascii="Arial" w:hAnsi="Arial" w:cs="Arial"/>
          <w:b/>
          <w:bCs/>
          <w:lang w:val="sr-Latn-ME"/>
        </w:rPr>
      </w:pPr>
    </w:p>
    <w:p w14:paraId="1C2E8F99" w14:textId="694864BE" w:rsidR="00867D0A" w:rsidRPr="00F14CD9" w:rsidRDefault="00220368" w:rsidP="00867D0A">
      <w:pPr>
        <w:tabs>
          <w:tab w:val="left" w:pos="1766"/>
        </w:tabs>
        <w:rPr>
          <w:rFonts w:ascii="Arial" w:hAnsi="Arial" w:cs="Arial"/>
          <w:b/>
          <w:bCs/>
          <w:lang w:val="sr-Latn-ME"/>
        </w:rPr>
      </w:pPr>
      <w:r w:rsidRPr="00F14CD9">
        <w:rPr>
          <w:rFonts w:ascii="Arial" w:hAnsi="Arial" w:cs="Arial"/>
          <w:b/>
          <w:bCs/>
          <w:lang w:val="sr-Latn-ME"/>
        </w:rPr>
        <w:t xml:space="preserve">O </w:t>
      </w:r>
      <w:r w:rsidR="00DE684A" w:rsidRPr="00F14CD9">
        <w:rPr>
          <w:rFonts w:ascii="Arial" w:hAnsi="Arial" w:cs="Arial"/>
          <w:b/>
          <w:bCs/>
          <w:lang w:val="sr-Latn-ME"/>
        </w:rPr>
        <w:t>SLIJEPIM MIŠEVIMA</w:t>
      </w:r>
    </w:p>
    <w:p w14:paraId="4E34585E" w14:textId="77777777" w:rsidR="00867734" w:rsidRPr="00F14CD9" w:rsidRDefault="00867734" w:rsidP="00867D0A">
      <w:pPr>
        <w:tabs>
          <w:tab w:val="left" w:pos="1766"/>
        </w:tabs>
        <w:rPr>
          <w:rFonts w:ascii="Arial" w:hAnsi="Arial" w:cs="Arial"/>
          <w:b/>
          <w:bCs/>
          <w:lang w:val="sr-Latn-ME"/>
        </w:rPr>
      </w:pPr>
    </w:p>
    <w:p w14:paraId="4AC9384C" w14:textId="175F1D8C" w:rsidR="00220368" w:rsidRPr="00F14CD9" w:rsidRDefault="00DE684A" w:rsidP="00867734">
      <w:pPr>
        <w:tabs>
          <w:tab w:val="left" w:pos="1766"/>
        </w:tabs>
        <w:jc w:val="both"/>
        <w:rPr>
          <w:rFonts w:ascii="Arial" w:hAnsi="Arial" w:cs="Arial"/>
          <w:lang w:val="sr-Latn-ME"/>
        </w:rPr>
      </w:pPr>
      <w:r w:rsidRPr="00F14CD9">
        <w:rPr>
          <w:rFonts w:ascii="Arial" w:hAnsi="Arial" w:cs="Arial"/>
          <w:lang w:val="sr-Latn-ME"/>
        </w:rPr>
        <w:t>Slijepi miševi</w:t>
      </w:r>
      <w:r w:rsidR="002515D2" w:rsidRPr="00F14CD9">
        <w:rPr>
          <w:rFonts w:ascii="Arial" w:hAnsi="Arial" w:cs="Arial"/>
          <w:lang w:val="sr-Latn-ME"/>
        </w:rPr>
        <w:t xml:space="preserve"> su jedini pravi leteći sisari. Njihova krila građena su od kože razapete preko izduženih prstiju.</w:t>
      </w:r>
      <w:r w:rsidR="00867734" w:rsidRPr="00F14CD9">
        <w:rPr>
          <w:rFonts w:ascii="Arial" w:hAnsi="Arial" w:cs="Arial"/>
          <w:lang w:val="sr-Latn-ME"/>
        </w:rPr>
        <w:t xml:space="preserve"> </w:t>
      </w:r>
      <w:r w:rsidR="002515D2" w:rsidRPr="00F14CD9">
        <w:rPr>
          <w:rFonts w:ascii="Arial" w:hAnsi="Arial" w:cs="Arial"/>
          <w:lang w:val="sr-Latn-ME"/>
        </w:rPr>
        <w:t>Toplokrvni su i rađaju žive mlade, koje hrane majčinim mlijekom.</w:t>
      </w:r>
    </w:p>
    <w:p w14:paraId="6574F160" w14:textId="07CB9C8A"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Postoji više od 1.000 vrsta </w:t>
      </w:r>
      <w:r w:rsidR="00DE684A" w:rsidRPr="00F14CD9">
        <w:rPr>
          <w:rFonts w:ascii="Arial" w:hAnsi="Arial" w:cs="Arial"/>
          <w:lang w:val="sr-Latn-ME"/>
        </w:rPr>
        <w:t>slijepih miševa</w:t>
      </w:r>
      <w:r w:rsidRPr="00F14CD9">
        <w:rPr>
          <w:rFonts w:ascii="Arial" w:hAnsi="Arial" w:cs="Arial"/>
          <w:lang w:val="sr-Latn-ME"/>
        </w:rPr>
        <w:t xml:space="preserve"> širom svijeta i mogu se naći od tropskih područja do rubova polarnih regiona. Sve evropske insektivorne vrste, koje su predmet ovog letka, hrane se insektima i paucima, koje hvataju u letu ili skupljaju sa lišća i sa tla. </w:t>
      </w:r>
      <w:r w:rsidR="00DE684A" w:rsidRPr="00F14CD9">
        <w:rPr>
          <w:rFonts w:ascii="Arial" w:hAnsi="Arial" w:cs="Arial"/>
          <w:lang w:val="sr-Latn-ME"/>
        </w:rPr>
        <w:t xml:space="preserve">Slijepi miševi </w:t>
      </w:r>
      <w:r w:rsidRPr="00F14CD9">
        <w:rPr>
          <w:rFonts w:ascii="Arial" w:hAnsi="Arial" w:cs="Arial"/>
          <w:lang w:val="sr-Latn-ME"/>
        </w:rPr>
        <w:t xml:space="preserve">vide veoma dobro, ali se takođe služe sofisticiranim sistemom eholokacije kako bi se kretali i pronašli plijen u mraku. Ovaj sistem, u kojem </w:t>
      </w:r>
      <w:r w:rsidR="00DE684A" w:rsidRPr="00F14CD9">
        <w:rPr>
          <w:rFonts w:ascii="Arial" w:hAnsi="Arial" w:cs="Arial"/>
          <w:lang w:val="sr-Latn-ME"/>
        </w:rPr>
        <w:t>slijepi miš</w:t>
      </w:r>
      <w:r w:rsidRPr="00F14CD9">
        <w:rPr>
          <w:rFonts w:ascii="Arial" w:hAnsi="Arial" w:cs="Arial"/>
          <w:lang w:val="sr-Latn-ME"/>
        </w:rPr>
        <w:t xml:space="preserve"> emituje visokofrekventne zvuke i analizira povratn</w:t>
      </w:r>
      <w:r w:rsidR="009D04CF">
        <w:rPr>
          <w:rFonts w:ascii="Arial" w:hAnsi="Arial" w:cs="Arial"/>
          <w:lang w:val="sr-Latn-ME"/>
        </w:rPr>
        <w:t>i eho</w:t>
      </w:r>
      <w:r w:rsidRPr="00F14CD9">
        <w:rPr>
          <w:rFonts w:ascii="Arial" w:hAnsi="Arial" w:cs="Arial"/>
          <w:lang w:val="sr-Latn-ME"/>
        </w:rPr>
        <w:t xml:space="preserve">, toliko je osjetljiv da </w:t>
      </w:r>
      <w:r w:rsidR="00DE684A" w:rsidRPr="00F14CD9">
        <w:rPr>
          <w:rFonts w:ascii="Arial" w:hAnsi="Arial" w:cs="Arial"/>
          <w:lang w:val="sr-Latn-ME"/>
        </w:rPr>
        <w:t>slijepi mišev</w:t>
      </w:r>
      <w:r w:rsidR="009D04CF">
        <w:rPr>
          <w:rFonts w:ascii="Arial" w:hAnsi="Arial" w:cs="Arial"/>
          <w:lang w:val="sr-Latn-ME"/>
        </w:rPr>
        <w:t>i</w:t>
      </w:r>
      <w:r w:rsidR="00DE684A" w:rsidRPr="00F14CD9">
        <w:rPr>
          <w:rFonts w:ascii="Arial" w:hAnsi="Arial" w:cs="Arial"/>
          <w:lang w:val="sr-Latn-ME"/>
        </w:rPr>
        <w:t xml:space="preserve"> </w:t>
      </w:r>
      <w:r w:rsidRPr="00F14CD9">
        <w:rPr>
          <w:rFonts w:ascii="Arial" w:hAnsi="Arial" w:cs="Arial"/>
          <w:lang w:val="sr-Latn-ME"/>
        </w:rPr>
        <w:t xml:space="preserve">mogu uhvatiti sitne insekte u letu. Iako su toplokrvni poput ljudi, </w:t>
      </w:r>
      <w:r w:rsidR="00DE684A" w:rsidRPr="00F14CD9">
        <w:rPr>
          <w:rFonts w:ascii="Arial" w:hAnsi="Arial" w:cs="Arial"/>
          <w:lang w:val="sr-Latn-ME"/>
        </w:rPr>
        <w:t>slijepi mišev</w:t>
      </w:r>
      <w:r w:rsidR="009D04CF">
        <w:rPr>
          <w:rFonts w:ascii="Arial" w:hAnsi="Arial" w:cs="Arial"/>
          <w:lang w:val="sr-Latn-ME"/>
        </w:rPr>
        <w:t>i</w:t>
      </w:r>
      <w:r w:rsidR="00DE684A" w:rsidRPr="00F14CD9">
        <w:rPr>
          <w:rFonts w:ascii="Arial" w:hAnsi="Arial" w:cs="Arial"/>
          <w:lang w:val="sr-Latn-ME"/>
        </w:rPr>
        <w:t xml:space="preserve"> </w:t>
      </w:r>
      <w:r w:rsidRPr="00F14CD9">
        <w:rPr>
          <w:rFonts w:ascii="Arial" w:hAnsi="Arial" w:cs="Arial"/>
          <w:lang w:val="sr-Latn-ME"/>
        </w:rPr>
        <w:t>imaju izuzetnu kontrolu nad tjelesnom temperaturom i mogu je sniziti, ulazeći u stanje tromosti, čime štede energiju. U hladnijim klimatskim uslovima mnoge vrste hiberniraju tokom dugih perioda kada plijen nije dostupan.</w:t>
      </w:r>
    </w:p>
    <w:p w14:paraId="5058B5B7" w14:textId="068B75F4" w:rsidR="002515D2" w:rsidRPr="00F14CD9" w:rsidRDefault="00DE684A" w:rsidP="00867734">
      <w:pPr>
        <w:tabs>
          <w:tab w:val="left" w:pos="1766"/>
        </w:tabs>
        <w:jc w:val="both"/>
        <w:rPr>
          <w:rFonts w:ascii="Arial" w:hAnsi="Arial" w:cs="Arial"/>
          <w:lang w:val="sr-Latn-ME"/>
        </w:rPr>
      </w:pPr>
      <w:r w:rsidRPr="00F14CD9">
        <w:rPr>
          <w:rFonts w:ascii="Arial" w:hAnsi="Arial" w:cs="Arial"/>
          <w:lang w:val="sr-Latn-ME"/>
        </w:rPr>
        <w:t xml:space="preserve">Slijepi miševi </w:t>
      </w:r>
      <w:r w:rsidR="002515D2" w:rsidRPr="00F14CD9">
        <w:rPr>
          <w:rFonts w:ascii="Arial" w:hAnsi="Arial" w:cs="Arial"/>
          <w:lang w:val="sr-Latn-ME"/>
        </w:rPr>
        <w:t xml:space="preserve">imaju složen društveni život i svi su, barem tokom jednog dijela godine, kolonijalne životinje. Najčešće formiraju kolonije u periodu razmnožavanja, kada se ženke okupljaju radi </w:t>
      </w:r>
      <w:r w:rsidR="008D44AC">
        <w:rPr>
          <w:rFonts w:ascii="Arial" w:hAnsi="Arial" w:cs="Arial"/>
          <w:lang w:val="sr-Latn-ME"/>
        </w:rPr>
        <w:t>okot</w:t>
      </w:r>
      <w:r w:rsidR="00F753A4">
        <w:rPr>
          <w:rFonts w:ascii="Arial" w:hAnsi="Arial" w:cs="Arial"/>
          <w:lang w:val="sr-Latn-ME"/>
        </w:rPr>
        <w:t>a</w:t>
      </w:r>
      <w:r w:rsidR="002515D2" w:rsidRPr="00F14CD9">
        <w:rPr>
          <w:rFonts w:ascii="Arial" w:hAnsi="Arial" w:cs="Arial"/>
          <w:lang w:val="sr-Latn-ME"/>
        </w:rPr>
        <w:t xml:space="preserve"> i podizanja mladunaca. U zavisnosti od vrste, ove kolonije mogu brojati od svega nekoliko jedinki do nekoliko hiljada, pri čemu se najveće kolonije nalaze u pećinama ili sličnim staništima. U drugim periodima godine </w:t>
      </w:r>
      <w:r w:rsidR="00F14CD9" w:rsidRPr="00F14CD9">
        <w:rPr>
          <w:rFonts w:ascii="Arial" w:hAnsi="Arial" w:cs="Arial"/>
          <w:lang w:val="sr-Latn-ME"/>
        </w:rPr>
        <w:t xml:space="preserve">slijepi miševi </w:t>
      </w:r>
      <w:r w:rsidR="002515D2" w:rsidRPr="00F14CD9">
        <w:rPr>
          <w:rFonts w:ascii="Arial" w:hAnsi="Arial" w:cs="Arial"/>
          <w:lang w:val="sr-Latn-ME"/>
        </w:rPr>
        <w:t xml:space="preserve">mogu živjeti pojedinačno ili u manjim grupama. Tokom sezone razmnožavanja traže topla mjesta ili se okupljaju u </w:t>
      </w:r>
      <w:r w:rsidR="00324C06">
        <w:rPr>
          <w:rFonts w:ascii="Arial" w:hAnsi="Arial" w:cs="Arial"/>
          <w:lang w:val="sr-Latn-ME"/>
        </w:rPr>
        <w:t>veće grupe</w:t>
      </w:r>
      <w:r w:rsidR="002515D2" w:rsidRPr="00F14CD9">
        <w:rPr>
          <w:rFonts w:ascii="Arial" w:hAnsi="Arial" w:cs="Arial"/>
          <w:lang w:val="sr-Latn-ME"/>
        </w:rPr>
        <w:t xml:space="preserve"> kako bi se međusobno zagrijavali. U drugim periodima mogu birati hladnija mjesta, što im omogućava da snize tjelesnu temperaturu i tako uštede energiju.</w:t>
      </w:r>
    </w:p>
    <w:p w14:paraId="1FD3338D" w14:textId="21C37DA9" w:rsidR="002515D2" w:rsidRPr="00F14CD9" w:rsidRDefault="00F14CD9" w:rsidP="00867734">
      <w:pPr>
        <w:tabs>
          <w:tab w:val="left" w:pos="1766"/>
        </w:tabs>
        <w:jc w:val="both"/>
        <w:rPr>
          <w:rFonts w:ascii="Arial" w:hAnsi="Arial" w:cs="Arial"/>
          <w:lang w:val="sr-Latn-ME"/>
        </w:rPr>
      </w:pPr>
      <w:r w:rsidRPr="00F14CD9">
        <w:rPr>
          <w:rFonts w:ascii="Arial" w:hAnsi="Arial" w:cs="Arial"/>
          <w:lang w:val="sr-Latn-ME"/>
        </w:rPr>
        <w:t xml:space="preserve">Slijepi miševi </w:t>
      </w:r>
      <w:r w:rsidR="002515D2" w:rsidRPr="00F14CD9">
        <w:rPr>
          <w:rFonts w:ascii="Arial" w:hAnsi="Arial" w:cs="Arial"/>
          <w:lang w:val="sr-Latn-ME"/>
        </w:rPr>
        <w:t>mogu koristiti veoma raznovrsna mjesta za skloništa, ali su najvažnija stabla, zgrade i podzemni prostori, kao što su pećine i napušteni rudnici. Neke vrste uglavnom koriste stabla, druge preferiraju podzemna skloništa, dok se neke sele između stabala i podzemnih prostora u zavisnosti od klime i godišnjeg doba.</w:t>
      </w:r>
      <w:r w:rsidR="002515D2" w:rsidRPr="00F14CD9">
        <w:rPr>
          <w:rFonts w:ascii="Arial" w:hAnsi="Arial" w:cs="Arial"/>
          <w:lang w:val="sr-Latn-ME"/>
        </w:rPr>
        <w:br/>
        <w:t>Mnoge vrste danas koriste zgrade kao skloništa, jer one mogu pružiti uslove slične i stablima i podzemnim prostorima.</w:t>
      </w:r>
    </w:p>
    <w:p w14:paraId="5C228149" w14:textId="4E2046C5" w:rsidR="002515D2" w:rsidRPr="00F14CD9" w:rsidRDefault="00F14CD9" w:rsidP="00867734">
      <w:pPr>
        <w:tabs>
          <w:tab w:val="left" w:pos="1766"/>
        </w:tabs>
        <w:jc w:val="both"/>
        <w:rPr>
          <w:rFonts w:ascii="Arial" w:hAnsi="Arial" w:cs="Arial"/>
          <w:lang w:val="sr-Latn-ME"/>
        </w:rPr>
      </w:pPr>
      <w:r w:rsidRPr="00F14CD9">
        <w:rPr>
          <w:rFonts w:ascii="Arial" w:hAnsi="Arial" w:cs="Arial"/>
          <w:lang w:val="sr-Latn-ME"/>
        </w:rPr>
        <w:t xml:space="preserve">Slijepi miševi </w:t>
      </w:r>
      <w:r w:rsidR="002515D2" w:rsidRPr="00F14CD9">
        <w:rPr>
          <w:rFonts w:ascii="Arial" w:hAnsi="Arial" w:cs="Arial"/>
          <w:lang w:val="sr-Latn-ME"/>
        </w:rPr>
        <w:t xml:space="preserve">koji koriste stabla kao skloništa borave u pukotinama i raspuklinama drveta, trulim dupljama, dupljama koje prave djetlići, kao i ispod odvojene kore. Neke vrste se radije uvlače u uske pukotine, dok druge preferiraju boravak u većim dupljama, poput onih koje prave djetlići. Stabla sa ovakvim karakteristikama izuzetno su važna u svim tipovima šuma. Većina </w:t>
      </w:r>
      <w:r w:rsidRPr="00F14CD9">
        <w:rPr>
          <w:rFonts w:ascii="Arial" w:hAnsi="Arial" w:cs="Arial"/>
          <w:lang w:val="sr-Latn-ME"/>
        </w:rPr>
        <w:t xml:space="preserve">slijepih miševa </w:t>
      </w:r>
      <w:r w:rsidR="002515D2" w:rsidRPr="00F14CD9">
        <w:rPr>
          <w:rFonts w:ascii="Arial" w:hAnsi="Arial" w:cs="Arial"/>
          <w:lang w:val="sr-Latn-ME"/>
        </w:rPr>
        <w:t xml:space="preserve">koji koriste stabla kao skloništa tokom </w:t>
      </w:r>
      <w:r w:rsidR="002515D2" w:rsidRPr="00F14CD9">
        <w:rPr>
          <w:rFonts w:ascii="Arial" w:hAnsi="Arial" w:cs="Arial"/>
          <w:lang w:val="sr-Latn-ME"/>
        </w:rPr>
        <w:lastRenderedPageBreak/>
        <w:t>vremena se premješta između više stabala, zbog čega im je potreban dovoljan broj stabala sa pogodnim skloništima na relativno malom prostoru, kao i kontinuiran dotok novih skloništa, s obzirom na to da stara stabla vremenom propadaju ili se uklanjaju.</w:t>
      </w:r>
    </w:p>
    <w:p w14:paraId="22940108" w14:textId="5943AA68"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Svi evropski </w:t>
      </w:r>
      <w:r w:rsidR="00F14CD9" w:rsidRPr="00F14CD9">
        <w:rPr>
          <w:rFonts w:ascii="Arial" w:hAnsi="Arial" w:cs="Arial"/>
          <w:lang w:val="sr-Latn-ME"/>
        </w:rPr>
        <w:t xml:space="preserve">slijepi miševi </w:t>
      </w:r>
      <w:r w:rsidRPr="00F14CD9">
        <w:rPr>
          <w:rFonts w:ascii="Arial" w:hAnsi="Arial" w:cs="Arial"/>
          <w:lang w:val="sr-Latn-ME"/>
        </w:rPr>
        <w:t>su noćne životinje i obično napuštaju svoja skloništa u sumrak, a vraćaju se u zoru ili i ranije. Love svuda gdje postoji dobra koncentracija njihovog insekatskog plijena, pri čemu se različite vrste specijalizuju za različite vrste insekata ili različite načine lova. Na primjer, neke vrste su specijalizovane za hvatanje leptira koji miruju na lišću, dok druge love sitne insekte u otvorenom prostoru ili iznad vode. Neke vrste čak love iz zasjede, viseći sa grane dok ne otkriju odgovarajući insekt na dohvat.</w:t>
      </w:r>
    </w:p>
    <w:p w14:paraId="22F8481B" w14:textId="0433BA32"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Većina </w:t>
      </w:r>
      <w:r w:rsidR="00F14CD9" w:rsidRPr="00F14CD9">
        <w:rPr>
          <w:rFonts w:ascii="Arial" w:hAnsi="Arial" w:cs="Arial"/>
          <w:lang w:val="sr-Latn-ME"/>
        </w:rPr>
        <w:t xml:space="preserve">slijepih miševa </w:t>
      </w:r>
      <w:r w:rsidRPr="00F14CD9">
        <w:rPr>
          <w:rFonts w:ascii="Arial" w:hAnsi="Arial" w:cs="Arial"/>
          <w:lang w:val="sr-Latn-ME"/>
        </w:rPr>
        <w:t xml:space="preserve">lovi na udaljenosti od svega nekoliko kilometara od svojih skloništa, pa je važno da šume obezbjeđuju i mjesta za skloništa i lovna područja unutar tog dometa leta. Pored toga, mnoge manje vrste </w:t>
      </w:r>
      <w:r w:rsidR="00F14CD9" w:rsidRPr="00F14CD9">
        <w:rPr>
          <w:rFonts w:ascii="Arial" w:hAnsi="Arial" w:cs="Arial"/>
          <w:lang w:val="sr-Latn-ME"/>
        </w:rPr>
        <w:t xml:space="preserve">slijepih miševa </w:t>
      </w:r>
      <w:r w:rsidRPr="00F14CD9">
        <w:rPr>
          <w:rFonts w:ascii="Arial" w:hAnsi="Arial" w:cs="Arial"/>
          <w:lang w:val="sr-Latn-ME"/>
        </w:rPr>
        <w:t>izbjegavaju let u otvorenom prostoru, pa su odgovarajuće veze između šumskih područja, koje im omogućavaju kretanje između njih, od velike važnosti. Nekoliko vrsta migrira na velike udaljenosti u proljeće i jesen i tada im je potreban odgovarajući niz odmorišnih mjesta u šumama duž migracionih ruta.</w:t>
      </w:r>
    </w:p>
    <w:p w14:paraId="17E85F2E" w14:textId="538BB073" w:rsidR="002515D2" w:rsidRPr="00F14CD9" w:rsidRDefault="002515D2" w:rsidP="002515D2">
      <w:pPr>
        <w:tabs>
          <w:tab w:val="left" w:pos="1766"/>
        </w:tabs>
        <w:rPr>
          <w:rFonts w:ascii="Arial" w:hAnsi="Arial" w:cs="Arial"/>
          <w:b/>
          <w:bCs/>
          <w:lang w:val="sr-Latn-ME"/>
        </w:rPr>
      </w:pPr>
      <w:r w:rsidRPr="00F14CD9">
        <w:rPr>
          <w:rFonts w:ascii="Arial" w:hAnsi="Arial" w:cs="Arial"/>
          <w:b/>
          <w:bCs/>
          <w:lang w:val="sr-Latn-ME"/>
        </w:rPr>
        <w:t>ZAŠTITA</w:t>
      </w:r>
    </w:p>
    <w:p w14:paraId="2D8D449A" w14:textId="6C30A756" w:rsidR="002515D2" w:rsidRPr="00F14CD9" w:rsidRDefault="00F14CD9" w:rsidP="00867734">
      <w:pPr>
        <w:tabs>
          <w:tab w:val="left" w:pos="1766"/>
        </w:tabs>
        <w:jc w:val="both"/>
        <w:rPr>
          <w:rFonts w:ascii="Arial" w:hAnsi="Arial" w:cs="Arial"/>
          <w:lang w:val="sr-Latn-ME"/>
        </w:rPr>
      </w:pPr>
      <w:r w:rsidRPr="00F14CD9">
        <w:rPr>
          <w:rFonts w:ascii="Arial" w:hAnsi="Arial" w:cs="Arial"/>
          <w:lang w:val="sr-Latn-ME"/>
        </w:rPr>
        <w:t xml:space="preserve">Slijepi miševa </w:t>
      </w:r>
      <w:r w:rsidR="002515D2" w:rsidRPr="00F14CD9">
        <w:rPr>
          <w:rFonts w:ascii="Arial" w:hAnsi="Arial" w:cs="Arial"/>
          <w:lang w:val="sr-Latn-ME"/>
        </w:rPr>
        <w:t xml:space="preserve">su zakonski zaštićeni u gotovo svim dijelovima područja obuhvaćenog sporazumom EUROBATS. U okviru Evropske </w:t>
      </w:r>
      <w:r w:rsidRPr="00F14CD9">
        <w:rPr>
          <w:rFonts w:ascii="Arial" w:hAnsi="Arial" w:cs="Arial"/>
          <w:lang w:val="sr-Latn-ME"/>
        </w:rPr>
        <w:t>U</w:t>
      </w:r>
      <w:r w:rsidR="002515D2" w:rsidRPr="00F14CD9">
        <w:rPr>
          <w:rFonts w:ascii="Arial" w:hAnsi="Arial" w:cs="Arial"/>
          <w:lang w:val="sr-Latn-ME"/>
        </w:rPr>
        <w:t>nije sve vrste zaštićene su Direktivom o staništima i vrstama.</w:t>
      </w:r>
    </w:p>
    <w:p w14:paraId="4ECBAE4A" w14:textId="3E5184E6" w:rsidR="002515D2" w:rsidRPr="00F14CD9" w:rsidRDefault="00F14CD9" w:rsidP="002515D2">
      <w:pPr>
        <w:tabs>
          <w:tab w:val="left" w:pos="1766"/>
        </w:tabs>
        <w:rPr>
          <w:rFonts w:ascii="Arial" w:hAnsi="Arial" w:cs="Arial"/>
          <w:b/>
          <w:bCs/>
          <w:lang w:val="sr-Latn-ME"/>
        </w:rPr>
      </w:pPr>
      <w:r w:rsidRPr="00F14CD9">
        <w:rPr>
          <w:rFonts w:ascii="Arial" w:hAnsi="Arial" w:cs="Arial"/>
          <w:b/>
          <w:bCs/>
          <w:lang w:val="sr-Latn-ME"/>
        </w:rPr>
        <w:t>SLIJEPI MIŠEVI</w:t>
      </w:r>
      <w:r w:rsidR="002515D2" w:rsidRPr="00F14CD9">
        <w:rPr>
          <w:rFonts w:ascii="Arial" w:hAnsi="Arial" w:cs="Arial"/>
          <w:b/>
          <w:bCs/>
          <w:lang w:val="sr-Latn-ME"/>
        </w:rPr>
        <w:t xml:space="preserve"> I ŠUMARSTVO</w:t>
      </w:r>
    </w:p>
    <w:p w14:paraId="0925262D" w14:textId="12BFAB59"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Šume svih tipova, od suvih mediteranskih šuma južne Evrope do borealnih četinarskih šuma sjeverne Evrope, koriste </w:t>
      </w:r>
      <w:r w:rsidR="00F14CD9" w:rsidRPr="00F14CD9">
        <w:rPr>
          <w:rFonts w:ascii="Arial" w:hAnsi="Arial" w:cs="Arial"/>
          <w:lang w:val="sr-Latn-ME"/>
        </w:rPr>
        <w:t>slijepi miševi</w:t>
      </w:r>
      <w:r w:rsidRPr="00F14CD9">
        <w:rPr>
          <w:rFonts w:ascii="Arial" w:hAnsi="Arial" w:cs="Arial"/>
          <w:lang w:val="sr-Latn-ME"/>
        </w:rPr>
        <w:t xml:space="preserve">. U mnogim slučajevima </w:t>
      </w:r>
      <w:r w:rsidR="00F14CD9" w:rsidRPr="00F14CD9">
        <w:rPr>
          <w:rFonts w:ascii="Arial" w:hAnsi="Arial" w:cs="Arial"/>
          <w:lang w:val="sr-Latn-ME"/>
        </w:rPr>
        <w:t xml:space="preserve">slijepi miševi </w:t>
      </w:r>
      <w:r w:rsidRPr="00F14CD9">
        <w:rPr>
          <w:rFonts w:ascii="Arial" w:hAnsi="Arial" w:cs="Arial"/>
          <w:lang w:val="sr-Latn-ME"/>
        </w:rPr>
        <w:t xml:space="preserve">traže posebne elemente staništa, kao što su bare ili potoci, čistine ili ivice šuma, gdje je obilje insekata najveće. Koji su elementi najvažniji zavisiće od tipa šume i vrsta </w:t>
      </w:r>
      <w:r w:rsidR="00F14CD9" w:rsidRPr="00F14CD9">
        <w:rPr>
          <w:rFonts w:ascii="Arial" w:hAnsi="Arial" w:cs="Arial"/>
          <w:lang w:val="sr-Latn-ME"/>
        </w:rPr>
        <w:t xml:space="preserve">slijepih miševa </w:t>
      </w:r>
      <w:r w:rsidRPr="00F14CD9">
        <w:rPr>
          <w:rFonts w:ascii="Arial" w:hAnsi="Arial" w:cs="Arial"/>
          <w:lang w:val="sr-Latn-ME"/>
        </w:rPr>
        <w:t>koje su prisutne.</w:t>
      </w:r>
    </w:p>
    <w:p w14:paraId="1CCB24DD" w14:textId="115F03A3"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Rasprostranjenost, raznolikost i gustina populacija </w:t>
      </w:r>
      <w:r w:rsidR="00F14CD9" w:rsidRPr="00F14CD9">
        <w:rPr>
          <w:rFonts w:ascii="Arial" w:hAnsi="Arial" w:cs="Arial"/>
          <w:lang w:val="sr-Latn-ME"/>
        </w:rPr>
        <w:t xml:space="preserve">slijepih miševa </w:t>
      </w:r>
      <w:r w:rsidRPr="00F14CD9">
        <w:rPr>
          <w:rFonts w:ascii="Arial" w:hAnsi="Arial" w:cs="Arial"/>
          <w:lang w:val="sr-Latn-ME"/>
        </w:rPr>
        <w:t xml:space="preserve">u zaštićenim šumama mogu biti pogođene konkurencijom za ograničen broj dostupnih skloništa. Upravljanje šumama s ciljem očuvanja ili unapređenja populacija </w:t>
      </w:r>
      <w:r w:rsidR="00F14CD9" w:rsidRPr="00F14CD9">
        <w:rPr>
          <w:rFonts w:ascii="Arial" w:hAnsi="Arial" w:cs="Arial"/>
          <w:lang w:val="sr-Latn-ME"/>
        </w:rPr>
        <w:t xml:space="preserve">slijepih miševa </w:t>
      </w:r>
      <w:r w:rsidRPr="00F14CD9">
        <w:rPr>
          <w:rFonts w:ascii="Arial" w:hAnsi="Arial" w:cs="Arial"/>
          <w:lang w:val="sr-Latn-ME"/>
        </w:rPr>
        <w:t xml:space="preserve">zahtijeva dobro poznavanje vrsta koje su prisutne, kao i njihovih potreba u pogledu skloništa, ishrane i kretanja između staništa. Takođe je važno razumjeti uticaje šumarskih aktivnosti i mjera upravljanja šumama na </w:t>
      </w:r>
      <w:r w:rsidR="00F14CD9" w:rsidRPr="00F14CD9">
        <w:rPr>
          <w:rFonts w:ascii="Arial" w:hAnsi="Arial" w:cs="Arial"/>
          <w:lang w:val="sr-Latn-ME"/>
        </w:rPr>
        <w:t>slijepe miševe</w:t>
      </w:r>
      <w:r w:rsidRPr="00F14CD9">
        <w:rPr>
          <w:rFonts w:ascii="Arial" w:hAnsi="Arial" w:cs="Arial"/>
          <w:lang w:val="sr-Latn-ME"/>
        </w:rPr>
        <w:t>.</w:t>
      </w:r>
    </w:p>
    <w:p w14:paraId="28C518C9" w14:textId="2D224543" w:rsidR="002515D2" w:rsidRPr="00F14CD9" w:rsidRDefault="002515D2" w:rsidP="00867734">
      <w:pPr>
        <w:tabs>
          <w:tab w:val="left" w:pos="1766"/>
        </w:tabs>
        <w:jc w:val="both"/>
        <w:rPr>
          <w:rFonts w:ascii="Arial" w:hAnsi="Arial" w:cs="Arial"/>
          <w:lang w:val="sr-Latn-ME"/>
        </w:rPr>
      </w:pPr>
      <w:r w:rsidRPr="00F14CD9">
        <w:rPr>
          <w:rFonts w:ascii="Arial" w:hAnsi="Arial" w:cs="Arial"/>
          <w:lang w:val="sr-Latn-ME"/>
        </w:rPr>
        <w:t xml:space="preserve">Velika raznolikost tipova šuma širom Evrope, zajedno sa raznolikošću praksi gazdovanja, kao i administrativnih i regulatornih okvira, znači da je detaljne smjernice za upravljanje šumama i zaštitu </w:t>
      </w:r>
      <w:r w:rsidR="00F14CD9" w:rsidRPr="00F14CD9">
        <w:rPr>
          <w:rFonts w:ascii="Arial" w:hAnsi="Arial" w:cs="Arial"/>
          <w:lang w:val="sr-Latn-ME"/>
        </w:rPr>
        <w:t xml:space="preserve">slijepih miševa </w:t>
      </w:r>
      <w:r w:rsidRPr="00F14CD9">
        <w:rPr>
          <w:rFonts w:ascii="Arial" w:hAnsi="Arial" w:cs="Arial"/>
          <w:lang w:val="sr-Latn-ME"/>
        </w:rPr>
        <w:t>potrebno razvijati na lokalnom nivou. Međutim, postoji nekoliko važnih principa koji se primjenjuju u cijeloj Evropi i koji mogu predstavljati osnovu za izradu lokalnih smjernica. Preporučujemo da se sljedeće smjernice dobre prakse koriste kao osnova za izradu nacionalnih smjernica koje uzimaju u obzir lokalne tipove šuma i šumarske prakse.</w:t>
      </w:r>
    </w:p>
    <w:p w14:paraId="19B42B6D" w14:textId="77777777" w:rsidR="002515D2" w:rsidRPr="00F14CD9" w:rsidRDefault="002515D2" w:rsidP="002515D2">
      <w:pPr>
        <w:tabs>
          <w:tab w:val="left" w:pos="1766"/>
        </w:tabs>
        <w:rPr>
          <w:rFonts w:ascii="Arial" w:hAnsi="Arial" w:cs="Arial"/>
          <w:b/>
          <w:bCs/>
          <w:lang w:val="sr-Latn-ME"/>
        </w:rPr>
      </w:pPr>
    </w:p>
    <w:p w14:paraId="19FABD2A" w14:textId="386EDB6D" w:rsidR="002515D2" w:rsidRPr="00F14CD9" w:rsidRDefault="002515D2" w:rsidP="002515D2">
      <w:pPr>
        <w:tabs>
          <w:tab w:val="left" w:pos="1766"/>
        </w:tabs>
        <w:rPr>
          <w:rFonts w:ascii="Arial" w:hAnsi="Arial" w:cs="Arial"/>
          <w:lang w:val="sr-Latn-ME"/>
        </w:rPr>
      </w:pPr>
      <w:r w:rsidRPr="00F14CD9">
        <w:rPr>
          <w:rFonts w:ascii="Arial" w:hAnsi="Arial" w:cs="Arial"/>
          <w:b/>
          <w:bCs/>
          <w:lang w:val="sr-Latn-ME"/>
        </w:rPr>
        <w:t xml:space="preserve">SMJERNICE DOBRIH PRAKSI ZA ŠUMARSTVO PRILAGOĐENO </w:t>
      </w:r>
      <w:r w:rsidR="00F14CD9" w:rsidRPr="00F14CD9">
        <w:rPr>
          <w:rFonts w:ascii="Arial" w:hAnsi="Arial" w:cs="Arial"/>
          <w:b/>
          <w:bCs/>
          <w:lang w:val="sr-Latn-ME"/>
        </w:rPr>
        <w:t>SLIJEPIM MIŠEVIMA</w:t>
      </w:r>
      <w:r w:rsidRPr="00F14CD9">
        <w:rPr>
          <w:rFonts w:ascii="Arial" w:hAnsi="Arial" w:cs="Arial"/>
          <w:b/>
          <w:bCs/>
          <w:lang w:val="sr-Latn-ME"/>
        </w:rPr>
        <w:t xml:space="preserve"> U EVROPI</w:t>
      </w:r>
    </w:p>
    <w:p w14:paraId="2DBD93BD" w14:textId="77777777" w:rsidR="00801BBC" w:rsidRPr="00F14CD9" w:rsidRDefault="00801BBC" w:rsidP="00801BBC">
      <w:pPr>
        <w:tabs>
          <w:tab w:val="left" w:pos="1766"/>
        </w:tabs>
        <w:rPr>
          <w:rFonts w:ascii="Arial" w:hAnsi="Arial" w:cs="Arial"/>
          <w:lang w:val="sr-Latn-ME"/>
        </w:rPr>
      </w:pPr>
      <w:r w:rsidRPr="00F14CD9">
        <w:rPr>
          <w:rFonts w:ascii="Arial" w:hAnsi="Arial" w:cs="Arial"/>
          <w:b/>
          <w:bCs/>
          <w:lang w:val="sr-Latn-ME"/>
        </w:rPr>
        <w:t>PLANIRANJE PEJZAŽA</w:t>
      </w:r>
    </w:p>
    <w:p w14:paraId="33950E16" w14:textId="7DA2BD4F" w:rsidR="00801BBC" w:rsidRPr="00F14CD9" w:rsidRDefault="00801BBC" w:rsidP="00867734">
      <w:pPr>
        <w:pStyle w:val="ListParagraph"/>
        <w:numPr>
          <w:ilvl w:val="0"/>
          <w:numId w:val="1"/>
        </w:numPr>
        <w:tabs>
          <w:tab w:val="left" w:pos="1766"/>
        </w:tabs>
        <w:jc w:val="both"/>
        <w:rPr>
          <w:rFonts w:ascii="Arial" w:hAnsi="Arial" w:cs="Arial"/>
          <w:lang w:val="sr-Latn-ME"/>
        </w:rPr>
      </w:pPr>
      <w:r w:rsidRPr="00F14CD9">
        <w:rPr>
          <w:rFonts w:ascii="Arial" w:hAnsi="Arial" w:cs="Arial"/>
          <w:lang w:val="sr-Latn-ME"/>
        </w:rPr>
        <w:t xml:space="preserve">Strategija na nivou čitavog pejzaža donosi koristi </w:t>
      </w:r>
      <w:r w:rsidR="00F14CD9" w:rsidRPr="00F14CD9">
        <w:rPr>
          <w:rFonts w:ascii="Arial" w:hAnsi="Arial" w:cs="Arial"/>
          <w:lang w:val="sr-Latn-ME"/>
        </w:rPr>
        <w:t>slijepim miševima</w:t>
      </w:r>
      <w:r w:rsidRPr="00F14CD9">
        <w:rPr>
          <w:rFonts w:ascii="Arial" w:hAnsi="Arial" w:cs="Arial"/>
          <w:lang w:val="sr-Latn-ME"/>
        </w:rPr>
        <w:t xml:space="preserve">. Kako bi se očuvanje prirode moglo uskladiti sa proizvodnjom drveta, važno je primijeniti odgovarajuće mjere na pravom mjestu. Savjete stručnjaka za </w:t>
      </w:r>
      <w:r w:rsidR="00F14CD9" w:rsidRPr="00F14CD9">
        <w:rPr>
          <w:rFonts w:ascii="Arial" w:hAnsi="Arial" w:cs="Arial"/>
          <w:lang w:val="sr-Latn-ME"/>
        </w:rPr>
        <w:t xml:space="preserve">slijepe miševe </w:t>
      </w:r>
      <w:r w:rsidRPr="00F14CD9">
        <w:rPr>
          <w:rFonts w:ascii="Arial" w:hAnsi="Arial" w:cs="Arial"/>
          <w:lang w:val="sr-Latn-ME"/>
        </w:rPr>
        <w:t>treba uključiti u ranoj fazi planiranja gazdovanja šumama.</w:t>
      </w:r>
    </w:p>
    <w:p w14:paraId="5A2D89A1" w14:textId="5CCF7866" w:rsidR="00801BBC" w:rsidRPr="00F14CD9" w:rsidRDefault="00801BBC" w:rsidP="00867734">
      <w:pPr>
        <w:pStyle w:val="ListParagraph"/>
        <w:numPr>
          <w:ilvl w:val="0"/>
          <w:numId w:val="1"/>
        </w:numPr>
        <w:tabs>
          <w:tab w:val="left" w:pos="1766"/>
        </w:tabs>
        <w:jc w:val="both"/>
        <w:rPr>
          <w:rFonts w:ascii="Arial" w:hAnsi="Arial" w:cs="Arial"/>
          <w:lang w:val="sr-Latn-ME"/>
        </w:rPr>
      </w:pPr>
      <w:r w:rsidRPr="00F14CD9">
        <w:rPr>
          <w:rFonts w:ascii="Arial" w:hAnsi="Arial" w:cs="Arial"/>
          <w:lang w:val="sr-Latn-ME"/>
        </w:rPr>
        <w:t xml:space="preserve">Neke vrste </w:t>
      </w:r>
      <w:r w:rsidR="00F14CD9" w:rsidRPr="00F14CD9">
        <w:rPr>
          <w:rFonts w:ascii="Arial" w:hAnsi="Arial" w:cs="Arial"/>
          <w:lang w:val="sr-Latn-ME"/>
        </w:rPr>
        <w:t xml:space="preserve">slijepih miševa </w:t>
      </w:r>
      <w:r w:rsidRPr="00F14CD9">
        <w:rPr>
          <w:rFonts w:ascii="Arial" w:hAnsi="Arial" w:cs="Arial"/>
          <w:lang w:val="sr-Latn-ME"/>
        </w:rPr>
        <w:t>su osjetljive u na fragmentaciju staništa: treba izbjegavati stvaranje izolovanih šumskih kompleksa.</w:t>
      </w:r>
    </w:p>
    <w:p w14:paraId="4FC282BA" w14:textId="78107B4E" w:rsidR="002515D2" w:rsidRPr="00F14CD9" w:rsidRDefault="00801BBC" w:rsidP="00867734">
      <w:pPr>
        <w:pStyle w:val="ListParagraph"/>
        <w:numPr>
          <w:ilvl w:val="0"/>
          <w:numId w:val="1"/>
        </w:numPr>
        <w:tabs>
          <w:tab w:val="left" w:pos="1766"/>
        </w:tabs>
        <w:jc w:val="both"/>
        <w:rPr>
          <w:rFonts w:ascii="Arial" w:hAnsi="Arial" w:cs="Arial"/>
          <w:lang w:val="sr-Latn-ME"/>
        </w:rPr>
      </w:pPr>
      <w:r w:rsidRPr="00F14CD9">
        <w:rPr>
          <w:rFonts w:ascii="Arial" w:hAnsi="Arial" w:cs="Arial"/>
          <w:lang w:val="sr-Latn-ME"/>
        </w:rPr>
        <w:t xml:space="preserve">Koridori duž vodotoka koriste se kao lovišta i migracione rute </w:t>
      </w:r>
      <w:r w:rsidR="00F14CD9" w:rsidRPr="00F14CD9">
        <w:rPr>
          <w:rFonts w:ascii="Arial" w:hAnsi="Arial" w:cs="Arial"/>
          <w:lang w:val="sr-Latn-ME"/>
        </w:rPr>
        <w:t>slijepih miševa</w:t>
      </w:r>
      <w:r w:rsidRPr="00F14CD9">
        <w:rPr>
          <w:rFonts w:ascii="Arial" w:hAnsi="Arial" w:cs="Arial"/>
          <w:lang w:val="sr-Latn-ME"/>
        </w:rPr>
        <w:t>. Živ</w:t>
      </w:r>
      <w:r w:rsidR="00F14CD9" w:rsidRPr="00F14CD9">
        <w:rPr>
          <w:rFonts w:ascii="Arial" w:hAnsi="Arial" w:cs="Arial"/>
          <w:lang w:val="sr-Latn-ME"/>
        </w:rPr>
        <w:t>e ograde</w:t>
      </w:r>
      <w:r w:rsidRPr="00F14CD9">
        <w:rPr>
          <w:rFonts w:ascii="Arial" w:hAnsi="Arial" w:cs="Arial"/>
          <w:lang w:val="sr-Latn-ME"/>
        </w:rPr>
        <w:t xml:space="preserve"> i drvoredi koji povezuju šume ili šumske komplekse imaju pozitivan efekat na populacije </w:t>
      </w:r>
      <w:r w:rsidR="00F14CD9" w:rsidRPr="00F14CD9">
        <w:rPr>
          <w:rFonts w:ascii="Arial" w:hAnsi="Arial" w:cs="Arial"/>
          <w:lang w:val="sr-Latn-ME"/>
        </w:rPr>
        <w:t>slijepih miševa</w:t>
      </w:r>
      <w:r w:rsidRPr="00F14CD9">
        <w:rPr>
          <w:rFonts w:ascii="Arial" w:hAnsi="Arial" w:cs="Arial"/>
          <w:lang w:val="sr-Latn-ME"/>
        </w:rPr>
        <w:t>.</w:t>
      </w:r>
    </w:p>
    <w:p w14:paraId="2AD60FA5" w14:textId="77777777" w:rsidR="00437DE7" w:rsidRPr="00F14CD9" w:rsidRDefault="00437DE7" w:rsidP="00437DE7">
      <w:pPr>
        <w:tabs>
          <w:tab w:val="left" w:pos="1766"/>
        </w:tabs>
        <w:rPr>
          <w:rFonts w:ascii="Arial" w:hAnsi="Arial" w:cs="Arial"/>
          <w:b/>
          <w:bCs/>
          <w:lang w:val="sr-Latn-ME"/>
        </w:rPr>
      </w:pPr>
      <w:r w:rsidRPr="00F14CD9">
        <w:rPr>
          <w:rFonts w:ascii="Arial" w:hAnsi="Arial" w:cs="Arial"/>
          <w:b/>
          <w:bCs/>
          <w:lang w:val="sr-Latn-ME"/>
        </w:rPr>
        <w:t>ŠUMARSKE AKTIVNOSTI</w:t>
      </w:r>
    </w:p>
    <w:p w14:paraId="5C8572FB" w14:textId="5CE01733"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Očuvati i povećati mjesta za skloništa </w:t>
      </w:r>
      <w:r w:rsidR="00F14CD9" w:rsidRPr="00F14CD9">
        <w:rPr>
          <w:rFonts w:ascii="Arial" w:hAnsi="Arial" w:cs="Arial"/>
          <w:lang w:val="sr-Latn-ME"/>
        </w:rPr>
        <w:t xml:space="preserve">slijepih miševa </w:t>
      </w:r>
      <w:r w:rsidRPr="00F14CD9">
        <w:rPr>
          <w:rFonts w:ascii="Arial" w:hAnsi="Arial" w:cs="Arial"/>
          <w:lang w:val="sr-Latn-ME"/>
        </w:rPr>
        <w:t>očuvanjem stojećih suvih stabala, starih i krupnih stabala te stabala sa dupljama u svim šumarskim aktivnostima (sječa, prorjeđivanje i čišćenje). Grupe starih stabala su naročito vrijedne.</w:t>
      </w:r>
    </w:p>
    <w:p w14:paraId="1FCBA7ED" w14:textId="77777777"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Gdje god je moguće, povećavati raznolikost vrsta drveća i strukture šume. Koristiti autohtone vrste kad god je to moguće.</w:t>
      </w:r>
    </w:p>
    <w:p w14:paraId="224B39DB" w14:textId="77777777"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Očuvati listopadna stabla u četinarskim šumama. Listopadna stabla obezbjeđuju hranu i mjesta za skloništa.</w:t>
      </w:r>
    </w:p>
    <w:p w14:paraId="7D5887E0" w14:textId="60AF2DDA"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Povećati dostupnost hrane za </w:t>
      </w:r>
      <w:r w:rsidR="00F14CD9" w:rsidRPr="00F14CD9">
        <w:rPr>
          <w:rFonts w:ascii="Arial" w:hAnsi="Arial" w:cs="Arial"/>
          <w:lang w:val="sr-Latn-ME"/>
        </w:rPr>
        <w:t xml:space="preserve">slijepe miševe </w:t>
      </w:r>
      <w:r w:rsidRPr="00F14CD9">
        <w:rPr>
          <w:rFonts w:ascii="Arial" w:hAnsi="Arial" w:cs="Arial"/>
          <w:lang w:val="sr-Latn-ME"/>
        </w:rPr>
        <w:t>očuvanjem važnih staništa: vlažnih šuma, priobalnih staništa, šumskih prosjeka i rubnih zona šuma.</w:t>
      </w:r>
    </w:p>
    <w:p w14:paraId="2A14A630" w14:textId="64A980F6" w:rsidR="00801BBC"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Ograničiti upotrebu pesticida u šumama.</w:t>
      </w:r>
    </w:p>
    <w:p w14:paraId="4D4CC0F2" w14:textId="6D67F288"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Izbjegavati isušivanje šumskog zemljišta. Stvaranje novih manjih vlažnih staništa i lokvi unutar šume pogoduje </w:t>
      </w:r>
      <w:r w:rsidR="00F14CD9" w:rsidRPr="00F14CD9">
        <w:rPr>
          <w:rFonts w:ascii="Arial" w:hAnsi="Arial" w:cs="Arial"/>
          <w:lang w:val="sr-Latn-ME"/>
        </w:rPr>
        <w:t>slijepim miševima</w:t>
      </w:r>
      <w:r w:rsidRPr="00F14CD9">
        <w:rPr>
          <w:rFonts w:ascii="Arial" w:hAnsi="Arial" w:cs="Arial"/>
          <w:lang w:val="sr-Latn-ME"/>
        </w:rPr>
        <w:t>. Poplave i oluje mogu dovesti do nastanka mrtvih stabala i raznovrsnije strukture šume.</w:t>
      </w:r>
    </w:p>
    <w:p w14:paraId="0FFE30A1" w14:textId="77777777"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Poluotvoreni pašnjaci su ponekad važna staništa. Danas se ispaša često napušta, pa se ove površine spontano zarastaju ili se pošumljavaju. Važno je očuvati dio površina sa poluotvorenom strukturom i velikom zastupljenošću cvjetnica. Ne treba cijeli pejzaž prekrivati monokulturnim plantažama.</w:t>
      </w:r>
    </w:p>
    <w:p w14:paraId="7B9A72A9" w14:textId="4921399E"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Ispaša i brstenje goveda ili drugih krupnih biljojeda stvaraju raznoliku poluotvorenu šumu koja predstavlja dobro hranilište za </w:t>
      </w:r>
      <w:r w:rsidR="00F14CD9" w:rsidRPr="00F14CD9">
        <w:rPr>
          <w:rFonts w:ascii="Arial" w:hAnsi="Arial" w:cs="Arial"/>
          <w:lang w:val="sr-Latn-ME"/>
        </w:rPr>
        <w:t>slijepe miševe</w:t>
      </w:r>
      <w:r w:rsidRPr="00F14CD9">
        <w:rPr>
          <w:rFonts w:ascii="Arial" w:hAnsi="Arial" w:cs="Arial"/>
          <w:lang w:val="sr-Latn-ME"/>
        </w:rPr>
        <w:t>. Međutim, pretjerana ispaša može značajno oštetiti vegetaciju.</w:t>
      </w:r>
    </w:p>
    <w:p w14:paraId="164ECA54" w14:textId="259468BA" w:rsidR="00437DE7" w:rsidRPr="00F14CD9" w:rsidRDefault="0022032C"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Ne primjenjivati praksu velikih čistih sječa u šumskim kompleksima</w:t>
      </w:r>
      <w:r w:rsidR="00437DE7" w:rsidRPr="00F14CD9">
        <w:rPr>
          <w:rFonts w:ascii="Arial" w:hAnsi="Arial" w:cs="Arial"/>
          <w:lang w:val="sr-Latn-ME"/>
        </w:rPr>
        <w:t>.</w:t>
      </w:r>
    </w:p>
    <w:p w14:paraId="675B4C9A" w14:textId="7354C7A3"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Identifikovati narednu generaciju stabala značajnih za </w:t>
      </w:r>
      <w:r w:rsidR="00F14CD9" w:rsidRPr="00F14CD9">
        <w:rPr>
          <w:rFonts w:ascii="Arial" w:hAnsi="Arial" w:cs="Arial"/>
          <w:lang w:val="sr-Latn-ME"/>
        </w:rPr>
        <w:t xml:space="preserve">slijepe miševe </w:t>
      </w:r>
      <w:r w:rsidRPr="00F14CD9">
        <w:rPr>
          <w:rFonts w:ascii="Arial" w:hAnsi="Arial" w:cs="Arial"/>
          <w:lang w:val="sr-Latn-ME"/>
        </w:rPr>
        <w:t>i ostaviti ih tokom sječe.</w:t>
      </w:r>
    </w:p>
    <w:p w14:paraId="0B8A4AEB" w14:textId="22F73747" w:rsidR="00437DE7" w:rsidRPr="00F14CD9" w:rsidRDefault="00437DE7" w:rsidP="00867734">
      <w:pPr>
        <w:pStyle w:val="ListParagraph"/>
        <w:numPr>
          <w:ilvl w:val="0"/>
          <w:numId w:val="2"/>
        </w:numPr>
        <w:tabs>
          <w:tab w:val="left" w:pos="1766"/>
        </w:tabs>
        <w:jc w:val="both"/>
        <w:rPr>
          <w:rFonts w:ascii="Arial" w:hAnsi="Arial" w:cs="Arial"/>
          <w:lang w:val="sr-Latn-ME"/>
        </w:rPr>
      </w:pPr>
      <w:r w:rsidRPr="00F14CD9">
        <w:rPr>
          <w:rFonts w:ascii="Arial" w:hAnsi="Arial" w:cs="Arial"/>
          <w:lang w:val="sr-Latn-ME"/>
        </w:rPr>
        <w:t xml:space="preserve">Izbjegavati sječu stabala u blizini duplji; u njima se mogu nalaziti skloništa </w:t>
      </w:r>
      <w:r w:rsidR="00F14CD9" w:rsidRPr="00F14CD9">
        <w:rPr>
          <w:rFonts w:ascii="Arial" w:hAnsi="Arial" w:cs="Arial"/>
          <w:lang w:val="sr-Latn-ME"/>
        </w:rPr>
        <w:t>slijepih miševa</w:t>
      </w:r>
      <w:r w:rsidRPr="00F14CD9">
        <w:rPr>
          <w:rFonts w:ascii="Arial" w:hAnsi="Arial" w:cs="Arial"/>
          <w:lang w:val="sr-Latn-ME"/>
        </w:rPr>
        <w:t>.</w:t>
      </w:r>
    </w:p>
    <w:p w14:paraId="750CE86E" w14:textId="77777777" w:rsidR="00867734" w:rsidRPr="00F14CD9" w:rsidRDefault="00867734" w:rsidP="00867734">
      <w:pPr>
        <w:tabs>
          <w:tab w:val="left" w:pos="1766"/>
        </w:tabs>
        <w:jc w:val="both"/>
        <w:rPr>
          <w:rFonts w:ascii="Arial" w:hAnsi="Arial" w:cs="Arial"/>
          <w:lang w:val="sr-Latn-ME"/>
        </w:rPr>
      </w:pPr>
    </w:p>
    <w:p w14:paraId="5014DA92" w14:textId="77777777" w:rsidR="00867734" w:rsidRPr="00F14CD9" w:rsidRDefault="00867734" w:rsidP="00867734">
      <w:pPr>
        <w:tabs>
          <w:tab w:val="left" w:pos="1766"/>
        </w:tabs>
        <w:jc w:val="both"/>
        <w:rPr>
          <w:rFonts w:ascii="Arial" w:hAnsi="Arial" w:cs="Arial"/>
          <w:lang w:val="sr-Latn-ME"/>
        </w:rPr>
      </w:pPr>
    </w:p>
    <w:p w14:paraId="7060C812" w14:textId="77777777" w:rsidR="0022032C" w:rsidRPr="00F14CD9" w:rsidRDefault="0022032C" w:rsidP="0022032C">
      <w:pPr>
        <w:tabs>
          <w:tab w:val="left" w:pos="1766"/>
        </w:tabs>
        <w:rPr>
          <w:rFonts w:ascii="Arial" w:hAnsi="Arial" w:cs="Arial"/>
          <w:b/>
          <w:bCs/>
          <w:lang w:val="sr-Latn-ME"/>
        </w:rPr>
      </w:pPr>
      <w:r w:rsidRPr="00F14CD9">
        <w:rPr>
          <w:rFonts w:ascii="Arial" w:hAnsi="Arial" w:cs="Arial"/>
          <w:b/>
          <w:bCs/>
          <w:lang w:val="sr-Latn-ME"/>
        </w:rPr>
        <w:t>OSTALO</w:t>
      </w:r>
    </w:p>
    <w:p w14:paraId="368B5561" w14:textId="6A679047" w:rsidR="0022032C" w:rsidRPr="00F14CD9" w:rsidRDefault="0022032C" w:rsidP="00867734">
      <w:pPr>
        <w:tabs>
          <w:tab w:val="left" w:pos="1766"/>
        </w:tabs>
        <w:jc w:val="both"/>
        <w:rPr>
          <w:rFonts w:ascii="Arial" w:hAnsi="Arial" w:cs="Arial"/>
          <w:lang w:val="sr-Latn-ME"/>
        </w:rPr>
      </w:pPr>
      <w:r w:rsidRPr="00F14CD9">
        <w:rPr>
          <w:rFonts w:ascii="Arial" w:hAnsi="Arial" w:cs="Arial"/>
          <w:lang w:val="sr-Latn-ME"/>
        </w:rPr>
        <w:t xml:space="preserve">Građevine i podzemni prostori, poput pećina i rudnika, mogu predstavljati važna skloništa (mjesta za boravak) </w:t>
      </w:r>
      <w:r w:rsidR="00F14CD9" w:rsidRPr="00F14CD9">
        <w:rPr>
          <w:rFonts w:ascii="Arial" w:hAnsi="Arial" w:cs="Arial"/>
          <w:lang w:val="sr-Latn-ME"/>
        </w:rPr>
        <w:t>slijepih miševa</w:t>
      </w:r>
      <w:r w:rsidRPr="00F14CD9">
        <w:rPr>
          <w:rFonts w:ascii="Arial" w:hAnsi="Arial" w:cs="Arial"/>
          <w:lang w:val="sr-Latn-ME"/>
        </w:rPr>
        <w:t>. Potrebno je obezbijediti da šumarske aktivnosti ne utiču na ta mjesta.</w:t>
      </w:r>
    </w:p>
    <w:p w14:paraId="4192EFC5" w14:textId="77777777" w:rsidR="00437DE7" w:rsidRPr="00F14CD9" w:rsidRDefault="00437DE7" w:rsidP="00437DE7">
      <w:pPr>
        <w:tabs>
          <w:tab w:val="left" w:pos="1766"/>
        </w:tabs>
        <w:rPr>
          <w:rFonts w:ascii="Arial" w:hAnsi="Arial" w:cs="Arial"/>
          <w:lang w:val="sr-Latn-ME"/>
        </w:rPr>
      </w:pPr>
    </w:p>
    <w:p w14:paraId="6B3C1F83" w14:textId="77777777" w:rsidR="00867734" w:rsidRPr="00F14CD9" w:rsidRDefault="00867734" w:rsidP="00867734">
      <w:pPr>
        <w:rPr>
          <w:rFonts w:ascii="Arial" w:hAnsi="Arial" w:cs="Arial"/>
          <w:b/>
          <w:bCs/>
          <w:lang w:val="sr-Latn-ME"/>
        </w:rPr>
      </w:pPr>
      <w:r w:rsidRPr="00F14CD9">
        <w:rPr>
          <w:rFonts w:ascii="Arial" w:hAnsi="Arial" w:cs="Arial"/>
          <w:b/>
          <w:bCs/>
          <w:lang w:val="sr-Latn-ME"/>
        </w:rPr>
        <w:t>Primjeri vrsta</w:t>
      </w:r>
    </w:p>
    <w:p w14:paraId="0D625B41" w14:textId="77777777" w:rsidR="00867734" w:rsidRPr="00F14CD9" w:rsidRDefault="00867734" w:rsidP="00867734">
      <w:pPr>
        <w:rPr>
          <w:rFonts w:ascii="Arial" w:hAnsi="Arial" w:cs="Arial"/>
          <w:b/>
          <w:bCs/>
          <w:lang w:val="sr-Latn-ME"/>
        </w:rPr>
      </w:pPr>
    </w:p>
    <w:p w14:paraId="7C91DA99" w14:textId="056A0593" w:rsidR="00867734" w:rsidRPr="00F14CD9" w:rsidRDefault="00867734" w:rsidP="00867734">
      <w:pPr>
        <w:rPr>
          <w:rFonts w:ascii="Arial" w:hAnsi="Arial" w:cs="Arial"/>
          <w:lang w:val="sr-Latn-ME"/>
        </w:rPr>
      </w:pPr>
      <w:r w:rsidRPr="00F14CD9">
        <w:rPr>
          <w:rFonts w:ascii="Arial" w:hAnsi="Arial" w:cs="Arial"/>
          <w:b/>
          <w:bCs/>
          <w:lang w:val="sr-Latn-ME"/>
        </w:rPr>
        <w:t xml:space="preserve">Myotis bechsteinii – </w:t>
      </w:r>
      <w:r w:rsidR="00F14CD9" w:rsidRPr="00F14CD9">
        <w:rPr>
          <w:rFonts w:ascii="Arial" w:hAnsi="Arial" w:cs="Arial"/>
          <w:b/>
          <w:bCs/>
          <w:lang w:val="sr-Latn-ME"/>
        </w:rPr>
        <w:t>Dugouhi večernjak</w:t>
      </w:r>
    </w:p>
    <w:p w14:paraId="027C2316" w14:textId="71379E9D" w:rsidR="00867734" w:rsidRPr="00F14CD9" w:rsidRDefault="00F14CD9" w:rsidP="00867734">
      <w:pPr>
        <w:jc w:val="both"/>
        <w:rPr>
          <w:rFonts w:ascii="Arial" w:hAnsi="Arial" w:cs="Arial"/>
          <w:lang w:val="sr-Latn-ME"/>
        </w:rPr>
      </w:pPr>
      <w:r w:rsidRPr="00F14CD9">
        <w:rPr>
          <w:rFonts w:ascii="Arial" w:hAnsi="Arial" w:cs="Arial"/>
          <w:lang w:val="sr-Latn-ME"/>
        </w:rPr>
        <w:t>Dugouhi večernjak</w:t>
      </w:r>
      <w:r w:rsidR="00867734" w:rsidRPr="00F14CD9">
        <w:rPr>
          <w:rFonts w:ascii="Arial" w:hAnsi="Arial" w:cs="Arial"/>
          <w:lang w:val="sr-Latn-ME"/>
        </w:rPr>
        <w:t xml:space="preserve"> je rijetka vrsta širom Evrope. Čini se da je snažno vezan za zrele listopadne šume, naročito hrastove i bukove, sa dobro razvijenim prizemnim slojem vegetacije i velikim brojem starih, krupnih stabala. Međutim, može koristiti i mješovite šume sa četinarima. Porodilišna skloništa najčešće se nalaze u dupljama drveća, kao što su duplje koje prave djetlići. Prezimljava u dupljama drveća, ali i u podzemnim skloništima. Kolonije mogu tokom godine koristiti 30–50 duplji u drveću.</w:t>
      </w:r>
    </w:p>
    <w:p w14:paraId="6F5AAE13" w14:textId="0A74C2EA" w:rsidR="00867734" w:rsidRPr="00F14CD9" w:rsidRDefault="00867734" w:rsidP="00867734">
      <w:pPr>
        <w:jc w:val="both"/>
        <w:rPr>
          <w:rFonts w:ascii="Arial" w:hAnsi="Arial" w:cs="Arial"/>
          <w:lang w:val="sr-Latn-ME"/>
        </w:rPr>
      </w:pPr>
      <w:r w:rsidRPr="00F14CD9">
        <w:rPr>
          <w:rFonts w:ascii="Arial" w:hAnsi="Arial" w:cs="Arial"/>
          <w:lang w:val="sr-Latn-ME"/>
        </w:rPr>
        <w:t xml:space="preserve">Ovo je </w:t>
      </w:r>
      <w:r w:rsidR="00F14CD9" w:rsidRPr="00F14CD9">
        <w:rPr>
          <w:rFonts w:ascii="Arial" w:hAnsi="Arial" w:cs="Arial"/>
          <w:lang w:val="sr-Latn-ME"/>
        </w:rPr>
        <w:t>slijepi miš</w:t>
      </w:r>
      <w:r w:rsidRPr="00F14CD9">
        <w:rPr>
          <w:rFonts w:ascii="Arial" w:hAnsi="Arial" w:cs="Arial"/>
          <w:lang w:val="sr-Latn-ME"/>
        </w:rPr>
        <w:t xml:space="preserve"> srednje veličine (raspon krila 250–300 mm) sa upadljivo dugim ušima koje, kada se saviju unaprijed, prelaze vrh njuške. Za lov koristi tihe eholokacione pozive (tzv. „šapatni“ </w:t>
      </w:r>
      <w:r w:rsidR="00F14CD9" w:rsidRPr="00F14CD9">
        <w:rPr>
          <w:rFonts w:ascii="Arial" w:hAnsi="Arial" w:cs="Arial"/>
          <w:lang w:val="sr-Latn-ME"/>
        </w:rPr>
        <w:t>slijepi miš</w:t>
      </w:r>
      <w:r w:rsidRPr="00F14CD9">
        <w:rPr>
          <w:rFonts w:ascii="Arial" w:hAnsi="Arial" w:cs="Arial"/>
          <w:lang w:val="sr-Latn-ME"/>
        </w:rPr>
        <w:t>), prilagođene kretanju i ishrani u strukturno zaklonjenom okruženju, pri čemu skuplja različite beskičmenjake sa lišća ili sa tla.</w:t>
      </w:r>
    </w:p>
    <w:p w14:paraId="04D4F9C2" w14:textId="77777777" w:rsidR="00867734" w:rsidRPr="00F14CD9" w:rsidRDefault="00867734" w:rsidP="00867734">
      <w:pPr>
        <w:rPr>
          <w:rFonts w:ascii="Arial" w:hAnsi="Arial" w:cs="Arial"/>
          <w:lang w:val="sr-Latn-ME"/>
        </w:rPr>
      </w:pPr>
      <w:r w:rsidRPr="00F14CD9">
        <w:rPr>
          <w:rFonts w:ascii="Arial" w:hAnsi="Arial" w:cs="Arial"/>
          <w:noProof/>
          <w:lang w:val="sr-Latn-ME"/>
        </w:rPr>
        <w:drawing>
          <wp:anchor distT="0" distB="0" distL="114300" distR="114300" simplePos="0" relativeHeight="251659264" behindDoc="0" locked="0" layoutInCell="1" allowOverlap="1" wp14:anchorId="57D3AE3B" wp14:editId="6ECFE71F">
            <wp:simplePos x="0" y="0"/>
            <wp:positionH relativeFrom="margin">
              <wp:align>left</wp:align>
            </wp:positionH>
            <wp:positionV relativeFrom="paragraph">
              <wp:posOffset>1960</wp:posOffset>
            </wp:positionV>
            <wp:extent cx="2003729" cy="1868557"/>
            <wp:effectExtent l="0" t="0" r="0" b="0"/>
            <wp:wrapNone/>
            <wp:docPr id="9" name="Image 9" descr="A bat on a rock&#10;&#10;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 9" descr="A bat on a rock&#10;&#10;AI-generated content may be incorrect."/>
                    <pic:cNvPicPr/>
                  </pic:nvPicPr>
                  <pic:blipFill>
                    <a:blip r:embed="rId7" cstate="print"/>
                    <a:stretch>
                      <a:fillRect/>
                    </a:stretch>
                  </pic:blipFill>
                  <pic:spPr>
                    <a:xfrm>
                      <a:off x="0" y="0"/>
                      <a:ext cx="2003729" cy="1868557"/>
                    </a:xfrm>
                    <a:prstGeom prst="rect">
                      <a:avLst/>
                    </a:prstGeom>
                  </pic:spPr>
                </pic:pic>
              </a:graphicData>
            </a:graphic>
            <wp14:sizeRelH relativeFrom="margin">
              <wp14:pctWidth>0</wp14:pctWidth>
            </wp14:sizeRelH>
            <wp14:sizeRelV relativeFrom="margin">
              <wp14:pctHeight>0</wp14:pctHeight>
            </wp14:sizeRelV>
          </wp:anchor>
        </w:drawing>
      </w:r>
    </w:p>
    <w:p w14:paraId="797E2C6A" w14:textId="77777777" w:rsidR="00867734" w:rsidRPr="00F14CD9" w:rsidRDefault="00867734" w:rsidP="00867734">
      <w:pPr>
        <w:rPr>
          <w:rFonts w:ascii="Arial" w:hAnsi="Arial" w:cs="Arial"/>
          <w:lang w:val="sr-Latn-ME"/>
        </w:rPr>
      </w:pPr>
    </w:p>
    <w:p w14:paraId="787ACD66" w14:textId="77777777" w:rsidR="00867734" w:rsidRPr="00F14CD9" w:rsidRDefault="00867734" w:rsidP="00867734">
      <w:pPr>
        <w:rPr>
          <w:rFonts w:ascii="Arial" w:hAnsi="Arial" w:cs="Arial"/>
          <w:lang w:val="sr-Latn-ME"/>
        </w:rPr>
      </w:pPr>
    </w:p>
    <w:p w14:paraId="1A26BBAA" w14:textId="77777777" w:rsidR="00867734" w:rsidRPr="00F14CD9" w:rsidRDefault="00867734" w:rsidP="00867734">
      <w:pPr>
        <w:rPr>
          <w:rFonts w:ascii="Arial" w:hAnsi="Arial" w:cs="Arial"/>
          <w:lang w:val="sr-Latn-ME"/>
        </w:rPr>
      </w:pPr>
    </w:p>
    <w:p w14:paraId="5AFA3B1A" w14:textId="77777777" w:rsidR="00867734" w:rsidRPr="00F14CD9" w:rsidRDefault="00867734" w:rsidP="00867734">
      <w:pPr>
        <w:rPr>
          <w:rFonts w:ascii="Arial" w:hAnsi="Arial" w:cs="Arial"/>
          <w:lang w:val="sr-Latn-ME"/>
        </w:rPr>
      </w:pPr>
    </w:p>
    <w:p w14:paraId="4CBA4630" w14:textId="77777777" w:rsidR="00867734" w:rsidRPr="00F14CD9" w:rsidRDefault="00867734" w:rsidP="00867734">
      <w:pPr>
        <w:rPr>
          <w:rFonts w:ascii="Arial" w:hAnsi="Arial" w:cs="Arial"/>
          <w:lang w:val="sr-Latn-ME"/>
        </w:rPr>
      </w:pPr>
    </w:p>
    <w:p w14:paraId="21236EF0" w14:textId="77777777" w:rsidR="00867734" w:rsidRPr="00F14CD9" w:rsidRDefault="00867734" w:rsidP="00867734">
      <w:pPr>
        <w:rPr>
          <w:rFonts w:ascii="Arial" w:hAnsi="Arial" w:cs="Arial"/>
          <w:lang w:val="sr-Latn-ME"/>
        </w:rPr>
      </w:pPr>
    </w:p>
    <w:p w14:paraId="6763BC4F" w14:textId="54AA99B1" w:rsidR="00867734" w:rsidRPr="00F14CD9" w:rsidRDefault="00867734" w:rsidP="00867734">
      <w:pPr>
        <w:tabs>
          <w:tab w:val="left" w:pos="1816"/>
        </w:tabs>
        <w:rPr>
          <w:rFonts w:ascii="Arial" w:hAnsi="Arial" w:cs="Arial"/>
          <w:lang w:val="sr-Latn-ME"/>
        </w:rPr>
      </w:pPr>
      <w:r w:rsidRPr="00F14CD9">
        <w:rPr>
          <w:rFonts w:ascii="Arial" w:hAnsi="Arial" w:cs="Arial"/>
          <w:b/>
          <w:bCs/>
          <w:lang w:val="sr-Latn-ME"/>
        </w:rPr>
        <w:t xml:space="preserve">Nyctalus noctula – </w:t>
      </w:r>
      <w:r w:rsidR="00F14CD9" w:rsidRPr="00F14CD9">
        <w:rPr>
          <w:rFonts w:ascii="Arial" w:hAnsi="Arial" w:cs="Arial"/>
          <w:b/>
          <w:bCs/>
          <w:lang w:val="sr-Latn-ME"/>
        </w:rPr>
        <w:t>Obični noćnik</w:t>
      </w:r>
    </w:p>
    <w:p w14:paraId="783C1BB5" w14:textId="032388C3" w:rsidR="00867734" w:rsidRPr="00F14CD9" w:rsidRDefault="00F14CD9" w:rsidP="00867734">
      <w:pPr>
        <w:tabs>
          <w:tab w:val="left" w:pos="1816"/>
        </w:tabs>
        <w:jc w:val="both"/>
        <w:rPr>
          <w:rFonts w:ascii="Arial" w:hAnsi="Arial" w:cs="Arial"/>
          <w:lang w:val="sr-Latn-ME"/>
        </w:rPr>
      </w:pPr>
      <w:r w:rsidRPr="00F14CD9">
        <w:rPr>
          <w:rFonts w:ascii="Arial" w:hAnsi="Arial" w:cs="Arial"/>
          <w:lang w:val="sr-Latn-ME"/>
        </w:rPr>
        <w:t>Obični noćnik</w:t>
      </w:r>
      <w:r w:rsidR="00867734" w:rsidRPr="00F14CD9">
        <w:rPr>
          <w:rFonts w:ascii="Arial" w:hAnsi="Arial" w:cs="Arial"/>
          <w:lang w:val="sr-Latn-ME"/>
        </w:rPr>
        <w:t xml:space="preserve"> je široko rasprostranjen širom Evrope, iako izostaje na krajnjem sjeveru i rjeđi je u mediteranskom području. Primarno je šumska vrsta, pri čemu se ljetnja skloništa često nalaze u dupljama drveća, naročito u dupljama koje prave djetlići. Prezimljava u dupljama drveća, pukotinama stijena i pukotinama na visokim zgradama, posebno u centralnoj i istočnoj Evropi, gdje se veliki broj jedinki može okupljati u grupama. Obično bira skloništa na visini većoj od 3 m iznad tla i lovi iznad krošnji drveća, kao i iznad različitih otvorenih prostora.</w:t>
      </w:r>
    </w:p>
    <w:p w14:paraId="34FFD602" w14:textId="7336B820" w:rsidR="00867734" w:rsidRPr="00F14CD9" w:rsidRDefault="00F14CD9" w:rsidP="00867734">
      <w:pPr>
        <w:tabs>
          <w:tab w:val="left" w:pos="1816"/>
        </w:tabs>
        <w:jc w:val="both"/>
        <w:rPr>
          <w:rFonts w:ascii="Arial" w:hAnsi="Arial" w:cs="Arial"/>
          <w:lang w:val="sr-Latn-ME"/>
        </w:rPr>
      </w:pPr>
      <w:r w:rsidRPr="00F14CD9">
        <w:rPr>
          <w:rFonts w:ascii="Arial" w:hAnsi="Arial" w:cs="Arial"/>
          <w:lang w:val="sr-Latn-ME"/>
        </w:rPr>
        <w:lastRenderedPageBreak/>
        <w:t>Obični noćnik</w:t>
      </w:r>
      <w:r w:rsidR="00867734" w:rsidRPr="00F14CD9">
        <w:rPr>
          <w:rFonts w:ascii="Arial" w:hAnsi="Arial" w:cs="Arial"/>
          <w:lang w:val="sr-Latn-ME"/>
        </w:rPr>
        <w:t xml:space="preserve"> je krupna vrsta </w:t>
      </w:r>
      <w:r w:rsidRPr="00F14CD9">
        <w:rPr>
          <w:rFonts w:ascii="Arial" w:hAnsi="Arial" w:cs="Arial"/>
          <w:lang w:val="sr-Latn-ME"/>
        </w:rPr>
        <w:t>slijepog miša</w:t>
      </w:r>
      <w:r w:rsidR="00867734" w:rsidRPr="00F14CD9">
        <w:rPr>
          <w:rFonts w:ascii="Arial" w:hAnsi="Arial" w:cs="Arial"/>
          <w:lang w:val="sr-Latn-ME"/>
        </w:rPr>
        <w:t xml:space="preserve"> sa prepoznatljivim crvenkasto-smeđim, masnim krznom, koje je nakon mitarenja i kod mladih jedinki tamnije, z</w:t>
      </w:r>
      <w:r w:rsidR="002055C2">
        <w:rPr>
          <w:rFonts w:ascii="Arial" w:hAnsi="Arial" w:cs="Arial"/>
          <w:lang w:val="sr-Latn-ME"/>
        </w:rPr>
        <w:t>ag</w:t>
      </w:r>
      <w:r w:rsidR="00F721F4">
        <w:rPr>
          <w:rFonts w:ascii="Arial" w:hAnsi="Arial" w:cs="Arial"/>
          <w:lang w:val="sr-Latn-ME"/>
        </w:rPr>
        <w:t>ušeno</w:t>
      </w:r>
      <w:r w:rsidR="00867734" w:rsidRPr="00F14CD9">
        <w:rPr>
          <w:rFonts w:ascii="Arial" w:hAnsi="Arial" w:cs="Arial"/>
          <w:lang w:val="sr-Latn-ME"/>
        </w:rPr>
        <w:t xml:space="preserve"> smeđe boje. Uši, nos i krilne opne su tamnosmeđi. Ima snažan i karakterističan mošusni </w:t>
      </w:r>
      <w:bookmarkStart w:id="0" w:name="_GoBack"/>
      <w:bookmarkEnd w:id="0"/>
      <w:r w:rsidR="00867734" w:rsidRPr="00F14CD9">
        <w:rPr>
          <w:rFonts w:ascii="Arial" w:hAnsi="Arial" w:cs="Arial"/>
          <w:lang w:val="sr-Latn-ME"/>
        </w:rPr>
        <w:t>miris. Leti brzo, koristeći duga i uska krila, a emituje veoma glasne eholokacione pozive koje mnogi ljudi mogu čuti.</w:t>
      </w:r>
    </w:p>
    <w:p w14:paraId="633DFDC5" w14:textId="197DD463" w:rsidR="00867734" w:rsidRPr="00F14CD9" w:rsidRDefault="00867734" w:rsidP="00867734">
      <w:pPr>
        <w:tabs>
          <w:tab w:val="left" w:pos="1816"/>
        </w:tabs>
        <w:rPr>
          <w:rFonts w:ascii="Arial" w:hAnsi="Arial" w:cs="Arial"/>
          <w:lang w:val="sr-Latn-ME"/>
        </w:rPr>
      </w:pPr>
      <w:r w:rsidRPr="00F14CD9">
        <w:rPr>
          <w:rFonts w:ascii="Arial" w:hAnsi="Arial" w:cs="Arial"/>
          <w:noProof/>
          <w:lang w:val="sr-Latn-ME"/>
        </w:rPr>
        <w:drawing>
          <wp:anchor distT="0" distB="0" distL="114300" distR="114300" simplePos="0" relativeHeight="251660288" behindDoc="0" locked="0" layoutInCell="1" allowOverlap="1" wp14:anchorId="38E27A5C" wp14:editId="0B498DAB">
            <wp:simplePos x="0" y="0"/>
            <wp:positionH relativeFrom="margin">
              <wp:align>left</wp:align>
            </wp:positionH>
            <wp:positionV relativeFrom="paragraph">
              <wp:posOffset>2015</wp:posOffset>
            </wp:positionV>
            <wp:extent cx="2160003" cy="1367878"/>
            <wp:effectExtent l="0" t="0" r="0" b="3810"/>
            <wp:wrapNone/>
            <wp:docPr id="10" name="Image 10" descr="A bat in a hole in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 10" descr="A bat in a hole in a tree&#10;&#10;AI-generated content may be incorrect."/>
                    <pic:cNvPicPr/>
                  </pic:nvPicPr>
                  <pic:blipFill>
                    <a:blip r:embed="rId8" cstate="print"/>
                    <a:stretch>
                      <a:fillRect/>
                    </a:stretch>
                  </pic:blipFill>
                  <pic:spPr>
                    <a:xfrm>
                      <a:off x="0" y="0"/>
                      <a:ext cx="2160003" cy="1367878"/>
                    </a:xfrm>
                    <a:prstGeom prst="rect">
                      <a:avLst/>
                    </a:prstGeom>
                  </pic:spPr>
                </pic:pic>
              </a:graphicData>
            </a:graphic>
          </wp:anchor>
        </w:drawing>
      </w:r>
    </w:p>
    <w:p w14:paraId="3A8A7BDA" w14:textId="7B5CD3C7" w:rsidR="00867734" w:rsidRPr="00F14CD9" w:rsidRDefault="00867734" w:rsidP="00867734">
      <w:pPr>
        <w:tabs>
          <w:tab w:val="left" w:pos="1816"/>
        </w:tabs>
        <w:rPr>
          <w:rFonts w:ascii="Arial" w:hAnsi="Arial" w:cs="Arial"/>
          <w:lang w:val="sr-Latn-ME"/>
        </w:rPr>
      </w:pPr>
    </w:p>
    <w:p w14:paraId="3599E689" w14:textId="77777777" w:rsidR="00867734" w:rsidRPr="00F14CD9" w:rsidRDefault="00867734" w:rsidP="00867734">
      <w:pPr>
        <w:tabs>
          <w:tab w:val="left" w:pos="1816"/>
        </w:tabs>
        <w:rPr>
          <w:rFonts w:ascii="Arial" w:hAnsi="Arial" w:cs="Arial"/>
          <w:lang w:val="sr-Latn-ME"/>
        </w:rPr>
      </w:pPr>
    </w:p>
    <w:p w14:paraId="395984D4" w14:textId="6BE8D7C9" w:rsidR="00867734" w:rsidRPr="00F14CD9" w:rsidRDefault="00867734" w:rsidP="00867734">
      <w:pPr>
        <w:tabs>
          <w:tab w:val="left" w:pos="1816"/>
        </w:tabs>
        <w:rPr>
          <w:rFonts w:ascii="Arial" w:hAnsi="Arial" w:cs="Arial"/>
          <w:lang w:val="sr-Latn-ME"/>
        </w:rPr>
      </w:pPr>
    </w:p>
    <w:p w14:paraId="55C1C9E4" w14:textId="31EE2E95" w:rsidR="00867734" w:rsidRPr="00F14CD9" w:rsidRDefault="00867734" w:rsidP="00867734">
      <w:pPr>
        <w:tabs>
          <w:tab w:val="left" w:pos="1816"/>
        </w:tabs>
        <w:rPr>
          <w:rFonts w:ascii="Arial" w:hAnsi="Arial" w:cs="Arial"/>
          <w:lang w:val="sr-Latn-ME"/>
        </w:rPr>
      </w:pPr>
    </w:p>
    <w:p w14:paraId="066B0E64" w14:textId="1875901F" w:rsidR="00867734" w:rsidRPr="00F14CD9" w:rsidRDefault="00867734" w:rsidP="00867734">
      <w:pPr>
        <w:tabs>
          <w:tab w:val="left" w:pos="5021"/>
        </w:tabs>
        <w:rPr>
          <w:rFonts w:ascii="Arial" w:hAnsi="Arial" w:cs="Arial"/>
          <w:lang w:val="sr-Latn-ME"/>
        </w:rPr>
      </w:pPr>
      <w:r w:rsidRPr="00F14CD9">
        <w:rPr>
          <w:rFonts w:ascii="Arial" w:hAnsi="Arial" w:cs="Arial"/>
          <w:b/>
          <w:bCs/>
          <w:lang w:val="sr-Latn-ME"/>
        </w:rPr>
        <w:t xml:space="preserve">Barbastella barbastellus – </w:t>
      </w:r>
      <w:r w:rsidR="00F14CD9" w:rsidRPr="00F14CD9">
        <w:rPr>
          <w:rFonts w:ascii="Arial" w:hAnsi="Arial" w:cs="Arial"/>
          <w:b/>
          <w:bCs/>
          <w:lang w:val="sr-Latn-ME"/>
        </w:rPr>
        <w:t>Širokouhi slijepi miš</w:t>
      </w:r>
    </w:p>
    <w:p w14:paraId="5413CEA5" w14:textId="1953C692" w:rsidR="00867734" w:rsidRPr="00F14CD9" w:rsidRDefault="00867734" w:rsidP="00867734">
      <w:pPr>
        <w:tabs>
          <w:tab w:val="left" w:pos="5021"/>
        </w:tabs>
        <w:jc w:val="both"/>
        <w:rPr>
          <w:rFonts w:ascii="Arial" w:hAnsi="Arial" w:cs="Arial"/>
          <w:lang w:val="sr-Latn-ME"/>
        </w:rPr>
      </w:pPr>
      <w:r w:rsidRPr="00F14CD9">
        <w:rPr>
          <w:rFonts w:ascii="Arial" w:hAnsi="Arial" w:cs="Arial"/>
          <w:lang w:val="sr-Latn-ME"/>
        </w:rPr>
        <w:t xml:space="preserve">Ova vrsta </w:t>
      </w:r>
      <w:r w:rsidR="00F14CD9" w:rsidRPr="00F14CD9">
        <w:rPr>
          <w:rFonts w:ascii="Arial" w:hAnsi="Arial" w:cs="Arial"/>
          <w:lang w:val="sr-Latn-ME"/>
        </w:rPr>
        <w:t>slijepog miša</w:t>
      </w:r>
      <w:r w:rsidRPr="00F14CD9">
        <w:rPr>
          <w:rFonts w:ascii="Arial" w:hAnsi="Arial" w:cs="Arial"/>
          <w:lang w:val="sr-Latn-ME"/>
        </w:rPr>
        <w:t xml:space="preserve"> </w:t>
      </w:r>
      <w:r w:rsidR="00F14CD9" w:rsidRPr="00F14CD9">
        <w:rPr>
          <w:rFonts w:ascii="Arial" w:hAnsi="Arial" w:cs="Arial"/>
          <w:lang w:val="sr-Latn-ME"/>
        </w:rPr>
        <w:t xml:space="preserve">je </w:t>
      </w:r>
      <w:r w:rsidRPr="00F14CD9">
        <w:rPr>
          <w:rFonts w:ascii="Arial" w:hAnsi="Arial" w:cs="Arial"/>
          <w:lang w:val="sr-Latn-ME"/>
        </w:rPr>
        <w:t>rasprostranjena širom Evrope, ali je njeno područje rasprostranjenja snažno fragmentirano i gotovo svuda se smatra rijetkom vrstom. Tipično se javlja u bukovim ili hrastovim šumama.</w:t>
      </w:r>
    </w:p>
    <w:p w14:paraId="16EB7240" w14:textId="77777777" w:rsidR="00867734" w:rsidRPr="00F14CD9" w:rsidRDefault="00867734" w:rsidP="00867734">
      <w:pPr>
        <w:tabs>
          <w:tab w:val="left" w:pos="5021"/>
        </w:tabs>
        <w:jc w:val="both"/>
        <w:rPr>
          <w:rFonts w:ascii="Arial" w:hAnsi="Arial" w:cs="Arial"/>
          <w:lang w:val="sr-Latn-ME"/>
        </w:rPr>
      </w:pPr>
      <w:r w:rsidRPr="00F14CD9">
        <w:rPr>
          <w:rFonts w:ascii="Arial" w:hAnsi="Arial" w:cs="Arial"/>
          <w:lang w:val="sr-Latn-ME"/>
        </w:rPr>
        <w:t>Iako porodiljske kolonije ponekad mogu koristiti živa stabla ili, rjeđe, zgrade, najčešće se sklanjaju ispod odvojene kore ili u pukotinama mrtvih stabala, zbog čega su stojeća mrtva stabla ključna komponenta šumskih staništa za ovu vrstu.</w:t>
      </w:r>
    </w:p>
    <w:p w14:paraId="618AC0B6" w14:textId="58B00B77" w:rsidR="00867734" w:rsidRPr="00F14CD9" w:rsidRDefault="00F14CD9" w:rsidP="00867734">
      <w:pPr>
        <w:tabs>
          <w:tab w:val="left" w:pos="5021"/>
        </w:tabs>
        <w:jc w:val="both"/>
        <w:rPr>
          <w:rFonts w:ascii="Arial" w:hAnsi="Arial" w:cs="Arial"/>
          <w:lang w:val="sr-Latn-ME"/>
        </w:rPr>
      </w:pPr>
      <w:r w:rsidRPr="00F14CD9">
        <w:rPr>
          <w:rFonts w:ascii="Arial" w:hAnsi="Arial" w:cs="Arial"/>
          <w:lang w:val="sr-Latn-ME"/>
        </w:rPr>
        <w:t xml:space="preserve">Širokouhi slijepi miševi </w:t>
      </w:r>
      <w:r w:rsidR="00867734" w:rsidRPr="00F14CD9">
        <w:rPr>
          <w:rFonts w:ascii="Arial" w:hAnsi="Arial" w:cs="Arial"/>
          <w:lang w:val="sr-Latn-ME"/>
        </w:rPr>
        <w:t xml:space="preserve">često mijenjaju skloništa, pa je za zaštitu kolonija neophodno upravljanje čitavim šumskim cjelinama, a ne zaštita pojedinačnih stabala. Shodno tome, potrebno je zadržati veći broj mrtvih stabala kako bi se obezbijedio opstanak ove osjetljive vrste </w:t>
      </w:r>
      <w:r w:rsidRPr="00F14CD9">
        <w:rPr>
          <w:rFonts w:ascii="Arial" w:hAnsi="Arial" w:cs="Arial"/>
          <w:lang w:val="sr-Latn-ME"/>
        </w:rPr>
        <w:t>slijepih miševa</w:t>
      </w:r>
      <w:r w:rsidR="00867734" w:rsidRPr="00F14CD9">
        <w:rPr>
          <w:rFonts w:ascii="Arial" w:hAnsi="Arial" w:cs="Arial"/>
          <w:lang w:val="sr-Latn-ME"/>
        </w:rPr>
        <w:t>.</w:t>
      </w:r>
    </w:p>
    <w:p w14:paraId="2310008D" w14:textId="1B6E34BD" w:rsidR="00867734" w:rsidRPr="00F14CD9" w:rsidRDefault="00F14CD9" w:rsidP="00867734">
      <w:pPr>
        <w:tabs>
          <w:tab w:val="left" w:pos="5021"/>
        </w:tabs>
        <w:jc w:val="both"/>
        <w:rPr>
          <w:rFonts w:ascii="Arial" w:hAnsi="Arial" w:cs="Arial"/>
          <w:lang w:val="sr-Latn-ME"/>
        </w:rPr>
      </w:pPr>
      <w:r w:rsidRPr="00F14CD9">
        <w:rPr>
          <w:rFonts w:ascii="Arial" w:hAnsi="Arial" w:cs="Arial"/>
          <w:lang w:val="sr-Latn-ME"/>
        </w:rPr>
        <w:t>Slijepi miš</w:t>
      </w:r>
      <w:r w:rsidR="00867734" w:rsidRPr="00F14CD9">
        <w:rPr>
          <w:rFonts w:ascii="Arial" w:hAnsi="Arial" w:cs="Arial"/>
          <w:lang w:val="sr-Latn-ME"/>
        </w:rPr>
        <w:t xml:space="preserve"> srednje veličine (dužina podlaktice 35–43 mm), karakteriše se malim, trouglastim ušima koje su spojene na vrhu glave, što omogućava nepogrešivu identifikaciju. Tokom leta u otvorenom prostoru ili duž ivica vegetacije često naizmjenično koristi dva različita tipa eholokacionih poziva. Hrani se u različitim staništima (posebno u šumama i riječnim dolinama obraslim drvećem), pri čemu u ishrani preovlađuju leptiri.</w:t>
      </w:r>
    </w:p>
    <w:p w14:paraId="37F1F36B" w14:textId="77777777" w:rsidR="00867734" w:rsidRPr="00F14CD9" w:rsidRDefault="00867734" w:rsidP="00867734">
      <w:pPr>
        <w:tabs>
          <w:tab w:val="left" w:pos="5021"/>
        </w:tabs>
        <w:rPr>
          <w:rFonts w:ascii="Arial" w:hAnsi="Arial" w:cs="Arial"/>
          <w:lang w:val="sr-Latn-ME"/>
        </w:rPr>
      </w:pPr>
      <w:r w:rsidRPr="00F14CD9">
        <w:rPr>
          <w:rFonts w:ascii="Arial" w:hAnsi="Arial" w:cs="Arial"/>
          <w:noProof/>
          <w:lang w:val="sr-Latn-ME"/>
        </w:rPr>
        <w:drawing>
          <wp:anchor distT="0" distB="0" distL="114300" distR="114300" simplePos="0" relativeHeight="251661312" behindDoc="0" locked="0" layoutInCell="1" allowOverlap="1" wp14:anchorId="4D04CF90" wp14:editId="0BD8E30D">
            <wp:simplePos x="0" y="0"/>
            <wp:positionH relativeFrom="margin">
              <wp:align>left</wp:align>
            </wp:positionH>
            <wp:positionV relativeFrom="paragraph">
              <wp:posOffset>3147</wp:posOffset>
            </wp:positionV>
            <wp:extent cx="1534602" cy="1391479"/>
            <wp:effectExtent l="0" t="0" r="8890" b="0"/>
            <wp:wrapNone/>
            <wp:docPr id="8" name="Image 8" descr="A bat with large ears&#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 8" descr="A bat with large ears&#10;&#10;AI-generated content may be incorrect."/>
                    <pic:cNvPicPr/>
                  </pic:nvPicPr>
                  <pic:blipFill>
                    <a:blip r:embed="rId9" cstate="print"/>
                    <a:stretch>
                      <a:fillRect/>
                    </a:stretch>
                  </pic:blipFill>
                  <pic:spPr>
                    <a:xfrm>
                      <a:off x="0" y="0"/>
                      <a:ext cx="1534602" cy="1391479"/>
                    </a:xfrm>
                    <a:prstGeom prst="rect">
                      <a:avLst/>
                    </a:prstGeom>
                  </pic:spPr>
                </pic:pic>
              </a:graphicData>
            </a:graphic>
            <wp14:sizeRelH relativeFrom="margin">
              <wp14:pctWidth>0</wp14:pctWidth>
            </wp14:sizeRelH>
            <wp14:sizeRelV relativeFrom="margin">
              <wp14:pctHeight>0</wp14:pctHeight>
            </wp14:sizeRelV>
          </wp:anchor>
        </w:drawing>
      </w:r>
    </w:p>
    <w:p w14:paraId="581433AD" w14:textId="77777777" w:rsidR="00867734" w:rsidRPr="00F14CD9" w:rsidRDefault="00867734" w:rsidP="00867734">
      <w:pPr>
        <w:rPr>
          <w:rFonts w:ascii="Arial" w:hAnsi="Arial" w:cs="Arial"/>
          <w:lang w:val="sr-Latn-ME"/>
        </w:rPr>
      </w:pPr>
    </w:p>
    <w:p w14:paraId="1A0F4B97" w14:textId="77777777" w:rsidR="00867734" w:rsidRPr="00F14CD9" w:rsidRDefault="00867734" w:rsidP="00867734">
      <w:pPr>
        <w:rPr>
          <w:rFonts w:ascii="Arial" w:hAnsi="Arial" w:cs="Arial"/>
          <w:lang w:val="sr-Latn-ME"/>
        </w:rPr>
      </w:pPr>
    </w:p>
    <w:p w14:paraId="2B049E5D" w14:textId="77777777" w:rsidR="00867734" w:rsidRPr="00F14CD9" w:rsidRDefault="00867734" w:rsidP="00437DE7">
      <w:pPr>
        <w:tabs>
          <w:tab w:val="left" w:pos="1766"/>
        </w:tabs>
        <w:rPr>
          <w:rFonts w:ascii="Arial" w:hAnsi="Arial" w:cs="Arial"/>
          <w:lang w:val="sr-Latn-ME"/>
        </w:rPr>
      </w:pPr>
    </w:p>
    <w:sectPr w:rsidR="00867734" w:rsidRPr="00F14C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EAC9" w14:textId="77777777" w:rsidR="00507120" w:rsidRDefault="00507120" w:rsidP="00867D0A">
      <w:pPr>
        <w:spacing w:after="0" w:line="240" w:lineRule="auto"/>
      </w:pPr>
      <w:r>
        <w:separator/>
      </w:r>
    </w:p>
  </w:endnote>
  <w:endnote w:type="continuationSeparator" w:id="0">
    <w:p w14:paraId="5284255D" w14:textId="77777777" w:rsidR="00507120" w:rsidRDefault="00507120" w:rsidP="0086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D072" w14:textId="77777777" w:rsidR="00507120" w:rsidRDefault="00507120" w:rsidP="00867D0A">
      <w:pPr>
        <w:spacing w:after="0" w:line="240" w:lineRule="auto"/>
      </w:pPr>
      <w:r>
        <w:separator/>
      </w:r>
    </w:p>
  </w:footnote>
  <w:footnote w:type="continuationSeparator" w:id="0">
    <w:p w14:paraId="75F76899" w14:textId="77777777" w:rsidR="00507120" w:rsidRDefault="00507120" w:rsidP="00867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C5120"/>
    <w:multiLevelType w:val="hybridMultilevel"/>
    <w:tmpl w:val="E1028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AD2394"/>
    <w:multiLevelType w:val="hybridMultilevel"/>
    <w:tmpl w:val="255CA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70"/>
    <w:rsid w:val="000051D1"/>
    <w:rsid w:val="000A3BC9"/>
    <w:rsid w:val="00162DD7"/>
    <w:rsid w:val="001775E8"/>
    <w:rsid w:val="002055C2"/>
    <w:rsid w:val="0022032C"/>
    <w:rsid w:val="00220368"/>
    <w:rsid w:val="002515D2"/>
    <w:rsid w:val="00261173"/>
    <w:rsid w:val="002F27B4"/>
    <w:rsid w:val="00324C06"/>
    <w:rsid w:val="00437DE7"/>
    <w:rsid w:val="00507120"/>
    <w:rsid w:val="00520670"/>
    <w:rsid w:val="00581D03"/>
    <w:rsid w:val="00592B28"/>
    <w:rsid w:val="00751895"/>
    <w:rsid w:val="00753602"/>
    <w:rsid w:val="007D4504"/>
    <w:rsid w:val="00801BBC"/>
    <w:rsid w:val="008144D5"/>
    <w:rsid w:val="00850569"/>
    <w:rsid w:val="00867734"/>
    <w:rsid w:val="00867D0A"/>
    <w:rsid w:val="008D44AC"/>
    <w:rsid w:val="009D04CF"/>
    <w:rsid w:val="00A362AE"/>
    <w:rsid w:val="00A7122F"/>
    <w:rsid w:val="00B66925"/>
    <w:rsid w:val="00B873B3"/>
    <w:rsid w:val="00BF29CA"/>
    <w:rsid w:val="00C64DB5"/>
    <w:rsid w:val="00DA76AC"/>
    <w:rsid w:val="00DE6075"/>
    <w:rsid w:val="00DE684A"/>
    <w:rsid w:val="00E156DD"/>
    <w:rsid w:val="00F14CD9"/>
    <w:rsid w:val="00F721F4"/>
    <w:rsid w:val="00F753A4"/>
    <w:rsid w:val="00FF2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A21C"/>
  <w15:chartTrackingRefBased/>
  <w15:docId w15:val="{BDF0F17F-BC9F-4B72-832F-D57D947F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20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7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2067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2067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2067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2067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2067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2067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2067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2067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20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7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20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7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20670"/>
    <w:pPr>
      <w:spacing w:before="160"/>
      <w:jc w:val="center"/>
    </w:pPr>
    <w:rPr>
      <w:i/>
      <w:iCs/>
      <w:color w:val="404040" w:themeColor="text1" w:themeTint="BF"/>
    </w:rPr>
  </w:style>
  <w:style w:type="character" w:customStyle="1" w:styleId="QuoteChar">
    <w:name w:val="Quote Char"/>
    <w:basedOn w:val="DefaultParagraphFont"/>
    <w:link w:val="Quote"/>
    <w:uiPriority w:val="29"/>
    <w:rsid w:val="00520670"/>
    <w:rPr>
      <w:i/>
      <w:iCs/>
      <w:color w:val="404040" w:themeColor="text1" w:themeTint="BF"/>
      <w:lang w:val="en-GB"/>
    </w:rPr>
  </w:style>
  <w:style w:type="paragraph" w:styleId="ListParagraph">
    <w:name w:val="List Paragraph"/>
    <w:basedOn w:val="Normal"/>
    <w:uiPriority w:val="34"/>
    <w:qFormat/>
    <w:rsid w:val="00520670"/>
    <w:pPr>
      <w:ind w:left="720"/>
      <w:contextualSpacing/>
    </w:pPr>
  </w:style>
  <w:style w:type="character" w:styleId="IntenseEmphasis">
    <w:name w:val="Intense Emphasis"/>
    <w:basedOn w:val="DefaultParagraphFont"/>
    <w:uiPriority w:val="21"/>
    <w:qFormat/>
    <w:rsid w:val="00520670"/>
    <w:rPr>
      <w:i/>
      <w:iCs/>
      <w:color w:val="0F4761" w:themeColor="accent1" w:themeShade="BF"/>
    </w:rPr>
  </w:style>
  <w:style w:type="paragraph" w:styleId="IntenseQuote">
    <w:name w:val="Intense Quote"/>
    <w:basedOn w:val="Normal"/>
    <w:next w:val="Normal"/>
    <w:link w:val="IntenseQuoteChar"/>
    <w:uiPriority w:val="30"/>
    <w:qFormat/>
    <w:rsid w:val="00520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70"/>
    <w:rPr>
      <w:i/>
      <w:iCs/>
      <w:color w:val="0F4761" w:themeColor="accent1" w:themeShade="BF"/>
      <w:lang w:val="en-GB"/>
    </w:rPr>
  </w:style>
  <w:style w:type="character" w:styleId="IntenseReference">
    <w:name w:val="Intense Reference"/>
    <w:basedOn w:val="DefaultParagraphFont"/>
    <w:uiPriority w:val="32"/>
    <w:qFormat/>
    <w:rsid w:val="00520670"/>
    <w:rPr>
      <w:b/>
      <w:bCs/>
      <w:smallCaps/>
      <w:color w:val="0F4761" w:themeColor="accent1" w:themeShade="BF"/>
      <w:spacing w:val="5"/>
    </w:rPr>
  </w:style>
  <w:style w:type="paragraph" w:styleId="Header">
    <w:name w:val="header"/>
    <w:basedOn w:val="Normal"/>
    <w:link w:val="HeaderChar"/>
    <w:uiPriority w:val="99"/>
    <w:unhideWhenUsed/>
    <w:rsid w:val="00867D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7D0A"/>
    <w:rPr>
      <w:lang w:val="en-GB"/>
    </w:rPr>
  </w:style>
  <w:style w:type="paragraph" w:styleId="Footer">
    <w:name w:val="footer"/>
    <w:basedOn w:val="Normal"/>
    <w:link w:val="FooterChar"/>
    <w:uiPriority w:val="99"/>
    <w:unhideWhenUsed/>
    <w:rsid w:val="00867D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7D0A"/>
    <w:rPr>
      <w:lang w:val="en-GB"/>
    </w:rPr>
  </w:style>
  <w:style w:type="paragraph" w:styleId="NormalWeb">
    <w:name w:val="Normal (Web)"/>
    <w:basedOn w:val="Normal"/>
    <w:uiPriority w:val="99"/>
    <w:semiHidden/>
    <w:unhideWhenUsed/>
    <w:rsid w:val="00437DE7"/>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 Concept</dc:creator>
  <cp:keywords/>
  <dc:description/>
  <cp:lastModifiedBy>Petar Laban</cp:lastModifiedBy>
  <cp:revision>2</cp:revision>
  <dcterms:created xsi:type="dcterms:W3CDTF">2026-02-27T09:10:00Z</dcterms:created>
  <dcterms:modified xsi:type="dcterms:W3CDTF">2026-02-27T09:10:00Z</dcterms:modified>
</cp:coreProperties>
</file>