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1BA" w:rsidRDefault="004C4129">
      <w:pPr>
        <w:jc w:val="center"/>
      </w:pPr>
      <w:r>
        <w:rPr>
          <w:noProof/>
        </w:rPr>
        <w:drawing>
          <wp:inline distT="0" distB="0" distL="0" distR="0">
            <wp:extent cx="5715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1BA" w:rsidRDefault="004C4129">
      <w:pPr>
        <w:spacing w:after="0"/>
      </w:pPr>
      <w:r>
        <w:rPr>
          <w:sz w:val="22"/>
          <w:szCs w:val="22"/>
        </w:rPr>
        <w:t>Br: 02-100/23-1318/</w:t>
      </w:r>
      <w:r w:rsidR="001B17E7">
        <w:rPr>
          <w:sz w:val="22"/>
          <w:szCs w:val="22"/>
        </w:rPr>
        <w:t>18</w:t>
      </w:r>
      <w:r>
        <w:rPr>
          <w:sz w:val="22"/>
          <w:szCs w:val="22"/>
        </w:rPr>
        <w:t xml:space="preserve">                                                                             2</w:t>
      </w:r>
      <w:r w:rsidR="00A96456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maj</w:t>
      </w:r>
      <w:proofErr w:type="spellEnd"/>
      <w:r>
        <w:rPr>
          <w:sz w:val="22"/>
          <w:szCs w:val="22"/>
        </w:rPr>
        <w:t xml:space="preserve"> 2023. </w:t>
      </w:r>
      <w:proofErr w:type="spellStart"/>
      <w:r>
        <w:rPr>
          <w:sz w:val="22"/>
          <w:szCs w:val="22"/>
        </w:rPr>
        <w:t>godine</w:t>
      </w:r>
      <w:proofErr w:type="spellEnd"/>
    </w:p>
    <w:p w:rsidR="000D61BA" w:rsidRDefault="000D61BA"/>
    <w:p w:rsidR="000D61BA" w:rsidRDefault="004C4129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02-100/23-1318/</w:t>
      </w:r>
      <w:r w:rsidR="001B17E7" w:rsidRPr="001B17E7">
        <w:rPr>
          <w:sz w:val="22"/>
          <w:szCs w:val="22"/>
        </w:rPr>
        <w:t>17</w:t>
      </w:r>
      <w:r>
        <w:rPr>
          <w:sz w:val="22"/>
          <w:szCs w:val="22"/>
        </w:rPr>
        <w:t xml:space="preserve"> od 2</w:t>
      </w:r>
      <w:r w:rsidR="00A96456">
        <w:rPr>
          <w:sz w:val="22"/>
          <w:szCs w:val="22"/>
        </w:rPr>
        <w:t>6</w:t>
      </w:r>
      <w:r>
        <w:rPr>
          <w:sz w:val="22"/>
          <w:szCs w:val="22"/>
        </w:rPr>
        <w:t xml:space="preserve">.05.2023.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0D61BA" w:rsidRDefault="000D61BA">
      <w:bookmarkStart w:id="0" w:name="_GoBack"/>
      <w:bookmarkEnd w:id="0"/>
    </w:p>
    <w:p w:rsidR="000D61BA" w:rsidRDefault="004C4129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0D61BA" w:rsidRDefault="000D61BA"/>
    <w:p w:rsidR="000D61BA" w:rsidRDefault="004C4129" w:rsidP="004C4129">
      <w:pPr>
        <w:jc w:val="both"/>
      </w:pPr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02-100/23-1318/3,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29.03.2023.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godine</w:t>
      </w:r>
      <w:proofErr w:type="spellEnd"/>
      <w:r>
        <w:rPr>
          <w:sz w:val="22"/>
          <w:szCs w:val="22"/>
        </w:rPr>
        <w:t xml:space="preserve">, za </w:t>
      </w:r>
      <w:proofErr w:type="spellStart"/>
      <w:proofErr w:type="gram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Državne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revizorske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institucije</w:t>
      </w:r>
      <w:proofErr w:type="spellEnd"/>
      <w:r>
        <w:rPr>
          <w:sz w:val="22"/>
          <w:szCs w:val="22"/>
        </w:rPr>
        <w:t xml:space="preserve">, za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p w:rsidR="000D61BA" w:rsidRDefault="004C4129" w:rsidP="004C4129">
      <w:pPr>
        <w:jc w:val="both"/>
      </w:pPr>
      <w:proofErr w:type="gramStart"/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Državni</w:t>
      </w:r>
      <w:proofErr w:type="spellEnd"/>
      <w:proofErr w:type="gram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revizor</w:t>
      </w:r>
      <w:proofErr w:type="spellEnd"/>
      <w:r>
        <w:rPr>
          <w:b/>
          <w:bCs/>
          <w:sz w:val="22"/>
          <w:szCs w:val="22"/>
        </w:rPr>
        <w:t xml:space="preserve">/ka, </w:t>
      </w:r>
      <w:proofErr w:type="spellStart"/>
      <w:r>
        <w:rPr>
          <w:b/>
          <w:bCs/>
          <w:sz w:val="22"/>
          <w:szCs w:val="22"/>
        </w:rPr>
        <w:t>Odjeljenje</w:t>
      </w:r>
      <w:proofErr w:type="spellEnd"/>
      <w:r>
        <w:rPr>
          <w:b/>
          <w:bCs/>
          <w:sz w:val="22"/>
          <w:szCs w:val="22"/>
        </w:rPr>
        <w:t xml:space="preserve"> za </w:t>
      </w:r>
      <w:proofErr w:type="spellStart"/>
      <w:r>
        <w:rPr>
          <w:b/>
          <w:bCs/>
          <w:sz w:val="22"/>
          <w:szCs w:val="22"/>
        </w:rPr>
        <w:t>reviziju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državnih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fondova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Sektor</w:t>
      </w:r>
      <w:proofErr w:type="spellEnd"/>
      <w:r>
        <w:rPr>
          <w:b/>
          <w:bCs/>
          <w:sz w:val="22"/>
          <w:szCs w:val="22"/>
        </w:rPr>
        <w:t xml:space="preserve"> III 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1,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VII1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>
        <w:rPr>
          <w:sz w:val="22"/>
          <w:szCs w:val="22"/>
        </w:rPr>
        <w:t>:</w:t>
      </w:r>
    </w:p>
    <w:p w:rsidR="000D61BA" w:rsidRDefault="000D61BA">
      <w:pPr>
        <w:jc w:val="both"/>
      </w:pPr>
    </w:p>
    <w:p w:rsidR="000D61BA" w:rsidRDefault="004C4129">
      <w:r>
        <w:rPr>
          <w:b/>
          <w:bCs/>
          <w:sz w:val="22"/>
          <w:szCs w:val="22"/>
        </w:rPr>
        <w:t xml:space="preserve">      ŽELJKA KOVAČEVIĆ - </w:t>
      </w:r>
      <w:proofErr w:type="spellStart"/>
      <w:r>
        <w:rPr>
          <w:b/>
          <w:bCs/>
          <w:sz w:val="22"/>
          <w:szCs w:val="22"/>
        </w:rPr>
        <w:t>ostvareni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broj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bodova</w:t>
      </w:r>
      <w:proofErr w:type="spellEnd"/>
      <w:r>
        <w:rPr>
          <w:b/>
          <w:bCs/>
          <w:sz w:val="22"/>
          <w:szCs w:val="22"/>
        </w:rPr>
        <w:t xml:space="preserve"> 16.18</w:t>
      </w:r>
    </w:p>
    <w:p w:rsidR="000D61BA" w:rsidRDefault="000D61BA"/>
    <w:p w:rsidR="000D61BA" w:rsidRDefault="004C4129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02/18, 34/19, 08/21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37/22),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ljudske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0D61BA" w:rsidRDefault="000D61BA"/>
    <w:p w:rsidR="000D61BA" w:rsidRDefault="004C4129">
      <w:pPr>
        <w:pStyle w:val="leftRight"/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Agron</w:t>
      </w:r>
      <w:proofErr w:type="spellEnd"/>
      <w:r>
        <w:rPr>
          <w:b/>
          <w:bCs/>
          <w:sz w:val="24"/>
          <w:szCs w:val="24"/>
        </w:rPr>
        <w:t xml:space="preserve"> M. </w:t>
      </w:r>
      <w:proofErr w:type="spellStart"/>
      <w:r>
        <w:rPr>
          <w:b/>
          <w:bCs/>
          <w:sz w:val="24"/>
          <w:szCs w:val="24"/>
        </w:rPr>
        <w:t>Camaj</w:t>
      </w:r>
      <w:proofErr w:type="spellEnd"/>
    </w:p>
    <w:p w:rsidR="000D61BA" w:rsidRDefault="004C4129">
      <w:pPr>
        <w:pStyle w:val="leftRight"/>
      </w:pPr>
      <w:r>
        <w:rPr>
          <w:b/>
          <w:bCs/>
          <w:sz w:val="24"/>
          <w:szCs w:val="24"/>
        </w:rPr>
        <w:tab/>
        <w:t>DIREKTOR</w:t>
      </w:r>
    </w:p>
    <w:p w:rsidR="000D61BA" w:rsidRDefault="004C4129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0D61BA" w:rsidRDefault="004C4129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Državnoj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revizorskoj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instituciji</w:t>
      </w:r>
      <w:proofErr w:type="spellEnd"/>
    </w:p>
    <w:p w:rsidR="000D61BA" w:rsidRDefault="004C4129">
      <w:pPr>
        <w:spacing w:after="0"/>
      </w:pPr>
      <w:r>
        <w:rPr>
          <w:sz w:val="22"/>
          <w:szCs w:val="22"/>
        </w:rPr>
        <w:t xml:space="preserve">       - a/a</w:t>
      </w:r>
    </w:p>
    <w:sectPr w:rsidR="000D61BA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BA"/>
    <w:rsid w:val="000D61BA"/>
    <w:rsid w:val="001B17E7"/>
    <w:rsid w:val="004C4129"/>
    <w:rsid w:val="00A9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02D2"/>
  <w15:docId w15:val="{E3912201-C244-4FF6-A59B-15BCCD8B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Smolovic</dc:creator>
  <cp:keywords/>
  <dc:description/>
  <cp:lastModifiedBy>Ivana Smolovic</cp:lastModifiedBy>
  <cp:revision>6</cp:revision>
  <cp:lastPrinted>2023-05-26T06:10:00Z</cp:lastPrinted>
  <dcterms:created xsi:type="dcterms:W3CDTF">2023-05-25T14:09:00Z</dcterms:created>
  <dcterms:modified xsi:type="dcterms:W3CDTF">2023-05-26T06:10:00Z</dcterms:modified>
  <cp:category/>
</cp:coreProperties>
</file>