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</w:p>
    <w:p>
      <w:pPr>
        <w:spacing w:before="0" w:after="0" w:line="259" w:lineRule="auto"/>
        <w:jc w:val="left"/>
        <w:rPr>
          <w:rFonts w:ascii="Arial" w:hAnsi="Arial" w:cs="Arial"/>
          <w:sz w:val="22"/>
          <w:lang w:val="sr-Latn-ME"/>
        </w:rPr>
      </w:pPr>
    </w:p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 xml:space="preserve">Spisak kandidata koji su položili stručni ispit za rad na poslovima javnih nabavki, održanog 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30. septembra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4</w:t>
      </w:r>
      <w:r>
        <w:rPr>
          <w:rFonts w:hint="default" w:ascii="Arial" w:hAnsi="Arial" w:cs="Arial"/>
          <w:b/>
          <w:bCs/>
          <w:sz w:val="28"/>
          <w:szCs w:val="28"/>
        </w:rPr>
        <w:t xml:space="preserve">. godine (pismeni dio ispita) i 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15. oktobra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>4</w:t>
      </w:r>
      <w:r>
        <w:rPr>
          <w:rFonts w:hint="default" w:ascii="Arial" w:hAnsi="Arial" w:cs="Arial"/>
          <w:b/>
          <w:bCs/>
          <w:sz w:val="28"/>
          <w:szCs w:val="28"/>
        </w:rPr>
        <w:t>. godine (usmeni dio ispita)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>Spisak kandidata koji su položili stručni ispit za rad na poslovima javnih nabavki, održanog 30. septembra 2024. godine (pismeni dio ispita) i 15. oktobra 2024. godine (usmeni dio ispita)</w:t>
      </w:r>
      <w:r>
        <w:rPr>
          <w:rFonts w:hint="default" w:ascii="Arial" w:hAnsi="Arial" w:cs="Arial"/>
          <w:sz w:val="24"/>
          <w:szCs w:val="24"/>
          <w:lang w:val="sr-Latn-RS"/>
        </w:rPr>
        <w:t xml:space="preserve"> </w:t>
      </w:r>
      <w:r>
        <w:rPr>
          <w:rFonts w:hint="default" w:ascii="Arial" w:hAnsi="Arial" w:cs="Arial"/>
          <w:sz w:val="24"/>
          <w:szCs w:val="24"/>
        </w:rPr>
        <w:t>je sljedeći: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1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</w:t>
      </w:r>
      <w:r>
        <w:rPr>
          <w:rFonts w:hint="default" w:ascii="Arial" w:hAnsi="Arial" w:cs="Arial"/>
          <w:sz w:val="24"/>
          <w:szCs w:val="24"/>
          <w:highlight w:val="none"/>
          <w:lang w:val="sr-Latn-RS"/>
        </w:rPr>
        <w:t>Alava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>ć Semir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2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Pešić Srđan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3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Laušević Elizabeta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4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Banović Jelena</w:t>
      </w:r>
    </w:p>
    <w:p>
      <w:pPr>
        <w:rPr>
          <w:rFonts w:hint="default" w:ascii="Arial" w:hAnsi="Arial" w:cs="Arial"/>
          <w:sz w:val="24"/>
          <w:szCs w:val="24"/>
          <w:highlight w:val="none"/>
          <w:lang w:val="sr-Latn-ME"/>
        </w:rPr>
      </w:pPr>
      <w:r>
        <w:rPr>
          <w:rFonts w:hint="default" w:ascii="Arial" w:hAnsi="Arial" w:cs="Arial"/>
          <w:b/>
          <w:bCs/>
          <w:sz w:val="24"/>
          <w:szCs w:val="24"/>
          <w:highlight w:val="none"/>
        </w:rPr>
        <w:t>5</w:t>
      </w:r>
      <w:r>
        <w:rPr>
          <w:rFonts w:hint="default" w:ascii="Arial" w:hAnsi="Arial" w:cs="Arial"/>
          <w:sz w:val="24"/>
          <w:szCs w:val="24"/>
          <w:highlight w:val="none"/>
        </w:rPr>
        <w:t>.</w:t>
      </w:r>
      <w:r>
        <w:rPr>
          <w:rFonts w:hint="default" w:ascii="Arial" w:hAnsi="Arial" w:cs="Arial"/>
          <w:sz w:val="24"/>
          <w:szCs w:val="24"/>
          <w:highlight w:val="none"/>
          <w:lang w:val="sr-Latn-ME"/>
        </w:rPr>
        <w:t xml:space="preserve"> Vulanović Gorana</w:t>
      </w:r>
      <w:bookmarkStart w:id="0" w:name="_GoBack"/>
      <w:bookmarkEnd w:id="0"/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3BEE69A4"/>
    <w:rsid w:val="49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10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2024-10-16T09:29:06Z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6D78926023BE45528CE0E5F9493A9287</vt:lpwstr>
  </property>
</Properties>
</file>