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B" w:rsidRDefault="0059031B" w:rsidP="0059031B">
      <w:pPr>
        <w:pStyle w:val="Title"/>
        <w:ind w:hanging="720"/>
        <w:jc w:val="left"/>
      </w:pPr>
      <w:r w:rsidRPr="00070B2A">
        <w:rPr>
          <w:rFonts w:ascii="Arial" w:hAnsi="Arial" w:cs="Arial"/>
          <w:noProof/>
          <w:lang w:val="sr-Latn-ME" w:eastAsia="sr-Latn-ME"/>
        </w:rPr>
        <w:drawing>
          <wp:inline distT="0" distB="0" distL="0" distR="0">
            <wp:extent cx="3657600" cy="1257300"/>
            <wp:effectExtent l="0" t="0" r="0" b="0"/>
            <wp:docPr id="1" name="Picture 1" descr="Logo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1B" w:rsidRDefault="0059031B" w:rsidP="0059031B">
      <w:pPr>
        <w:pStyle w:val="Title"/>
        <w:jc w:val="left"/>
      </w:pPr>
    </w:p>
    <w:p w:rsidR="0059031B" w:rsidRDefault="0059031B" w:rsidP="0059031B">
      <w:pPr>
        <w:pStyle w:val="Title"/>
        <w:rPr>
          <w:sz w:val="28"/>
        </w:rPr>
      </w:pPr>
      <w:r>
        <w:rPr>
          <w:sz w:val="28"/>
        </w:rPr>
        <w:t>PAYMENT INSTRUCTIONS</w:t>
      </w:r>
    </w:p>
    <w:p w:rsidR="0059031B" w:rsidRDefault="0059031B" w:rsidP="0059031B">
      <w:pPr>
        <w:pStyle w:val="Subtitle"/>
        <w:rPr>
          <w:sz w:val="28"/>
        </w:rPr>
      </w:pPr>
      <w:r>
        <w:rPr>
          <w:sz w:val="28"/>
        </w:rPr>
        <w:t>For SWIFT transfers in EUR</w:t>
      </w:r>
    </w:p>
    <w:p w:rsidR="0059031B" w:rsidRDefault="0059031B" w:rsidP="0059031B">
      <w:pPr>
        <w:pStyle w:val="Subtitle"/>
      </w:pPr>
    </w:p>
    <w:p w:rsidR="0059031B" w:rsidRDefault="0059031B" w:rsidP="0059031B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Please pay as per instructions given below:</w:t>
      </w:r>
    </w:p>
    <w:p w:rsidR="0059031B" w:rsidRPr="004A1845" w:rsidRDefault="0059031B" w:rsidP="0059031B">
      <w:pPr>
        <w:jc w:val="both"/>
        <w:rPr>
          <w:rFonts w:ascii="Arial" w:hAnsi="Arial" w:cs="Arial"/>
          <w:lang w:val="sr-Latn-CS"/>
        </w:rPr>
      </w:pPr>
    </w:p>
    <w:p w:rsidR="0059031B" w:rsidRPr="004A1845" w:rsidRDefault="0059031B" w:rsidP="0059031B">
      <w:pPr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070B2A">
        <w:rPr>
          <w:rFonts w:ascii="Arial" w:hAnsi="Arial" w:cs="Arial"/>
          <w:sz w:val="28"/>
          <w:szCs w:val="28"/>
          <w:lang w:val="sr-Latn-CS"/>
        </w:rPr>
        <w:t>Field 56A:</w:t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 xml:space="preserve">         </w:t>
      </w:r>
      <w:r w:rsidRPr="004A1845">
        <w:rPr>
          <w:rFonts w:ascii="Arial" w:hAnsi="Arial" w:cs="Arial"/>
          <w:b/>
          <w:sz w:val="28"/>
          <w:szCs w:val="28"/>
          <w:lang w:val="sr-Latn-CS"/>
        </w:rPr>
        <w:t>SOGEFRPP</w:t>
      </w:r>
    </w:p>
    <w:p w:rsidR="0059031B" w:rsidRPr="00070B2A" w:rsidRDefault="0059031B" w:rsidP="0059031B">
      <w:pPr>
        <w:jc w:val="both"/>
        <w:rPr>
          <w:rFonts w:ascii="Arial" w:hAnsi="Arial" w:cs="Arial"/>
          <w:sz w:val="28"/>
          <w:szCs w:val="28"/>
          <w:lang w:val="sr-Latn-CS"/>
        </w:rPr>
      </w:pPr>
      <w:r w:rsidRPr="00070B2A">
        <w:rPr>
          <w:rFonts w:ascii="Arial" w:hAnsi="Arial" w:cs="Arial"/>
          <w:sz w:val="28"/>
          <w:szCs w:val="28"/>
          <w:lang w:val="sr-Latn-CS"/>
        </w:rPr>
        <w:t>(Intermediary)</w:t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  <w:t>S</w:t>
      </w:r>
      <w:r>
        <w:rPr>
          <w:rFonts w:ascii="Arial" w:hAnsi="Arial" w:cs="Arial"/>
          <w:sz w:val="28"/>
          <w:szCs w:val="28"/>
          <w:lang w:val="sr-Latn-CS"/>
        </w:rPr>
        <w:t>ociete Generale - Paris</w:t>
      </w:r>
    </w:p>
    <w:p w:rsidR="0059031B" w:rsidRDefault="0059031B" w:rsidP="0059031B">
      <w:pPr>
        <w:jc w:val="both"/>
        <w:rPr>
          <w:rFonts w:ascii="Arial" w:hAnsi="Arial" w:cs="Arial"/>
          <w:sz w:val="28"/>
          <w:szCs w:val="28"/>
          <w:lang w:val="sr-Latn-CS"/>
        </w:rPr>
      </w:pPr>
    </w:p>
    <w:p w:rsidR="0059031B" w:rsidRPr="004A1845" w:rsidRDefault="0059031B" w:rsidP="0059031B">
      <w:pPr>
        <w:jc w:val="both"/>
        <w:rPr>
          <w:rFonts w:ascii="Arial" w:hAnsi="Arial" w:cs="Arial"/>
          <w:b/>
          <w:sz w:val="28"/>
          <w:szCs w:val="28"/>
          <w:lang w:val="sr-Latn-CS"/>
        </w:rPr>
      </w:pPr>
      <w:r w:rsidRPr="00070B2A">
        <w:rPr>
          <w:rFonts w:ascii="Arial" w:hAnsi="Arial" w:cs="Arial"/>
          <w:sz w:val="28"/>
          <w:szCs w:val="28"/>
          <w:lang w:val="sr-Latn-CS"/>
        </w:rPr>
        <w:t>Field 57A:</w:t>
      </w:r>
      <w:r>
        <w:rPr>
          <w:rFonts w:ascii="Arial" w:hAnsi="Arial" w:cs="Arial"/>
          <w:sz w:val="28"/>
          <w:szCs w:val="28"/>
          <w:lang w:val="sr-Latn-CS"/>
        </w:rPr>
        <w:t xml:space="preserve">                             </w:t>
      </w:r>
      <w:r w:rsidRPr="004A1845">
        <w:rPr>
          <w:rFonts w:ascii="Arial" w:hAnsi="Arial" w:cs="Arial"/>
          <w:b/>
          <w:sz w:val="28"/>
          <w:szCs w:val="28"/>
          <w:lang w:val="sr-Latn-CS"/>
        </w:rPr>
        <w:t>PDBPMEPG</w:t>
      </w:r>
    </w:p>
    <w:p w:rsidR="0059031B" w:rsidRDefault="0059031B" w:rsidP="0059031B">
      <w:pPr>
        <w:jc w:val="both"/>
        <w:rPr>
          <w:rFonts w:ascii="Arial" w:hAnsi="Arial" w:cs="Arial"/>
          <w:sz w:val="32"/>
          <w:lang w:val="sr-Latn-CS"/>
        </w:rPr>
      </w:pPr>
      <w:r w:rsidRPr="00070B2A">
        <w:rPr>
          <w:rFonts w:ascii="Arial" w:hAnsi="Arial" w:cs="Arial"/>
          <w:sz w:val="28"/>
          <w:szCs w:val="28"/>
          <w:lang w:val="sr-Latn-CS"/>
        </w:rPr>
        <w:t>(Account with Inst)</w:t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>
        <w:rPr>
          <w:rFonts w:ascii="Arial" w:hAnsi="Arial" w:cs="Arial"/>
          <w:sz w:val="28"/>
          <w:szCs w:val="28"/>
          <w:lang w:val="sr-Latn-CS"/>
        </w:rPr>
        <w:t xml:space="preserve">        Podgoricka banka </w:t>
      </w:r>
    </w:p>
    <w:p w:rsidR="0059031B" w:rsidRDefault="0059031B" w:rsidP="0059031B">
      <w:pPr>
        <w:jc w:val="both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                                            Societe General </w:t>
      </w:r>
      <w:r w:rsidRPr="00070B2A">
        <w:rPr>
          <w:rFonts w:ascii="Arial" w:hAnsi="Arial" w:cs="Arial"/>
          <w:sz w:val="28"/>
          <w:szCs w:val="28"/>
          <w:lang w:val="sr-Latn-CS"/>
        </w:rPr>
        <w:t>Group</w:t>
      </w:r>
      <w:r>
        <w:rPr>
          <w:rFonts w:ascii="Arial" w:hAnsi="Arial" w:cs="Arial"/>
          <w:sz w:val="28"/>
          <w:szCs w:val="28"/>
          <w:lang w:val="sr-Latn-CS"/>
        </w:rPr>
        <w:t xml:space="preserve"> AD </w:t>
      </w:r>
      <w:r w:rsidRPr="00070B2A">
        <w:rPr>
          <w:rFonts w:ascii="Arial" w:hAnsi="Arial" w:cs="Arial"/>
          <w:sz w:val="28"/>
          <w:szCs w:val="28"/>
          <w:lang w:val="sr-Latn-CS"/>
        </w:rPr>
        <w:t>Podgorica</w:t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</w:p>
    <w:p w:rsidR="0059031B" w:rsidRPr="00070B2A" w:rsidRDefault="0059031B" w:rsidP="0059031B">
      <w:pPr>
        <w:ind w:left="3600" w:right="360"/>
        <w:jc w:val="both"/>
        <w:rPr>
          <w:rFonts w:ascii="Arial" w:hAnsi="Arial" w:cs="Arial"/>
          <w:sz w:val="28"/>
          <w:szCs w:val="28"/>
          <w:lang w:val="sr-Latn-CS"/>
        </w:rPr>
      </w:pPr>
      <w:r w:rsidRPr="00070B2A">
        <w:rPr>
          <w:rFonts w:ascii="Arial" w:hAnsi="Arial" w:cs="Arial"/>
          <w:sz w:val="28"/>
          <w:szCs w:val="28"/>
          <w:lang w:val="sr-Latn-CS"/>
        </w:rPr>
        <w:tab/>
      </w:r>
      <w:r w:rsidRPr="00070B2A">
        <w:rPr>
          <w:rFonts w:ascii="Arial" w:hAnsi="Arial" w:cs="Arial"/>
          <w:sz w:val="28"/>
          <w:szCs w:val="28"/>
          <w:lang w:val="sr-Latn-CS"/>
        </w:rPr>
        <w:tab/>
      </w:r>
    </w:p>
    <w:p w:rsidR="0059031B" w:rsidRPr="009449C9" w:rsidRDefault="0059031B" w:rsidP="0059031B">
      <w:pPr>
        <w:pStyle w:val="Heading2"/>
        <w:rPr>
          <w:b/>
          <w:color w:val="FF0000"/>
          <w:sz w:val="28"/>
          <w:szCs w:val="28"/>
        </w:rPr>
      </w:pPr>
      <w:r w:rsidRPr="00070B2A">
        <w:rPr>
          <w:sz w:val="28"/>
          <w:szCs w:val="28"/>
        </w:rPr>
        <w:t>Field 59:</w:t>
      </w:r>
      <w:r w:rsidRPr="00070B2A">
        <w:rPr>
          <w:sz w:val="28"/>
          <w:szCs w:val="28"/>
        </w:rPr>
        <w:tab/>
      </w:r>
      <w:r w:rsidRPr="00070B2A">
        <w:rPr>
          <w:sz w:val="28"/>
          <w:szCs w:val="28"/>
        </w:rPr>
        <w:tab/>
      </w:r>
      <w:r w:rsidRPr="00070B2A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449C9">
        <w:rPr>
          <w:b/>
          <w:color w:val="FF0000"/>
          <w:sz w:val="28"/>
          <w:szCs w:val="28"/>
        </w:rPr>
        <w:t>MINISTARSTVO FINANSIJA</w:t>
      </w:r>
    </w:p>
    <w:p w:rsidR="0059031B" w:rsidRPr="00070B2A" w:rsidRDefault="0059031B" w:rsidP="0059031B">
      <w:pPr>
        <w:jc w:val="both"/>
        <w:rPr>
          <w:rFonts w:ascii="Arial" w:hAnsi="Arial" w:cs="Arial"/>
          <w:sz w:val="28"/>
          <w:szCs w:val="28"/>
        </w:rPr>
      </w:pPr>
      <w:r w:rsidRPr="00070B2A">
        <w:rPr>
          <w:sz w:val="28"/>
          <w:szCs w:val="28"/>
        </w:rPr>
        <w:t>(</w:t>
      </w:r>
      <w:r w:rsidRPr="00070B2A">
        <w:rPr>
          <w:rFonts w:ascii="Arial" w:hAnsi="Arial" w:cs="Arial"/>
          <w:sz w:val="28"/>
          <w:szCs w:val="28"/>
        </w:rPr>
        <w:t>Beneficiary</w:t>
      </w:r>
      <w:r w:rsidRPr="00070B2A">
        <w:rPr>
          <w:sz w:val="28"/>
          <w:szCs w:val="28"/>
        </w:rPr>
        <w:t>)</w:t>
      </w:r>
      <w:r w:rsidRPr="00070B2A">
        <w:rPr>
          <w:sz w:val="28"/>
          <w:szCs w:val="28"/>
        </w:rPr>
        <w:tab/>
      </w:r>
      <w:r w:rsidRPr="00070B2A">
        <w:rPr>
          <w:sz w:val="28"/>
          <w:szCs w:val="28"/>
        </w:rPr>
        <w:tab/>
        <w:t xml:space="preserve">        </w:t>
      </w:r>
      <w:r w:rsidRPr="009449C9">
        <w:rPr>
          <w:rFonts w:ascii="Arial" w:hAnsi="Arial" w:cs="Arial"/>
          <w:b/>
          <w:color w:val="FF0000"/>
          <w:sz w:val="28"/>
          <w:szCs w:val="28"/>
        </w:rPr>
        <w:t>ME25550005220000032317</w:t>
      </w:r>
      <w:r w:rsidRPr="00070B2A">
        <w:rPr>
          <w:sz w:val="28"/>
          <w:szCs w:val="28"/>
        </w:rPr>
        <w:t xml:space="preserve">  </w:t>
      </w:r>
      <w:r w:rsidRPr="00070B2A">
        <w:rPr>
          <w:rFonts w:ascii="Arial" w:hAnsi="Arial" w:cs="Arial"/>
          <w:sz w:val="28"/>
          <w:szCs w:val="28"/>
        </w:rPr>
        <w:t xml:space="preserve">  </w:t>
      </w:r>
    </w:p>
    <w:p w:rsidR="0059031B" w:rsidRDefault="0059031B" w:rsidP="0059031B">
      <w:pPr>
        <w:jc w:val="both"/>
        <w:rPr>
          <w:rFonts w:ascii="Arial" w:hAnsi="Arial" w:cs="Arial"/>
          <w:sz w:val="28"/>
          <w:szCs w:val="28"/>
        </w:rPr>
      </w:pPr>
      <w:r w:rsidRPr="00070B2A">
        <w:rPr>
          <w:rFonts w:ascii="Arial" w:hAnsi="Arial" w:cs="Arial"/>
          <w:sz w:val="28"/>
          <w:szCs w:val="28"/>
        </w:rPr>
        <w:t xml:space="preserve">                                          </w:t>
      </w:r>
    </w:p>
    <w:p w:rsidR="0059031B" w:rsidRPr="00070B2A" w:rsidRDefault="0059031B" w:rsidP="0059031B">
      <w:pPr>
        <w:jc w:val="both"/>
        <w:rPr>
          <w:rFonts w:ascii="Arial" w:hAnsi="Arial" w:cs="Arial"/>
          <w:sz w:val="28"/>
          <w:szCs w:val="28"/>
        </w:rPr>
      </w:pPr>
      <w:r w:rsidRPr="00070B2A">
        <w:rPr>
          <w:rFonts w:ascii="Arial" w:hAnsi="Arial" w:cs="Arial"/>
          <w:sz w:val="28"/>
          <w:szCs w:val="28"/>
        </w:rPr>
        <w:t>Field 70:</w:t>
      </w:r>
      <w:r>
        <w:rPr>
          <w:rFonts w:ascii="Arial" w:hAnsi="Arial" w:cs="Arial"/>
          <w:sz w:val="28"/>
          <w:szCs w:val="28"/>
        </w:rPr>
        <w:t xml:space="preserve">                              obligatory</w:t>
      </w:r>
    </w:p>
    <w:p w:rsidR="0059031B" w:rsidRPr="00070B2A" w:rsidRDefault="0059031B" w:rsidP="0059031B">
      <w:pPr>
        <w:jc w:val="both"/>
        <w:rPr>
          <w:rFonts w:ascii="Arial" w:hAnsi="Arial" w:cs="Arial"/>
          <w:sz w:val="28"/>
          <w:szCs w:val="28"/>
        </w:rPr>
      </w:pPr>
      <w:r w:rsidRPr="00070B2A">
        <w:rPr>
          <w:rFonts w:ascii="Arial" w:hAnsi="Arial" w:cs="Arial"/>
          <w:sz w:val="28"/>
          <w:szCs w:val="28"/>
        </w:rPr>
        <w:t>(Remittance Information)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59031B" w:rsidRPr="0062540D" w:rsidRDefault="0059031B" w:rsidP="0059031B">
      <w:pPr>
        <w:pStyle w:val="Heading2"/>
        <w:rPr>
          <w:b/>
          <w:color w:val="FF0000"/>
        </w:rPr>
      </w:pPr>
      <w:r w:rsidRPr="00AA175D">
        <w:tab/>
      </w:r>
      <w:r w:rsidRPr="0062540D">
        <w:rPr>
          <w:b/>
          <w:color w:val="FF0000"/>
        </w:rPr>
        <w:tab/>
      </w:r>
      <w:r w:rsidRPr="0062540D">
        <w:rPr>
          <w:b/>
          <w:color w:val="FF0000"/>
        </w:rPr>
        <w:tab/>
      </w:r>
      <w:r>
        <w:rPr>
          <w:rFonts w:ascii="Calibri" w:hAnsi="Calibri"/>
          <w:b/>
          <w:color w:val="FF0000"/>
          <w:lang w:val="en-US"/>
        </w:rPr>
        <w:t xml:space="preserve">Iban </w:t>
      </w:r>
      <w:r w:rsidRPr="0062540D">
        <w:rPr>
          <w:rFonts w:ascii="Calibri" w:hAnsi="Calibri"/>
          <w:b/>
          <w:color w:val="FF0000"/>
          <w:lang w:val="en-US"/>
        </w:rPr>
        <w:t>je CBCGMEPG</w:t>
      </w:r>
    </w:p>
    <w:p w:rsidR="0059031B" w:rsidRDefault="0059031B" w:rsidP="0059031B">
      <w:pPr>
        <w:pStyle w:val="Heading2"/>
      </w:pPr>
    </w:p>
    <w:p w:rsidR="0059031B" w:rsidRPr="00397596" w:rsidRDefault="0059031B" w:rsidP="0059031B">
      <w:pPr>
        <w:rPr>
          <w:lang w:val="sr-Latn-CS"/>
        </w:rPr>
      </w:pPr>
    </w:p>
    <w:p w:rsidR="0059031B" w:rsidRPr="001F47E5" w:rsidRDefault="0059031B" w:rsidP="0059031B">
      <w:pPr>
        <w:jc w:val="both"/>
        <w:rPr>
          <w:rFonts w:ascii="Arial" w:hAnsi="Arial" w:cs="Arial"/>
          <w:b/>
          <w:i/>
          <w:lang w:val="sr-Latn-CS"/>
        </w:rPr>
      </w:pPr>
      <w:r w:rsidRPr="001F47E5">
        <w:rPr>
          <w:rFonts w:ascii="Arial" w:hAnsi="Arial" w:cs="Arial"/>
          <w:b/>
          <w:i/>
          <w:lang w:val="sr-Latn-CS"/>
        </w:rPr>
        <w:t>List of correspondents for USD, CHF, GBP of Podgoricka banka Societe Generale Group AD:</w:t>
      </w:r>
    </w:p>
    <w:p w:rsidR="0059031B" w:rsidRDefault="0059031B" w:rsidP="0059031B">
      <w:pPr>
        <w:jc w:val="both"/>
        <w:rPr>
          <w:rFonts w:ascii="Arial" w:hAnsi="Arial" w:cs="Arial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59031B" w:rsidRPr="00936A3E" w:rsidTr="00D71F36">
        <w:tc>
          <w:tcPr>
            <w:tcW w:w="8780" w:type="dxa"/>
          </w:tcPr>
          <w:p w:rsidR="0059031B" w:rsidRPr="00936A3E" w:rsidRDefault="0059031B" w:rsidP="00D71F36">
            <w:pPr>
              <w:jc w:val="both"/>
              <w:rPr>
                <w:rFonts w:ascii="Arial" w:hAnsi="Arial" w:cs="Arial"/>
                <w:b/>
                <w:sz w:val="26"/>
                <w:szCs w:val="26"/>
                <w:lang w:val="sr-Latn-CS"/>
              </w:rPr>
            </w:pP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Currency        Bank                                                               SWIFT/BIC</w:t>
            </w:r>
          </w:p>
          <w:p w:rsidR="0059031B" w:rsidRPr="00936A3E" w:rsidRDefault="0059031B" w:rsidP="00D71F36">
            <w:pPr>
              <w:jc w:val="both"/>
              <w:rPr>
                <w:rFonts w:ascii="Arial" w:hAnsi="Arial" w:cs="Arial"/>
                <w:b/>
                <w:sz w:val="26"/>
                <w:szCs w:val="26"/>
                <w:lang w:val="sr-Latn-CS"/>
              </w:rPr>
            </w:pP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 xml:space="preserve">                                                                                    </w:t>
            </w:r>
          </w:p>
        </w:tc>
      </w:tr>
      <w:tr w:rsidR="0059031B" w:rsidRPr="00936A3E" w:rsidTr="00D71F36">
        <w:trPr>
          <w:trHeight w:val="1031"/>
        </w:trPr>
        <w:tc>
          <w:tcPr>
            <w:tcW w:w="8780" w:type="dxa"/>
          </w:tcPr>
          <w:p w:rsidR="0059031B" w:rsidRPr="00936A3E" w:rsidRDefault="0059031B" w:rsidP="00D71F36">
            <w:pPr>
              <w:jc w:val="both"/>
              <w:rPr>
                <w:rFonts w:ascii="Arial" w:hAnsi="Arial" w:cs="Arial"/>
                <w:b/>
                <w:sz w:val="26"/>
                <w:szCs w:val="26"/>
                <w:lang w:val="sr-Latn-CS"/>
              </w:rPr>
            </w:pP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USD</w:t>
            </w:r>
            <w:r w:rsidRPr="00936A3E">
              <w:rPr>
                <w:rFonts w:ascii="Arial" w:hAnsi="Arial" w:cs="Arial"/>
                <w:sz w:val="26"/>
                <w:szCs w:val="26"/>
                <w:lang w:val="sr-Latn-CS"/>
              </w:rPr>
              <w:t xml:space="preserve">              Societe Generale New York                            </w:t>
            </w: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SOGEUS33</w:t>
            </w:r>
          </w:p>
          <w:p w:rsidR="0059031B" w:rsidRPr="00936A3E" w:rsidRDefault="0059031B" w:rsidP="00D71F36">
            <w:pPr>
              <w:ind w:right="-436"/>
              <w:jc w:val="both"/>
              <w:rPr>
                <w:rFonts w:ascii="Arial" w:hAnsi="Arial" w:cs="Arial"/>
                <w:sz w:val="26"/>
                <w:szCs w:val="26"/>
                <w:lang w:val="sr-Latn-CS"/>
              </w:rPr>
            </w:pP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CHF</w:t>
            </w:r>
            <w:r w:rsidRPr="00936A3E">
              <w:rPr>
                <w:rFonts w:ascii="Arial" w:hAnsi="Arial" w:cs="Arial"/>
                <w:sz w:val="26"/>
                <w:szCs w:val="26"/>
                <w:lang w:val="sr-Latn-CS"/>
              </w:rPr>
              <w:t xml:space="preserve">              Credit Suisse AG Zurich CH                            </w:t>
            </w: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CRESCHZZ80A</w:t>
            </w:r>
          </w:p>
          <w:p w:rsidR="0059031B" w:rsidRPr="00936A3E" w:rsidRDefault="0059031B" w:rsidP="00D71F36">
            <w:pPr>
              <w:jc w:val="both"/>
              <w:rPr>
                <w:rFonts w:ascii="Arial" w:hAnsi="Arial" w:cs="Arial"/>
                <w:sz w:val="26"/>
                <w:szCs w:val="26"/>
                <w:lang w:val="sr-Latn-CS"/>
              </w:rPr>
            </w:pP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 xml:space="preserve">GBP </w:t>
            </w:r>
            <w:r w:rsidRPr="00936A3E">
              <w:rPr>
                <w:rFonts w:ascii="Arial" w:hAnsi="Arial" w:cs="Arial"/>
                <w:sz w:val="26"/>
                <w:szCs w:val="26"/>
                <w:lang w:val="sr-Latn-CS"/>
              </w:rPr>
              <w:t xml:space="preserve">             Stopanska banka AD Skopje                           </w:t>
            </w:r>
            <w:r w:rsidRPr="00936A3E">
              <w:rPr>
                <w:rFonts w:ascii="Arial" w:hAnsi="Arial" w:cs="Arial"/>
                <w:b/>
                <w:sz w:val="26"/>
                <w:szCs w:val="26"/>
                <w:lang w:val="sr-Latn-CS"/>
              </w:rPr>
              <w:t>STOBMK2X</w:t>
            </w:r>
          </w:p>
          <w:p w:rsidR="0059031B" w:rsidRPr="00936A3E" w:rsidRDefault="0059031B" w:rsidP="00D71F36">
            <w:pPr>
              <w:jc w:val="both"/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</w:tbl>
    <w:p w:rsidR="0059031B" w:rsidRDefault="0059031B" w:rsidP="0059031B">
      <w:pPr>
        <w:jc w:val="both"/>
        <w:rPr>
          <w:rFonts w:ascii="Arial" w:hAnsi="Arial" w:cs="Arial"/>
          <w:lang w:val="sr-Latn-CS"/>
        </w:rPr>
      </w:pPr>
    </w:p>
    <w:p w:rsidR="0059031B" w:rsidRDefault="0059031B" w:rsidP="0059031B">
      <w:pPr>
        <w:jc w:val="both"/>
        <w:rPr>
          <w:rFonts w:ascii="Arial" w:hAnsi="Arial" w:cs="Arial"/>
          <w:lang w:val="sr-Latn-CS"/>
        </w:rPr>
      </w:pPr>
    </w:p>
    <w:p w:rsidR="0059031B" w:rsidRDefault="0059031B" w:rsidP="0059031B">
      <w:pPr>
        <w:jc w:val="both"/>
        <w:rPr>
          <w:rFonts w:ascii="Arial" w:hAnsi="Arial" w:cs="Arial"/>
          <w:lang w:val="sr-Latn-CS"/>
        </w:rPr>
      </w:pPr>
    </w:p>
    <w:p w:rsidR="0059031B" w:rsidRDefault="0059031B" w:rsidP="0059031B">
      <w:pPr>
        <w:jc w:val="both"/>
        <w:rPr>
          <w:rFonts w:ascii="Arial" w:hAnsi="Arial" w:cs="Arial"/>
          <w:lang w:val="sr-Latn-CS"/>
        </w:rPr>
      </w:pPr>
    </w:p>
    <w:p w:rsidR="0059031B" w:rsidRDefault="0059031B" w:rsidP="0059031B">
      <w:pPr>
        <w:ind w:right="-900" w:hanging="12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________________________________________________________________________________</w:t>
      </w:r>
    </w:p>
    <w:p w:rsidR="00B5069C" w:rsidRPr="0059031B" w:rsidRDefault="0059031B" w:rsidP="0059031B">
      <w:pPr>
        <w:ind w:right="-900" w:hanging="1260"/>
        <w:jc w:val="both"/>
        <w:rPr>
          <w:rFonts w:ascii="Arial" w:hAnsi="Arial" w:cs="Arial"/>
          <w:sz w:val="18"/>
          <w:szCs w:val="18"/>
          <w:lang w:val="sr-Latn-CS"/>
        </w:rPr>
      </w:pPr>
      <w:r w:rsidRPr="001F47E5">
        <w:rPr>
          <w:rFonts w:ascii="Arial" w:hAnsi="Arial" w:cs="Arial"/>
          <w:b/>
          <w:sz w:val="18"/>
          <w:szCs w:val="18"/>
          <w:lang w:val="sr-Latn-CS"/>
        </w:rPr>
        <w:t>Podgoricka banka Societe Generale Group AD</w:t>
      </w:r>
      <w:r>
        <w:rPr>
          <w:rFonts w:ascii="Arial" w:hAnsi="Arial" w:cs="Arial"/>
          <w:sz w:val="18"/>
          <w:szCs w:val="18"/>
          <w:lang w:val="sr-Latn-CS"/>
        </w:rPr>
        <w:t>, Novaka Miloševa 8a, 81 000 Podgorica, Montenegro, tel. +382 20 405 100</w:t>
      </w:r>
      <w:bookmarkStart w:id="0" w:name="_GoBack"/>
      <w:bookmarkEnd w:id="0"/>
    </w:p>
    <w:sectPr w:rsidR="00B5069C" w:rsidRPr="0059031B" w:rsidSect="001F47E5">
      <w:pgSz w:w="12240" w:h="15840"/>
      <w:pgMar w:top="107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74"/>
    <w:rsid w:val="0059031B"/>
    <w:rsid w:val="00B5069C"/>
    <w:rsid w:val="00F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5EFA"/>
  <w15:chartTrackingRefBased/>
  <w15:docId w15:val="{29398B04-38D0-48C1-9DD6-8C12B9B8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9031B"/>
    <w:pPr>
      <w:keepNext/>
      <w:jc w:val="both"/>
      <w:outlineLvl w:val="1"/>
    </w:pPr>
    <w:rPr>
      <w:rFonts w:ascii="Arial" w:eastAsia="Arial Unicode MS" w:hAnsi="Arial" w:cs="Arial"/>
      <w:sz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031B"/>
    <w:rPr>
      <w:rFonts w:ascii="Arial" w:eastAsia="Arial Unicode MS" w:hAnsi="Arial" w:cs="Arial"/>
      <w:sz w:val="32"/>
      <w:szCs w:val="24"/>
      <w:lang w:val="sr-Latn-CS"/>
    </w:rPr>
  </w:style>
  <w:style w:type="paragraph" w:styleId="Title">
    <w:name w:val="Title"/>
    <w:basedOn w:val="Normal"/>
    <w:link w:val="TitleChar"/>
    <w:qFormat/>
    <w:rsid w:val="0059031B"/>
    <w:pPr>
      <w:jc w:val="center"/>
    </w:pPr>
    <w:rPr>
      <w:rFonts w:ascii="Arial Black" w:hAnsi="Arial Black"/>
      <w:sz w:val="32"/>
      <w:lang w:val="sr-Latn-CS"/>
    </w:rPr>
  </w:style>
  <w:style w:type="character" w:customStyle="1" w:styleId="TitleChar">
    <w:name w:val="Title Char"/>
    <w:basedOn w:val="DefaultParagraphFont"/>
    <w:link w:val="Title"/>
    <w:rsid w:val="0059031B"/>
    <w:rPr>
      <w:rFonts w:ascii="Arial Black" w:eastAsia="Times New Roman" w:hAnsi="Arial Black" w:cs="Times New Roman"/>
      <w:sz w:val="32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59031B"/>
    <w:pPr>
      <w:jc w:val="center"/>
    </w:pPr>
    <w:rPr>
      <w:rFonts w:ascii="Arial" w:hAnsi="Arial" w:cs="Arial"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59031B"/>
    <w:rPr>
      <w:rFonts w:ascii="Arial" w:eastAsia="Times New Roman" w:hAnsi="Arial" w:cs="Arial"/>
      <w:sz w:val="32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 Jankovic</dc:creator>
  <cp:keywords/>
  <dc:description/>
  <cp:lastModifiedBy>Ljubo Jankovic</cp:lastModifiedBy>
  <cp:revision>2</cp:revision>
  <dcterms:created xsi:type="dcterms:W3CDTF">2017-09-22T08:28:00Z</dcterms:created>
  <dcterms:modified xsi:type="dcterms:W3CDTF">2017-09-22T08:28:00Z</dcterms:modified>
</cp:coreProperties>
</file>