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C1424" w14:paraId="73BCB956" w14:textId="77777777" w:rsidTr="00B85B26">
        <w:tc>
          <w:tcPr>
            <w:tcW w:w="3005" w:type="dxa"/>
          </w:tcPr>
          <w:p w14:paraId="3B93AB19" w14:textId="77777777" w:rsidR="007C1424" w:rsidRDefault="007C1424" w:rsidP="00B85B26">
            <w:pPr>
              <w:jc w:val="center"/>
            </w:pPr>
            <w:bookmarkStart w:id="0" w:name="_GoBack"/>
            <w:bookmarkEnd w:id="0"/>
            <w:r w:rsidRPr="0031363B">
              <w:rPr>
                <w:noProof/>
                <w:lang w:val="en-US"/>
              </w:rPr>
              <w:drawing>
                <wp:inline distT="0" distB="0" distL="0" distR="0" wp14:anchorId="2A1F105B" wp14:editId="04C32D22">
                  <wp:extent cx="1089328" cy="710672"/>
                  <wp:effectExtent l="0" t="0" r="0" b="0"/>
                  <wp:docPr id="1" name="Picture 5" descr="C:\Users\bajramsp\Desktop\WRD 2018\Logos\MoI\MU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jramsp\Desktop\WRD 2018\Logos\MoI\MU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8" cy="72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2B17B0F4" w14:textId="77777777" w:rsidR="007C1424" w:rsidRDefault="007C1424" w:rsidP="00B85B2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EA71C0F" wp14:editId="7BEC59D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0</wp:posOffset>
                  </wp:positionV>
                  <wp:extent cx="687705" cy="731520"/>
                  <wp:effectExtent l="0" t="0" r="0" b="0"/>
                  <wp:wrapTight wrapText="bothSides">
                    <wp:wrapPolygon edited="0">
                      <wp:start x="8377" y="1688"/>
                      <wp:lineTo x="3590" y="3375"/>
                      <wp:lineTo x="2992" y="8438"/>
                      <wp:lineTo x="5385" y="11813"/>
                      <wp:lineTo x="1795" y="13500"/>
                      <wp:lineTo x="2393" y="18000"/>
                      <wp:lineTo x="9573" y="19125"/>
                      <wp:lineTo x="18548" y="19125"/>
                      <wp:lineTo x="18548" y="14625"/>
                      <wp:lineTo x="15557" y="11813"/>
                      <wp:lineTo x="17950" y="7313"/>
                      <wp:lineTo x="16753" y="3375"/>
                      <wp:lineTo x="12565" y="1688"/>
                      <wp:lineTo x="8377" y="1688"/>
                    </wp:wrapPolygon>
                  </wp:wrapTight>
                  <wp:docPr id="8" name="Picture 8" descr="Macintosh HD:Users:russellneal:UNHCR:_russell:Design:Branding:_2015-logos:logo sets:English:DIGITAL-RGB:EPS:UNHCR-visibility-vertical-Blue-RGB-v20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russellneal:UNHCR:_russell:Design:Branding:_2015-logos:logo sets:English:DIGITAL-RGB:EPS:UNHCR-visibility-vertical-Blue-RGB-v20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46EC566F" w14:textId="77777777" w:rsidR="007C1424" w:rsidRDefault="007C1424" w:rsidP="00B85B26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53E961F" wp14:editId="3D11EC0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50800</wp:posOffset>
                  </wp:positionV>
                  <wp:extent cx="1542415" cy="620395"/>
                  <wp:effectExtent l="0" t="0" r="635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30FB0B" w14:textId="074D4D1B" w:rsidR="00022C29" w:rsidRDefault="00022C29" w:rsidP="008D3498">
      <w:pPr>
        <w:jc w:val="center"/>
      </w:pPr>
    </w:p>
    <w:p w14:paraId="4CDDCB1E" w14:textId="77777777" w:rsidR="008D3498" w:rsidRDefault="008D3498" w:rsidP="008D3498">
      <w:pPr>
        <w:tabs>
          <w:tab w:val="left" w:pos="2179"/>
        </w:tabs>
        <w:jc w:val="center"/>
        <w:rPr>
          <w:b/>
          <w:bCs/>
        </w:rPr>
      </w:pPr>
    </w:p>
    <w:p w14:paraId="131DA70D" w14:textId="090E60D0" w:rsidR="008D3498" w:rsidRDefault="00457CD1" w:rsidP="008D3498">
      <w:pPr>
        <w:tabs>
          <w:tab w:val="left" w:pos="2179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 О В І Д О М Л Е Н Н Я </w:t>
      </w:r>
    </w:p>
    <w:p w14:paraId="07A4B334" w14:textId="547B88BD" w:rsidR="00646E97" w:rsidRDefault="00646E97" w:rsidP="008D3498">
      <w:pPr>
        <w:tabs>
          <w:tab w:val="left" w:pos="2179"/>
        </w:tabs>
        <w:jc w:val="center"/>
        <w:rPr>
          <w:b/>
          <w:bCs/>
          <w:lang w:val="ru-RU"/>
        </w:rPr>
      </w:pPr>
    </w:p>
    <w:p w14:paraId="22399301" w14:textId="77777777" w:rsidR="00646E97" w:rsidRPr="00457CD1" w:rsidRDefault="00646E97" w:rsidP="008D3498">
      <w:pPr>
        <w:tabs>
          <w:tab w:val="left" w:pos="2179"/>
        </w:tabs>
        <w:jc w:val="center"/>
        <w:rPr>
          <w:b/>
          <w:bCs/>
          <w:lang w:val="ru-RU"/>
        </w:rPr>
      </w:pPr>
    </w:p>
    <w:p w14:paraId="1662FA5C" w14:textId="0FC3709E" w:rsidR="00457CD1" w:rsidRPr="00457CD1" w:rsidRDefault="00457CD1" w:rsidP="008D3498">
      <w:pPr>
        <w:jc w:val="both"/>
        <w:rPr>
          <w:lang w:val="ru-RU"/>
        </w:rPr>
      </w:pPr>
      <w:r w:rsidRPr="00457CD1">
        <w:rPr>
          <w:lang w:val="ru-RU"/>
        </w:rPr>
        <w:t>Міністерство внутрішніх справ Чорногорії інформує осіб з України, які мають статус іноземців під тимчасовим захистом, що Рішенням Уряду Чорногорії термін дії тимчасового захисту продовжено до 11 березня 2024 року.</w:t>
      </w:r>
    </w:p>
    <w:p w14:paraId="37EFA37E" w14:textId="489EBDC0" w:rsidR="008D3498" w:rsidRPr="00457CD1" w:rsidRDefault="00457CD1" w:rsidP="008D3498">
      <w:pPr>
        <w:jc w:val="both"/>
        <w:rPr>
          <w:lang w:val="ru-RU"/>
        </w:rPr>
      </w:pPr>
      <w:r w:rsidRPr="00457CD1">
        <w:rPr>
          <w:lang w:val="ru-RU"/>
        </w:rPr>
        <w:t>Для заміни документів про тимчасов</w:t>
      </w:r>
      <w:r>
        <w:rPr>
          <w:lang w:val="ru-RU"/>
        </w:rPr>
        <w:t>ий захист</w:t>
      </w:r>
      <w:r w:rsidRPr="00457CD1">
        <w:rPr>
          <w:lang w:val="ru-RU"/>
        </w:rPr>
        <w:t xml:space="preserve">, термін дії яких закінчується 11.03.2023, Вам необхідно ОСОБИСТО звернутися до </w:t>
      </w:r>
      <w:r>
        <w:rPr>
          <w:lang w:val="ru-RU"/>
        </w:rPr>
        <w:t>територіальн</w:t>
      </w:r>
      <w:r w:rsidRPr="00457CD1">
        <w:rPr>
          <w:lang w:val="ru-RU"/>
        </w:rPr>
        <w:t xml:space="preserve">ого підрозділу МВС за місцем проживання та додати документ, який був виданий раніше. тобі. Єдиний виняток стосуватиметься жителів Будви, які обмінюватимуть документи </w:t>
      </w:r>
      <w:r w:rsidR="003F5B06">
        <w:rPr>
          <w:lang w:val="ru-RU"/>
        </w:rPr>
        <w:t>в</w:t>
      </w:r>
      <w:r w:rsidRPr="00457CD1">
        <w:rPr>
          <w:lang w:val="ru-RU"/>
        </w:rPr>
        <w:t xml:space="preserve"> мобільн</w:t>
      </w:r>
      <w:r w:rsidR="003F5B06">
        <w:rPr>
          <w:lang w:val="ru-RU"/>
        </w:rPr>
        <w:t>ому</w:t>
      </w:r>
      <w:r w:rsidRPr="00457CD1">
        <w:rPr>
          <w:lang w:val="ru-RU"/>
        </w:rPr>
        <w:t xml:space="preserve"> </w:t>
      </w:r>
      <w:r w:rsidR="003F5B06">
        <w:rPr>
          <w:lang w:val="ru-RU"/>
        </w:rPr>
        <w:t>пункті МВС,</w:t>
      </w:r>
      <w:r w:rsidRPr="00457CD1">
        <w:rPr>
          <w:lang w:val="ru-RU"/>
        </w:rPr>
        <w:t xml:space="preserve"> встановлен</w:t>
      </w:r>
      <w:r w:rsidR="003F5B06">
        <w:rPr>
          <w:lang w:val="ru-RU"/>
        </w:rPr>
        <w:t>ому</w:t>
      </w:r>
      <w:r w:rsidRPr="00457CD1">
        <w:rPr>
          <w:lang w:val="ru-RU"/>
        </w:rPr>
        <w:t xml:space="preserve"> у </w:t>
      </w:r>
      <w:r w:rsidR="003F5B06">
        <w:rPr>
          <w:lang w:val="ru-RU"/>
        </w:rPr>
        <w:t>м. Петровац</w:t>
      </w:r>
      <w:r w:rsidRPr="00457CD1">
        <w:rPr>
          <w:lang w:val="ru-RU"/>
        </w:rPr>
        <w:t>,</w:t>
      </w:r>
      <w:r w:rsidR="003F5B06">
        <w:rPr>
          <w:lang w:val="ru-RU"/>
        </w:rPr>
        <w:t xml:space="preserve"> 8</w:t>
      </w:r>
      <w:r w:rsidRPr="00457CD1">
        <w:rPr>
          <w:lang w:val="ru-RU"/>
        </w:rPr>
        <w:t xml:space="preserve"> вулиця </w:t>
      </w:r>
      <w:r w:rsidR="003F5B06">
        <w:rPr>
          <w:lang w:val="ru-RU"/>
        </w:rPr>
        <w:t>б.н.</w:t>
      </w:r>
      <w:r w:rsidRPr="00457CD1">
        <w:rPr>
          <w:lang w:val="ru-RU"/>
        </w:rPr>
        <w:t xml:space="preserve"> (перед будівлею поліцейської дільниці).</w:t>
      </w:r>
      <w:r w:rsidR="008D3498" w:rsidRPr="00457CD1">
        <w:rPr>
          <w:lang w:val="ru-RU"/>
        </w:rPr>
        <w:t xml:space="preserve"> </w:t>
      </w:r>
    </w:p>
    <w:p w14:paraId="7F5FD995" w14:textId="2FBB451C" w:rsidR="008D3498" w:rsidRPr="003F5B06" w:rsidRDefault="003F5B06" w:rsidP="008D3498">
      <w:pPr>
        <w:jc w:val="both"/>
        <w:rPr>
          <w:lang w:val="ru-RU"/>
        </w:rPr>
      </w:pPr>
      <w:r w:rsidRPr="003F5B06">
        <w:rPr>
          <w:lang w:val="ru-RU"/>
        </w:rPr>
        <w:t>М</w:t>
      </w:r>
      <w:r>
        <w:rPr>
          <w:lang w:val="ru-RU"/>
        </w:rPr>
        <w:t>ВС</w:t>
      </w:r>
      <w:r w:rsidRPr="003F5B06">
        <w:rPr>
          <w:lang w:val="ru-RU"/>
        </w:rPr>
        <w:t xml:space="preserve"> обмінюватиме документи кожного робочого дня</w:t>
      </w:r>
      <w:r>
        <w:rPr>
          <w:lang w:val="ru-RU"/>
        </w:rPr>
        <w:t>, в період</w:t>
      </w:r>
      <w:r w:rsidRPr="003F5B06">
        <w:rPr>
          <w:lang w:val="ru-RU"/>
        </w:rPr>
        <w:t xml:space="preserve"> з 8:00 до 1</w:t>
      </w:r>
      <w:r w:rsidR="00167B67">
        <w:rPr>
          <w:lang w:val="en-US"/>
        </w:rPr>
        <w:t>5</w:t>
      </w:r>
      <w:r w:rsidRPr="003F5B06">
        <w:rPr>
          <w:lang w:val="ru-RU"/>
        </w:rPr>
        <w:t>:00</w:t>
      </w:r>
      <w:r>
        <w:rPr>
          <w:lang w:val="ru-RU"/>
        </w:rPr>
        <w:t xml:space="preserve"> годин.</w:t>
      </w:r>
    </w:p>
    <w:p w14:paraId="1B2B2DE8" w14:textId="6785ADCB" w:rsidR="008D3498" w:rsidRPr="003F5B06" w:rsidRDefault="003F5B06" w:rsidP="008D3498">
      <w:pPr>
        <w:jc w:val="both"/>
        <w:rPr>
          <w:lang w:val="ru-RU"/>
        </w:rPr>
      </w:pPr>
      <w:r w:rsidRPr="003F5B06">
        <w:rPr>
          <w:lang w:val="ru-RU"/>
        </w:rPr>
        <w:t>Процедура заміни цього документа безкоштовна</w:t>
      </w:r>
      <w:r w:rsidR="008D3498" w:rsidRPr="003F5B06">
        <w:rPr>
          <w:lang w:val="ru-RU"/>
        </w:rPr>
        <w:t xml:space="preserve">. </w:t>
      </w:r>
    </w:p>
    <w:p w14:paraId="628CCBA9" w14:textId="47D7D885" w:rsidR="008D3498" w:rsidRPr="003F5B06" w:rsidRDefault="003F5B06" w:rsidP="008D3498">
      <w:pPr>
        <w:jc w:val="both"/>
        <w:rPr>
          <w:lang w:val="ru-RU"/>
        </w:rPr>
      </w:pPr>
      <w:r>
        <w:rPr>
          <w:lang w:val="ru-RU"/>
        </w:rPr>
        <w:t xml:space="preserve">Заміна документа здійснюватиметься </w:t>
      </w:r>
      <w:r w:rsidRPr="003F5B06">
        <w:rPr>
          <w:lang w:val="ru-RU"/>
        </w:rPr>
        <w:t>до 10 березня 2023 року. Якщо ви пропустите цей термін, ви будете зобов’язані подати новий запит на тимчасовий захист</w:t>
      </w:r>
      <w:r w:rsidR="008D3498" w:rsidRPr="003F5B06">
        <w:rPr>
          <w:lang w:val="ru-RU"/>
        </w:rPr>
        <w:t xml:space="preserve">. </w:t>
      </w:r>
    </w:p>
    <w:p w14:paraId="4E6DFCF1" w14:textId="5B0D824D" w:rsidR="008D3498" w:rsidRPr="003F5B06" w:rsidRDefault="003F5B06" w:rsidP="008D3498">
      <w:pPr>
        <w:jc w:val="both"/>
        <w:rPr>
          <w:lang w:val="ru-RU"/>
        </w:rPr>
      </w:pPr>
      <w:r w:rsidRPr="003F5B06">
        <w:rPr>
          <w:lang w:val="ru-RU"/>
        </w:rPr>
        <w:t xml:space="preserve">Особи з України, які ще не подали заяви про тимчасовий захист, </w:t>
      </w:r>
      <w:r w:rsidR="005E0140">
        <w:rPr>
          <w:lang w:val="ru-RU"/>
        </w:rPr>
        <w:t xml:space="preserve">можуть </w:t>
      </w:r>
      <w:r w:rsidRPr="003F5B06">
        <w:rPr>
          <w:lang w:val="ru-RU"/>
        </w:rPr>
        <w:t>звертатися</w:t>
      </w:r>
      <w:r w:rsidR="005E0140">
        <w:rPr>
          <w:lang w:val="ru-RU"/>
        </w:rPr>
        <w:t xml:space="preserve"> з запитом про надання </w:t>
      </w:r>
      <w:r w:rsidR="005E0140" w:rsidRPr="00457CD1">
        <w:rPr>
          <w:lang w:val="ru-RU"/>
        </w:rPr>
        <w:t>тимчасового захисту</w:t>
      </w:r>
      <w:r w:rsidRPr="003F5B06">
        <w:rPr>
          <w:lang w:val="ru-RU"/>
        </w:rPr>
        <w:t>, як і раніше.</w:t>
      </w:r>
      <w:r w:rsidR="008D3498" w:rsidRPr="003F5B06">
        <w:rPr>
          <w:lang w:val="ru-RU"/>
        </w:rPr>
        <w:t xml:space="preserve"> </w:t>
      </w:r>
    </w:p>
    <w:p w14:paraId="10B960B7" w14:textId="23CF95FE" w:rsidR="008D3498" w:rsidRDefault="008D3498" w:rsidP="008D3498"/>
    <w:p w14:paraId="0BC2608F" w14:textId="3AFEF7D6" w:rsidR="008D3498" w:rsidRPr="008D3498" w:rsidRDefault="008D3498" w:rsidP="008D3498"/>
    <w:p w14:paraId="627694D2" w14:textId="7A383273" w:rsidR="008D3498" w:rsidRPr="008D3498" w:rsidRDefault="008D3498" w:rsidP="008D3498"/>
    <w:p w14:paraId="58F450C6" w14:textId="2FCBA475" w:rsidR="008D3498" w:rsidRPr="008D3498" w:rsidRDefault="008D3498" w:rsidP="008D3498"/>
    <w:p w14:paraId="3270DEE4" w14:textId="2F23A81F" w:rsidR="008D3498" w:rsidRPr="008D3498" w:rsidRDefault="008D3498" w:rsidP="008D3498"/>
    <w:p w14:paraId="05F57832" w14:textId="3510BBDB" w:rsidR="008D3498" w:rsidRPr="008D3498" w:rsidRDefault="008D3498" w:rsidP="008D3498"/>
    <w:p w14:paraId="5E03820B" w14:textId="47A0D6C2" w:rsidR="008D3498" w:rsidRDefault="008D3498" w:rsidP="008D3498"/>
    <w:p w14:paraId="005BA680" w14:textId="575195BB" w:rsidR="008D3498" w:rsidRPr="008D3498" w:rsidRDefault="008D3498" w:rsidP="008D3498">
      <w:pPr>
        <w:tabs>
          <w:tab w:val="left" w:pos="3381"/>
        </w:tabs>
      </w:pPr>
      <w:r>
        <w:tab/>
      </w:r>
    </w:p>
    <w:sectPr w:rsidR="008D3498" w:rsidRPr="008D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98"/>
    <w:rsid w:val="00022C29"/>
    <w:rsid w:val="00167B67"/>
    <w:rsid w:val="002B451F"/>
    <w:rsid w:val="003B0308"/>
    <w:rsid w:val="003F5B06"/>
    <w:rsid w:val="00436E27"/>
    <w:rsid w:val="00457CD1"/>
    <w:rsid w:val="00564B78"/>
    <w:rsid w:val="005E0140"/>
    <w:rsid w:val="00646E97"/>
    <w:rsid w:val="007C1424"/>
    <w:rsid w:val="00806A38"/>
    <w:rsid w:val="008D3498"/>
    <w:rsid w:val="00AA4BDC"/>
    <w:rsid w:val="00B31439"/>
    <w:rsid w:val="00C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8258"/>
  <w15:chartTrackingRefBased/>
  <w15:docId w15:val="{66C5CFA7-11FB-475D-9AB5-E0A9893F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Rascanin</dc:creator>
  <cp:keywords/>
  <dc:description/>
  <cp:lastModifiedBy>Danijela Marstjepovic</cp:lastModifiedBy>
  <cp:revision>2</cp:revision>
  <dcterms:created xsi:type="dcterms:W3CDTF">2023-02-20T10:46:00Z</dcterms:created>
  <dcterms:modified xsi:type="dcterms:W3CDTF">2023-02-20T10:46:00Z</dcterms:modified>
</cp:coreProperties>
</file>