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054B" w:rsidRDefault="00E4054B">
      <w:pPr>
        <w:jc w:val="both"/>
        <w:rPr>
          <w:rFonts w:cs="Arial"/>
          <w:sz w:val="28"/>
          <w:szCs w:val="28"/>
          <w:lang w:val="sr-Latn-ME"/>
        </w:rPr>
      </w:pPr>
    </w:p>
    <w:p w:rsidR="00E4054B" w:rsidRPr="00ED3AF5" w:rsidRDefault="00772A05" w:rsidP="000A3368">
      <w:pPr>
        <w:jc w:val="both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  <w:r w:rsidRPr="00ED3AF5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>Broj:</w:t>
      </w:r>
      <w:r w:rsidR="00ED3AF5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>01-076/25-5249/2</w:t>
      </w:r>
    </w:p>
    <w:p w:rsidR="00E4054B" w:rsidRPr="00ED3AF5" w:rsidRDefault="00772A05" w:rsidP="000A3368">
      <w:pPr>
        <w:jc w:val="both"/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</w:pPr>
      <w:r w:rsidRPr="00ED3AF5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 xml:space="preserve">Podgorica, </w:t>
      </w:r>
      <w:r w:rsidR="00A4218C" w:rsidRPr="00ED3AF5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>26.11.2025. godine</w:t>
      </w:r>
    </w:p>
    <w:p w:rsidR="00E4054B" w:rsidRPr="00ED3AF5" w:rsidRDefault="00772A05" w:rsidP="000A3368">
      <w:pPr>
        <w:jc w:val="both"/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ED3AF5">
        <w:rPr>
          <w:rFonts w:ascii="Cambria" w:eastAsia="Calibri" w:hAnsi="Cambria" w:cs="Arial"/>
          <w:color w:val="000000" w:themeColor="text1"/>
          <w:sz w:val="32"/>
          <w:szCs w:val="32"/>
          <w:lang w:val="sr-Latn-ME"/>
        </w:rPr>
        <w:t xml:space="preserve">                                                                                     </w:t>
      </w:r>
    </w:p>
    <w:p w:rsidR="00E4054B" w:rsidRPr="00ED3AF5" w:rsidRDefault="00772A05" w:rsidP="000A3368">
      <w:pPr>
        <w:jc w:val="both"/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ED3AF5"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Klub poslanika: Bošnjačka stranka </w:t>
      </w:r>
    </w:p>
    <w:p w:rsidR="00E4054B" w:rsidRPr="00ED3AF5" w:rsidRDefault="00772A05" w:rsidP="000A3368">
      <w:pPr>
        <w:jc w:val="both"/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</w:pPr>
      <w:r w:rsidRPr="00ED3AF5"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Poslanik</w:t>
      </w:r>
      <w:r w:rsidR="00A4218C" w:rsidRPr="00ED3AF5"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>, g-din</w:t>
      </w:r>
      <w:r w:rsidRPr="00ED3AF5">
        <w:rPr>
          <w:rFonts w:ascii="Cambria" w:eastAsia="Calibri" w:hAnsi="Cambria" w:cs="Arial"/>
          <w:bCs/>
          <w:color w:val="000000" w:themeColor="text1"/>
          <w:sz w:val="32"/>
          <w:szCs w:val="32"/>
          <w:shd w:val="clear" w:color="auto" w:fill="FEFEFE"/>
          <w:lang w:val="sr-Latn-ME"/>
        </w:rPr>
        <w:t xml:space="preserve"> Amer Smailović </w:t>
      </w:r>
    </w:p>
    <w:p w:rsidR="00E4054B" w:rsidRPr="00ED3AF5" w:rsidRDefault="00E4054B" w:rsidP="000A3368">
      <w:pPr>
        <w:jc w:val="both"/>
        <w:rPr>
          <w:rFonts w:ascii="Cambria" w:hAnsi="Cambria" w:cs="Arial"/>
          <w:sz w:val="32"/>
          <w:szCs w:val="32"/>
          <w:lang w:val="sr-Latn-ME"/>
        </w:rPr>
      </w:pPr>
    </w:p>
    <w:p w:rsidR="00E4054B" w:rsidRPr="00ED3AF5" w:rsidRDefault="00E4054B" w:rsidP="000A3368">
      <w:pPr>
        <w:jc w:val="both"/>
        <w:rPr>
          <w:rFonts w:ascii="Cambria" w:hAnsi="Cambria" w:cs="Arial"/>
          <w:b/>
          <w:sz w:val="32"/>
          <w:szCs w:val="32"/>
          <w:lang w:val="sr-Latn-ME"/>
        </w:rPr>
      </w:pPr>
    </w:p>
    <w:p w:rsidR="00E4054B" w:rsidRDefault="00772A05" w:rsidP="003635DB">
      <w:pPr>
        <w:jc w:val="center"/>
        <w:rPr>
          <w:rFonts w:ascii="Cambria" w:hAnsi="Cambria" w:cs="Arial"/>
          <w:b/>
          <w:sz w:val="32"/>
          <w:szCs w:val="32"/>
          <w:lang w:val="sr-Latn-ME"/>
        </w:rPr>
      </w:pPr>
      <w:r w:rsidRPr="00ED3AF5">
        <w:rPr>
          <w:rFonts w:ascii="Cambria" w:hAnsi="Cambria" w:cs="Arial"/>
          <w:b/>
          <w:sz w:val="32"/>
          <w:szCs w:val="32"/>
          <w:lang w:val="sr-Latn-ME"/>
        </w:rPr>
        <w:t>POSLANIČKO PITANJE</w:t>
      </w:r>
    </w:p>
    <w:p w:rsidR="003635DB" w:rsidRDefault="003635DB" w:rsidP="003635DB">
      <w:pPr>
        <w:jc w:val="center"/>
        <w:rPr>
          <w:rFonts w:ascii="Cambria" w:hAnsi="Cambria" w:cs="Arial"/>
          <w:b/>
          <w:sz w:val="32"/>
          <w:szCs w:val="32"/>
          <w:lang w:val="sr-Latn-ME"/>
        </w:rPr>
      </w:pPr>
    </w:p>
    <w:p w:rsidR="003635DB" w:rsidRPr="003635DB" w:rsidRDefault="003635DB" w:rsidP="003635DB">
      <w:pPr>
        <w:rPr>
          <w:rFonts w:ascii="Cambria" w:hAnsi="Cambria" w:cs="Arial"/>
          <w:sz w:val="32"/>
          <w:szCs w:val="32"/>
          <w:lang w:val="sr-Latn-ME"/>
        </w:rPr>
      </w:pPr>
      <w:r w:rsidRPr="003635DB">
        <w:rPr>
          <w:rFonts w:ascii="Cambria" w:hAnsi="Cambria" w:cs="Arial"/>
          <w:sz w:val="32"/>
          <w:szCs w:val="32"/>
          <w:lang w:val="sr-Latn-ME"/>
        </w:rPr>
        <w:t>Poštovani predsjedniče Vlade,</w:t>
      </w:r>
    </w:p>
    <w:p w:rsidR="00E4054B" w:rsidRPr="00ED3AF5" w:rsidRDefault="00E4054B" w:rsidP="000A3368">
      <w:pPr>
        <w:jc w:val="both"/>
        <w:rPr>
          <w:rFonts w:ascii="Cambria" w:hAnsi="Cambria" w:cs="Arial"/>
          <w:b/>
          <w:sz w:val="32"/>
          <w:szCs w:val="32"/>
          <w:lang w:val="sr-Latn-ME"/>
        </w:rPr>
      </w:pPr>
    </w:p>
    <w:p w:rsidR="00E4054B" w:rsidRDefault="00772A05" w:rsidP="000A3368">
      <w:pPr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>Cijeneći veliku zainteresovanost javnosti i građana sjevera Crne Gore, kao i posvećenost Vlade razvoju ovog regiona, molim Vas da precizirate koliki je kapitaini budžet planiran za razvoj sjevernih opština u 2026. godini za posebnim akcentom na opštinu Bijelo Polje?</w:t>
      </w:r>
    </w:p>
    <w:p w:rsidR="00ED3AF5" w:rsidRPr="00ED3AF5" w:rsidRDefault="00ED3AF5" w:rsidP="000A3368">
      <w:pPr>
        <w:jc w:val="both"/>
        <w:rPr>
          <w:rFonts w:ascii="Cambria" w:hAnsi="Cambria" w:cs="Arial"/>
          <w:sz w:val="32"/>
          <w:szCs w:val="32"/>
          <w:lang w:val="sr-Latn-ME"/>
        </w:rPr>
      </w:pPr>
    </w:p>
    <w:p w:rsidR="00E4054B" w:rsidRPr="00ED3AF5" w:rsidRDefault="00E4054B" w:rsidP="000A3368">
      <w:p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</w:p>
    <w:p w:rsidR="00E4054B" w:rsidRDefault="00772A05" w:rsidP="003635DB">
      <w:pPr>
        <w:autoSpaceDE w:val="0"/>
        <w:autoSpaceDN w:val="0"/>
        <w:adjustRightInd w:val="0"/>
        <w:jc w:val="center"/>
        <w:rPr>
          <w:rFonts w:ascii="Cambria" w:hAnsi="Cambria" w:cs="Arial"/>
          <w:b/>
          <w:sz w:val="32"/>
          <w:szCs w:val="32"/>
          <w:lang w:val="sr-Latn-ME"/>
        </w:rPr>
      </w:pPr>
      <w:r w:rsidRPr="00ED3AF5">
        <w:rPr>
          <w:rFonts w:ascii="Cambria" w:hAnsi="Cambria" w:cs="Arial"/>
          <w:b/>
          <w:sz w:val="32"/>
          <w:szCs w:val="32"/>
          <w:lang w:val="sr-Latn-ME"/>
        </w:rPr>
        <w:t>ODGOVOR</w:t>
      </w:r>
    </w:p>
    <w:p w:rsidR="00ED3AF5" w:rsidRPr="00ED3AF5" w:rsidRDefault="00ED3AF5" w:rsidP="000A3368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32"/>
          <w:szCs w:val="32"/>
          <w:lang w:val="sr-Latn-ME"/>
        </w:rPr>
      </w:pPr>
    </w:p>
    <w:p w:rsidR="00E4054B" w:rsidRPr="00ED3AF5" w:rsidRDefault="00772A05" w:rsidP="000A3368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32"/>
          <w:szCs w:val="32"/>
          <w:u w:val="single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                                                                                                                                          </w:t>
      </w:r>
    </w:p>
    <w:p w:rsidR="00E4054B" w:rsidRPr="00ED3AF5" w:rsidRDefault="00772A05" w:rsidP="003635DB">
      <w:p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Uvaženi poslaniče Smailoviću, </w:t>
      </w:r>
    </w:p>
    <w:p w:rsidR="00E4054B" w:rsidRPr="00ED3AF5" w:rsidRDefault="00E4054B" w:rsidP="000A3368">
      <w:p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</w:p>
    <w:p w:rsidR="00A4218C" w:rsidRPr="00ED3AF5" w:rsidRDefault="00772A05" w:rsidP="000A3368">
      <w:pPr>
        <w:autoSpaceDE w:val="0"/>
        <w:autoSpaceDN w:val="0"/>
        <w:adjustRightInd w:val="0"/>
        <w:jc w:val="both"/>
        <w:rPr>
          <w:rFonts w:ascii="Cambria" w:hAnsi="Cambria" w:cs="Arial"/>
          <w:b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>U cilju ravnomjernog regionalnog razvoja, Vlada Crne Gore posebnu pažnju</w:t>
      </w:r>
      <w:r w:rsidR="00282516" w:rsidRPr="00ED3AF5">
        <w:rPr>
          <w:rFonts w:ascii="Cambria" w:hAnsi="Cambria" w:cs="Arial"/>
          <w:sz w:val="32"/>
          <w:szCs w:val="32"/>
          <w:lang w:val="sr-Latn-ME"/>
        </w:rPr>
        <w:t xml:space="preserve"> </w:t>
      </w:r>
      <w:r w:rsidRPr="00ED3AF5">
        <w:rPr>
          <w:rFonts w:ascii="Cambria" w:hAnsi="Cambria" w:cs="Arial"/>
          <w:sz w:val="32"/>
          <w:szCs w:val="32"/>
          <w:lang w:val="sr-Latn-ME"/>
        </w:rPr>
        <w:t xml:space="preserve">posvećuje razvoju sjevera. Tako su u predlogu kapitalnog budžeta za 2026. godinu </w:t>
      </w:r>
      <w:r w:rsidRPr="00382923">
        <w:rPr>
          <w:rFonts w:ascii="Cambria" w:hAnsi="Cambria" w:cs="Arial"/>
          <w:sz w:val="32"/>
          <w:szCs w:val="32"/>
          <w:lang w:val="sr-Latn-ME"/>
        </w:rPr>
        <w:t>predviđena 142 projekta na sjeveru Crne Gore, za koja je opredijeljeno 135.945.522 eura.</w:t>
      </w:r>
      <w:r w:rsidRPr="00ED3AF5">
        <w:rPr>
          <w:rFonts w:ascii="Cambria" w:hAnsi="Cambria" w:cs="Arial"/>
          <w:b/>
          <w:sz w:val="32"/>
          <w:szCs w:val="32"/>
          <w:lang w:val="sr-Latn-ME"/>
        </w:rPr>
        <w:t xml:space="preserve"> </w:t>
      </w:r>
    </w:p>
    <w:p w:rsidR="00A4218C" w:rsidRPr="00ED3AF5" w:rsidRDefault="00A4218C" w:rsidP="000A3368">
      <w:pPr>
        <w:autoSpaceDE w:val="0"/>
        <w:autoSpaceDN w:val="0"/>
        <w:adjustRightInd w:val="0"/>
        <w:ind w:firstLine="720"/>
        <w:jc w:val="both"/>
        <w:rPr>
          <w:rFonts w:ascii="Cambria" w:hAnsi="Cambria" w:cs="Arial"/>
          <w:sz w:val="32"/>
          <w:szCs w:val="32"/>
          <w:lang w:val="sr-Latn-ME"/>
        </w:rPr>
      </w:pPr>
      <w:bookmarkStart w:id="0" w:name="_GoBack"/>
      <w:bookmarkEnd w:id="0"/>
    </w:p>
    <w:p w:rsidR="00E4054B" w:rsidRPr="00ED3AF5" w:rsidRDefault="00772A05" w:rsidP="000A3368">
      <w:p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To predstavlja blizu polovinu, preciznije 44,5% ukupnog kapitalnog budžeta opredijeljenog za narednu godinu. Ministarstvo javnih radova će realizovati 114 projekata, za koje je planirano 47.826.520 eura, dok Uprava za saobraćaj realizuje 28 projekata za koje je u predlogu budžeta predviđeno 88.119.002 eura. </w:t>
      </w:r>
    </w:p>
    <w:p w:rsidR="00A4218C" w:rsidRPr="00ED3AF5" w:rsidRDefault="00A4218C" w:rsidP="000A3368">
      <w:pPr>
        <w:autoSpaceDE w:val="0"/>
        <w:autoSpaceDN w:val="0"/>
        <w:adjustRightInd w:val="0"/>
        <w:ind w:firstLine="720"/>
        <w:jc w:val="both"/>
        <w:rPr>
          <w:rFonts w:ascii="Cambria" w:hAnsi="Cambria" w:cs="Arial"/>
          <w:sz w:val="32"/>
          <w:szCs w:val="32"/>
          <w:lang w:val="sr-Latn-ME"/>
        </w:rPr>
      </w:pPr>
    </w:p>
    <w:p w:rsidR="00E4054B" w:rsidRPr="00ED3AF5" w:rsidRDefault="00772A05" w:rsidP="000A3368">
      <w:p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lastRenderedPageBreak/>
        <w:t xml:space="preserve">U nastavku je dat pregled ukupnog broja projekata i opredijeljenih sredstava za narednu godinu po opštinama. </w:t>
      </w:r>
    </w:p>
    <w:p w:rsidR="00E4054B" w:rsidRPr="00ED3AF5" w:rsidRDefault="00E4054B" w:rsidP="000A3368">
      <w:p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</w:p>
    <w:p w:rsidR="00E4054B" w:rsidRPr="00ED3AF5" w:rsidRDefault="00772A05" w:rsidP="000A336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>Opština Bijelo Polje – planirana realizacija 18 projekata, predlogom budžeta predviđeno 9.761.503 eura. Radi se o već postojećim projektima, imajući u vidu da opština Bijelo Polje nije u Zakonom propisanom roku kandidovala nove projekte;</w:t>
      </w:r>
    </w:p>
    <w:p w:rsidR="00E4054B" w:rsidRPr="00ED3AF5" w:rsidRDefault="00772A05" w:rsidP="000A336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Opština Andrijevica – planirana realizacija 8 projekata, predlogom budžeta  predviđeno 757.000 eura; </w:t>
      </w:r>
    </w:p>
    <w:p w:rsidR="00E4054B" w:rsidRPr="00ED3AF5" w:rsidRDefault="00772A05" w:rsidP="000A336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Opština Berane – planirana realizacija 19 projekata, predlogom budžeta predviđeno 5.854.004 eura; </w:t>
      </w:r>
    </w:p>
    <w:p w:rsidR="00E4054B" w:rsidRPr="00ED3AF5" w:rsidRDefault="00772A05" w:rsidP="000A336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Opština Gusinje – planirana realizacija 5 projekata, predlogom budžeta predviđeno 625.000 eura; </w:t>
      </w:r>
    </w:p>
    <w:p w:rsidR="00E4054B" w:rsidRPr="00ED3AF5" w:rsidRDefault="00772A05" w:rsidP="000A336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Opština Kolašin – planirana realizacija 15 projekata, predlogom budžeta predviđeno 10.565.503 eura; </w:t>
      </w:r>
    </w:p>
    <w:p w:rsidR="00E4054B" w:rsidRPr="00ED3AF5" w:rsidRDefault="00772A05" w:rsidP="000A336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Opština Mojkovac – planirana realizacija 12 projekata, predlogom budžeta predviđeno 8.076.503 eura; </w:t>
      </w:r>
    </w:p>
    <w:p w:rsidR="00E4054B" w:rsidRPr="00ED3AF5" w:rsidRDefault="00772A05" w:rsidP="000A336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Opština Petnjica – planirana realizacija 3 projekta, predlogom budžeta predviđeno 159.001 euro; </w:t>
      </w:r>
    </w:p>
    <w:p w:rsidR="00E4054B" w:rsidRPr="00ED3AF5" w:rsidRDefault="00772A05" w:rsidP="000A336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Opština Plav – planirana realizacija 10 projekata, predlogom budžeta predviđeno 1.635.001 eura; </w:t>
      </w:r>
    </w:p>
    <w:p w:rsidR="00E4054B" w:rsidRPr="00ED3AF5" w:rsidRDefault="00772A05" w:rsidP="000A336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Opština Pljevlja – planirana realizacija 15 projekata, predlogom budžeta predviđeno 8.347.002 eura; </w:t>
      </w:r>
    </w:p>
    <w:p w:rsidR="00E4054B" w:rsidRPr="00ED3AF5" w:rsidRDefault="00772A05" w:rsidP="000A336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Opština Plužine – planirana realizacija 7 projekta, predlogom budžeta predviđeno 2.360.000 eura; </w:t>
      </w:r>
    </w:p>
    <w:p w:rsidR="00E4054B" w:rsidRPr="00ED3AF5" w:rsidRDefault="00772A05" w:rsidP="000A336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Opština Rožaje – planirana realizacija 7 projekata, predlogom budžeta predviđeno 7.002.001 eura; </w:t>
      </w:r>
    </w:p>
    <w:p w:rsidR="00E4054B" w:rsidRPr="00ED3AF5" w:rsidRDefault="00772A05" w:rsidP="000A336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Opština Šavnik – planirana realizacija 5 projekta, predlogom budžeta predviđeno 739,000 eura; </w:t>
      </w:r>
    </w:p>
    <w:p w:rsidR="00E4054B" w:rsidRPr="00ED3AF5" w:rsidRDefault="00772A05" w:rsidP="000A3368">
      <w:pPr>
        <w:pStyle w:val="ListParagraph"/>
        <w:numPr>
          <w:ilvl w:val="0"/>
          <w:numId w:val="1"/>
        </w:num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Opština Žabljak – planirana realizacija 11 projekata, predlogom budžeta predviđeno 2.137.002 eura. </w:t>
      </w:r>
    </w:p>
    <w:p w:rsidR="00E4054B" w:rsidRPr="00ED3AF5" w:rsidRDefault="00E4054B" w:rsidP="000A3368">
      <w:p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</w:p>
    <w:p w:rsidR="00ED3AF5" w:rsidRPr="00ED3AF5" w:rsidRDefault="00772A05" w:rsidP="003635DB">
      <w:p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Imajući u vidu da se određeni projekti ne mogu vezati samo za jednu opštinu, za 8 projekata koji obuhvataju teritoriju više opština, budžetom za 2026. godinu predviđeno  je 13.415.000 eura. </w:t>
      </w:r>
    </w:p>
    <w:p w:rsidR="00A4218C" w:rsidRPr="00ED3AF5" w:rsidRDefault="00A4218C" w:rsidP="000A3368">
      <w:pPr>
        <w:autoSpaceDE w:val="0"/>
        <w:autoSpaceDN w:val="0"/>
        <w:adjustRightInd w:val="0"/>
        <w:ind w:firstLine="360"/>
        <w:jc w:val="both"/>
        <w:rPr>
          <w:rFonts w:ascii="Cambria" w:hAnsi="Cambria" w:cs="Arial"/>
          <w:sz w:val="32"/>
          <w:szCs w:val="32"/>
          <w:lang w:val="sr-Latn-ME"/>
        </w:rPr>
      </w:pPr>
    </w:p>
    <w:p w:rsidR="00A4218C" w:rsidRPr="00ED3AF5" w:rsidRDefault="00772A05" w:rsidP="000A3368">
      <w:p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Kao što je poznato, uskoro će krenuti nastavak realizacije najvažnijeg kapitalnog projekta - gradnja druge dionice auto puta Bar Boljare, od  Mateševa do Andrijevice, za koji je opredijeljeno 65 miliona eura. </w:t>
      </w:r>
    </w:p>
    <w:p w:rsidR="00E4054B" w:rsidRPr="00ED3AF5" w:rsidRDefault="00772A05" w:rsidP="000A3368">
      <w:pPr>
        <w:autoSpaceDE w:val="0"/>
        <w:autoSpaceDN w:val="0"/>
        <w:adjustRightInd w:val="0"/>
        <w:ind w:firstLine="36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 </w:t>
      </w:r>
    </w:p>
    <w:p w:rsidR="00E4054B" w:rsidRPr="00ED3AF5" w:rsidRDefault="00E4054B" w:rsidP="000A3368">
      <w:p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</w:p>
    <w:p w:rsidR="00A4218C" w:rsidRPr="00ED3AF5" w:rsidRDefault="00772A05" w:rsidP="003635DB">
      <w:pPr>
        <w:autoSpaceDE w:val="0"/>
        <w:autoSpaceDN w:val="0"/>
        <w:adjustRightInd w:val="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S poštovanjem,   </w:t>
      </w:r>
    </w:p>
    <w:p w:rsidR="00A4218C" w:rsidRPr="00ED3AF5" w:rsidRDefault="00772A05" w:rsidP="000A3368">
      <w:pPr>
        <w:autoSpaceDE w:val="0"/>
        <w:autoSpaceDN w:val="0"/>
        <w:adjustRightInd w:val="0"/>
        <w:ind w:firstLine="36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                                   </w:t>
      </w:r>
    </w:p>
    <w:p w:rsidR="00E4054B" w:rsidRPr="00ED3AF5" w:rsidRDefault="00772A05" w:rsidP="000A3368">
      <w:pPr>
        <w:autoSpaceDE w:val="0"/>
        <w:autoSpaceDN w:val="0"/>
        <w:adjustRightInd w:val="0"/>
        <w:ind w:firstLine="360"/>
        <w:jc w:val="both"/>
        <w:rPr>
          <w:rFonts w:ascii="Cambria" w:hAnsi="Cambria" w:cs="Arial"/>
          <w:sz w:val="32"/>
          <w:szCs w:val="32"/>
          <w:lang w:val="sr-Latn-ME"/>
        </w:rPr>
      </w:pPr>
      <w:r w:rsidRPr="00ED3AF5">
        <w:rPr>
          <w:rFonts w:ascii="Cambria" w:hAnsi="Cambria" w:cs="Arial"/>
          <w:sz w:val="32"/>
          <w:szCs w:val="32"/>
          <w:lang w:val="sr-Latn-ME"/>
        </w:rPr>
        <w:t xml:space="preserve">                                                                                                                                                            </w:t>
      </w:r>
    </w:p>
    <w:p w:rsidR="00E4054B" w:rsidRPr="00ED3AF5" w:rsidRDefault="00ED3AF5" w:rsidP="000A3368">
      <w:pPr>
        <w:autoSpaceDE w:val="0"/>
        <w:autoSpaceDN w:val="0"/>
        <w:adjustRightInd w:val="0"/>
        <w:ind w:left="5040" w:firstLine="720"/>
        <w:jc w:val="right"/>
        <w:rPr>
          <w:rFonts w:ascii="Cambria" w:hAnsi="Cambria" w:cs="Arial"/>
          <w:b/>
          <w:sz w:val="32"/>
          <w:szCs w:val="32"/>
          <w:lang w:val="sr-Latn-ME"/>
        </w:rPr>
      </w:pPr>
      <w:r>
        <w:rPr>
          <w:rFonts w:ascii="Cambria" w:hAnsi="Cambria" w:cs="Arial"/>
          <w:b/>
          <w:sz w:val="32"/>
          <w:szCs w:val="32"/>
          <w:lang w:val="sr-Latn-ME"/>
        </w:rPr>
        <w:t xml:space="preserve">                     </w:t>
      </w:r>
      <w:r w:rsidR="00772A05" w:rsidRPr="00ED3AF5">
        <w:rPr>
          <w:rFonts w:ascii="Cambria" w:hAnsi="Cambria" w:cs="Arial"/>
          <w:b/>
          <w:sz w:val="32"/>
          <w:szCs w:val="32"/>
          <w:lang w:val="sr-Latn-ME"/>
        </w:rPr>
        <w:t>PREDSJEDNIK</w:t>
      </w:r>
      <w:r w:rsidR="00772A05" w:rsidRPr="00ED3AF5">
        <w:rPr>
          <w:rFonts w:ascii="Cambria" w:hAnsi="Cambria" w:cs="Arial"/>
          <w:b/>
          <w:sz w:val="32"/>
          <w:szCs w:val="32"/>
          <w:lang w:val="sr-Latn-ME"/>
        </w:rPr>
        <w:tab/>
        <w:t xml:space="preserve">                                                                      </w:t>
      </w:r>
      <w:r w:rsidR="000A3368">
        <w:rPr>
          <w:rFonts w:ascii="Cambria" w:hAnsi="Cambria" w:cs="Arial"/>
          <w:b/>
          <w:sz w:val="32"/>
          <w:szCs w:val="32"/>
          <w:lang w:val="sr-Latn-ME"/>
        </w:rPr>
        <w:t xml:space="preserve">                </w:t>
      </w:r>
      <w:r w:rsidR="00772A05" w:rsidRPr="00ED3AF5">
        <w:rPr>
          <w:rFonts w:ascii="Cambria" w:hAnsi="Cambria" w:cs="Arial"/>
          <w:b/>
          <w:sz w:val="32"/>
          <w:szCs w:val="32"/>
          <w:lang w:val="sr-Latn-ME"/>
        </w:rPr>
        <w:t>mr Milojko Spajić</w:t>
      </w:r>
    </w:p>
    <w:p w:rsidR="00E4054B" w:rsidRPr="00ED3AF5" w:rsidRDefault="00E4054B" w:rsidP="000A3368">
      <w:pPr>
        <w:jc w:val="right"/>
        <w:rPr>
          <w:rFonts w:ascii="Cambria" w:hAnsi="Cambria" w:cs="Arial"/>
          <w:sz w:val="32"/>
          <w:szCs w:val="32"/>
        </w:rPr>
      </w:pPr>
    </w:p>
    <w:sectPr w:rsidR="00E4054B" w:rsidRPr="00ED3AF5">
      <w:headerReference w:type="default" r:id="rId8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43BA1" w:rsidRDefault="00D43BA1">
      <w:r>
        <w:separator/>
      </w:r>
    </w:p>
  </w:endnote>
  <w:endnote w:type="continuationSeparator" w:id="0">
    <w:p w:rsidR="00D43BA1" w:rsidRDefault="00D43B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43BA1" w:rsidRDefault="00D43BA1">
      <w:r>
        <w:separator/>
      </w:r>
    </w:p>
  </w:footnote>
  <w:footnote w:type="continuationSeparator" w:id="0">
    <w:p w:rsidR="00D43BA1" w:rsidRDefault="00D43B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4054B" w:rsidRDefault="00772A05">
    <w:pPr>
      <w:pStyle w:val="Title"/>
    </w:pPr>
    <w:r>
      <w:rPr>
        <w:noProof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>
              <wp:simplePos x="0" y="0"/>
              <wp:positionH relativeFrom="column">
                <wp:posOffset>3957320</wp:posOffset>
              </wp:positionH>
              <wp:positionV relativeFrom="paragraph">
                <wp:posOffset>14605</wp:posOffset>
              </wp:positionV>
              <wp:extent cx="2070735" cy="866775"/>
              <wp:effectExtent l="0" t="0" r="12065" b="9525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70735" cy="8667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</wps:spPr>
                    <wps:txbx>
                      <w:txbxContent>
                        <w:p w:rsidR="00E4054B" w:rsidRDefault="00772A0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Adresa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: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Karađorđeva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bb, </w:t>
                          </w:r>
                        </w:p>
                        <w:p w:rsidR="00E4054B" w:rsidRDefault="00772A0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 xml:space="preserve">81000 Podgorica, </w:t>
                          </w:r>
                          <w:proofErr w:type="spellStart"/>
                          <w:r>
                            <w:rPr>
                              <w:sz w:val="20"/>
                            </w:rPr>
                            <w:t>Crna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 xml:space="preserve"> Gora</w:t>
                          </w:r>
                        </w:p>
                        <w:p w:rsidR="00E4054B" w:rsidRDefault="00772A05">
                          <w:pPr>
                            <w:jc w:val="right"/>
                            <w:rPr>
                              <w:sz w:val="20"/>
                            </w:rPr>
                          </w:pPr>
                          <w:proofErr w:type="spellStart"/>
                          <w:r>
                            <w:rPr>
                              <w:sz w:val="20"/>
                            </w:rPr>
                            <w:t>tel</w:t>
                          </w:r>
                          <w:proofErr w:type="spellEnd"/>
                          <w:r>
                            <w:rPr>
                              <w:sz w:val="20"/>
                            </w:rPr>
                            <w:t>: +382 20 242 530</w:t>
                          </w:r>
                        </w:p>
                        <w:p w:rsidR="00E4054B" w:rsidRDefault="00772A0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fax: +382 20 242 329</w:t>
                          </w:r>
                        </w:p>
                        <w:p w:rsidR="00E4054B" w:rsidRDefault="00772A05">
                          <w:pPr>
                            <w:jc w:val="right"/>
                            <w:rPr>
                              <w:sz w:val="20"/>
                            </w:rPr>
                          </w:pPr>
                          <w:r>
                            <w:rPr>
                              <w:color w:val="0070C0"/>
                              <w:sz w:val="20"/>
                            </w:rPr>
                            <w:t>kabinet@gov.me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311.6pt;margin-top:1.15pt;width:163.05pt;height:68.25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" stroked="f">
              <v:textbox style="mso-fit-shape-to-text:t">
                <w:txbxContent>
                  <w:p w:rsidR="00E4054B" w:rsidRDefault="00772A0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Adresa</w:t>
                    </w:r>
                    <w:proofErr w:type="spellEnd"/>
                    <w:r>
                      <w:rPr>
                        <w:sz w:val="20"/>
                      </w:rPr>
                      <w:t xml:space="preserve">: </w:t>
                    </w:r>
                    <w:proofErr w:type="spellStart"/>
                    <w:r>
                      <w:rPr>
                        <w:sz w:val="20"/>
                      </w:rPr>
                      <w:t>Karađorđeva</w:t>
                    </w:r>
                    <w:proofErr w:type="spellEnd"/>
                    <w:r>
                      <w:rPr>
                        <w:sz w:val="20"/>
                      </w:rPr>
                      <w:t xml:space="preserve"> bb, </w:t>
                    </w:r>
                  </w:p>
                  <w:p w:rsidR="00E4054B" w:rsidRDefault="00772A0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 xml:space="preserve">81000 Podgorica, </w:t>
                    </w:r>
                    <w:proofErr w:type="spellStart"/>
                    <w:r>
                      <w:rPr>
                        <w:sz w:val="20"/>
                      </w:rPr>
                      <w:t>Crna</w:t>
                    </w:r>
                    <w:proofErr w:type="spellEnd"/>
                    <w:r>
                      <w:rPr>
                        <w:sz w:val="20"/>
                      </w:rPr>
                      <w:t xml:space="preserve"> Gora</w:t>
                    </w:r>
                  </w:p>
                  <w:p w:rsidR="00E4054B" w:rsidRDefault="00772A05">
                    <w:pPr>
                      <w:jc w:val="right"/>
                      <w:rPr>
                        <w:sz w:val="20"/>
                      </w:rPr>
                    </w:pPr>
                    <w:proofErr w:type="spellStart"/>
                    <w:r>
                      <w:rPr>
                        <w:sz w:val="20"/>
                      </w:rPr>
                      <w:t>tel</w:t>
                    </w:r>
                    <w:proofErr w:type="spellEnd"/>
                    <w:r>
                      <w:rPr>
                        <w:sz w:val="20"/>
                      </w:rPr>
                      <w:t>: +382 20 242 530</w:t>
                    </w:r>
                  </w:p>
                  <w:p w:rsidR="00E4054B" w:rsidRDefault="00772A0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fax: +382 20 242 329</w:t>
                    </w:r>
                  </w:p>
                  <w:p w:rsidR="00E4054B" w:rsidRDefault="00772A05">
                    <w:pPr>
                      <w:jc w:val="right"/>
                      <w:rPr>
                        <w:sz w:val="20"/>
                      </w:rPr>
                    </w:pPr>
                    <w:r>
                      <w:rPr>
                        <w:color w:val="0070C0"/>
                        <w:sz w:val="20"/>
                      </w:rPr>
                      <w:t>kabinet@gov.me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3665" distR="113665" simplePos="0" relativeHeight="251660288" behindDoc="0" locked="0" layoutInCell="1" allowOverlap="1">
              <wp:simplePos x="0" y="0"/>
              <wp:positionH relativeFrom="column">
                <wp:posOffset>621665</wp:posOffset>
              </wp:positionH>
              <wp:positionV relativeFrom="paragraph">
                <wp:posOffset>52705</wp:posOffset>
              </wp:positionV>
              <wp:extent cx="0" cy="635000"/>
              <wp:effectExtent l="9525" t="0" r="15875" b="0"/>
              <wp:wrapNone/>
              <wp:docPr id="27" name="Straight Connector 2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0" cy="635000"/>
                      </a:xfrm>
                      <a:prstGeom prst="line">
                        <a:avLst/>
                      </a:prstGeom>
                      <a:ln w="19050">
                        <a:solidFill>
                          <a:srgbClr val="D5B03D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47A5DC5F" id="Straight Connector 27" o:spid="_x0000_s1026" style="position:absolute;z-index:25166028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48.95pt,4.15pt" to="48.95pt,54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" strokecolor="#d5b03d" strokeweight="1.5pt">
              <v:stroke joinstyle="miter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-16510</wp:posOffset>
          </wp:positionH>
          <wp:positionV relativeFrom="paragraph">
            <wp:posOffset>57150</wp:posOffset>
          </wp:positionV>
          <wp:extent cx="539115" cy="621665"/>
          <wp:effectExtent l="0" t="0" r="6985" b="635"/>
          <wp:wrapNone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Picture 1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9115" cy="62166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proofErr w:type="spellStart"/>
    <w:r>
      <w:t>Crna</w:t>
    </w:r>
    <w:proofErr w:type="spellEnd"/>
    <w:r>
      <w:t xml:space="preserve"> Gora</w:t>
    </w:r>
  </w:p>
  <w:p w:rsidR="00E4054B" w:rsidRDefault="00772A05">
    <w:pPr>
      <w:pStyle w:val="Title"/>
      <w:spacing w:after="0"/>
    </w:pPr>
    <w:r>
      <w:t xml:space="preserve">Vlada Crne Gore </w:t>
    </w:r>
  </w:p>
  <w:p w:rsidR="00E4054B" w:rsidRDefault="00772A05">
    <w:pPr>
      <w:pStyle w:val="Title"/>
      <w:spacing w:after="0"/>
    </w:pPr>
    <w:proofErr w:type="spellStart"/>
    <w:r>
      <w:t>Predsjednik</w:t>
    </w:r>
    <w:proofErr w:type="spellEnd"/>
    <w:r>
      <w:t xml:space="preserve"> Vlade</w:t>
    </w:r>
  </w:p>
  <w:p w:rsidR="00E4054B" w:rsidRDefault="00772A05">
    <w:pPr>
      <w:rPr>
        <w:lang w:val="en-US"/>
      </w:rPr>
    </w:pPr>
    <w:r>
      <w:rPr>
        <w:lang w:val="en-US"/>
      </w:rPr>
      <w:t xml:space="preserve">                   </w:t>
    </w:r>
  </w:p>
  <w:p w:rsidR="00E4054B" w:rsidRDefault="00E4054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37D4E7C"/>
    <w:multiLevelType w:val="multilevel"/>
    <w:tmpl w:val="437D4E7C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720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396D59DD"/>
    <w:rsid w:val="000A3368"/>
    <w:rsid w:val="001A2027"/>
    <w:rsid w:val="00282516"/>
    <w:rsid w:val="003635DB"/>
    <w:rsid w:val="00382923"/>
    <w:rsid w:val="00772A05"/>
    <w:rsid w:val="00875BFC"/>
    <w:rsid w:val="009805C3"/>
    <w:rsid w:val="00A4218C"/>
    <w:rsid w:val="00D43BA1"/>
    <w:rsid w:val="00E4054B"/>
    <w:rsid w:val="00EB57D0"/>
    <w:rsid w:val="00ED3AF5"/>
    <w:rsid w:val="067A32A1"/>
    <w:rsid w:val="28E02D20"/>
    <w:rsid w:val="38FD54BE"/>
    <w:rsid w:val="396D59DD"/>
    <w:rsid w:val="48870232"/>
    <w:rsid w:val="50FF0F12"/>
    <w:rsid w:val="79CC4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7AE1502-95D2-4E65-88BC-0A94CC97A5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caption" w:semiHidden="1" w:unhideWhenUsed="1" w:qFormat="1"/>
    <w:lsdException w:name="Title" w:uiPriority="10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rFonts w:ascii="Arial" w:eastAsiaTheme="minorHAnsi" w:hAnsi="Arial"/>
      <w:sz w:val="22"/>
      <w:szCs w:val="22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uiPriority w:val="99"/>
    <w:unhideWhenUsed/>
    <w:qFormat/>
    <w:pPr>
      <w:tabs>
        <w:tab w:val="center" w:pos="4513"/>
        <w:tab w:val="right" w:pos="9026"/>
      </w:tabs>
    </w:pPr>
  </w:style>
  <w:style w:type="table" w:styleId="TableGrid">
    <w:name w:val="Table Grid"/>
    <w:basedOn w:val="TableNormal"/>
    <w:uiPriority w:val="3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uiPriority w:val="10"/>
    <w:qFormat/>
    <w:pPr>
      <w:spacing w:before="120" w:after="80" w:line="192" w:lineRule="auto"/>
      <w:ind w:left="1134"/>
    </w:pPr>
    <w:rPr>
      <w:rFonts w:ascii="Calibri" w:eastAsia="Times New Roman" w:hAnsi="Calibri" w:cs="Times New Roman"/>
      <w:spacing w:val="-10"/>
      <w:kern w:val="28"/>
      <w:sz w:val="28"/>
      <w:szCs w:val="40"/>
      <w:lang w:val="en-US"/>
    </w:rPr>
  </w:style>
  <w:style w:type="paragraph" w:styleId="ListParagraph">
    <w:name w:val="List Paragraph"/>
    <w:basedOn w:val="Normal"/>
    <w:uiPriority w:val="34"/>
    <w:qFormat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0375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530</Words>
  <Characters>3024</Characters>
  <Application>Microsoft Office Word</Application>
  <DocSecurity>0</DocSecurity>
  <Lines>25</Lines>
  <Paragraphs>7</Paragraphs>
  <ScaleCrop>false</ScaleCrop>
  <Company/>
  <LinksUpToDate>false</LinksUpToDate>
  <CharactersWithSpaces>3547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 M</dc:creator>
  <cp:lastModifiedBy>Marija Mihaljevic</cp:lastModifiedBy>
  <cp:revision>10</cp:revision>
  <cp:lastPrinted>2025-11-27T08:49:00Z</cp:lastPrinted>
  <dcterms:created xsi:type="dcterms:W3CDTF">2025-11-26T11:59:00Z</dcterms:created>
  <dcterms:modified xsi:type="dcterms:W3CDTF">2025-11-27T08:50:00Z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1033-12.2.0.23155</vt:lpwstr>
  </property>
  <property fmtid="{D5CDD505-2E9C-101B-9397-08002B2CF9AE}" pid="3" name="ICV">
    <vt:lpwstr>EF8324336DAA41A3A242B040A65C3362_11</vt:lpwstr>
  </property>
</Properties>
</file>